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306375" w:rsidRDefault="004C000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202</w:t>
      </w:r>
      <w:r w:rsidR="003C6B17">
        <w:rPr>
          <w:rFonts w:ascii="ＭＳ Ｐゴシック" w:eastAsia="ＭＳ Ｐゴシック" w:hAnsi="ＭＳ Ｐゴシック" w:hint="eastAsia"/>
          <w:sz w:val="28"/>
        </w:rPr>
        <w:t xml:space="preserve">　</w:t>
      </w:r>
      <w:r w:rsidR="00682144" w:rsidRPr="00306375">
        <w:rPr>
          <w:rFonts w:ascii="ＭＳ Ｐゴシック" w:eastAsia="ＭＳ Ｐゴシック" w:hAnsi="ＭＳ Ｐゴシック" w:hint="eastAsia"/>
          <w:sz w:val="28"/>
        </w:rPr>
        <w:t>スミス・マ</w:t>
      </w:r>
      <w:r w:rsidR="004C061C">
        <w:rPr>
          <w:rFonts w:ascii="ＭＳ Ｐゴシック" w:eastAsia="ＭＳ Ｐゴシック" w:hAnsi="ＭＳ Ｐゴシック" w:hint="eastAsia"/>
          <w:sz w:val="28"/>
        </w:rPr>
        <w:t>ギ</w:t>
      </w:r>
      <w:r w:rsidR="00682144" w:rsidRPr="00306375">
        <w:rPr>
          <w:rFonts w:ascii="ＭＳ Ｐゴシック" w:eastAsia="ＭＳ Ｐゴシック" w:hAnsi="ＭＳ Ｐゴシック" w:hint="eastAsia"/>
          <w:sz w:val="28"/>
        </w:rPr>
        <w:t>ニス症候群</w:t>
      </w:r>
    </w:p>
    <w:p w:rsidR="009261C9" w:rsidRPr="00306375" w:rsidRDefault="009261C9" w:rsidP="009261C9">
      <w:pPr>
        <w:rPr>
          <w:rFonts w:ascii="ＭＳ Ｐゴシック" w:eastAsia="ＭＳ Ｐゴシック" w:hAnsi="ＭＳ Ｐゴシック"/>
          <w:bdr w:val="single" w:sz="4" w:space="0" w:color="auto"/>
        </w:rPr>
      </w:pPr>
      <w:r w:rsidRPr="00306375">
        <w:rPr>
          <w:rFonts w:ascii="ＭＳ Ｐゴシック" w:eastAsia="ＭＳ Ｐゴシック" w:hAnsi="ＭＳ Ｐゴシック" w:hint="eastAsia"/>
          <w:bdr w:val="single" w:sz="4" w:space="0" w:color="auto"/>
        </w:rPr>
        <w:t>○　概要</w:t>
      </w:r>
    </w:p>
    <w:p w:rsidR="009261C9" w:rsidRPr="00306375" w:rsidRDefault="009261C9" w:rsidP="009261C9">
      <w:pPr>
        <w:ind w:leftChars="100" w:left="210"/>
        <w:rPr>
          <w:rFonts w:ascii="ＭＳ Ｐゴシック" w:eastAsia="ＭＳ Ｐゴシック" w:hAnsi="ＭＳ Ｐゴシック"/>
        </w:rPr>
      </w:pPr>
    </w:p>
    <w:p w:rsidR="009261C9" w:rsidRPr="00306375" w:rsidRDefault="009261C9" w:rsidP="009261C9">
      <w:pPr>
        <w:ind w:leftChars="100" w:left="210"/>
        <w:rPr>
          <w:rFonts w:ascii="ＭＳ Ｐゴシック" w:eastAsia="ＭＳ Ｐゴシック" w:hAnsi="ＭＳ Ｐゴシック"/>
        </w:rPr>
      </w:pPr>
      <w:r w:rsidRPr="00306375">
        <w:rPr>
          <w:rFonts w:ascii="ＭＳ Ｐゴシック" w:eastAsia="ＭＳ Ｐゴシック" w:hAnsi="ＭＳ Ｐゴシック" w:hint="eastAsia"/>
        </w:rPr>
        <w:t>１．</w:t>
      </w:r>
      <w:r w:rsidRPr="00306375">
        <w:rPr>
          <w:rFonts w:ascii="ＭＳ Ｐゴシック" w:eastAsia="ＭＳ Ｐゴシック" w:hAnsi="ＭＳ Ｐゴシック"/>
        </w:rPr>
        <w:t xml:space="preserve">概要 </w:t>
      </w:r>
    </w:p>
    <w:p w:rsidR="00DA1B0C" w:rsidRPr="00306375" w:rsidRDefault="009261C9" w:rsidP="008F44F7">
      <w:pPr>
        <w:ind w:leftChars="200" w:left="420"/>
        <w:rPr>
          <w:rFonts w:ascii="ＭＳ Ｐゴシック" w:eastAsia="ＭＳ Ｐゴシック" w:hAnsi="ＭＳ Ｐゴシック"/>
        </w:rPr>
      </w:pPr>
      <w:r w:rsidRPr="00306375">
        <w:rPr>
          <w:rFonts w:ascii="ＭＳ Ｐゴシック" w:eastAsia="ＭＳ Ｐゴシック" w:hAnsi="ＭＳ Ｐゴシック" w:hint="eastAsia"/>
        </w:rPr>
        <w:t xml:space="preserve">　</w:t>
      </w:r>
      <w:r w:rsidR="00682144" w:rsidRPr="00306375">
        <w:rPr>
          <w:rFonts w:ascii="ＭＳ Ｐゴシック" w:eastAsia="ＭＳ Ｐゴシック" w:hAnsi="ＭＳ Ｐゴシック" w:hint="eastAsia"/>
        </w:rPr>
        <w:t>17番染色体短腕の中間部欠失による</w:t>
      </w:r>
      <w:r w:rsidR="00800EA1">
        <w:rPr>
          <w:rFonts w:ascii="ＭＳ Ｐゴシック" w:eastAsia="ＭＳ Ｐゴシック" w:hAnsi="ＭＳ Ｐゴシック" w:hint="eastAsia"/>
        </w:rPr>
        <w:t>先天異常</w:t>
      </w:r>
      <w:r w:rsidR="00682144" w:rsidRPr="00306375">
        <w:rPr>
          <w:rFonts w:ascii="ＭＳ Ｐゴシック" w:eastAsia="ＭＳ Ｐゴシック" w:hAnsi="ＭＳ Ｐゴシック" w:hint="eastAsia"/>
        </w:rPr>
        <w:t>症候群である。特徴的</w:t>
      </w:r>
      <w:r w:rsidR="00564D41">
        <w:rPr>
          <w:rFonts w:ascii="ＭＳ Ｐゴシック" w:eastAsia="ＭＳ Ｐゴシック" w:hAnsi="ＭＳ Ｐゴシック" w:hint="eastAsia"/>
        </w:rPr>
        <w:t>な</w:t>
      </w:r>
      <w:r w:rsidR="00682144" w:rsidRPr="00306375">
        <w:rPr>
          <w:rFonts w:ascii="ＭＳ Ｐゴシック" w:eastAsia="ＭＳ Ｐゴシック" w:hAnsi="ＭＳ Ｐゴシック" w:hint="eastAsia"/>
        </w:rPr>
        <w:t>顔貌、精神発達</w:t>
      </w:r>
      <w:r w:rsidR="008F44F7">
        <w:rPr>
          <w:rFonts w:ascii="ＭＳ Ｐゴシック" w:eastAsia="ＭＳ Ｐゴシック" w:hAnsi="ＭＳ Ｐゴシック" w:hint="eastAsia"/>
        </w:rPr>
        <w:t>の</w:t>
      </w:r>
      <w:r w:rsidR="00682144" w:rsidRPr="00306375">
        <w:rPr>
          <w:rFonts w:ascii="ＭＳ Ｐゴシック" w:eastAsia="ＭＳ Ｐゴシック" w:hAnsi="ＭＳ Ｐゴシック" w:hint="eastAsia"/>
        </w:rPr>
        <w:t>遅</w:t>
      </w:r>
      <w:r w:rsidR="008F44F7">
        <w:rPr>
          <w:rFonts w:ascii="ＭＳ Ｐゴシック" w:eastAsia="ＭＳ Ｐゴシック" w:hAnsi="ＭＳ Ｐゴシック" w:hint="eastAsia"/>
        </w:rPr>
        <w:t>れ</w:t>
      </w:r>
      <w:r w:rsidR="00682144" w:rsidRPr="00306375">
        <w:rPr>
          <w:rFonts w:ascii="ＭＳ Ｐゴシック" w:eastAsia="ＭＳ Ｐゴシック" w:hAnsi="ＭＳ Ｐゴシック" w:hint="eastAsia"/>
        </w:rPr>
        <w:t>、</w:t>
      </w:r>
      <w:r w:rsidR="008F44F7">
        <w:rPr>
          <w:rFonts w:ascii="ＭＳ Ｐゴシック" w:eastAsia="ＭＳ Ｐゴシック" w:hAnsi="ＭＳ Ｐゴシック" w:hint="eastAsia"/>
        </w:rPr>
        <w:t>先天性心疾患、難治性てんかん、</w:t>
      </w:r>
      <w:r w:rsidR="00682144" w:rsidRPr="00306375">
        <w:rPr>
          <w:rFonts w:ascii="ＭＳ Ｐゴシック" w:eastAsia="ＭＳ Ｐゴシック" w:hAnsi="ＭＳ Ｐゴシック" w:hint="eastAsia"/>
        </w:rPr>
        <w:t>自傷行為、行動異常を呈する。レム睡眠の減少や欠如による睡眠障害を認める患者もいる。</w:t>
      </w:r>
    </w:p>
    <w:p w:rsidR="009261C9" w:rsidRPr="00306375" w:rsidRDefault="009261C9" w:rsidP="009261C9">
      <w:pPr>
        <w:ind w:leftChars="200" w:left="420"/>
        <w:rPr>
          <w:rFonts w:ascii="ＭＳ Ｐゴシック" w:eastAsia="ＭＳ Ｐゴシック" w:hAnsi="ＭＳ Ｐゴシック"/>
        </w:rPr>
      </w:pPr>
    </w:p>
    <w:p w:rsidR="009261C9" w:rsidRPr="00306375" w:rsidRDefault="009261C9" w:rsidP="009261C9">
      <w:pPr>
        <w:ind w:leftChars="100" w:left="210"/>
        <w:rPr>
          <w:rFonts w:ascii="ＭＳ Ｐゴシック" w:eastAsia="ＭＳ Ｐゴシック" w:hAnsi="ＭＳ Ｐゴシック"/>
        </w:rPr>
      </w:pPr>
      <w:r w:rsidRPr="00306375">
        <w:rPr>
          <w:rFonts w:ascii="ＭＳ Ｐゴシック" w:eastAsia="ＭＳ Ｐゴシック" w:hAnsi="ＭＳ Ｐゴシック" w:hint="eastAsia"/>
        </w:rPr>
        <w:t>２．原因</w:t>
      </w:r>
      <w:r w:rsidRPr="00306375">
        <w:rPr>
          <w:rFonts w:ascii="ＭＳ Ｐゴシック" w:eastAsia="ＭＳ Ｐゴシック" w:hAnsi="ＭＳ Ｐゴシック"/>
        </w:rPr>
        <w:t xml:space="preserve"> </w:t>
      </w:r>
    </w:p>
    <w:p w:rsidR="00DA1B0C" w:rsidRPr="00306375" w:rsidRDefault="009261C9" w:rsidP="00D17BA3">
      <w:pPr>
        <w:ind w:leftChars="200" w:left="420"/>
        <w:rPr>
          <w:rFonts w:ascii="ＭＳ Ｐゴシック" w:eastAsia="ＭＳ Ｐゴシック" w:hAnsi="ＭＳ Ｐゴシック"/>
        </w:rPr>
      </w:pPr>
      <w:r w:rsidRPr="00306375">
        <w:rPr>
          <w:rFonts w:ascii="ＭＳ Ｐゴシック" w:eastAsia="ＭＳ Ｐゴシック" w:hAnsi="ＭＳ Ｐゴシック" w:hint="eastAsia"/>
        </w:rPr>
        <w:t xml:space="preserve">　</w:t>
      </w:r>
      <w:r w:rsidR="00E736CA">
        <w:rPr>
          <w:rFonts w:ascii="ＭＳ Ｐゴシック" w:eastAsia="ＭＳ Ｐゴシック" w:hAnsi="ＭＳ Ｐゴシック" w:hint="eastAsia"/>
        </w:rPr>
        <w:t>２</w:t>
      </w:r>
      <w:r w:rsidR="00682144" w:rsidRPr="00306375">
        <w:rPr>
          <w:rFonts w:ascii="ＭＳ Ｐゴシック" w:eastAsia="ＭＳ Ｐゴシック" w:hAnsi="ＭＳ Ｐゴシック" w:hint="eastAsia"/>
        </w:rPr>
        <w:t>本の17番染色体の一方で、17p11.2領域の欠</w:t>
      </w:r>
      <w:r w:rsidR="008F44F7">
        <w:rPr>
          <w:rFonts w:ascii="ＭＳ Ｐゴシック" w:eastAsia="ＭＳ Ｐゴシック" w:hAnsi="ＭＳ Ｐゴシック" w:hint="eastAsia"/>
        </w:rPr>
        <w:t>失</w:t>
      </w:r>
      <w:r w:rsidR="00682144" w:rsidRPr="00306375">
        <w:rPr>
          <w:rFonts w:ascii="ＭＳ Ｐゴシック" w:eastAsia="ＭＳ Ｐゴシック" w:hAnsi="ＭＳ Ｐゴシック" w:hint="eastAsia"/>
        </w:rPr>
        <w:t>が原因である。</w:t>
      </w:r>
      <w:r w:rsidR="008F44F7">
        <w:rPr>
          <w:rFonts w:ascii="ＭＳ Ｐゴシック" w:eastAsia="ＭＳ Ｐゴシック" w:hAnsi="ＭＳ Ｐゴシック" w:hint="eastAsia"/>
        </w:rPr>
        <w:t>欠失領域内の</w:t>
      </w:r>
      <w:r w:rsidR="008F44F7" w:rsidRPr="00081195">
        <w:rPr>
          <w:rFonts w:ascii="ＭＳ Ｐゴシック" w:eastAsia="ＭＳ Ｐゴシック" w:hAnsi="ＭＳ Ｐゴシック"/>
          <w:i/>
        </w:rPr>
        <w:t>RAI1</w:t>
      </w:r>
      <w:r w:rsidR="008F44F7">
        <w:rPr>
          <w:rFonts w:ascii="ＭＳ Ｐゴシック" w:eastAsia="ＭＳ Ｐゴシック" w:hAnsi="ＭＳ Ｐゴシック" w:hint="eastAsia"/>
        </w:rPr>
        <w:t>遺伝子が発症に関与していると考えられてい</w:t>
      </w:r>
      <w:r w:rsidR="00682144" w:rsidRPr="00306375">
        <w:rPr>
          <w:rFonts w:ascii="ＭＳ Ｐゴシック" w:eastAsia="ＭＳ Ｐゴシック" w:hAnsi="ＭＳ Ｐゴシック" w:hint="eastAsia"/>
        </w:rPr>
        <w:t>るが詳細は不明である。</w:t>
      </w:r>
    </w:p>
    <w:p w:rsidR="009261C9" w:rsidRPr="008F44F7" w:rsidRDefault="009261C9" w:rsidP="009261C9">
      <w:pPr>
        <w:ind w:leftChars="200" w:left="420"/>
        <w:rPr>
          <w:rFonts w:ascii="ＭＳ Ｐゴシック" w:eastAsia="ＭＳ Ｐゴシック" w:hAnsi="ＭＳ Ｐゴシック"/>
        </w:rPr>
      </w:pPr>
    </w:p>
    <w:p w:rsidR="00E86171" w:rsidRPr="00306375" w:rsidRDefault="009261C9" w:rsidP="00E86171">
      <w:pPr>
        <w:ind w:leftChars="100" w:left="210"/>
        <w:rPr>
          <w:rFonts w:ascii="ＭＳ Ｐゴシック" w:eastAsia="ＭＳ Ｐゴシック" w:hAnsi="ＭＳ Ｐゴシック"/>
        </w:rPr>
      </w:pPr>
      <w:r w:rsidRPr="00306375">
        <w:rPr>
          <w:rFonts w:ascii="ＭＳ Ｐゴシック" w:eastAsia="ＭＳ Ｐゴシック" w:hAnsi="ＭＳ Ｐゴシック" w:hint="eastAsia"/>
        </w:rPr>
        <w:t>３．症状</w:t>
      </w:r>
      <w:r w:rsidRPr="00306375">
        <w:rPr>
          <w:rFonts w:ascii="ＭＳ Ｐゴシック" w:eastAsia="ＭＳ Ｐゴシック" w:hAnsi="ＭＳ Ｐゴシック"/>
        </w:rPr>
        <w:t xml:space="preserve"> </w:t>
      </w:r>
    </w:p>
    <w:p w:rsidR="004F3E14" w:rsidRDefault="00682144" w:rsidP="00F37CD9">
      <w:pPr>
        <w:ind w:leftChars="202" w:left="424" w:firstLineChars="100" w:firstLine="210"/>
        <w:rPr>
          <w:rFonts w:ascii="ＭＳ Ｐゴシック" w:eastAsia="ＭＳ Ｐゴシック" w:hAnsi="ＭＳ Ｐゴシック"/>
        </w:rPr>
      </w:pPr>
      <w:r w:rsidRPr="00306375">
        <w:rPr>
          <w:rFonts w:ascii="ＭＳ Ｐゴシック" w:eastAsia="ＭＳ Ｐゴシック" w:hAnsi="ＭＳ Ｐゴシック" w:hint="eastAsia"/>
        </w:rPr>
        <w:t>特徴的</w:t>
      </w:r>
      <w:r w:rsidR="00564D41">
        <w:rPr>
          <w:rFonts w:ascii="ＭＳ Ｐゴシック" w:eastAsia="ＭＳ Ｐゴシック" w:hAnsi="ＭＳ Ｐゴシック" w:hint="eastAsia"/>
        </w:rPr>
        <w:t>な</w:t>
      </w:r>
      <w:r w:rsidRPr="00306375">
        <w:rPr>
          <w:rFonts w:ascii="ＭＳ Ｐゴシック" w:eastAsia="ＭＳ Ｐゴシック" w:hAnsi="ＭＳ Ｐゴシック" w:hint="eastAsia"/>
        </w:rPr>
        <w:t>顔貌、精神発達</w:t>
      </w:r>
      <w:r w:rsidR="00564D41">
        <w:rPr>
          <w:rFonts w:ascii="ＭＳ Ｐゴシック" w:eastAsia="ＭＳ Ｐゴシック" w:hAnsi="ＭＳ Ｐゴシック" w:hint="eastAsia"/>
        </w:rPr>
        <w:t>の</w:t>
      </w:r>
      <w:r w:rsidRPr="00306375">
        <w:rPr>
          <w:rFonts w:ascii="ＭＳ Ｐゴシック" w:eastAsia="ＭＳ Ｐゴシック" w:hAnsi="ＭＳ Ｐゴシック" w:hint="eastAsia"/>
        </w:rPr>
        <w:t>遅</w:t>
      </w:r>
      <w:r w:rsidR="00564D41">
        <w:rPr>
          <w:rFonts w:ascii="ＭＳ Ｐゴシック" w:eastAsia="ＭＳ Ｐゴシック" w:hAnsi="ＭＳ Ｐゴシック" w:hint="eastAsia"/>
        </w:rPr>
        <w:t>れ</w:t>
      </w:r>
      <w:r w:rsidRPr="00306375">
        <w:rPr>
          <w:rFonts w:ascii="ＭＳ Ｐゴシック" w:eastAsia="ＭＳ Ｐゴシック" w:hAnsi="ＭＳ Ｐゴシック" w:hint="eastAsia"/>
        </w:rPr>
        <w:t>、自傷行為、行動異常を呈する。レム睡眠の減少や欠如による睡眠障害を認める患者もいる。</w:t>
      </w:r>
      <w:r w:rsidR="008018E2" w:rsidRPr="00067675">
        <w:rPr>
          <w:rFonts w:ascii="ＭＳ Ｐゴシック" w:eastAsia="ＭＳ Ｐゴシック" w:hAnsi="ＭＳ Ｐゴシック" w:hint="eastAsia"/>
        </w:rPr>
        <w:t>約半数の患者で心疾患を認める。</w:t>
      </w:r>
    </w:p>
    <w:p w:rsidR="00ED01CE" w:rsidRPr="00ED01CE" w:rsidRDefault="00ED01CE" w:rsidP="009261C9">
      <w:pPr>
        <w:ind w:leftChars="100" w:left="210"/>
        <w:rPr>
          <w:rFonts w:ascii="ＭＳ Ｐゴシック" w:eastAsia="ＭＳ Ｐゴシック" w:hAnsi="ＭＳ Ｐゴシック"/>
        </w:rPr>
      </w:pPr>
    </w:p>
    <w:p w:rsidR="009261C9" w:rsidRPr="00306375" w:rsidRDefault="009261C9" w:rsidP="009261C9">
      <w:pPr>
        <w:ind w:leftChars="100" w:left="210"/>
        <w:rPr>
          <w:rFonts w:ascii="ＭＳ Ｐゴシック" w:eastAsia="ＭＳ Ｐゴシック" w:hAnsi="ＭＳ Ｐゴシック"/>
        </w:rPr>
      </w:pPr>
      <w:r w:rsidRPr="00306375">
        <w:rPr>
          <w:rFonts w:ascii="ＭＳ Ｐゴシック" w:eastAsia="ＭＳ Ｐゴシック" w:hAnsi="ＭＳ Ｐゴシック" w:hint="eastAsia"/>
        </w:rPr>
        <w:t>４．治療法</w:t>
      </w:r>
      <w:r w:rsidRPr="00306375">
        <w:rPr>
          <w:rFonts w:ascii="ＭＳ Ｐゴシック" w:eastAsia="ＭＳ Ｐゴシック" w:hAnsi="ＭＳ Ｐゴシック"/>
        </w:rPr>
        <w:t xml:space="preserve"> </w:t>
      </w:r>
    </w:p>
    <w:p w:rsidR="008018E2" w:rsidRPr="0020041D" w:rsidRDefault="008018E2" w:rsidP="008018E2">
      <w:pPr>
        <w:ind w:leftChars="100" w:left="210" w:firstLineChars="100" w:firstLine="210"/>
        <w:rPr>
          <w:rFonts w:ascii="ＭＳ Ｐゴシック" w:eastAsia="ＭＳ Ｐゴシック" w:hAnsi="ＭＳ Ｐゴシック"/>
        </w:rPr>
      </w:pPr>
      <w:r w:rsidRPr="00067675">
        <w:rPr>
          <w:rFonts w:ascii="ＭＳ Ｐゴシック" w:eastAsia="ＭＳ Ｐゴシック" w:hAnsi="ＭＳ Ｐゴシック" w:hint="eastAsia"/>
        </w:rPr>
        <w:t>てんかんに対しては必要に応じて薬物療法、心疾患に対しては必要に応じて手術や薬物療法を行う。</w:t>
      </w:r>
    </w:p>
    <w:p w:rsidR="00682144" w:rsidRPr="004F3E14" w:rsidRDefault="00682144" w:rsidP="00682144">
      <w:pPr>
        <w:ind w:leftChars="100" w:left="210" w:firstLineChars="100" w:firstLine="210"/>
        <w:rPr>
          <w:rFonts w:ascii="ＭＳ Ｐゴシック" w:eastAsia="ＭＳ Ｐゴシック" w:hAnsi="ＭＳ Ｐゴシック"/>
        </w:rPr>
      </w:pPr>
    </w:p>
    <w:p w:rsidR="009261C9" w:rsidRDefault="009261C9" w:rsidP="009261C9">
      <w:pPr>
        <w:ind w:leftChars="100" w:left="210"/>
        <w:rPr>
          <w:rFonts w:ascii="ＭＳ Ｐゴシック" w:eastAsia="ＭＳ Ｐゴシック" w:hAnsi="ＭＳ Ｐゴシック"/>
        </w:rPr>
      </w:pPr>
      <w:r w:rsidRPr="00306375">
        <w:rPr>
          <w:rFonts w:ascii="ＭＳ Ｐゴシック" w:eastAsia="ＭＳ Ｐゴシック" w:hAnsi="ＭＳ Ｐゴシック" w:hint="eastAsia"/>
        </w:rPr>
        <w:t>５．予後</w:t>
      </w:r>
    </w:p>
    <w:p w:rsidR="00ED01CE" w:rsidRDefault="008F44F7" w:rsidP="00170333">
      <w:pPr>
        <w:ind w:leftChars="100" w:left="210" w:firstLineChars="100" w:firstLine="210"/>
        <w:rPr>
          <w:rFonts w:ascii="ＭＳ Ｐゴシック" w:eastAsia="ＭＳ Ｐゴシック" w:hAnsi="ＭＳ Ｐゴシック"/>
        </w:rPr>
      </w:pPr>
      <w:r w:rsidRPr="00067675">
        <w:rPr>
          <w:rFonts w:ascii="ＭＳ Ｐゴシック" w:eastAsia="ＭＳ Ｐゴシック" w:hAnsi="ＭＳ Ｐゴシック" w:hint="eastAsia"/>
        </w:rPr>
        <w:t>主に</w:t>
      </w:r>
      <w:r w:rsidR="00564D41" w:rsidRPr="00067675">
        <w:rPr>
          <w:rFonts w:ascii="ＭＳ Ｐゴシック" w:eastAsia="ＭＳ Ｐゴシック" w:hAnsi="ＭＳ Ｐゴシック" w:hint="eastAsia"/>
        </w:rPr>
        <w:t>難治性てんかんの併存</w:t>
      </w:r>
      <w:r w:rsidR="006878A9">
        <w:rPr>
          <w:rFonts w:ascii="ＭＳ Ｐゴシック" w:eastAsia="ＭＳ Ｐゴシック" w:hAnsi="ＭＳ Ｐゴシック" w:hint="eastAsia"/>
        </w:rPr>
        <w:t>及び</w:t>
      </w:r>
      <w:r w:rsidR="00564D41" w:rsidRPr="00067675">
        <w:rPr>
          <w:rFonts w:ascii="ＭＳ Ｐゴシック" w:eastAsia="ＭＳ Ｐゴシック" w:hAnsi="ＭＳ Ｐゴシック" w:hint="eastAsia"/>
        </w:rPr>
        <w:t>合併する心疾患が生命予後に影響を与える</w:t>
      </w:r>
      <w:r w:rsidR="008018E2" w:rsidRPr="00067675">
        <w:rPr>
          <w:rFonts w:ascii="ＭＳ Ｐゴシック" w:eastAsia="ＭＳ Ｐゴシック" w:hAnsi="ＭＳ Ｐゴシック" w:hint="eastAsia"/>
        </w:rPr>
        <w:t>。</w:t>
      </w:r>
    </w:p>
    <w:p w:rsidR="00C6258D" w:rsidRPr="00306375" w:rsidRDefault="00A10D6F" w:rsidP="00DA1B0C">
      <w:pPr>
        <w:rPr>
          <w:rFonts w:ascii="ＭＳ Ｐゴシック" w:eastAsia="ＭＳ Ｐゴシック" w:hAnsi="ＭＳ Ｐゴシック"/>
        </w:rPr>
      </w:pPr>
      <w:r w:rsidRPr="00306375">
        <w:rPr>
          <w:rFonts w:ascii="ＭＳ Ｐゴシック" w:eastAsia="ＭＳ Ｐゴシック" w:hAnsi="ＭＳ Ｐゴシック" w:hint="eastAsia"/>
        </w:rPr>
        <w:t xml:space="preserve">　　</w:t>
      </w:r>
    </w:p>
    <w:p w:rsidR="00334A15" w:rsidRPr="00306375" w:rsidRDefault="00334A15" w:rsidP="00CC64BB">
      <w:pPr>
        <w:rPr>
          <w:rFonts w:ascii="ＭＳ Ｐゴシック" w:eastAsia="ＭＳ Ｐゴシック" w:hAnsi="ＭＳ Ｐゴシック"/>
          <w:bdr w:val="single" w:sz="4" w:space="0" w:color="auto"/>
        </w:rPr>
      </w:pPr>
    </w:p>
    <w:p w:rsidR="001B4770" w:rsidRDefault="001B4770">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306375" w:rsidRDefault="00334A15" w:rsidP="00CC64BB">
      <w:pPr>
        <w:rPr>
          <w:rFonts w:ascii="ＭＳ Ｐゴシック" w:eastAsia="ＭＳ Ｐゴシック" w:hAnsi="ＭＳ Ｐゴシック"/>
        </w:rPr>
      </w:pPr>
      <w:r w:rsidRPr="00306375">
        <w:rPr>
          <w:rFonts w:ascii="ＭＳ Ｐゴシック" w:eastAsia="ＭＳ Ｐゴシック" w:hAnsi="ＭＳ Ｐゴシック" w:hint="eastAsia"/>
          <w:bdr w:val="single" w:sz="4" w:space="0" w:color="auto"/>
        </w:rPr>
        <w:lastRenderedPageBreak/>
        <w:t>○　要件の判定に必要な事項</w:t>
      </w:r>
    </w:p>
    <w:p w:rsidR="00CF7464" w:rsidRPr="00306375" w:rsidRDefault="00CF7464" w:rsidP="00CC64BB">
      <w:pPr>
        <w:pStyle w:val="a5"/>
        <w:numPr>
          <w:ilvl w:val="0"/>
          <w:numId w:val="5"/>
        </w:numPr>
        <w:ind w:leftChars="0"/>
        <w:rPr>
          <w:rFonts w:ascii="ＭＳ Ｐゴシック" w:eastAsia="ＭＳ Ｐゴシック" w:hAnsi="ＭＳ Ｐゴシック"/>
        </w:rPr>
      </w:pPr>
      <w:r w:rsidRPr="00306375">
        <w:rPr>
          <w:rFonts w:ascii="ＭＳ Ｐゴシック" w:eastAsia="ＭＳ Ｐゴシック" w:hAnsi="ＭＳ Ｐゴシック" w:hint="eastAsia"/>
        </w:rPr>
        <w:t>患者数</w:t>
      </w:r>
    </w:p>
    <w:p w:rsidR="00682144" w:rsidRPr="00306375" w:rsidRDefault="005A7303" w:rsidP="00682144">
      <w:pPr>
        <w:pStyle w:val="a5"/>
        <w:ind w:leftChars="0" w:left="570"/>
        <w:rPr>
          <w:rFonts w:ascii="ＭＳ Ｐゴシック" w:eastAsia="ＭＳ Ｐゴシック" w:hAnsi="ＭＳ Ｐゴシック"/>
          <w:sz w:val="18"/>
        </w:rPr>
      </w:pPr>
      <w:r w:rsidRPr="00306375">
        <w:rPr>
          <w:rFonts w:ascii="ＭＳ Ｐゴシック" w:eastAsia="ＭＳ Ｐゴシック" w:hAnsi="ＭＳ Ｐゴシック" w:hint="eastAsia"/>
        </w:rPr>
        <w:t>100人未満</w:t>
      </w:r>
    </w:p>
    <w:p w:rsidR="00CF7464" w:rsidRPr="00306375" w:rsidRDefault="00CF7464" w:rsidP="00CC64BB">
      <w:pPr>
        <w:pStyle w:val="a5"/>
        <w:numPr>
          <w:ilvl w:val="0"/>
          <w:numId w:val="5"/>
        </w:numPr>
        <w:ind w:leftChars="0"/>
        <w:rPr>
          <w:rFonts w:ascii="ＭＳ Ｐゴシック" w:eastAsia="ＭＳ Ｐゴシック" w:hAnsi="ＭＳ Ｐゴシック"/>
        </w:rPr>
      </w:pPr>
      <w:r w:rsidRPr="00306375">
        <w:rPr>
          <w:rFonts w:ascii="ＭＳ Ｐゴシック" w:eastAsia="ＭＳ Ｐゴシック" w:hAnsi="ＭＳ Ｐゴシック" w:hint="eastAsia"/>
        </w:rPr>
        <w:t>発病の機構</w:t>
      </w:r>
    </w:p>
    <w:p w:rsidR="00334A15" w:rsidRPr="00306375" w:rsidRDefault="00334A15" w:rsidP="00CC64BB">
      <w:pPr>
        <w:pStyle w:val="a5"/>
        <w:ind w:leftChars="0" w:left="570"/>
        <w:rPr>
          <w:rFonts w:ascii="ＭＳ Ｐゴシック" w:eastAsia="ＭＳ Ｐゴシック" w:hAnsi="ＭＳ Ｐゴシック"/>
        </w:rPr>
      </w:pPr>
      <w:r w:rsidRPr="00306375">
        <w:rPr>
          <w:rFonts w:ascii="ＭＳ Ｐゴシック" w:eastAsia="ＭＳ Ｐゴシック" w:hAnsi="ＭＳ Ｐゴシック" w:hint="eastAsia"/>
        </w:rPr>
        <w:t>不明</w:t>
      </w:r>
      <w:r w:rsidRPr="00306375">
        <w:rPr>
          <w:rFonts w:ascii="ＭＳ Ｐゴシック" w:eastAsia="ＭＳ Ｐゴシック" w:hAnsi="ＭＳ Ｐゴシック" w:hint="eastAsia"/>
          <w:szCs w:val="21"/>
        </w:rPr>
        <w:t>（</w:t>
      </w:r>
      <w:r w:rsidR="005A7303" w:rsidRPr="00306375">
        <w:rPr>
          <w:rFonts w:ascii="ＭＳ Ｐゴシック" w:eastAsia="ＭＳ Ｐゴシック" w:hAnsi="ＭＳ Ｐゴシック" w:hint="eastAsia"/>
          <w:szCs w:val="21"/>
        </w:rPr>
        <w:t>染色体異常による</w:t>
      </w:r>
      <w:r w:rsidR="00922742">
        <w:rPr>
          <w:rFonts w:ascii="ＭＳ Ｐゴシック" w:eastAsia="ＭＳ Ｐゴシック" w:hAnsi="ＭＳ Ｐゴシック" w:hint="eastAsia"/>
          <w:szCs w:val="21"/>
        </w:rPr>
        <w:t>。</w:t>
      </w:r>
      <w:r w:rsidRPr="00306375">
        <w:rPr>
          <w:rFonts w:ascii="ＭＳ Ｐゴシック" w:eastAsia="ＭＳ Ｐゴシック" w:hAnsi="ＭＳ Ｐゴシック" w:hint="eastAsia"/>
          <w:szCs w:val="21"/>
        </w:rPr>
        <w:t>）</w:t>
      </w:r>
    </w:p>
    <w:p w:rsidR="00CF7464" w:rsidRPr="00306375" w:rsidRDefault="00CF7464" w:rsidP="00CC64BB">
      <w:pPr>
        <w:pStyle w:val="a5"/>
        <w:numPr>
          <w:ilvl w:val="0"/>
          <w:numId w:val="5"/>
        </w:numPr>
        <w:ind w:leftChars="0"/>
        <w:rPr>
          <w:rFonts w:ascii="ＭＳ Ｐゴシック" w:eastAsia="ＭＳ Ｐゴシック" w:hAnsi="ＭＳ Ｐゴシック"/>
        </w:rPr>
      </w:pPr>
      <w:r w:rsidRPr="00306375">
        <w:rPr>
          <w:rFonts w:ascii="ＭＳ Ｐゴシック" w:eastAsia="ＭＳ Ｐゴシック" w:hAnsi="ＭＳ Ｐゴシック" w:hint="eastAsia"/>
        </w:rPr>
        <w:t>効果的な治療方法</w:t>
      </w:r>
    </w:p>
    <w:p w:rsidR="00AE2BFD" w:rsidRPr="00306375" w:rsidRDefault="00334A15" w:rsidP="00501153">
      <w:pPr>
        <w:pStyle w:val="a5"/>
        <w:ind w:leftChars="0" w:left="570"/>
        <w:rPr>
          <w:rFonts w:ascii="ＭＳ Ｐゴシック" w:eastAsia="ＭＳ Ｐゴシック" w:hAnsi="ＭＳ Ｐゴシック"/>
        </w:rPr>
      </w:pPr>
      <w:r w:rsidRPr="00306375">
        <w:rPr>
          <w:rFonts w:ascii="ＭＳ Ｐゴシック" w:eastAsia="ＭＳ Ｐゴシック" w:hAnsi="ＭＳ Ｐゴシック" w:hint="eastAsia"/>
        </w:rPr>
        <w:t>未確立（</w:t>
      </w:r>
      <w:r w:rsidR="00DA1B0C" w:rsidRPr="00306375">
        <w:rPr>
          <w:rFonts w:ascii="ＭＳ Ｐゴシック" w:eastAsia="ＭＳ Ｐゴシック" w:hAnsi="ＭＳ Ｐゴシック" w:hint="eastAsia"/>
        </w:rPr>
        <w:t>本質的な治療法はない。種々の合併症に対する対症療法。</w:t>
      </w:r>
      <w:r w:rsidRPr="00306375">
        <w:rPr>
          <w:rFonts w:ascii="ＭＳ Ｐゴシック" w:eastAsia="ＭＳ Ｐゴシック" w:hAnsi="ＭＳ Ｐゴシック" w:hint="eastAsia"/>
        </w:rPr>
        <w:t>）</w:t>
      </w:r>
    </w:p>
    <w:p w:rsidR="00CF7464" w:rsidRPr="00306375" w:rsidRDefault="00CF7464" w:rsidP="00CC64BB">
      <w:pPr>
        <w:pStyle w:val="a5"/>
        <w:numPr>
          <w:ilvl w:val="0"/>
          <w:numId w:val="5"/>
        </w:numPr>
        <w:ind w:leftChars="0"/>
        <w:rPr>
          <w:rFonts w:ascii="ＭＳ Ｐゴシック" w:eastAsia="ＭＳ Ｐゴシック" w:hAnsi="ＭＳ Ｐゴシック"/>
        </w:rPr>
      </w:pPr>
      <w:r w:rsidRPr="00306375">
        <w:rPr>
          <w:rFonts w:ascii="ＭＳ Ｐゴシック" w:eastAsia="ＭＳ Ｐゴシック" w:hAnsi="ＭＳ Ｐゴシック" w:hint="eastAsia"/>
        </w:rPr>
        <w:t>長期の療養</w:t>
      </w:r>
    </w:p>
    <w:p w:rsidR="00501153" w:rsidRPr="00306375" w:rsidRDefault="00285856" w:rsidP="00682144">
      <w:pPr>
        <w:pStyle w:val="a5"/>
        <w:ind w:leftChars="0" w:left="570"/>
        <w:rPr>
          <w:rFonts w:ascii="ＭＳ Ｐゴシック" w:eastAsia="ＭＳ Ｐゴシック" w:hAnsi="ＭＳ Ｐゴシック"/>
        </w:rPr>
      </w:pPr>
      <w:r w:rsidRPr="00306375">
        <w:rPr>
          <w:rFonts w:ascii="ＭＳ Ｐゴシック" w:eastAsia="ＭＳ Ｐゴシック" w:hAnsi="ＭＳ Ｐゴシック" w:hint="eastAsia"/>
        </w:rPr>
        <w:t>必要</w:t>
      </w:r>
      <w:r w:rsidR="00334A15" w:rsidRPr="00306375">
        <w:rPr>
          <w:rFonts w:ascii="ＭＳ Ｐゴシック" w:eastAsia="ＭＳ Ｐゴシック" w:hAnsi="ＭＳ Ｐゴシック" w:hint="eastAsia"/>
        </w:rPr>
        <w:t>（</w:t>
      </w:r>
      <w:r w:rsidRPr="00306375">
        <w:rPr>
          <w:rFonts w:ascii="ＭＳ Ｐゴシック" w:eastAsia="ＭＳ Ｐゴシック" w:hAnsi="ＭＳ Ｐゴシック" w:hint="eastAsia"/>
        </w:rPr>
        <w:t>発症後生涯継続</w:t>
      </w:r>
      <w:r w:rsidR="006878A9">
        <w:rPr>
          <w:rFonts w:ascii="ＭＳ Ｐゴシック" w:eastAsia="ＭＳ Ｐゴシック" w:hAnsi="ＭＳ Ｐゴシック" w:hint="eastAsia"/>
        </w:rPr>
        <w:t>又は</w:t>
      </w:r>
      <w:r w:rsidRPr="00306375">
        <w:rPr>
          <w:rFonts w:ascii="ＭＳ Ｐゴシック" w:eastAsia="ＭＳ Ｐゴシック" w:hAnsi="ＭＳ Ｐゴシック" w:hint="eastAsia"/>
        </w:rPr>
        <w:t>潜在する</w:t>
      </w:r>
      <w:r w:rsidR="00922742">
        <w:rPr>
          <w:rFonts w:ascii="ＭＳ Ｐゴシック" w:eastAsia="ＭＳ Ｐゴシック" w:hAnsi="ＭＳ Ｐゴシック" w:hint="eastAsia"/>
        </w:rPr>
        <w:t>。</w:t>
      </w:r>
      <w:r w:rsidR="00334A15" w:rsidRPr="00306375">
        <w:rPr>
          <w:rFonts w:ascii="ＭＳ Ｐゴシック" w:eastAsia="ＭＳ Ｐゴシック" w:hAnsi="ＭＳ Ｐゴシック" w:hint="eastAsia"/>
        </w:rPr>
        <w:t>）</w:t>
      </w:r>
    </w:p>
    <w:p w:rsidR="00CF7464" w:rsidRPr="00306375" w:rsidRDefault="00CF7464" w:rsidP="00CC64BB">
      <w:pPr>
        <w:pStyle w:val="a5"/>
        <w:numPr>
          <w:ilvl w:val="0"/>
          <w:numId w:val="5"/>
        </w:numPr>
        <w:ind w:leftChars="0"/>
        <w:rPr>
          <w:rFonts w:ascii="ＭＳ Ｐゴシック" w:eastAsia="ＭＳ Ｐゴシック" w:hAnsi="ＭＳ Ｐゴシック"/>
        </w:rPr>
      </w:pPr>
      <w:r w:rsidRPr="00306375">
        <w:rPr>
          <w:rFonts w:ascii="ＭＳ Ｐゴシック" w:eastAsia="ＭＳ Ｐゴシック" w:hAnsi="ＭＳ Ｐゴシック" w:hint="eastAsia"/>
        </w:rPr>
        <w:t>診断基準</w:t>
      </w:r>
    </w:p>
    <w:p w:rsidR="00334A15" w:rsidRPr="00306375" w:rsidRDefault="00285856" w:rsidP="00CC64BB">
      <w:pPr>
        <w:pStyle w:val="a5"/>
        <w:ind w:leftChars="0" w:left="570"/>
        <w:rPr>
          <w:rFonts w:ascii="ＭＳ Ｐゴシック" w:eastAsia="ＭＳ Ｐゴシック" w:hAnsi="ＭＳ Ｐゴシック"/>
        </w:rPr>
      </w:pPr>
      <w:r w:rsidRPr="00306375">
        <w:rPr>
          <w:rFonts w:ascii="ＭＳ Ｐゴシック" w:eastAsia="ＭＳ Ｐゴシック" w:hAnsi="ＭＳ Ｐゴシック" w:hint="eastAsia"/>
        </w:rPr>
        <w:t>あり（学会</w:t>
      </w:r>
      <w:r w:rsidR="005A7303" w:rsidRPr="00306375">
        <w:rPr>
          <w:rFonts w:ascii="ＭＳ Ｐゴシック" w:eastAsia="ＭＳ Ｐゴシック" w:hAnsi="ＭＳ Ｐゴシック" w:hint="eastAsia"/>
        </w:rPr>
        <w:t>作成の診断基準</w:t>
      </w:r>
      <w:r w:rsidR="00CA5C8F">
        <w:rPr>
          <w:rFonts w:ascii="ＭＳ Ｐゴシック" w:eastAsia="ＭＳ Ｐゴシック" w:hAnsi="ＭＳ Ｐゴシック" w:hint="eastAsia"/>
        </w:rPr>
        <w:t>あ</w:t>
      </w:r>
      <w:r w:rsidR="005A7303" w:rsidRPr="00306375">
        <w:rPr>
          <w:rFonts w:ascii="ＭＳ Ｐゴシック" w:eastAsia="ＭＳ Ｐゴシック" w:hAnsi="ＭＳ Ｐゴシック" w:hint="eastAsia"/>
        </w:rPr>
        <w:t>り</w:t>
      </w:r>
      <w:r w:rsidR="00922742">
        <w:rPr>
          <w:rFonts w:ascii="ＭＳ Ｐゴシック" w:eastAsia="ＭＳ Ｐゴシック" w:hAnsi="ＭＳ Ｐゴシック" w:hint="eastAsia"/>
        </w:rPr>
        <w:t>。</w:t>
      </w:r>
      <w:r w:rsidR="00334A15" w:rsidRPr="00306375">
        <w:rPr>
          <w:rFonts w:ascii="ＭＳ Ｐゴシック" w:eastAsia="ＭＳ Ｐゴシック" w:hAnsi="ＭＳ Ｐゴシック" w:hint="eastAsia"/>
        </w:rPr>
        <w:t>）</w:t>
      </w:r>
    </w:p>
    <w:p w:rsidR="00FA7586" w:rsidRPr="00306375" w:rsidRDefault="00CF7464" w:rsidP="00FA7586">
      <w:pPr>
        <w:pStyle w:val="a5"/>
        <w:numPr>
          <w:ilvl w:val="0"/>
          <w:numId w:val="5"/>
        </w:numPr>
        <w:ind w:leftChars="0"/>
        <w:rPr>
          <w:rFonts w:ascii="ＭＳ Ｐゴシック" w:eastAsia="ＭＳ Ｐゴシック" w:hAnsi="ＭＳ Ｐゴシック"/>
        </w:rPr>
      </w:pPr>
      <w:r w:rsidRPr="00306375">
        <w:rPr>
          <w:rFonts w:ascii="ＭＳ Ｐゴシック" w:eastAsia="ＭＳ Ｐゴシック" w:hAnsi="ＭＳ Ｐゴシック" w:hint="eastAsia"/>
        </w:rPr>
        <w:t>重症度分類</w:t>
      </w:r>
    </w:p>
    <w:p w:rsidR="00C07926" w:rsidRPr="00BA1F6F" w:rsidRDefault="00C07926" w:rsidP="00C07926">
      <w:pPr>
        <w:widowControl/>
        <w:ind w:firstLineChars="300" w:firstLine="630"/>
        <w:jc w:val="left"/>
        <w:rPr>
          <w:rFonts w:ascii="ＭＳ Ｐゴシック" w:eastAsia="ＭＳ Ｐゴシック" w:hAnsi="ＭＳ Ｐゴシック"/>
        </w:rPr>
      </w:pPr>
      <w:r w:rsidRPr="00BA1F6F">
        <w:rPr>
          <w:rFonts w:ascii="ＭＳ Ｐゴシック" w:eastAsia="ＭＳ Ｐゴシック" w:hAnsi="ＭＳ Ｐゴシック" w:hint="eastAsia"/>
        </w:rPr>
        <w:t>１．小児例（18</w:t>
      </w:r>
      <w:r w:rsidR="00220367">
        <w:rPr>
          <w:rFonts w:ascii="ＭＳ Ｐゴシック" w:eastAsia="ＭＳ Ｐゴシック" w:hAnsi="ＭＳ Ｐゴシック" w:hint="eastAsia"/>
        </w:rPr>
        <w:t>歳</w:t>
      </w:r>
      <w:r>
        <w:rPr>
          <w:rFonts w:ascii="ＭＳ Ｐゴシック" w:eastAsia="ＭＳ Ｐゴシック" w:hAnsi="ＭＳ Ｐゴシック" w:hint="eastAsia"/>
        </w:rPr>
        <w:t>未満</w:t>
      </w:r>
      <w:r w:rsidRPr="00BA1F6F">
        <w:rPr>
          <w:rFonts w:ascii="ＭＳ Ｐゴシック" w:eastAsia="ＭＳ Ｐゴシック" w:hAnsi="ＭＳ Ｐゴシック" w:hint="eastAsia"/>
        </w:rPr>
        <w:t>）</w:t>
      </w:r>
    </w:p>
    <w:p w:rsidR="00C07926" w:rsidRDefault="00C07926" w:rsidP="00081195">
      <w:pPr>
        <w:pStyle w:val="a5"/>
        <w:ind w:leftChars="0" w:left="570"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Pr>
          <w:rFonts w:ascii="ＭＳ Ｐゴシック" w:eastAsia="ＭＳ Ｐゴシック" w:hAnsi="ＭＳ Ｐゴシック" w:hint="eastAsia"/>
        </w:rPr>
        <w:t>特定</w:t>
      </w:r>
      <w:r w:rsidRPr="00DA6ADE">
        <w:rPr>
          <w:rFonts w:ascii="ＭＳ Ｐゴシック" w:eastAsia="ＭＳ Ｐゴシック" w:hAnsi="ＭＳ Ｐゴシック" w:hint="eastAsia"/>
        </w:rPr>
        <w:t>疾病の状態の程度に準ずる。</w:t>
      </w:r>
    </w:p>
    <w:p w:rsidR="00C07926" w:rsidRDefault="00C07926" w:rsidP="006F46EA">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２．成人例</w:t>
      </w:r>
    </w:p>
    <w:p w:rsidR="006F46EA" w:rsidRPr="00067675" w:rsidRDefault="006F46EA" w:rsidP="00081195">
      <w:pPr>
        <w:pStyle w:val="a5"/>
        <w:ind w:leftChars="0" w:left="570" w:firstLineChars="100" w:firstLine="210"/>
        <w:rPr>
          <w:rFonts w:ascii="ＭＳ Ｐゴシック" w:eastAsia="ＭＳ Ｐゴシック" w:hAnsi="ＭＳ Ｐゴシック"/>
        </w:rPr>
      </w:pPr>
      <w:r w:rsidRPr="00067675">
        <w:rPr>
          <w:rFonts w:ascii="ＭＳ Ｐゴシック" w:eastAsia="ＭＳ Ｐゴシック" w:hAnsi="ＭＳ Ｐゴシック" w:hint="eastAsia"/>
        </w:rPr>
        <w:t>以下の１）～３）のいずれかを満たす場合を対象とする。</w:t>
      </w:r>
    </w:p>
    <w:p w:rsidR="006F46EA" w:rsidRPr="00067675" w:rsidRDefault="006F46EA" w:rsidP="00081195">
      <w:pPr>
        <w:widowControl/>
        <w:spacing w:line="311" w:lineRule="atLeast"/>
        <w:ind w:firstLineChars="400" w:firstLine="840"/>
        <w:jc w:val="left"/>
        <w:rPr>
          <w:rFonts w:ascii="ＭＳ Ｐゴシック" w:eastAsia="ＭＳ Ｐゴシック" w:hAnsi="ＭＳ Ｐゴシック"/>
        </w:rPr>
      </w:pPr>
      <w:r w:rsidRPr="00067675">
        <w:rPr>
          <w:rFonts w:ascii="ＭＳ Ｐゴシック" w:eastAsia="ＭＳ Ｐゴシック" w:hAnsi="ＭＳ Ｐゴシック" w:hint="eastAsia"/>
        </w:rPr>
        <w:t>１）難治性てんかんの場合</w:t>
      </w:r>
      <w:r w:rsidR="00922742">
        <w:rPr>
          <w:rFonts w:ascii="ＭＳ Ｐゴシック" w:eastAsia="ＭＳ Ｐゴシック" w:hAnsi="ＭＳ Ｐゴシック" w:hint="eastAsia"/>
        </w:rPr>
        <w:t>。</w:t>
      </w:r>
    </w:p>
    <w:p w:rsidR="006F46EA" w:rsidRPr="00067675" w:rsidRDefault="006F46EA" w:rsidP="00081195">
      <w:pPr>
        <w:widowControl/>
        <w:spacing w:line="311" w:lineRule="atLeast"/>
        <w:ind w:firstLineChars="400" w:firstLine="840"/>
        <w:jc w:val="left"/>
        <w:rPr>
          <w:rFonts w:ascii="ＭＳ Ｐゴシック" w:eastAsia="ＭＳ Ｐゴシック" w:hAnsi="ＭＳ Ｐゴシック" w:cs="ＭＳ Ｐゴシック"/>
          <w:color w:val="333333"/>
          <w:kern w:val="0"/>
          <w:szCs w:val="21"/>
        </w:rPr>
      </w:pPr>
      <w:r w:rsidRPr="00C07926">
        <w:rPr>
          <w:rFonts w:ascii="ＭＳ Ｐゴシック" w:eastAsia="ＭＳ Ｐゴシック" w:hAnsi="ＭＳ Ｐゴシック" w:cs="ＭＳ Ｐゴシック" w:hint="eastAsia"/>
          <w:kern w:val="0"/>
          <w:szCs w:val="21"/>
        </w:rPr>
        <w:t>２）先天性心疾患があり、</w:t>
      </w:r>
      <w:r w:rsidR="008F44F7" w:rsidRPr="00C07926">
        <w:rPr>
          <w:rFonts w:ascii="ＭＳ Ｐゴシック" w:eastAsia="ＭＳ Ｐゴシック" w:hAnsi="ＭＳ Ｐゴシック" w:cs="ＭＳ Ｐゴシック" w:hint="eastAsia"/>
          <w:kern w:val="0"/>
          <w:szCs w:val="21"/>
        </w:rPr>
        <w:t>薬物治療・手術によっても</w:t>
      </w:r>
      <w:r w:rsidRPr="00C07926">
        <w:rPr>
          <w:rFonts w:ascii="ＭＳ Ｐゴシック" w:eastAsia="ＭＳ Ｐゴシック" w:hAnsi="ＭＳ Ｐゴシック" w:cs="ＭＳ Ｐゴシック" w:hint="eastAsia"/>
          <w:kern w:val="0"/>
          <w:szCs w:val="21"/>
        </w:rPr>
        <w:t>NYHA分類で</w:t>
      </w:r>
      <w:r w:rsidR="00114B0F">
        <w:rPr>
          <w:rFonts w:ascii="ＭＳ Ｐゴシック" w:eastAsia="ＭＳ Ｐゴシック" w:hAnsi="ＭＳ Ｐゴシック" w:cs="ＭＳ Ｐゴシック" w:hint="eastAsia"/>
          <w:kern w:val="0"/>
          <w:szCs w:val="21"/>
        </w:rPr>
        <w:t>ＩＩ</w:t>
      </w:r>
      <w:r w:rsidRPr="00C07926">
        <w:rPr>
          <w:rFonts w:ascii="ＭＳ Ｐゴシック" w:eastAsia="ＭＳ Ｐゴシック" w:hAnsi="ＭＳ Ｐゴシック" w:cs="ＭＳ Ｐゴシック" w:hint="eastAsia"/>
          <w:kern w:val="0"/>
          <w:szCs w:val="21"/>
        </w:rPr>
        <w:t>度以上に該当する場合</w:t>
      </w:r>
      <w:r w:rsidR="00922742">
        <w:rPr>
          <w:rFonts w:ascii="ＭＳ Ｐゴシック" w:eastAsia="ＭＳ Ｐゴシック" w:hAnsi="ＭＳ Ｐゴシック" w:cs="ＭＳ Ｐゴシック" w:hint="eastAsia"/>
          <w:kern w:val="0"/>
          <w:szCs w:val="21"/>
        </w:rPr>
        <w:t>。</w:t>
      </w:r>
    </w:p>
    <w:p w:rsidR="006F46EA" w:rsidRPr="008F44F7" w:rsidRDefault="006F46EA" w:rsidP="00081195">
      <w:pPr>
        <w:widowControl/>
        <w:spacing w:line="311" w:lineRule="atLeast"/>
        <w:ind w:leftChars="400" w:left="840"/>
        <w:jc w:val="left"/>
        <w:rPr>
          <w:rFonts w:ascii="ＭＳ Ｐゴシック" w:eastAsia="ＭＳ Ｐゴシック" w:hAnsi="ＭＳ Ｐゴシック" w:cs="ＭＳ Ｐゴシック"/>
          <w:color w:val="333333"/>
          <w:kern w:val="0"/>
          <w:szCs w:val="21"/>
        </w:rPr>
      </w:pPr>
      <w:r w:rsidRPr="00067675">
        <w:rPr>
          <w:rFonts w:ascii="ＭＳ Ｐゴシック" w:eastAsia="ＭＳ Ｐゴシック" w:hAnsi="ＭＳ Ｐゴシック" w:hint="eastAsia"/>
        </w:rPr>
        <w:t>３）</w:t>
      </w:r>
      <w:r w:rsidRPr="00462C74">
        <w:rPr>
          <w:rFonts w:ascii="ＭＳ Ｐゴシック" w:eastAsia="ＭＳ Ｐゴシック" w:hAnsi="ＭＳ Ｐゴシック" w:hint="eastAsia"/>
        </w:rPr>
        <w:t>気管切開、非経口的栄養摂取（経管栄養、中心静脈栄養など）、人工呼吸器使用の場合</w:t>
      </w:r>
      <w:r w:rsidR="00922742">
        <w:rPr>
          <w:rFonts w:ascii="ＭＳ Ｐゴシック" w:eastAsia="ＭＳ Ｐゴシック" w:hAnsi="ＭＳ Ｐゴシック" w:hint="eastAsia"/>
        </w:rPr>
        <w:t>。</w:t>
      </w:r>
    </w:p>
    <w:p w:rsidR="00FA7586" w:rsidRPr="00922742" w:rsidRDefault="00FA7586" w:rsidP="00FA7586">
      <w:pPr>
        <w:pStyle w:val="a5"/>
        <w:ind w:leftChars="0" w:left="570"/>
        <w:rPr>
          <w:rFonts w:ascii="ＭＳ Ｐゴシック" w:eastAsia="ＭＳ Ｐゴシック" w:hAnsi="ＭＳ Ｐゴシック"/>
        </w:rPr>
      </w:pPr>
    </w:p>
    <w:p w:rsidR="009261C9" w:rsidRPr="00306375" w:rsidRDefault="009261C9" w:rsidP="009261C9">
      <w:pPr>
        <w:rPr>
          <w:rFonts w:ascii="ＭＳ Ｐゴシック" w:eastAsia="ＭＳ Ｐゴシック" w:hAnsi="ＭＳ Ｐゴシック"/>
        </w:rPr>
      </w:pPr>
      <w:r w:rsidRPr="00306375">
        <w:rPr>
          <w:rFonts w:ascii="ＭＳ Ｐゴシック" w:eastAsia="ＭＳ Ｐゴシック" w:hAnsi="ＭＳ Ｐゴシック" w:hint="eastAsia"/>
          <w:bdr w:val="single" w:sz="4" w:space="0" w:color="auto"/>
        </w:rPr>
        <w:t>○　情報提供元</w:t>
      </w:r>
    </w:p>
    <w:p w:rsidR="008D799C" w:rsidRPr="00306375" w:rsidRDefault="00682144" w:rsidP="00682144">
      <w:pPr>
        <w:ind w:leftChars="112" w:left="235"/>
        <w:rPr>
          <w:rFonts w:ascii="ＭＳ Ｐゴシック" w:eastAsia="ＭＳ Ｐゴシック" w:hAnsi="ＭＳ Ｐゴシック"/>
        </w:rPr>
      </w:pPr>
      <w:r w:rsidRPr="00306375">
        <w:rPr>
          <w:rFonts w:ascii="ＭＳ Ｐゴシック" w:eastAsia="ＭＳ Ｐゴシック" w:hAnsi="ＭＳ Ｐゴシック" w:hint="eastAsia"/>
        </w:rPr>
        <w:t>「顔面形態異常を伴う先天性奇形症候群（スミス－マゲニス症候群を含む）の</w:t>
      </w:r>
      <w:r w:rsidR="00E43AB5">
        <w:rPr>
          <w:rFonts w:ascii="ＭＳ Ｐゴシック" w:eastAsia="ＭＳ Ｐゴシック" w:hAnsi="ＭＳ Ｐゴシック" w:hint="eastAsia"/>
        </w:rPr>
        <w:t>３</w:t>
      </w:r>
      <w:r w:rsidRPr="00306375">
        <w:rPr>
          <w:rFonts w:ascii="ＭＳ Ｐゴシック" w:eastAsia="ＭＳ Ｐゴシック" w:hAnsi="ＭＳ Ｐゴシック" w:hint="eastAsia"/>
        </w:rPr>
        <w:t>次元デジタル画像解析の復元データに基づく診断基準の作成と患者数の把握に関する研究班」</w:t>
      </w:r>
    </w:p>
    <w:p w:rsidR="008D799C" w:rsidRPr="00306375" w:rsidRDefault="008D799C" w:rsidP="008D799C">
      <w:pPr>
        <w:ind w:leftChars="112" w:left="235"/>
        <w:rPr>
          <w:rFonts w:ascii="ＭＳ Ｐゴシック" w:eastAsia="ＭＳ Ｐゴシック" w:hAnsi="ＭＳ Ｐゴシック"/>
          <w:sz w:val="18"/>
        </w:rPr>
      </w:pPr>
      <w:r w:rsidRPr="00306375">
        <w:rPr>
          <w:rFonts w:ascii="ＭＳ Ｐゴシック" w:eastAsia="ＭＳ Ｐゴシック" w:hAnsi="ＭＳ Ｐゴシック" w:hint="eastAsia"/>
        </w:rPr>
        <w:t xml:space="preserve">研究代表者　</w:t>
      </w:r>
      <w:r w:rsidR="00682144" w:rsidRPr="00306375">
        <w:rPr>
          <w:rFonts w:ascii="ＭＳ Ｐゴシック" w:eastAsia="ＭＳ Ｐゴシック" w:hAnsi="ＭＳ Ｐゴシック" w:hint="eastAsia"/>
        </w:rPr>
        <w:t>国立成育医療</w:t>
      </w:r>
      <w:r w:rsidR="00220367" w:rsidRPr="00306375">
        <w:rPr>
          <w:rFonts w:ascii="ＭＳ Ｐゴシック" w:eastAsia="ＭＳ Ｐゴシック" w:hAnsi="ＭＳ Ｐゴシック" w:hint="eastAsia"/>
        </w:rPr>
        <w:t>研究</w:t>
      </w:r>
      <w:r w:rsidR="00682144" w:rsidRPr="00306375">
        <w:rPr>
          <w:rFonts w:ascii="ＭＳ Ｐゴシック" w:eastAsia="ＭＳ Ｐゴシック" w:hAnsi="ＭＳ Ｐゴシック" w:hint="eastAsia"/>
        </w:rPr>
        <w:t>センター 臨床検査部　部長</w:t>
      </w:r>
      <w:r w:rsidR="001811FB" w:rsidRPr="00306375">
        <w:rPr>
          <w:rFonts w:ascii="ＭＳ Ｐゴシック" w:eastAsia="ＭＳ Ｐゴシック" w:hAnsi="ＭＳ Ｐゴシック" w:hint="eastAsia"/>
        </w:rPr>
        <w:t xml:space="preserve">　奥山虎之</w:t>
      </w:r>
    </w:p>
    <w:p w:rsidR="009261C9" w:rsidRPr="00306375" w:rsidRDefault="008A06D6" w:rsidP="00081195">
      <w:pPr>
        <w:spacing w:beforeLines="50" w:before="180"/>
        <w:ind w:firstLineChars="50" w:firstLine="105"/>
        <w:rPr>
          <w:rFonts w:ascii="ＭＳ Ｐゴシック" w:eastAsia="ＭＳ Ｐゴシック" w:hAnsi="ＭＳ Ｐゴシック"/>
        </w:rPr>
      </w:pPr>
      <w:r w:rsidRPr="00306375">
        <w:rPr>
          <w:rFonts w:ascii="ＭＳ Ｐゴシック" w:eastAsia="ＭＳ Ｐゴシック" w:hAnsi="ＭＳ Ｐゴシック" w:hint="eastAsia"/>
        </w:rPr>
        <w:t xml:space="preserve">　</w:t>
      </w:r>
      <w:r w:rsidR="009261C9" w:rsidRPr="00306375">
        <w:rPr>
          <w:rFonts w:ascii="ＭＳ Ｐゴシック" w:eastAsia="ＭＳ Ｐゴシック" w:hAnsi="ＭＳ Ｐゴシック" w:hint="eastAsia"/>
        </w:rPr>
        <w:t>「</w:t>
      </w:r>
      <w:r w:rsidR="00285856" w:rsidRPr="00306375">
        <w:rPr>
          <w:rFonts w:ascii="ＭＳ Ｐゴシック" w:eastAsia="ＭＳ Ｐゴシック" w:hAnsi="ＭＳ Ｐゴシック" w:hint="eastAsia"/>
        </w:rPr>
        <w:t>小児慢性特定疾患の登録・管理・解析・情報提供に関する研究</w:t>
      </w:r>
      <w:r w:rsidR="009261C9" w:rsidRPr="00306375">
        <w:rPr>
          <w:rFonts w:ascii="ＭＳ Ｐゴシック" w:eastAsia="ＭＳ Ｐゴシック" w:hAnsi="ＭＳ Ｐゴシック"/>
        </w:rPr>
        <w:t>」</w:t>
      </w:r>
    </w:p>
    <w:p w:rsidR="009261C9" w:rsidRPr="00306375" w:rsidRDefault="009261C9" w:rsidP="00CC64BB">
      <w:pPr>
        <w:ind w:firstLineChars="100" w:firstLine="210"/>
        <w:rPr>
          <w:rFonts w:ascii="ＭＳ Ｐゴシック" w:eastAsia="ＭＳ Ｐゴシック" w:hAnsi="ＭＳ Ｐゴシック"/>
        </w:rPr>
      </w:pPr>
      <w:r w:rsidRPr="00306375">
        <w:rPr>
          <w:rFonts w:ascii="ＭＳ Ｐゴシック" w:eastAsia="ＭＳ Ｐゴシック" w:hAnsi="ＭＳ Ｐゴシック" w:hint="eastAsia"/>
        </w:rPr>
        <w:t xml:space="preserve">研究代表者　</w:t>
      </w:r>
      <w:r w:rsidR="00285856" w:rsidRPr="00306375">
        <w:rPr>
          <w:rFonts w:ascii="ＭＳ Ｐゴシック" w:eastAsia="ＭＳ Ｐゴシック" w:hAnsi="ＭＳ Ｐゴシック" w:hint="eastAsia"/>
        </w:rPr>
        <w:t>国立成育医療研究センター</w:t>
      </w:r>
      <w:r w:rsidRPr="00306375">
        <w:rPr>
          <w:rFonts w:ascii="ＭＳ Ｐゴシック" w:eastAsia="ＭＳ Ｐゴシック" w:hAnsi="ＭＳ Ｐゴシック" w:hint="eastAsia"/>
        </w:rPr>
        <w:t xml:space="preserve">　</w:t>
      </w:r>
      <w:r w:rsidR="00285856" w:rsidRPr="00306375">
        <w:rPr>
          <w:rFonts w:ascii="ＭＳ Ｐゴシック" w:eastAsia="ＭＳ Ｐゴシック" w:hAnsi="ＭＳ Ｐゴシック" w:hint="eastAsia"/>
        </w:rPr>
        <w:t>病院長</w:t>
      </w:r>
      <w:r w:rsidR="001811FB" w:rsidRPr="00306375">
        <w:rPr>
          <w:rFonts w:ascii="ＭＳ Ｐゴシック" w:eastAsia="ＭＳ Ｐゴシック" w:hAnsi="ＭＳ Ｐゴシック" w:hint="eastAsia"/>
        </w:rPr>
        <w:t xml:space="preserve">　松井陽</w:t>
      </w:r>
    </w:p>
    <w:p w:rsidR="005A7303" w:rsidRPr="00306375" w:rsidRDefault="005A7303">
      <w:pPr>
        <w:widowControl/>
        <w:jc w:val="left"/>
        <w:rPr>
          <w:rFonts w:ascii="ＭＳ Ｐゴシック" w:eastAsia="ＭＳ Ｐゴシック" w:hAnsi="ＭＳ Ｐゴシック"/>
        </w:rPr>
      </w:pPr>
      <w:r w:rsidRPr="00306375">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067675">
        <w:rPr>
          <w:rFonts w:ascii="ＭＳ Ｐゴシック" w:eastAsia="ＭＳ Ｐゴシック" w:hAnsi="ＭＳ Ｐゴシック" w:hint="eastAsia"/>
        </w:rPr>
        <w:lastRenderedPageBreak/>
        <w:t>＜診断基準＞</w:t>
      </w:r>
    </w:p>
    <w:p w:rsidR="001B4770" w:rsidRDefault="0039134D" w:rsidP="009261C9">
      <w:pPr>
        <w:jc w:val="left"/>
        <w:rPr>
          <w:rFonts w:ascii="ＭＳ Ｐゴシック" w:eastAsia="ＭＳ Ｐゴシック" w:hAnsi="ＭＳ Ｐゴシック"/>
        </w:rPr>
      </w:pPr>
      <w:r w:rsidRPr="0039134D">
        <w:rPr>
          <w:rFonts w:ascii="ＭＳ Ｐゴシック" w:eastAsia="ＭＳ Ｐゴシック" w:hAnsi="ＭＳ Ｐゴシック" w:hint="eastAsia"/>
          <w:color w:val="FF0000"/>
        </w:rPr>
        <w:t>Definite</w:t>
      </w:r>
      <w:r w:rsidR="001B4770">
        <w:rPr>
          <w:rFonts w:ascii="ＭＳ Ｐゴシック" w:eastAsia="ＭＳ Ｐゴシック" w:hAnsi="ＭＳ Ｐゴシック" w:hint="eastAsia"/>
        </w:rPr>
        <w:t>を対象とする。</w:t>
      </w:r>
    </w:p>
    <w:p w:rsidR="001B4770" w:rsidRPr="00067675" w:rsidRDefault="001B4770" w:rsidP="009261C9">
      <w:pPr>
        <w:jc w:val="left"/>
        <w:rPr>
          <w:rFonts w:ascii="ＭＳ Ｐゴシック" w:eastAsia="ＭＳ Ｐゴシック" w:hAnsi="ＭＳ Ｐゴシック"/>
        </w:rPr>
      </w:pPr>
    </w:p>
    <w:p w:rsidR="008F44F7" w:rsidRPr="00067675" w:rsidRDefault="006F2A7B" w:rsidP="00D44553">
      <w:pPr>
        <w:jc w:val="left"/>
        <w:rPr>
          <w:rFonts w:ascii="ＭＳ Ｐゴシック" w:eastAsia="ＭＳ Ｐゴシック" w:hAnsi="ＭＳ Ｐゴシック" w:cs="Times New Roman"/>
          <w:szCs w:val="21"/>
        </w:rPr>
      </w:pPr>
      <w:r w:rsidRPr="00462C74">
        <w:rPr>
          <w:rFonts w:ascii="ＭＳ Ｐゴシック" w:eastAsia="ＭＳ Ｐゴシック" w:hAnsi="ＭＳ Ｐゴシック" w:cs="Times New Roman" w:hint="eastAsia"/>
          <w:iCs/>
          <w:szCs w:val="21"/>
        </w:rPr>
        <w:t>下記の</w:t>
      </w:r>
      <w:r w:rsidRPr="00067675">
        <w:rPr>
          <w:rFonts w:ascii="ＭＳ Ｐゴシック" w:eastAsia="ＭＳ Ｐゴシック" w:hAnsi="ＭＳ Ｐゴシック" w:cs="Times New Roman" w:hint="eastAsia"/>
          <w:iCs/>
          <w:szCs w:val="21"/>
        </w:rPr>
        <w:t>臨床症状により、スミス・マギニス症候群を疑い、</w:t>
      </w:r>
      <w:r w:rsidR="00D44553" w:rsidRPr="00067675">
        <w:rPr>
          <w:rFonts w:ascii="ＭＳ Ｐゴシック" w:eastAsia="ＭＳ Ｐゴシック" w:hAnsi="ＭＳ Ｐゴシック" w:cs="Times New Roman"/>
          <w:i/>
          <w:iCs/>
          <w:szCs w:val="21"/>
        </w:rPr>
        <w:t>RAI1</w:t>
      </w:r>
      <w:r w:rsidR="00D44553" w:rsidRPr="00067675">
        <w:rPr>
          <w:rFonts w:ascii="ＭＳ Ｐゴシック" w:eastAsia="ＭＳ Ｐゴシック" w:hAnsi="ＭＳ Ｐゴシック" w:cs="Times New Roman"/>
          <w:szCs w:val="21"/>
        </w:rPr>
        <w:t> 遺伝子を含む17番染色体短腕に欠失を認める場合か、原因遺伝子（</w:t>
      </w:r>
      <w:r w:rsidR="00D44553" w:rsidRPr="00067675">
        <w:rPr>
          <w:rFonts w:ascii="ＭＳ Ｐゴシック" w:eastAsia="ＭＳ Ｐゴシック" w:hAnsi="ＭＳ Ｐゴシック" w:cs="Times New Roman"/>
          <w:i/>
          <w:iCs/>
          <w:szCs w:val="21"/>
        </w:rPr>
        <w:t>RAI1</w:t>
      </w:r>
      <w:r w:rsidR="00D44553" w:rsidRPr="00067675">
        <w:rPr>
          <w:rFonts w:ascii="ＭＳ Ｐゴシック" w:eastAsia="ＭＳ Ｐゴシック" w:hAnsi="ＭＳ Ｐゴシック" w:cs="Times New Roman"/>
          <w:szCs w:val="21"/>
        </w:rPr>
        <w:t> 遺伝子等）に点変異を認めるときに、スミス・マ</w:t>
      </w:r>
      <w:r w:rsidRPr="00067675">
        <w:rPr>
          <w:rFonts w:ascii="ＭＳ Ｐゴシック" w:eastAsia="ＭＳ Ｐゴシック" w:hAnsi="ＭＳ Ｐゴシック" w:cs="Times New Roman" w:hint="eastAsia"/>
          <w:szCs w:val="21"/>
        </w:rPr>
        <w:t>ギ</w:t>
      </w:r>
      <w:r w:rsidR="00D44553" w:rsidRPr="00067675">
        <w:rPr>
          <w:rFonts w:ascii="ＭＳ Ｐゴシック" w:eastAsia="ＭＳ Ｐゴシック" w:hAnsi="ＭＳ Ｐゴシック" w:cs="Times New Roman"/>
          <w:szCs w:val="21"/>
        </w:rPr>
        <w:t>ニス症候群と診断が確定する。欠失や変異を認めない場合</w:t>
      </w:r>
      <w:r w:rsidRPr="00067675">
        <w:rPr>
          <w:rFonts w:ascii="ＭＳ Ｐゴシック" w:eastAsia="ＭＳ Ｐゴシック" w:hAnsi="ＭＳ Ｐゴシック" w:cs="Times New Roman" w:hint="eastAsia"/>
          <w:szCs w:val="21"/>
        </w:rPr>
        <w:t>には診断不能である。</w:t>
      </w:r>
    </w:p>
    <w:p w:rsidR="00D44553" w:rsidRPr="00067675" w:rsidRDefault="00D44553" w:rsidP="00D44553">
      <w:pPr>
        <w:jc w:val="left"/>
        <w:rPr>
          <w:rFonts w:ascii="ＭＳ Ｐゴシック" w:eastAsia="ＭＳ Ｐゴシック" w:hAnsi="ＭＳ Ｐゴシック" w:cs="Times New Roman"/>
          <w:szCs w:val="21"/>
        </w:rPr>
      </w:pPr>
    </w:p>
    <w:p w:rsidR="00D44553" w:rsidRPr="00067675" w:rsidRDefault="00D44553" w:rsidP="00D44553">
      <w:pPr>
        <w:jc w:val="left"/>
        <w:rPr>
          <w:rFonts w:ascii="ＭＳ Ｐゴシック" w:eastAsia="ＭＳ Ｐゴシック" w:hAnsi="ＭＳ Ｐゴシック" w:cs="Times New Roman"/>
          <w:bCs/>
          <w:szCs w:val="21"/>
        </w:rPr>
      </w:pPr>
      <w:r w:rsidRPr="00067675">
        <w:rPr>
          <w:rFonts w:ascii="ＭＳ Ｐゴシック" w:eastAsia="ＭＳ Ｐゴシック" w:hAnsi="ＭＳ Ｐゴシック" w:cs="Times New Roman"/>
          <w:bCs/>
          <w:szCs w:val="21"/>
        </w:rPr>
        <w:t>I．主要臨床症状</w:t>
      </w:r>
    </w:p>
    <w:p w:rsidR="00D44553" w:rsidRPr="00067675" w:rsidRDefault="004D62A5" w:rsidP="00081195">
      <w:pPr>
        <w:ind w:firstLineChars="100" w:firstLine="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１．</w:t>
      </w:r>
      <w:r w:rsidR="00D44553" w:rsidRPr="00067675">
        <w:rPr>
          <w:rFonts w:ascii="ＭＳ Ｐゴシック" w:eastAsia="ＭＳ Ｐゴシック" w:hAnsi="ＭＳ Ｐゴシック" w:cs="Times New Roman"/>
          <w:szCs w:val="21"/>
        </w:rPr>
        <w:t>睡眠障害</w:t>
      </w:r>
    </w:p>
    <w:p w:rsidR="00D44553" w:rsidRPr="00067675" w:rsidRDefault="006057B1" w:rsidP="00081195">
      <w:pPr>
        <w:ind w:firstLineChars="100" w:firstLine="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２．</w:t>
      </w:r>
      <w:r w:rsidR="00D44553" w:rsidRPr="00067675">
        <w:rPr>
          <w:rFonts w:ascii="ＭＳ Ｐゴシック" w:eastAsia="ＭＳ Ｐゴシック" w:hAnsi="ＭＳ Ｐゴシック" w:cs="Times New Roman"/>
          <w:szCs w:val="21"/>
        </w:rPr>
        <w:t>短頭を伴う平坦な顔を含む特徴的な顔貌</w:t>
      </w:r>
    </w:p>
    <w:p w:rsidR="00D44553" w:rsidRPr="00067675" w:rsidRDefault="006057B1" w:rsidP="00081195">
      <w:pPr>
        <w:ind w:firstLineChars="100" w:firstLine="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３．</w:t>
      </w:r>
      <w:r w:rsidR="00D44553" w:rsidRPr="00067675">
        <w:rPr>
          <w:rFonts w:ascii="ＭＳ Ｐゴシック" w:eastAsia="ＭＳ Ｐゴシック" w:hAnsi="ＭＳ Ｐゴシック" w:cs="Times New Roman"/>
          <w:szCs w:val="21"/>
        </w:rPr>
        <w:t>短指</w:t>
      </w:r>
    </w:p>
    <w:p w:rsidR="00D44553" w:rsidRPr="00067675" w:rsidRDefault="006057B1" w:rsidP="00081195">
      <w:pPr>
        <w:ind w:firstLineChars="100" w:firstLine="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４．</w:t>
      </w:r>
      <w:r w:rsidR="00D44553" w:rsidRPr="00067675">
        <w:rPr>
          <w:rFonts w:ascii="ＭＳ Ｐゴシック" w:eastAsia="ＭＳ Ｐゴシック" w:hAnsi="ＭＳ Ｐゴシック" w:cs="Times New Roman"/>
          <w:szCs w:val="21"/>
        </w:rPr>
        <w:t>精神発達遅滞</w:t>
      </w:r>
    </w:p>
    <w:p w:rsidR="00F93CEB" w:rsidRPr="00306375" w:rsidRDefault="00F93CEB" w:rsidP="00F93CEB">
      <w:pPr>
        <w:jc w:val="left"/>
        <w:rPr>
          <w:rFonts w:ascii="ＭＳ Ｐゴシック" w:eastAsia="ＭＳ Ｐゴシック" w:hAnsi="ＭＳ Ｐゴシック"/>
        </w:rPr>
      </w:pPr>
    </w:p>
    <w:p w:rsidR="00D13ECF" w:rsidRPr="00306375" w:rsidRDefault="00D13ECF">
      <w:pPr>
        <w:widowControl/>
        <w:jc w:val="left"/>
        <w:rPr>
          <w:rFonts w:ascii="ＭＳ Ｐゴシック" w:eastAsia="ＭＳ Ｐゴシック" w:hAnsi="ＭＳ Ｐゴシック"/>
        </w:rPr>
      </w:pPr>
      <w:r w:rsidRPr="00306375">
        <w:rPr>
          <w:rFonts w:ascii="ＭＳ Ｐゴシック" w:eastAsia="ＭＳ Ｐゴシック" w:hAnsi="ＭＳ Ｐゴシック"/>
        </w:rPr>
        <w:br w:type="page"/>
      </w:r>
    </w:p>
    <w:p w:rsidR="00AA25D5" w:rsidRPr="00306375" w:rsidRDefault="00AA25D5" w:rsidP="00AA25D5">
      <w:pPr>
        <w:jc w:val="left"/>
        <w:rPr>
          <w:rFonts w:ascii="ＭＳ Ｐゴシック" w:eastAsia="ＭＳ Ｐゴシック" w:hAnsi="ＭＳ Ｐゴシック"/>
        </w:rPr>
      </w:pPr>
      <w:r w:rsidRPr="00306375">
        <w:rPr>
          <w:rFonts w:ascii="ＭＳ Ｐゴシック" w:eastAsia="ＭＳ Ｐゴシック" w:hAnsi="ＭＳ Ｐゴシック" w:hint="eastAsia"/>
        </w:rPr>
        <w:lastRenderedPageBreak/>
        <w:t>＜重症度分類＞</w:t>
      </w:r>
    </w:p>
    <w:p w:rsidR="009B174C" w:rsidRPr="00502A9D" w:rsidRDefault="009B174C" w:rsidP="009B174C">
      <w:pPr>
        <w:widowControl/>
        <w:jc w:val="left"/>
        <w:rPr>
          <w:rFonts w:ascii="ＭＳ Ｐゴシック" w:eastAsia="ＭＳ Ｐゴシック" w:hAnsi="ＭＳ Ｐゴシック"/>
        </w:rPr>
      </w:pPr>
      <w:r w:rsidRPr="00502A9D">
        <w:rPr>
          <w:rFonts w:ascii="ＭＳ Ｐゴシック" w:eastAsia="ＭＳ Ｐゴシック" w:hAnsi="ＭＳ Ｐゴシック" w:hint="eastAsia"/>
        </w:rPr>
        <w:t>１．小児例（18</w:t>
      </w:r>
      <w:r w:rsidR="006057B1">
        <w:rPr>
          <w:rFonts w:ascii="ＭＳ Ｐゴシック" w:eastAsia="ＭＳ Ｐゴシック" w:hAnsi="ＭＳ Ｐゴシック" w:hint="eastAsia"/>
        </w:rPr>
        <w:t>歳</w:t>
      </w:r>
      <w:r>
        <w:rPr>
          <w:rFonts w:ascii="ＭＳ Ｐゴシック" w:eastAsia="ＭＳ Ｐゴシック" w:hAnsi="ＭＳ Ｐゴシック" w:hint="eastAsia"/>
        </w:rPr>
        <w:t>未満</w:t>
      </w:r>
      <w:r w:rsidRPr="00502A9D">
        <w:rPr>
          <w:rFonts w:ascii="ＭＳ Ｐゴシック" w:eastAsia="ＭＳ Ｐゴシック" w:hAnsi="ＭＳ Ｐゴシック" w:hint="eastAsia"/>
        </w:rPr>
        <w:t>）</w:t>
      </w:r>
    </w:p>
    <w:p w:rsidR="00D13ECF" w:rsidRDefault="009B174C" w:rsidP="00081195">
      <w:pPr>
        <w:widowControl/>
        <w:ind w:firstLineChars="100" w:firstLine="210"/>
        <w:jc w:val="left"/>
        <w:rPr>
          <w:rFonts w:ascii="ＭＳ Ｐゴシック" w:eastAsia="ＭＳ Ｐゴシック" w:hAnsi="ＭＳ Ｐゴシック"/>
        </w:rPr>
      </w:pPr>
      <w:r w:rsidRPr="00502A9D">
        <w:rPr>
          <w:rFonts w:ascii="ＭＳ Ｐゴシック" w:eastAsia="ＭＳ Ｐゴシック" w:hAnsi="ＭＳ Ｐゴシック" w:hint="eastAsia"/>
        </w:rPr>
        <w:t>小児慢性特定疾病の状態の程度に準ずる。</w:t>
      </w:r>
    </w:p>
    <w:p w:rsidR="009B174C" w:rsidRPr="00306375" w:rsidRDefault="009B174C" w:rsidP="009B174C">
      <w:pPr>
        <w:widowControl/>
        <w:jc w:val="left"/>
        <w:rPr>
          <w:rFonts w:ascii="ＭＳ Ｐゴシック" w:eastAsia="ＭＳ Ｐゴシック" w:hAnsi="ＭＳ Ｐゴシック"/>
        </w:rPr>
      </w:pPr>
    </w:p>
    <w:p w:rsidR="00D13ECF" w:rsidRPr="00306375" w:rsidRDefault="00D13ECF" w:rsidP="00D13ECF">
      <w:pPr>
        <w:widowControl/>
        <w:jc w:val="left"/>
        <w:rPr>
          <w:rFonts w:ascii="ＭＳ Ｐゴシック" w:eastAsia="ＭＳ Ｐゴシック" w:hAnsi="ＭＳ Ｐゴシック"/>
        </w:rPr>
      </w:pPr>
      <w:r w:rsidRPr="00306375">
        <w:rPr>
          <w:rFonts w:ascii="ＭＳ Ｐゴシック" w:eastAsia="ＭＳ Ｐゴシック" w:hAnsi="ＭＳ Ｐゴシック" w:hint="eastAsia"/>
        </w:rPr>
        <w:t>２．成人例</w:t>
      </w:r>
    </w:p>
    <w:p w:rsidR="00D13ECF" w:rsidRPr="00F37CD9" w:rsidRDefault="00D13ECF" w:rsidP="00081195">
      <w:pPr>
        <w:widowControl/>
        <w:ind w:firstLineChars="100" w:firstLine="210"/>
        <w:jc w:val="left"/>
        <w:rPr>
          <w:rFonts w:ascii="ＭＳ Ｐゴシック" w:eastAsia="ＭＳ Ｐゴシック" w:hAnsi="ＭＳ Ｐゴシック"/>
        </w:rPr>
      </w:pPr>
      <w:r w:rsidRPr="00F37CD9">
        <w:rPr>
          <w:rFonts w:ascii="ＭＳ Ｐゴシック" w:eastAsia="ＭＳ Ｐゴシック" w:hAnsi="ＭＳ Ｐゴシック" w:hint="eastAsia"/>
        </w:rPr>
        <w:t>１）～３）のいずれかに該当する者を対象とする。</w:t>
      </w:r>
    </w:p>
    <w:p w:rsidR="00D13ECF" w:rsidRPr="00F37CD9" w:rsidRDefault="00D13ECF" w:rsidP="00081195">
      <w:pPr>
        <w:ind w:leftChars="202" w:left="424"/>
        <w:rPr>
          <w:rFonts w:ascii="ＭＳ Ｐゴシック" w:eastAsia="ＭＳ Ｐゴシック" w:hAnsi="ＭＳ Ｐゴシック"/>
        </w:rPr>
      </w:pPr>
      <w:r w:rsidRPr="00F37CD9">
        <w:rPr>
          <w:rFonts w:ascii="ＭＳ Ｐゴシック" w:eastAsia="ＭＳ Ｐゴシック" w:hAnsi="ＭＳ Ｐゴシック" w:hint="eastAsia"/>
          <w:szCs w:val="21"/>
        </w:rPr>
        <w:t>１）</w:t>
      </w:r>
      <w:r w:rsidRPr="00F37CD9">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w:t>
      </w:r>
      <w:r w:rsidR="006878A9">
        <w:rPr>
          <w:rFonts w:ascii="ＭＳ Ｐゴシック" w:eastAsia="ＭＳ Ｐゴシック" w:hAnsi="ＭＳ Ｐゴシック" w:hint="eastAsia"/>
        </w:rPr>
        <w:t>来す</w:t>
      </w:r>
      <w:r w:rsidRPr="00F37CD9">
        <w:rPr>
          <w:rFonts w:ascii="ＭＳ Ｐゴシック" w:eastAsia="ＭＳ Ｐゴシック" w:hAnsi="ＭＳ Ｐゴシック" w:hint="eastAsia"/>
        </w:rPr>
        <w:t>状態（日本神経学会による定義）</w:t>
      </w:r>
      <w:r w:rsidR="00E736CA">
        <w:rPr>
          <w:rFonts w:ascii="ＭＳ Ｐゴシック" w:eastAsia="ＭＳ Ｐゴシック" w:hAnsi="ＭＳ Ｐゴシック" w:hint="eastAsia"/>
        </w:rPr>
        <w:t>。</w:t>
      </w:r>
    </w:p>
    <w:p w:rsidR="00D13ECF" w:rsidRPr="00F37CD9" w:rsidRDefault="00D13ECF" w:rsidP="00D13ECF">
      <w:pPr>
        <w:widowControl/>
        <w:jc w:val="left"/>
        <w:rPr>
          <w:rFonts w:ascii="ＭＳ Ｐゴシック" w:eastAsia="ＭＳ Ｐゴシック" w:hAnsi="ＭＳ Ｐゴシック"/>
        </w:rPr>
      </w:pPr>
    </w:p>
    <w:p w:rsidR="00306375" w:rsidRPr="00306375" w:rsidRDefault="00306375" w:rsidP="00081195">
      <w:pPr>
        <w:widowControl/>
        <w:spacing w:line="311" w:lineRule="atLeast"/>
        <w:ind w:firstLineChars="100" w:firstLine="210"/>
        <w:jc w:val="left"/>
        <w:rPr>
          <w:rFonts w:ascii="ＭＳ Ｐゴシック" w:eastAsia="ＭＳ Ｐゴシック" w:hAnsi="ＭＳ Ｐゴシック" w:cs="ＭＳ Ｐゴシック"/>
          <w:color w:val="333333"/>
          <w:kern w:val="0"/>
          <w:szCs w:val="21"/>
        </w:rPr>
      </w:pPr>
      <w:r w:rsidRPr="00F37CD9">
        <w:rPr>
          <w:rFonts w:ascii="ＭＳ Ｐゴシック" w:eastAsia="ＭＳ Ｐゴシック" w:hAnsi="ＭＳ Ｐゴシック" w:hint="eastAsia"/>
        </w:rPr>
        <w:t>２）</w:t>
      </w:r>
      <w:r w:rsidRPr="00F37CD9">
        <w:rPr>
          <w:rFonts w:ascii="ＭＳ Ｐゴシック" w:eastAsia="ＭＳ Ｐゴシック" w:hAnsi="ＭＳ Ｐゴシック" w:cs="ＭＳ Ｐゴシック" w:hint="eastAsia"/>
          <w:kern w:val="0"/>
          <w:szCs w:val="21"/>
        </w:rPr>
        <w:t>先天性心疾患があり、</w:t>
      </w:r>
      <w:r w:rsidR="008F44F7" w:rsidRPr="00F37CD9">
        <w:rPr>
          <w:rFonts w:ascii="ＭＳ Ｐゴシック" w:eastAsia="ＭＳ Ｐゴシック" w:hAnsi="ＭＳ Ｐゴシック" w:cs="ＭＳ Ｐゴシック" w:hint="eastAsia"/>
          <w:kern w:val="0"/>
          <w:szCs w:val="21"/>
        </w:rPr>
        <w:t>薬物治療・手術によっても</w:t>
      </w:r>
      <w:r w:rsidRPr="00F37CD9">
        <w:rPr>
          <w:rFonts w:ascii="ＭＳ Ｐゴシック" w:eastAsia="ＭＳ Ｐゴシック" w:hAnsi="ＭＳ Ｐゴシック" w:cs="ＭＳ Ｐゴシック" w:hint="eastAsia"/>
          <w:kern w:val="0"/>
          <w:szCs w:val="21"/>
        </w:rPr>
        <w:t>NYHA分類で</w:t>
      </w:r>
      <w:r w:rsidR="00E43AB5">
        <w:rPr>
          <w:rFonts w:ascii="ＭＳ Ｐゴシック" w:eastAsia="ＭＳ Ｐゴシック" w:hAnsi="ＭＳ Ｐゴシック" w:cs="ＭＳ Ｐゴシック" w:hint="eastAsia"/>
          <w:kern w:val="0"/>
          <w:szCs w:val="21"/>
        </w:rPr>
        <w:t>II</w:t>
      </w:r>
      <w:r w:rsidRPr="00F37CD9">
        <w:rPr>
          <w:rFonts w:ascii="ＭＳ Ｐゴシック" w:eastAsia="ＭＳ Ｐゴシック" w:hAnsi="ＭＳ Ｐゴシック" w:cs="ＭＳ Ｐゴシック" w:hint="eastAsia"/>
          <w:kern w:val="0"/>
          <w:szCs w:val="21"/>
        </w:rPr>
        <w:t>度以上に該当する場合。</w:t>
      </w:r>
    </w:p>
    <w:p w:rsidR="00306375" w:rsidRPr="00E43AB5" w:rsidRDefault="00306375" w:rsidP="00306375">
      <w:pPr>
        <w:pStyle w:val="Web"/>
        <w:spacing w:before="0" w:beforeAutospacing="0" w:after="0" w:afterAutospacing="0"/>
        <w:rPr>
          <w:rFonts w:asciiTheme="minorHAnsi" w:eastAsiaTheme="minorEastAsia" w:hAnsi="Century" w:cstheme="minorBidi"/>
          <w:b/>
          <w:bCs/>
          <w:color w:val="000000" w:themeColor="text1"/>
          <w:kern w:val="24"/>
          <w:sz w:val="22"/>
          <w:szCs w:val="22"/>
        </w:rPr>
      </w:pPr>
    </w:p>
    <w:p w:rsidR="00306375" w:rsidRPr="00E43AB5" w:rsidRDefault="00306375" w:rsidP="00306375">
      <w:pPr>
        <w:pStyle w:val="Web"/>
        <w:spacing w:before="0" w:beforeAutospacing="0" w:after="0" w:afterAutospacing="0"/>
        <w:rPr>
          <w:sz w:val="22"/>
          <w:szCs w:val="22"/>
        </w:rPr>
      </w:pPr>
      <w:r w:rsidRPr="00081195">
        <w:rPr>
          <w:rFonts w:cstheme="minorBidi"/>
          <w:b/>
          <w:bCs/>
          <w:color w:val="000000" w:themeColor="text1"/>
          <w:kern w:val="24"/>
          <w:sz w:val="22"/>
          <w:szCs w:val="22"/>
        </w:rPr>
        <w:t>NYHA</w:t>
      </w:r>
      <w:r w:rsidRPr="00081195">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306375" w:rsidRPr="00E43AB5" w:rsidTr="008111DA">
        <w:tc>
          <w:tcPr>
            <w:tcW w:w="953" w:type="dxa"/>
          </w:tcPr>
          <w:p w:rsidR="00306375" w:rsidRPr="00E43AB5" w:rsidRDefault="00E43AB5"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306375" w:rsidRPr="00E43AB5">
              <w:rPr>
                <w:rFonts w:ascii="ＭＳ Ｐゴシック" w:eastAsia="ＭＳ Ｐゴシック" w:hAnsi="ＭＳ Ｐゴシック" w:hint="eastAsia"/>
                <w:kern w:val="0"/>
                <w:sz w:val="20"/>
              </w:rPr>
              <w:t>度</w:t>
            </w:r>
          </w:p>
        </w:tc>
        <w:tc>
          <w:tcPr>
            <w:tcW w:w="7147" w:type="dxa"/>
          </w:tcPr>
          <w:p w:rsidR="00306375" w:rsidRPr="00E43AB5" w:rsidRDefault="00306375" w:rsidP="008111D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心疾患はあるが身体活動に制限はない。</w:t>
            </w:r>
          </w:p>
          <w:p w:rsidR="00306375" w:rsidRPr="00E43AB5" w:rsidRDefault="00306375" w:rsidP="008111D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日常的な身体活動では疲労、動悸、呼吸困難、失神あるいは</w:t>
            </w:r>
          </w:p>
          <w:p w:rsidR="00306375" w:rsidRPr="00E43AB5" w:rsidRDefault="00306375" w:rsidP="008111D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狭心痛（胸痛）を生じない。</w:t>
            </w:r>
          </w:p>
        </w:tc>
      </w:tr>
      <w:tr w:rsidR="00306375" w:rsidRPr="00E43AB5" w:rsidTr="008111DA">
        <w:tc>
          <w:tcPr>
            <w:tcW w:w="953" w:type="dxa"/>
          </w:tcPr>
          <w:p w:rsidR="00306375" w:rsidRPr="00E43AB5" w:rsidRDefault="00E43AB5"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306375" w:rsidRPr="00E43AB5">
              <w:rPr>
                <w:rFonts w:ascii="ＭＳ Ｐゴシック" w:eastAsia="ＭＳ Ｐゴシック" w:hAnsi="ＭＳ Ｐゴシック" w:hint="eastAsia"/>
                <w:kern w:val="0"/>
                <w:sz w:val="20"/>
              </w:rPr>
              <w:t>度</w:t>
            </w:r>
          </w:p>
        </w:tc>
        <w:tc>
          <w:tcPr>
            <w:tcW w:w="7147" w:type="dxa"/>
          </w:tcPr>
          <w:p w:rsidR="00306375" w:rsidRPr="00E43AB5" w:rsidRDefault="00306375" w:rsidP="008111D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軽度から中等度の身体活動の制限がある。安静時</w:t>
            </w:r>
            <w:r w:rsidR="006878A9">
              <w:rPr>
                <w:rFonts w:ascii="ＭＳ Ｐゴシック" w:eastAsia="ＭＳ Ｐゴシック" w:hAnsi="ＭＳ Ｐゴシック" w:hint="eastAsia"/>
                <w:bCs/>
                <w:kern w:val="0"/>
                <w:sz w:val="20"/>
              </w:rPr>
              <w:t>又は</w:t>
            </w:r>
            <w:r w:rsidRPr="00E43AB5">
              <w:rPr>
                <w:rFonts w:ascii="ＭＳ Ｐゴシック" w:eastAsia="ＭＳ Ｐゴシック" w:hAnsi="ＭＳ Ｐゴシック" w:hint="eastAsia"/>
                <w:bCs/>
                <w:kern w:val="0"/>
                <w:sz w:val="20"/>
              </w:rPr>
              <w:t>軽労作時には無症状。</w:t>
            </w:r>
          </w:p>
          <w:p w:rsidR="00306375" w:rsidRPr="00E43AB5" w:rsidRDefault="00306375" w:rsidP="00E736C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306375" w:rsidRPr="00E43AB5" w:rsidTr="008111DA">
        <w:tc>
          <w:tcPr>
            <w:tcW w:w="953" w:type="dxa"/>
          </w:tcPr>
          <w:p w:rsidR="00306375" w:rsidRPr="00E43AB5" w:rsidRDefault="00E43AB5"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306375" w:rsidRPr="00E43AB5">
              <w:rPr>
                <w:rFonts w:ascii="ＭＳ Ｐゴシック" w:eastAsia="ＭＳ Ｐゴシック" w:hAnsi="ＭＳ Ｐゴシック" w:hint="eastAsia"/>
                <w:kern w:val="0"/>
                <w:sz w:val="20"/>
              </w:rPr>
              <w:t>度</w:t>
            </w:r>
          </w:p>
        </w:tc>
        <w:tc>
          <w:tcPr>
            <w:tcW w:w="7147" w:type="dxa"/>
          </w:tcPr>
          <w:p w:rsidR="00306375" w:rsidRPr="00E43AB5" w:rsidRDefault="00306375" w:rsidP="008111D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高度の身体活動の制限がある。安静時には無症状。</w:t>
            </w:r>
          </w:p>
          <w:p w:rsidR="00306375" w:rsidRPr="00E43AB5" w:rsidRDefault="00306375" w:rsidP="00E736C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306375" w:rsidRPr="00E43AB5" w:rsidTr="008111DA">
        <w:tc>
          <w:tcPr>
            <w:tcW w:w="953" w:type="dxa"/>
          </w:tcPr>
          <w:p w:rsidR="00306375" w:rsidRPr="00E43AB5" w:rsidRDefault="00E43AB5"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306375" w:rsidRPr="00E43AB5">
              <w:rPr>
                <w:rFonts w:ascii="ＭＳ Ｐゴシック" w:eastAsia="ＭＳ Ｐゴシック" w:hAnsi="ＭＳ Ｐゴシック" w:hint="eastAsia"/>
                <w:kern w:val="0"/>
                <w:sz w:val="20"/>
              </w:rPr>
              <w:t>度</w:t>
            </w:r>
          </w:p>
        </w:tc>
        <w:tc>
          <w:tcPr>
            <w:tcW w:w="7147" w:type="dxa"/>
          </w:tcPr>
          <w:p w:rsidR="00306375" w:rsidRPr="00E43AB5" w:rsidRDefault="00306375" w:rsidP="008111D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心疾患のためいかなる身体活動も制限される。</w:t>
            </w:r>
          </w:p>
          <w:p w:rsidR="00306375" w:rsidRPr="00E43AB5" w:rsidRDefault="00306375" w:rsidP="008111D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心不全症状や狭心痛（胸痛）が安静時にも存在する。</w:t>
            </w:r>
          </w:p>
          <w:p w:rsidR="00306375" w:rsidRPr="00081195" w:rsidRDefault="00306375" w:rsidP="008111DA">
            <w:pPr>
              <w:widowControl/>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わずかな身体活動でこれらが増悪する。</w:t>
            </w:r>
          </w:p>
        </w:tc>
      </w:tr>
    </w:tbl>
    <w:p w:rsidR="00A507D6" w:rsidRPr="00E43AB5" w:rsidRDefault="00306375" w:rsidP="009B174C">
      <w:pPr>
        <w:widowControl/>
        <w:ind w:left="620" w:hanging="200"/>
        <w:jc w:val="right"/>
        <w:rPr>
          <w:rFonts w:ascii="ＭＳ Ｐゴシック" w:eastAsia="ＭＳ Ｐゴシック" w:hAnsi="ＭＳ Ｐゴシック"/>
          <w:kern w:val="0"/>
          <w:sz w:val="20"/>
        </w:rPr>
      </w:pPr>
      <w:r w:rsidRPr="00081195">
        <w:rPr>
          <w:rFonts w:ascii="ＭＳ Ｐゴシック" w:eastAsia="ＭＳ Ｐゴシック" w:hAnsi="ＭＳ Ｐゴシック"/>
          <w:b/>
          <w:bCs/>
          <w:color w:val="0D0D0D" w:themeColor="text1" w:themeTint="F2"/>
          <w:kern w:val="24"/>
          <w:sz w:val="20"/>
          <w:szCs w:val="20"/>
        </w:rPr>
        <w:t>NYHA: New York Heart Association</w:t>
      </w:r>
      <w:r w:rsidRPr="00E43AB5">
        <w:rPr>
          <w:rFonts w:ascii="ＭＳ Ｐゴシック" w:eastAsia="ＭＳ Ｐゴシック" w:hAnsi="ＭＳ Ｐゴシック"/>
          <w:noProof/>
          <w:kern w:val="0"/>
          <w:sz w:val="20"/>
        </w:rPr>
        <w:t xml:space="preserve"> </w:t>
      </w:r>
    </w:p>
    <w:p w:rsidR="00306375" w:rsidRPr="00E43AB5" w:rsidRDefault="00306375" w:rsidP="00306375">
      <w:pPr>
        <w:widowControl/>
        <w:jc w:val="left"/>
        <w:rPr>
          <w:rFonts w:ascii="ＭＳ Ｐゴシック" w:eastAsia="ＭＳ Ｐゴシック" w:hAnsi="ＭＳ Ｐゴシック"/>
          <w:b/>
          <w:kern w:val="0"/>
        </w:rPr>
      </w:pPr>
      <w:r w:rsidRPr="00E43AB5">
        <w:rPr>
          <w:rFonts w:ascii="ＭＳ Ｐゴシック" w:eastAsia="ＭＳ Ｐゴシック" w:hAnsi="ＭＳ Ｐゴシック" w:hint="eastAsia"/>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306375" w:rsidRPr="00E43AB5" w:rsidTr="008111DA">
        <w:tc>
          <w:tcPr>
            <w:tcW w:w="204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bCs/>
                <w:kern w:val="0"/>
              </w:rPr>
              <w:t>NYHA分類</w:t>
            </w:r>
          </w:p>
        </w:tc>
        <w:tc>
          <w:tcPr>
            <w:tcW w:w="336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身体活動能力</w:t>
            </w:r>
          </w:p>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w:t>
            </w:r>
            <w:r w:rsidRPr="00E43AB5">
              <w:rPr>
                <w:rFonts w:ascii="ＭＳ Ｐゴシック" w:eastAsia="ＭＳ Ｐゴシック" w:hAnsi="ＭＳ Ｐゴシック"/>
                <w:bCs/>
                <w:kern w:val="0"/>
              </w:rPr>
              <w:t>Specific Activity Scale; SAS）</w:t>
            </w:r>
          </w:p>
        </w:tc>
        <w:tc>
          <w:tcPr>
            <w:tcW w:w="270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最大酸素摂取量</w:t>
            </w:r>
          </w:p>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w:t>
            </w:r>
            <w:r w:rsidRPr="00E43AB5">
              <w:rPr>
                <w:rFonts w:ascii="ＭＳ Ｐゴシック" w:eastAsia="ＭＳ Ｐゴシック" w:hAnsi="ＭＳ Ｐゴシック"/>
                <w:bCs/>
                <w:kern w:val="0"/>
              </w:rPr>
              <w:t>peakVO</w:t>
            </w:r>
            <w:r w:rsidRPr="00E43AB5">
              <w:rPr>
                <w:rFonts w:ascii="ＭＳ Ｐゴシック" w:eastAsia="ＭＳ Ｐゴシック" w:hAnsi="ＭＳ Ｐゴシック"/>
                <w:bCs/>
                <w:kern w:val="0"/>
                <w:vertAlign w:val="subscript"/>
              </w:rPr>
              <w:t>2</w:t>
            </w:r>
            <w:r w:rsidRPr="00E43AB5">
              <w:rPr>
                <w:rFonts w:ascii="ＭＳ Ｐゴシック" w:eastAsia="ＭＳ Ｐゴシック" w:hAnsi="ＭＳ Ｐゴシック" w:hint="eastAsia"/>
                <w:bCs/>
                <w:kern w:val="0"/>
              </w:rPr>
              <w:t>）</w:t>
            </w:r>
          </w:p>
        </w:tc>
      </w:tr>
      <w:tr w:rsidR="00306375" w:rsidRPr="00E43AB5" w:rsidTr="008111DA">
        <w:tc>
          <w:tcPr>
            <w:tcW w:w="204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bCs/>
                <w:kern w:val="0"/>
              </w:rPr>
              <w:t>I</w:t>
            </w:r>
          </w:p>
        </w:tc>
        <w:tc>
          <w:tcPr>
            <w:tcW w:w="3360" w:type="dxa"/>
          </w:tcPr>
          <w:p w:rsidR="00306375" w:rsidRPr="00E43AB5" w:rsidRDefault="00E43AB5"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306375" w:rsidRPr="00E43AB5">
              <w:rPr>
                <w:rFonts w:ascii="ＭＳ Ｐゴシック" w:eastAsia="ＭＳ Ｐゴシック" w:hAnsi="ＭＳ Ｐゴシック" w:hint="eastAsia"/>
                <w:bCs/>
                <w:kern w:val="0"/>
              </w:rPr>
              <w:t>METs以上</w:t>
            </w:r>
          </w:p>
        </w:tc>
        <w:tc>
          <w:tcPr>
            <w:tcW w:w="270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基準値の</w:t>
            </w:r>
            <w:r w:rsidRPr="00E43AB5">
              <w:rPr>
                <w:rFonts w:ascii="ＭＳ Ｐゴシック" w:eastAsia="ＭＳ Ｐゴシック" w:hAnsi="ＭＳ Ｐゴシック"/>
                <w:bCs/>
                <w:kern w:val="0"/>
              </w:rPr>
              <w:t>80％以上</w:t>
            </w:r>
          </w:p>
        </w:tc>
      </w:tr>
      <w:tr w:rsidR="00306375" w:rsidRPr="00E43AB5" w:rsidTr="008111DA">
        <w:tc>
          <w:tcPr>
            <w:tcW w:w="204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bCs/>
                <w:kern w:val="0"/>
              </w:rPr>
              <w:t>II</w:t>
            </w:r>
          </w:p>
        </w:tc>
        <w:tc>
          <w:tcPr>
            <w:tcW w:w="336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3.5～</w:t>
            </w:r>
            <w:r w:rsidRPr="00E43AB5">
              <w:rPr>
                <w:rFonts w:ascii="ＭＳ Ｐゴシック" w:eastAsia="ＭＳ Ｐゴシック" w:hAnsi="ＭＳ Ｐゴシック"/>
                <w:bCs/>
                <w:kern w:val="0"/>
              </w:rPr>
              <w:t>5.9 METs</w:t>
            </w:r>
          </w:p>
        </w:tc>
        <w:tc>
          <w:tcPr>
            <w:tcW w:w="270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基準値の</w:t>
            </w:r>
            <w:r w:rsidRPr="00E43AB5">
              <w:rPr>
                <w:rFonts w:ascii="ＭＳ Ｐゴシック" w:eastAsia="ＭＳ Ｐゴシック" w:hAnsi="ＭＳ Ｐゴシック"/>
                <w:bCs/>
                <w:kern w:val="0"/>
              </w:rPr>
              <w:t>60～80％</w:t>
            </w:r>
          </w:p>
        </w:tc>
      </w:tr>
      <w:tr w:rsidR="00306375" w:rsidRPr="00E43AB5" w:rsidTr="008111DA">
        <w:tc>
          <w:tcPr>
            <w:tcW w:w="204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bCs/>
                <w:kern w:val="0"/>
              </w:rPr>
              <w:t>III</w:t>
            </w:r>
          </w:p>
        </w:tc>
        <w:tc>
          <w:tcPr>
            <w:tcW w:w="3360" w:type="dxa"/>
          </w:tcPr>
          <w:p w:rsidR="00306375" w:rsidRPr="00E43AB5" w:rsidRDefault="00E43AB5"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306375" w:rsidRPr="00E43AB5">
              <w:rPr>
                <w:rFonts w:ascii="ＭＳ Ｐゴシック" w:eastAsia="ＭＳ Ｐゴシック" w:hAnsi="ＭＳ Ｐゴシック" w:hint="eastAsia"/>
                <w:bCs/>
                <w:kern w:val="0"/>
              </w:rPr>
              <w:t>～3.4</w:t>
            </w:r>
            <w:r w:rsidR="00306375" w:rsidRPr="00E43AB5">
              <w:rPr>
                <w:rFonts w:ascii="ＭＳ Ｐゴシック" w:eastAsia="ＭＳ Ｐゴシック" w:hAnsi="ＭＳ Ｐゴシック"/>
                <w:bCs/>
                <w:kern w:val="0"/>
              </w:rPr>
              <w:t xml:space="preserve"> METs</w:t>
            </w:r>
          </w:p>
        </w:tc>
        <w:tc>
          <w:tcPr>
            <w:tcW w:w="270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基準値の</w:t>
            </w:r>
            <w:r w:rsidRPr="00E43AB5">
              <w:rPr>
                <w:rFonts w:ascii="ＭＳ Ｐゴシック" w:eastAsia="ＭＳ Ｐゴシック" w:hAnsi="ＭＳ Ｐゴシック"/>
                <w:bCs/>
                <w:kern w:val="0"/>
              </w:rPr>
              <w:t>40～60％</w:t>
            </w:r>
          </w:p>
        </w:tc>
      </w:tr>
      <w:tr w:rsidR="00306375" w:rsidRPr="00E43AB5" w:rsidTr="008111DA">
        <w:tc>
          <w:tcPr>
            <w:tcW w:w="204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bCs/>
                <w:kern w:val="0"/>
              </w:rPr>
              <w:t>IV</w:t>
            </w:r>
          </w:p>
        </w:tc>
        <w:tc>
          <w:tcPr>
            <w:tcW w:w="3360" w:type="dxa"/>
          </w:tcPr>
          <w:p w:rsidR="00306375" w:rsidRPr="00E43AB5" w:rsidRDefault="00E43AB5"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306375" w:rsidRPr="00E43AB5">
              <w:rPr>
                <w:rFonts w:ascii="ＭＳ Ｐゴシック" w:eastAsia="ＭＳ Ｐゴシック" w:hAnsi="ＭＳ Ｐゴシック" w:hint="eastAsia"/>
                <w:bCs/>
                <w:kern w:val="0"/>
              </w:rPr>
              <w:t>～1.9</w:t>
            </w:r>
            <w:r w:rsidR="00306375" w:rsidRPr="00E43AB5">
              <w:rPr>
                <w:rFonts w:ascii="ＭＳ Ｐゴシック" w:eastAsia="ＭＳ Ｐゴシック" w:hAnsi="ＭＳ Ｐゴシック"/>
                <w:bCs/>
                <w:kern w:val="0"/>
              </w:rPr>
              <w:t xml:space="preserve"> </w:t>
            </w:r>
            <w:r w:rsidR="00306375" w:rsidRPr="00E43AB5">
              <w:rPr>
                <w:rFonts w:ascii="ＭＳ Ｐゴシック" w:eastAsia="ＭＳ Ｐゴシック" w:hAnsi="ＭＳ Ｐゴシック" w:hint="eastAsia"/>
                <w:bCs/>
                <w:kern w:val="0"/>
              </w:rPr>
              <w:t>METs以下</w:t>
            </w:r>
          </w:p>
        </w:tc>
        <w:tc>
          <w:tcPr>
            <w:tcW w:w="2700" w:type="dxa"/>
          </w:tcPr>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施行不能あるいは</w:t>
            </w:r>
          </w:p>
          <w:p w:rsidR="00306375" w:rsidRPr="00E43AB5" w:rsidRDefault="00306375" w:rsidP="008111DA">
            <w:pPr>
              <w:widowControl/>
              <w:ind w:leftChars="200" w:left="630" w:hangingChars="100" w:hanging="210"/>
              <w:jc w:val="left"/>
              <w:rPr>
                <w:rFonts w:ascii="ＭＳ Ｐゴシック" w:eastAsia="ＭＳ Ｐゴシック" w:hAnsi="ＭＳ Ｐゴシック"/>
                <w:kern w:val="0"/>
              </w:rPr>
            </w:pPr>
            <w:r w:rsidRPr="00E43AB5">
              <w:rPr>
                <w:rFonts w:ascii="ＭＳ Ｐゴシック" w:eastAsia="ＭＳ Ｐゴシック" w:hAnsi="ＭＳ Ｐゴシック" w:hint="eastAsia"/>
                <w:bCs/>
                <w:kern w:val="0"/>
              </w:rPr>
              <w:t>基準値の</w:t>
            </w:r>
            <w:r w:rsidRPr="00E43AB5">
              <w:rPr>
                <w:rFonts w:ascii="ＭＳ Ｐゴシック" w:eastAsia="ＭＳ Ｐゴシック" w:hAnsi="ＭＳ Ｐゴシック"/>
                <w:bCs/>
                <w:kern w:val="0"/>
              </w:rPr>
              <w:t>40％未満</w:t>
            </w:r>
          </w:p>
        </w:tc>
      </w:tr>
    </w:tbl>
    <w:p w:rsidR="00306375" w:rsidRPr="00E43AB5" w:rsidRDefault="00306375" w:rsidP="00306375">
      <w:pPr>
        <w:widowControl/>
        <w:ind w:leftChars="200" w:left="620" w:hangingChars="100" w:hanging="200"/>
        <w:jc w:val="left"/>
        <w:rPr>
          <w:rFonts w:ascii="ＭＳ Ｐゴシック" w:eastAsia="ＭＳ Ｐゴシック" w:hAnsi="ＭＳ Ｐゴシック"/>
          <w:bCs/>
          <w:kern w:val="0"/>
          <w:sz w:val="20"/>
        </w:rPr>
      </w:pPr>
    </w:p>
    <w:p w:rsidR="00306375" w:rsidRPr="00E43AB5" w:rsidRDefault="00306375" w:rsidP="00306375">
      <w:pPr>
        <w:widowControl/>
        <w:ind w:leftChars="200" w:left="620" w:hangingChars="100" w:hanging="200"/>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w:t>
      </w:r>
      <w:r w:rsidRPr="00E43AB5">
        <w:rPr>
          <w:rFonts w:ascii="ＭＳ Ｐゴシック" w:eastAsia="ＭＳ Ｐゴシック" w:hAnsi="ＭＳ Ｐゴシック"/>
          <w:bCs/>
          <w:kern w:val="0"/>
          <w:sz w:val="20"/>
        </w:rPr>
        <w:t>NYHA分類に厳密に対応するSASはないが、</w:t>
      </w:r>
    </w:p>
    <w:p w:rsidR="00306375" w:rsidRPr="00E43AB5" w:rsidRDefault="00306375" w:rsidP="00306375">
      <w:pPr>
        <w:widowControl/>
        <w:ind w:leftChars="200" w:left="620" w:hangingChars="100" w:hanging="200"/>
        <w:jc w:val="left"/>
        <w:rPr>
          <w:rFonts w:ascii="ＭＳ Ｐゴシック" w:eastAsia="ＭＳ Ｐゴシック" w:hAnsi="ＭＳ Ｐゴシック"/>
          <w:kern w:val="0"/>
          <w:sz w:val="20"/>
        </w:rPr>
      </w:pPr>
      <w:r w:rsidRPr="00E43AB5">
        <w:rPr>
          <w:rFonts w:ascii="ＭＳ Ｐゴシック" w:eastAsia="ＭＳ Ｐゴシック" w:hAnsi="ＭＳ Ｐゴシック" w:hint="eastAsia"/>
          <w:bCs/>
          <w:kern w:val="0"/>
          <w:sz w:val="20"/>
        </w:rPr>
        <w:t>「室内歩行</w:t>
      </w:r>
      <w:r w:rsidR="00E43AB5">
        <w:rPr>
          <w:rFonts w:ascii="ＭＳ Ｐゴシック" w:eastAsia="ＭＳ Ｐゴシック" w:hAnsi="ＭＳ Ｐゴシック" w:hint="eastAsia"/>
          <w:bCs/>
          <w:kern w:val="0"/>
          <w:sz w:val="20"/>
        </w:rPr>
        <w:t>２</w:t>
      </w:r>
      <w:r w:rsidRPr="00E43AB5">
        <w:rPr>
          <w:rFonts w:ascii="ＭＳ Ｐゴシック" w:eastAsia="ＭＳ Ｐゴシック" w:hAnsi="ＭＳ Ｐゴシック" w:hint="eastAsia"/>
          <w:bCs/>
          <w:kern w:val="0"/>
          <w:sz w:val="20"/>
        </w:rPr>
        <w:t>METs、通常歩行3.5METs、ラジオ体操・ストレッチ体操</w:t>
      </w:r>
      <w:r w:rsidR="00E43AB5">
        <w:rPr>
          <w:rFonts w:ascii="ＭＳ Ｐゴシック" w:eastAsia="ＭＳ Ｐゴシック" w:hAnsi="ＭＳ Ｐゴシック" w:hint="eastAsia"/>
          <w:bCs/>
          <w:kern w:val="0"/>
          <w:sz w:val="20"/>
        </w:rPr>
        <w:t>４</w:t>
      </w:r>
      <w:r w:rsidRPr="00E43AB5">
        <w:rPr>
          <w:rFonts w:ascii="ＭＳ Ｐゴシック" w:eastAsia="ＭＳ Ｐゴシック" w:hAnsi="ＭＳ Ｐゴシック" w:hint="eastAsia"/>
          <w:bCs/>
          <w:kern w:val="0"/>
          <w:sz w:val="20"/>
        </w:rPr>
        <w:t>METs、速歩</w:t>
      </w:r>
      <w:r w:rsidR="00E43AB5">
        <w:rPr>
          <w:rFonts w:ascii="ＭＳ Ｐゴシック" w:eastAsia="ＭＳ Ｐゴシック" w:hAnsi="ＭＳ Ｐゴシック" w:hint="eastAsia"/>
          <w:bCs/>
          <w:kern w:val="0"/>
          <w:sz w:val="20"/>
        </w:rPr>
        <w:t>５－６</w:t>
      </w:r>
      <w:r w:rsidRPr="00E43AB5">
        <w:rPr>
          <w:rFonts w:ascii="ＭＳ Ｐゴシック" w:eastAsia="ＭＳ Ｐゴシック" w:hAnsi="ＭＳ Ｐゴシック" w:hint="eastAsia"/>
          <w:bCs/>
          <w:kern w:val="0"/>
          <w:sz w:val="20"/>
        </w:rPr>
        <w:t>METs、階段</w:t>
      </w:r>
      <w:r w:rsidR="00E43AB5">
        <w:rPr>
          <w:rFonts w:ascii="ＭＳ Ｐゴシック" w:eastAsia="ＭＳ Ｐゴシック" w:hAnsi="ＭＳ Ｐゴシック" w:hint="eastAsia"/>
          <w:bCs/>
          <w:kern w:val="0"/>
          <w:sz w:val="20"/>
        </w:rPr>
        <w:t>６－７</w:t>
      </w:r>
      <w:r w:rsidRPr="00E43AB5">
        <w:rPr>
          <w:rFonts w:ascii="ＭＳ Ｐゴシック" w:eastAsia="ＭＳ Ｐゴシック" w:hAnsi="ＭＳ Ｐゴシック" w:hint="eastAsia"/>
          <w:bCs/>
          <w:kern w:val="0"/>
          <w:sz w:val="20"/>
        </w:rPr>
        <w:t>METs」をおおよその目安として分類した。</w:t>
      </w:r>
    </w:p>
    <w:p w:rsidR="00306375" w:rsidRPr="00081195" w:rsidRDefault="00306375" w:rsidP="00306375">
      <w:pPr>
        <w:widowControl/>
        <w:ind w:leftChars="200" w:left="620" w:hangingChars="100" w:hanging="200"/>
        <w:jc w:val="left"/>
        <w:rPr>
          <w:rFonts w:ascii="ＭＳ Ｐゴシック" w:eastAsia="ＭＳ Ｐゴシック" w:hAnsi="ＭＳ Ｐゴシック"/>
          <w:kern w:val="0"/>
          <w:sz w:val="20"/>
        </w:rPr>
      </w:pPr>
    </w:p>
    <w:p w:rsidR="00D13ECF" w:rsidRPr="00BA45D2" w:rsidRDefault="00D13ECF" w:rsidP="00081195">
      <w:pPr>
        <w:ind w:firstLineChars="100" w:firstLine="210"/>
        <w:rPr>
          <w:rFonts w:ascii="ＭＳ Ｐゴシック" w:eastAsia="ＭＳ Ｐゴシック" w:hAnsi="ＭＳ Ｐゴシック"/>
        </w:rPr>
      </w:pPr>
      <w:r w:rsidRPr="00BA45D2">
        <w:rPr>
          <w:rFonts w:ascii="ＭＳ Ｐゴシック" w:eastAsia="ＭＳ Ｐゴシック" w:hAnsi="ＭＳ Ｐゴシック" w:hint="eastAsia"/>
        </w:rPr>
        <w:lastRenderedPageBreak/>
        <w:t>３）気管切開、非経口的栄養摂取（経管栄養、中心静脈栄養など）、人工呼吸器使用の場合</w:t>
      </w:r>
      <w:r w:rsidR="00922742">
        <w:rPr>
          <w:rFonts w:ascii="ＭＳ Ｐゴシック" w:eastAsia="ＭＳ Ｐゴシック" w:hAnsi="ＭＳ Ｐゴシック" w:hint="eastAsia"/>
        </w:rPr>
        <w:t>。</w:t>
      </w:r>
    </w:p>
    <w:p w:rsidR="00D13ECF" w:rsidRPr="00922742" w:rsidRDefault="00D13ECF" w:rsidP="00D13ECF">
      <w:pPr>
        <w:widowControl/>
        <w:jc w:val="left"/>
        <w:rPr>
          <w:rFonts w:ascii="ＭＳ Ｐゴシック" w:eastAsia="ＭＳ Ｐゴシック" w:hAnsi="ＭＳ Ｐゴシック"/>
        </w:rPr>
      </w:pPr>
    </w:p>
    <w:p w:rsidR="00D13ECF" w:rsidRPr="00306375" w:rsidRDefault="00D13ECF" w:rsidP="00D13ECF">
      <w:pPr>
        <w:widowControl/>
        <w:jc w:val="left"/>
        <w:rPr>
          <w:rFonts w:ascii="ＭＳ Ｐゴシック" w:eastAsia="ＭＳ Ｐゴシック" w:hAnsi="ＭＳ Ｐゴシック"/>
        </w:rPr>
      </w:pPr>
    </w:p>
    <w:p w:rsidR="003A4F1A" w:rsidRDefault="003A4F1A" w:rsidP="003A4F1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3A4F1A" w:rsidRDefault="003A4F1A" w:rsidP="003A4F1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E79AD">
        <w:rPr>
          <w:rFonts w:asciiTheme="minorEastAsia" w:hAnsiTheme="minorEastAsia" w:hint="eastAsia"/>
          <w:szCs w:val="21"/>
        </w:rPr>
        <w:t>。</w:t>
      </w:r>
      <w:r>
        <w:rPr>
          <w:rFonts w:asciiTheme="minorEastAsia" w:hAnsiTheme="minorEastAsia" w:hint="eastAsia"/>
          <w:szCs w:val="21"/>
        </w:rPr>
        <w:t>）</w:t>
      </w:r>
      <w:r w:rsidR="00E736CA">
        <w:rPr>
          <w:rFonts w:asciiTheme="minorEastAsia" w:hAnsiTheme="minorEastAsia" w:hint="eastAsia"/>
          <w:szCs w:val="21"/>
        </w:rPr>
        <w:t>。</w:t>
      </w:r>
    </w:p>
    <w:p w:rsidR="003A4F1A" w:rsidRDefault="003A4F1A" w:rsidP="003A4F1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E79AD">
        <w:rPr>
          <w:rFonts w:asciiTheme="minorEastAsia" w:hAnsiTheme="minorEastAsia" w:hint="eastAsia"/>
          <w:szCs w:val="21"/>
        </w:rPr>
        <w:t>あって</w:t>
      </w:r>
      <w:r>
        <w:rPr>
          <w:rFonts w:asciiTheme="minorEastAsia" w:hAnsiTheme="minorEastAsia" w:hint="eastAsia"/>
          <w:szCs w:val="21"/>
        </w:rPr>
        <w:t>、直近６</w:t>
      </w:r>
      <w:r w:rsidR="00D768EB">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3755BD" w:rsidRPr="00CD1578" w:rsidRDefault="003A4F1A" w:rsidP="003A4F1A">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4E79AD">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5A5" w:rsidRDefault="001A65A5" w:rsidP="005C0141">
      <w:r>
        <w:separator/>
      </w:r>
    </w:p>
  </w:endnote>
  <w:endnote w:type="continuationSeparator" w:id="0">
    <w:p w:rsidR="001A65A5" w:rsidRDefault="001A65A5"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5A5" w:rsidRDefault="001A65A5" w:rsidP="005C0141">
      <w:r>
        <w:separator/>
      </w:r>
    </w:p>
  </w:footnote>
  <w:footnote w:type="continuationSeparator" w:id="0">
    <w:p w:rsidR="001A65A5" w:rsidRDefault="001A65A5"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D4D12EC"/>
    <w:multiLevelType w:val="multilevel"/>
    <w:tmpl w:val="2C4C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32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2156"/>
    <w:rsid w:val="00026BD2"/>
    <w:rsid w:val="00032CF4"/>
    <w:rsid w:val="00052C64"/>
    <w:rsid w:val="0005720E"/>
    <w:rsid w:val="00057D0A"/>
    <w:rsid w:val="00067675"/>
    <w:rsid w:val="00081195"/>
    <w:rsid w:val="000955F1"/>
    <w:rsid w:val="000A3D0C"/>
    <w:rsid w:val="000B47D6"/>
    <w:rsid w:val="000F15F1"/>
    <w:rsid w:val="000F5324"/>
    <w:rsid w:val="00114B0F"/>
    <w:rsid w:val="00134ECA"/>
    <w:rsid w:val="00137F5B"/>
    <w:rsid w:val="00144306"/>
    <w:rsid w:val="001504E4"/>
    <w:rsid w:val="001654AB"/>
    <w:rsid w:val="001676A2"/>
    <w:rsid w:val="00170333"/>
    <w:rsid w:val="001811FB"/>
    <w:rsid w:val="001A0B38"/>
    <w:rsid w:val="001A65A5"/>
    <w:rsid w:val="001B4770"/>
    <w:rsid w:val="001D59F4"/>
    <w:rsid w:val="00203922"/>
    <w:rsid w:val="00220367"/>
    <w:rsid w:val="002514D1"/>
    <w:rsid w:val="00256A2A"/>
    <w:rsid w:val="00285856"/>
    <w:rsid w:val="00297277"/>
    <w:rsid w:val="002A7B06"/>
    <w:rsid w:val="002B7DAA"/>
    <w:rsid w:val="002C000C"/>
    <w:rsid w:val="002D20D4"/>
    <w:rsid w:val="002D5610"/>
    <w:rsid w:val="00306375"/>
    <w:rsid w:val="00307DA3"/>
    <w:rsid w:val="00322173"/>
    <w:rsid w:val="00334A15"/>
    <w:rsid w:val="00350417"/>
    <w:rsid w:val="00353128"/>
    <w:rsid w:val="00355C79"/>
    <w:rsid w:val="0037293F"/>
    <w:rsid w:val="003755BD"/>
    <w:rsid w:val="00377D88"/>
    <w:rsid w:val="00384D79"/>
    <w:rsid w:val="00387845"/>
    <w:rsid w:val="0039134D"/>
    <w:rsid w:val="00397BF5"/>
    <w:rsid w:val="003A216B"/>
    <w:rsid w:val="003A4F1A"/>
    <w:rsid w:val="003C6B17"/>
    <w:rsid w:val="003D3519"/>
    <w:rsid w:val="003E1B96"/>
    <w:rsid w:val="003E3A5E"/>
    <w:rsid w:val="003F35DB"/>
    <w:rsid w:val="00401FD2"/>
    <w:rsid w:val="004227BE"/>
    <w:rsid w:val="004429F2"/>
    <w:rsid w:val="004544B1"/>
    <w:rsid w:val="00462C74"/>
    <w:rsid w:val="004A2456"/>
    <w:rsid w:val="004A3B53"/>
    <w:rsid w:val="004A443D"/>
    <w:rsid w:val="004B6935"/>
    <w:rsid w:val="004C0004"/>
    <w:rsid w:val="004C061C"/>
    <w:rsid w:val="004C0FF7"/>
    <w:rsid w:val="004C6A6F"/>
    <w:rsid w:val="004D2C37"/>
    <w:rsid w:val="004D62A5"/>
    <w:rsid w:val="004E79AD"/>
    <w:rsid w:val="004F092E"/>
    <w:rsid w:val="004F3191"/>
    <w:rsid w:val="004F3E14"/>
    <w:rsid w:val="005008AF"/>
    <w:rsid w:val="00501153"/>
    <w:rsid w:val="00523CE3"/>
    <w:rsid w:val="00544105"/>
    <w:rsid w:val="00546802"/>
    <w:rsid w:val="00554573"/>
    <w:rsid w:val="0056120D"/>
    <w:rsid w:val="005625B8"/>
    <w:rsid w:val="00564D41"/>
    <w:rsid w:val="00565952"/>
    <w:rsid w:val="00584452"/>
    <w:rsid w:val="00593158"/>
    <w:rsid w:val="005934B8"/>
    <w:rsid w:val="005A7303"/>
    <w:rsid w:val="005C0141"/>
    <w:rsid w:val="005D240E"/>
    <w:rsid w:val="005D795D"/>
    <w:rsid w:val="005D7B52"/>
    <w:rsid w:val="005F6641"/>
    <w:rsid w:val="005F7849"/>
    <w:rsid w:val="006057B1"/>
    <w:rsid w:val="006110A6"/>
    <w:rsid w:val="00613421"/>
    <w:rsid w:val="00614936"/>
    <w:rsid w:val="00617080"/>
    <w:rsid w:val="00617725"/>
    <w:rsid w:val="00623054"/>
    <w:rsid w:val="0063044F"/>
    <w:rsid w:val="00640BC8"/>
    <w:rsid w:val="00682144"/>
    <w:rsid w:val="006878A9"/>
    <w:rsid w:val="006C5EA7"/>
    <w:rsid w:val="006E4E0A"/>
    <w:rsid w:val="006F2A7B"/>
    <w:rsid w:val="006F46EA"/>
    <w:rsid w:val="007136CF"/>
    <w:rsid w:val="00736B67"/>
    <w:rsid w:val="007414C9"/>
    <w:rsid w:val="0074777A"/>
    <w:rsid w:val="00750061"/>
    <w:rsid w:val="007559F1"/>
    <w:rsid w:val="007639DC"/>
    <w:rsid w:val="00771659"/>
    <w:rsid w:val="00772260"/>
    <w:rsid w:val="007B7ADB"/>
    <w:rsid w:val="007E4A30"/>
    <w:rsid w:val="007F1C0B"/>
    <w:rsid w:val="00800EA1"/>
    <w:rsid w:val="008018E2"/>
    <w:rsid w:val="00803A90"/>
    <w:rsid w:val="0081316D"/>
    <w:rsid w:val="008975C8"/>
    <w:rsid w:val="008A06D6"/>
    <w:rsid w:val="008A15B2"/>
    <w:rsid w:val="008A3280"/>
    <w:rsid w:val="008A36D4"/>
    <w:rsid w:val="008B7208"/>
    <w:rsid w:val="008D41C9"/>
    <w:rsid w:val="008D799C"/>
    <w:rsid w:val="008F44F7"/>
    <w:rsid w:val="0091373E"/>
    <w:rsid w:val="00914A9B"/>
    <w:rsid w:val="00922742"/>
    <w:rsid w:val="00923FD1"/>
    <w:rsid w:val="00924ABA"/>
    <w:rsid w:val="009261C9"/>
    <w:rsid w:val="00942935"/>
    <w:rsid w:val="009566E9"/>
    <w:rsid w:val="00964923"/>
    <w:rsid w:val="00965C69"/>
    <w:rsid w:val="00972CE5"/>
    <w:rsid w:val="00983A5F"/>
    <w:rsid w:val="00983AC3"/>
    <w:rsid w:val="009A0C7E"/>
    <w:rsid w:val="009B174C"/>
    <w:rsid w:val="009B457A"/>
    <w:rsid w:val="009B4B08"/>
    <w:rsid w:val="009D1F74"/>
    <w:rsid w:val="009E079F"/>
    <w:rsid w:val="009E1A18"/>
    <w:rsid w:val="009F63AA"/>
    <w:rsid w:val="00A10D6F"/>
    <w:rsid w:val="00A21DDF"/>
    <w:rsid w:val="00A277B1"/>
    <w:rsid w:val="00A507D6"/>
    <w:rsid w:val="00A82524"/>
    <w:rsid w:val="00AA0787"/>
    <w:rsid w:val="00AA25D5"/>
    <w:rsid w:val="00AB3330"/>
    <w:rsid w:val="00AE2BFD"/>
    <w:rsid w:val="00AF1F4D"/>
    <w:rsid w:val="00B011C2"/>
    <w:rsid w:val="00B44571"/>
    <w:rsid w:val="00B55205"/>
    <w:rsid w:val="00B56131"/>
    <w:rsid w:val="00B84BBC"/>
    <w:rsid w:val="00B94304"/>
    <w:rsid w:val="00BA0D37"/>
    <w:rsid w:val="00BA16DC"/>
    <w:rsid w:val="00BA45D2"/>
    <w:rsid w:val="00BF526E"/>
    <w:rsid w:val="00C007C8"/>
    <w:rsid w:val="00C07926"/>
    <w:rsid w:val="00C07B41"/>
    <w:rsid w:val="00C21AED"/>
    <w:rsid w:val="00C25891"/>
    <w:rsid w:val="00C324ED"/>
    <w:rsid w:val="00C335BA"/>
    <w:rsid w:val="00C410AF"/>
    <w:rsid w:val="00C42644"/>
    <w:rsid w:val="00C563F8"/>
    <w:rsid w:val="00C6258D"/>
    <w:rsid w:val="00C66548"/>
    <w:rsid w:val="00C7489E"/>
    <w:rsid w:val="00C75328"/>
    <w:rsid w:val="00C80D03"/>
    <w:rsid w:val="00C8319B"/>
    <w:rsid w:val="00CA5C8F"/>
    <w:rsid w:val="00CC64BB"/>
    <w:rsid w:val="00CC7964"/>
    <w:rsid w:val="00CD1578"/>
    <w:rsid w:val="00CD698C"/>
    <w:rsid w:val="00CF2D66"/>
    <w:rsid w:val="00CF7464"/>
    <w:rsid w:val="00D078D2"/>
    <w:rsid w:val="00D106D3"/>
    <w:rsid w:val="00D13ECF"/>
    <w:rsid w:val="00D17BA3"/>
    <w:rsid w:val="00D25D5F"/>
    <w:rsid w:val="00D35410"/>
    <w:rsid w:val="00D44553"/>
    <w:rsid w:val="00D46C69"/>
    <w:rsid w:val="00D50936"/>
    <w:rsid w:val="00D768EB"/>
    <w:rsid w:val="00D80F07"/>
    <w:rsid w:val="00DA1B0C"/>
    <w:rsid w:val="00DE4C90"/>
    <w:rsid w:val="00DE7F8B"/>
    <w:rsid w:val="00E1204D"/>
    <w:rsid w:val="00E1264B"/>
    <w:rsid w:val="00E43AB5"/>
    <w:rsid w:val="00E57CDC"/>
    <w:rsid w:val="00E63620"/>
    <w:rsid w:val="00E730D2"/>
    <w:rsid w:val="00E736CA"/>
    <w:rsid w:val="00E76347"/>
    <w:rsid w:val="00E86171"/>
    <w:rsid w:val="00EC1F2A"/>
    <w:rsid w:val="00ED01CE"/>
    <w:rsid w:val="00F02EAC"/>
    <w:rsid w:val="00F167D9"/>
    <w:rsid w:val="00F327F7"/>
    <w:rsid w:val="00F37CD9"/>
    <w:rsid w:val="00F55C98"/>
    <w:rsid w:val="00F73775"/>
    <w:rsid w:val="00F77C5E"/>
    <w:rsid w:val="00F87B61"/>
    <w:rsid w:val="00F93CEB"/>
    <w:rsid w:val="00FA0760"/>
    <w:rsid w:val="00FA7586"/>
    <w:rsid w:val="00FB6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32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semiHidden/>
    <w:unhideWhenUsed/>
    <w:rsid w:val="003063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306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semiHidden/>
    <w:unhideWhenUsed/>
    <w:rsid w:val="003063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306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0908">
      <w:bodyDiv w:val="1"/>
      <w:marLeft w:val="0"/>
      <w:marRight w:val="0"/>
      <w:marTop w:val="0"/>
      <w:marBottom w:val="0"/>
      <w:divBdr>
        <w:top w:val="none" w:sz="0" w:space="0" w:color="auto"/>
        <w:left w:val="none" w:sz="0" w:space="0" w:color="auto"/>
        <w:bottom w:val="none" w:sz="0" w:space="0" w:color="auto"/>
        <w:right w:val="none" w:sz="0" w:space="0" w:color="auto"/>
      </w:divBdr>
    </w:div>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195311329">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99641234">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75268808">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09514763">
      <w:bodyDiv w:val="1"/>
      <w:marLeft w:val="0"/>
      <w:marRight w:val="0"/>
      <w:marTop w:val="0"/>
      <w:marBottom w:val="0"/>
      <w:divBdr>
        <w:top w:val="none" w:sz="0" w:space="0" w:color="auto"/>
        <w:left w:val="none" w:sz="0" w:space="0" w:color="auto"/>
        <w:bottom w:val="none" w:sz="0" w:space="0" w:color="auto"/>
        <w:right w:val="none" w:sz="0" w:space="0" w:color="auto"/>
      </w:divBdr>
    </w:div>
    <w:div w:id="612975506">
      <w:bodyDiv w:val="1"/>
      <w:marLeft w:val="0"/>
      <w:marRight w:val="0"/>
      <w:marTop w:val="0"/>
      <w:marBottom w:val="0"/>
      <w:divBdr>
        <w:top w:val="none" w:sz="0" w:space="0" w:color="auto"/>
        <w:left w:val="none" w:sz="0" w:space="0" w:color="auto"/>
        <w:bottom w:val="none" w:sz="0" w:space="0" w:color="auto"/>
        <w:right w:val="none" w:sz="0" w:space="0" w:color="auto"/>
      </w:divBdr>
    </w:div>
    <w:div w:id="620576519">
      <w:bodyDiv w:val="1"/>
      <w:marLeft w:val="0"/>
      <w:marRight w:val="0"/>
      <w:marTop w:val="0"/>
      <w:marBottom w:val="0"/>
      <w:divBdr>
        <w:top w:val="none" w:sz="0" w:space="0" w:color="auto"/>
        <w:left w:val="none" w:sz="0" w:space="0" w:color="auto"/>
        <w:bottom w:val="none" w:sz="0" w:space="0" w:color="auto"/>
        <w:right w:val="none" w:sz="0" w:space="0" w:color="auto"/>
      </w:divBdr>
    </w:div>
    <w:div w:id="749810300">
      <w:bodyDiv w:val="1"/>
      <w:marLeft w:val="0"/>
      <w:marRight w:val="0"/>
      <w:marTop w:val="0"/>
      <w:marBottom w:val="0"/>
      <w:divBdr>
        <w:top w:val="none" w:sz="0" w:space="0" w:color="auto"/>
        <w:left w:val="none" w:sz="0" w:space="0" w:color="auto"/>
        <w:bottom w:val="none" w:sz="0" w:space="0" w:color="auto"/>
        <w:right w:val="none" w:sz="0" w:space="0" w:color="auto"/>
      </w:divBdr>
    </w:div>
    <w:div w:id="933631669">
      <w:bodyDiv w:val="1"/>
      <w:marLeft w:val="0"/>
      <w:marRight w:val="0"/>
      <w:marTop w:val="0"/>
      <w:marBottom w:val="0"/>
      <w:divBdr>
        <w:top w:val="none" w:sz="0" w:space="0" w:color="auto"/>
        <w:left w:val="none" w:sz="0" w:space="0" w:color="auto"/>
        <w:bottom w:val="none" w:sz="0" w:space="0" w:color="auto"/>
        <w:right w:val="none" w:sz="0" w:space="0" w:color="auto"/>
      </w:divBdr>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003821426">
      <w:bodyDiv w:val="1"/>
      <w:marLeft w:val="0"/>
      <w:marRight w:val="0"/>
      <w:marTop w:val="0"/>
      <w:marBottom w:val="0"/>
      <w:divBdr>
        <w:top w:val="none" w:sz="0" w:space="0" w:color="auto"/>
        <w:left w:val="none" w:sz="0" w:space="0" w:color="auto"/>
        <w:bottom w:val="none" w:sz="0" w:space="0" w:color="auto"/>
        <w:right w:val="none" w:sz="0" w:space="0" w:color="auto"/>
      </w:divBdr>
    </w:div>
    <w:div w:id="1035927924">
      <w:bodyDiv w:val="1"/>
      <w:marLeft w:val="0"/>
      <w:marRight w:val="0"/>
      <w:marTop w:val="0"/>
      <w:marBottom w:val="0"/>
      <w:divBdr>
        <w:top w:val="none" w:sz="0" w:space="0" w:color="auto"/>
        <w:left w:val="none" w:sz="0" w:space="0" w:color="auto"/>
        <w:bottom w:val="none" w:sz="0" w:space="0" w:color="auto"/>
        <w:right w:val="none" w:sz="0" w:space="0" w:color="auto"/>
      </w:divBdr>
    </w:div>
    <w:div w:id="1042441512">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EC249-6D6E-41F7-9BD1-806D2426F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343</Words>
  <Characters>1960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2015-02-09T11:23:00Z</cp:lastPrinted>
  <dcterms:created xsi:type="dcterms:W3CDTF">2016-09-12T08:06:00Z</dcterms:created>
  <dcterms:modified xsi:type="dcterms:W3CDTF">2017-03-21T05:52:00Z</dcterms:modified>
</cp:coreProperties>
</file>