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366A2" w14:textId="77777777" w:rsidR="00E41463" w:rsidRPr="00124CB9" w:rsidRDefault="000C2498" w:rsidP="00E41463">
      <w:pPr>
        <w:jc w:val="center"/>
        <w:rPr>
          <w:rFonts w:ascii="ＭＳ Ｐゴシック" w:eastAsia="ＭＳ Ｐゴシック" w:hAnsi="ＭＳ Ｐゴシック"/>
          <w:sz w:val="24"/>
        </w:rPr>
      </w:pPr>
      <w:bookmarkStart w:id="0" w:name="_GoBack"/>
      <w:bookmarkEnd w:id="0"/>
      <w:r w:rsidRPr="00124CB9">
        <w:rPr>
          <w:rFonts w:ascii="ＭＳ Ｐゴシック" w:eastAsia="ＭＳ Ｐゴシック" w:hAnsi="ＭＳ Ｐゴシック"/>
          <w:sz w:val="28"/>
        </w:rPr>
        <w:t>4</w:t>
      </w:r>
      <w:r w:rsidR="00277370">
        <w:rPr>
          <w:rFonts w:ascii="ＭＳ Ｐゴシック" w:eastAsia="ＭＳ Ｐゴシック" w:hAnsi="ＭＳ Ｐゴシック" w:hint="eastAsia"/>
          <w:sz w:val="28"/>
        </w:rPr>
        <w:t>6</w:t>
      </w:r>
      <w:r w:rsidRPr="00124CB9">
        <w:rPr>
          <w:rFonts w:ascii="ＭＳ Ｐゴシック" w:eastAsia="ＭＳ Ｐゴシック" w:hAnsi="ＭＳ Ｐゴシック"/>
          <w:sz w:val="28"/>
        </w:rPr>
        <w:t xml:space="preserve">　</w:t>
      </w:r>
      <w:r w:rsidR="00E41463" w:rsidRPr="00124CB9">
        <w:rPr>
          <w:rFonts w:ascii="ＭＳ Ｐゴシック" w:eastAsia="ＭＳ Ｐゴシック" w:hAnsi="ＭＳ Ｐゴシック" w:hint="eastAsia"/>
          <w:sz w:val="28"/>
        </w:rPr>
        <w:t>悪性関節リウマチ</w:t>
      </w:r>
    </w:p>
    <w:p w14:paraId="740526E5" w14:textId="77777777" w:rsidR="00E41463" w:rsidRPr="00851B35" w:rsidRDefault="00E41463" w:rsidP="00E41463">
      <w:pPr>
        <w:rPr>
          <w:rFonts w:ascii="ＭＳ Ｐゴシック" w:eastAsia="ＭＳ Ｐゴシック" w:hAnsi="ＭＳ Ｐゴシック"/>
          <w:szCs w:val="21"/>
          <w:bdr w:val="single" w:sz="4" w:space="0" w:color="auto"/>
        </w:rPr>
      </w:pPr>
      <w:r w:rsidRPr="00851B35">
        <w:rPr>
          <w:rFonts w:ascii="ＭＳ Ｐゴシック" w:eastAsia="ＭＳ Ｐゴシック" w:hAnsi="ＭＳ Ｐゴシック" w:hint="eastAsia"/>
          <w:szCs w:val="21"/>
          <w:bdr w:val="single" w:sz="4" w:space="0" w:color="auto"/>
        </w:rPr>
        <w:t>○　概要</w:t>
      </w:r>
    </w:p>
    <w:p w14:paraId="04B21B6D" w14:textId="77777777" w:rsidR="00E41463" w:rsidRPr="00851B35" w:rsidRDefault="00E41463" w:rsidP="00E41463">
      <w:pPr>
        <w:ind w:leftChars="100" w:left="210"/>
        <w:rPr>
          <w:rFonts w:ascii="ＭＳ Ｐゴシック" w:eastAsia="ＭＳ Ｐゴシック" w:hAnsi="ＭＳ Ｐゴシック"/>
          <w:szCs w:val="21"/>
        </w:rPr>
      </w:pPr>
    </w:p>
    <w:p w14:paraId="3FD2DE5E" w14:textId="2F602892" w:rsidR="00E41463" w:rsidRPr="00851B35" w:rsidRDefault="00E41463" w:rsidP="00E41463">
      <w:pPr>
        <w:ind w:leftChars="100" w:left="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１．</w:t>
      </w:r>
      <w:r w:rsidRPr="00851B35">
        <w:rPr>
          <w:rFonts w:ascii="ＭＳ Ｐゴシック" w:eastAsia="ＭＳ Ｐゴシック" w:hAnsi="ＭＳ Ｐゴシック"/>
          <w:szCs w:val="21"/>
        </w:rPr>
        <w:t xml:space="preserve">概要 </w:t>
      </w:r>
    </w:p>
    <w:p w14:paraId="17A997B7" w14:textId="30E46A50" w:rsidR="00E41463" w:rsidRPr="00851B35" w:rsidRDefault="00E41463" w:rsidP="00E41463">
      <w:pPr>
        <w:ind w:leftChars="200" w:left="42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既存の関節リウマチ</w:t>
      </w:r>
      <w:r w:rsidR="00431040">
        <w:rPr>
          <w:rFonts w:ascii="ＭＳ Ｐゴシック" w:eastAsia="ＭＳ Ｐゴシック" w:hAnsi="ＭＳ Ｐゴシック" w:hint="eastAsia"/>
          <w:szCs w:val="21"/>
        </w:rPr>
        <w:t>（</w:t>
      </w:r>
      <w:r w:rsidR="00AB05A4">
        <w:rPr>
          <w:rFonts w:ascii="ＭＳ Ｐゴシック" w:eastAsia="ＭＳ Ｐゴシック" w:hAnsi="ＭＳ Ｐゴシック" w:hint="eastAsia"/>
          <w:szCs w:val="21"/>
        </w:rPr>
        <w:t>rheumatic arthritis</w:t>
      </w:r>
      <w:r w:rsidR="00DA4B57">
        <w:rPr>
          <w:rFonts w:ascii="ＭＳ Ｐゴシック" w:eastAsia="ＭＳ Ｐゴシック" w:hAnsi="ＭＳ Ｐゴシック" w:hint="eastAsia"/>
          <w:szCs w:val="21"/>
        </w:rPr>
        <w:t>：</w:t>
      </w:r>
      <w:r w:rsidR="004D66C3">
        <w:rPr>
          <w:rFonts w:ascii="ＭＳ Ｐゴシック" w:eastAsia="ＭＳ Ｐゴシック" w:hAnsi="ＭＳ Ｐゴシック" w:hint="eastAsia"/>
          <w:szCs w:val="21"/>
        </w:rPr>
        <w:t>RA</w:t>
      </w:r>
      <w:r w:rsidR="00431040">
        <w:rPr>
          <w:rFonts w:ascii="ＭＳ Ｐゴシック" w:eastAsia="ＭＳ Ｐゴシック" w:hAnsi="ＭＳ Ｐゴシック" w:hint="eastAsia"/>
          <w:szCs w:val="21"/>
        </w:rPr>
        <w:t>）</w:t>
      </w:r>
      <w:r w:rsidRPr="00851B35">
        <w:rPr>
          <w:rFonts w:ascii="ＭＳ Ｐゴシック" w:eastAsia="ＭＳ Ｐゴシック" w:hAnsi="ＭＳ Ｐゴシック"/>
          <w:szCs w:val="21"/>
        </w:rPr>
        <w:t>に、血管炎をはじめとする関節外症状を認め、難治性</w:t>
      </w:r>
      <w:r w:rsidR="00AD303B">
        <w:rPr>
          <w:rFonts w:ascii="ＭＳ Ｐゴシック" w:eastAsia="ＭＳ Ｐゴシック" w:hAnsi="ＭＳ Ｐゴシック" w:hint="eastAsia"/>
          <w:szCs w:val="21"/>
        </w:rPr>
        <w:t>又</w:t>
      </w:r>
      <w:r w:rsidRPr="00851B35">
        <w:rPr>
          <w:rFonts w:ascii="ＭＳ Ｐゴシック" w:eastAsia="ＭＳ Ｐゴシック" w:hAnsi="ＭＳ Ｐゴシック"/>
          <w:szCs w:val="21"/>
        </w:rPr>
        <w:t>は</w:t>
      </w:r>
      <w:r w:rsidR="00224C54" w:rsidRPr="00851B35">
        <w:rPr>
          <w:rFonts w:ascii="ＭＳ Ｐゴシック" w:eastAsia="ＭＳ Ｐゴシック" w:hAnsi="ＭＳ Ｐゴシック" w:hint="eastAsia"/>
          <w:szCs w:val="21"/>
        </w:rPr>
        <w:t>重症</w:t>
      </w:r>
      <w:r w:rsidRPr="00851B35">
        <w:rPr>
          <w:rFonts w:ascii="ＭＳ Ｐゴシック" w:eastAsia="ＭＳ Ｐゴシック" w:hAnsi="ＭＳ Ｐゴシック" w:hint="eastAsia"/>
          <w:szCs w:val="21"/>
        </w:rPr>
        <w:t>な臨床病態を伴う場合</w:t>
      </w:r>
      <w:r w:rsidR="00753B64" w:rsidRPr="00851B35">
        <w:rPr>
          <w:rFonts w:ascii="ＭＳ Ｐゴシック" w:eastAsia="ＭＳ Ｐゴシック" w:hAnsi="ＭＳ Ｐゴシック" w:hint="eastAsia"/>
          <w:szCs w:val="21"/>
        </w:rPr>
        <w:t>に</w:t>
      </w:r>
      <w:r w:rsidRPr="00851B35">
        <w:rPr>
          <w:rFonts w:ascii="ＭＳ Ｐゴシック" w:eastAsia="ＭＳ Ｐゴシック" w:hAnsi="ＭＳ Ｐゴシック" w:hint="eastAsia"/>
          <w:szCs w:val="21"/>
        </w:rPr>
        <w:t>、悪性関節リウマチ</w:t>
      </w:r>
      <w:r w:rsidRPr="00851B35">
        <w:rPr>
          <w:rFonts w:ascii="ＭＳ Ｐゴシック" w:eastAsia="ＭＳ Ｐゴシック" w:hAnsi="ＭＳ Ｐゴシック"/>
          <w:szCs w:val="21"/>
        </w:rPr>
        <w:t>という。内臓障害がなく、関節リウマチの関節病変が進行して関節の機能が高度に低下して身体障害がもたらされる場合には悪性関節リウマチとはいわない。悪性関節リウマチと診断される年齢のピークは60歳代で、男女比は１：２である。悪性関節リウマチの血管炎は結節性多発動脈炎と同様な全身性動脈炎型</w:t>
      </w:r>
      <w:r w:rsidR="002D39D3">
        <w:rPr>
          <w:rFonts w:ascii="ＭＳ Ｐゴシック" w:eastAsia="ＭＳ Ｐゴシック" w:hAnsi="ＭＳ Ｐゴシック"/>
          <w:szCs w:val="21"/>
        </w:rPr>
        <w:t>（</w:t>
      </w:r>
      <w:r w:rsidRPr="00851B35">
        <w:rPr>
          <w:rFonts w:ascii="ＭＳ Ｐゴシック" w:eastAsia="ＭＳ Ｐゴシック" w:hAnsi="ＭＳ Ｐゴシック"/>
          <w:szCs w:val="21"/>
        </w:rPr>
        <w:t>内臓を系統的に侵し、生命予後不良</w:t>
      </w:r>
      <w:r w:rsidR="002D39D3">
        <w:rPr>
          <w:rFonts w:ascii="ＭＳ Ｐゴシック" w:eastAsia="ＭＳ Ｐゴシック" w:hAnsi="ＭＳ Ｐゴシック"/>
          <w:szCs w:val="21"/>
        </w:rPr>
        <w:t>）</w:t>
      </w:r>
      <w:r w:rsidRPr="00851B35">
        <w:rPr>
          <w:rFonts w:ascii="ＭＳ Ｐゴシック" w:eastAsia="ＭＳ Ｐゴシック" w:hAnsi="ＭＳ Ｐゴシック"/>
          <w:szCs w:val="21"/>
        </w:rPr>
        <w:t>と内膜の線維性増殖を呈する末梢動脈炎型（四肢末梢</w:t>
      </w:r>
      <w:r w:rsidRPr="00851B35">
        <w:rPr>
          <w:rFonts w:ascii="ＭＳ Ｐゴシック" w:eastAsia="ＭＳ Ｐゴシック" w:hAnsi="ＭＳ Ｐゴシック" w:hint="eastAsia"/>
          <w:szCs w:val="21"/>
        </w:rPr>
        <w:t>及び</w:t>
      </w:r>
      <w:r w:rsidRPr="00851B35">
        <w:rPr>
          <w:rFonts w:ascii="ＭＳ Ｐゴシック" w:eastAsia="ＭＳ Ｐゴシック" w:hAnsi="ＭＳ Ｐゴシック"/>
          <w:szCs w:val="21"/>
        </w:rPr>
        <w:t>皮膚を侵し、生命予後は良好）の２つの型に</w:t>
      </w:r>
      <w:r w:rsidR="00007594">
        <w:rPr>
          <w:rFonts w:ascii="ＭＳ Ｐゴシック" w:eastAsia="ＭＳ Ｐゴシック" w:hAnsi="ＭＳ Ｐゴシック" w:hint="eastAsia"/>
          <w:szCs w:val="21"/>
        </w:rPr>
        <w:t>分</w:t>
      </w:r>
      <w:r w:rsidRPr="00851B35">
        <w:rPr>
          <w:rFonts w:ascii="ＭＳ Ｐゴシック" w:eastAsia="ＭＳ Ｐゴシック" w:hAnsi="ＭＳ Ｐゴシック"/>
          <w:szCs w:val="21"/>
        </w:rPr>
        <w:t>けられる。血管炎以外の臓器症状としては</w:t>
      </w:r>
      <w:r w:rsidR="00753B64" w:rsidRPr="00851B35">
        <w:rPr>
          <w:rFonts w:ascii="ＭＳ Ｐゴシック" w:eastAsia="ＭＳ Ｐゴシック" w:hAnsi="ＭＳ Ｐゴシック" w:hint="eastAsia"/>
          <w:szCs w:val="21"/>
        </w:rPr>
        <w:t>、</w:t>
      </w:r>
      <w:r w:rsidRPr="00851B35">
        <w:rPr>
          <w:rFonts w:ascii="ＭＳ Ｐゴシック" w:eastAsia="ＭＳ Ｐゴシック" w:hAnsi="ＭＳ Ｐゴシック"/>
          <w:szCs w:val="21"/>
        </w:rPr>
        <w:t>間質性肺炎を生じると生命予後不良である。</w:t>
      </w:r>
    </w:p>
    <w:p w14:paraId="602DF99B" w14:textId="77777777" w:rsidR="00E41463" w:rsidRPr="00851B35" w:rsidRDefault="00E41463" w:rsidP="00E41463">
      <w:pPr>
        <w:ind w:leftChars="200" w:left="420"/>
        <w:rPr>
          <w:rFonts w:ascii="ＭＳ Ｐゴシック" w:eastAsia="ＭＳ Ｐゴシック" w:hAnsi="ＭＳ Ｐゴシック"/>
          <w:szCs w:val="21"/>
        </w:rPr>
      </w:pPr>
    </w:p>
    <w:p w14:paraId="5ECD9D01" w14:textId="77777777" w:rsidR="00E41463" w:rsidRPr="00851B35" w:rsidRDefault="00E41463" w:rsidP="00E41463">
      <w:pPr>
        <w:ind w:leftChars="100" w:left="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２．原因</w:t>
      </w:r>
      <w:r w:rsidRPr="00851B35">
        <w:rPr>
          <w:rFonts w:ascii="ＭＳ Ｐゴシック" w:eastAsia="ＭＳ Ｐゴシック" w:hAnsi="ＭＳ Ｐゴシック"/>
          <w:szCs w:val="21"/>
        </w:rPr>
        <w:t xml:space="preserve"> </w:t>
      </w:r>
    </w:p>
    <w:p w14:paraId="110D0635" w14:textId="6836D29E" w:rsidR="00E41463" w:rsidRPr="00851B35" w:rsidRDefault="00E41463" w:rsidP="00E41463">
      <w:pPr>
        <w:ind w:leftChars="200" w:left="42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関節リウマチと同様に病因は不明である。悪性関節リウマチ患者の関節リウマチの家族内発症は</w:t>
      </w:r>
      <w:r w:rsidRPr="00851B35">
        <w:rPr>
          <w:rFonts w:ascii="ＭＳ Ｐゴシック" w:eastAsia="ＭＳ Ｐゴシック" w:hAnsi="ＭＳ Ｐゴシック"/>
          <w:szCs w:val="21"/>
        </w:rPr>
        <w:t>12％にみられ、体質・遺伝性が示唆されるが、遺伝性疾患といえるほどの強い遺伝性はない。</w:t>
      </w:r>
      <w:r w:rsidR="00431040">
        <w:rPr>
          <w:rFonts w:ascii="ＭＳ Ｐゴシック" w:eastAsia="ＭＳ Ｐゴシック" w:hAnsi="ＭＳ Ｐゴシック" w:hint="eastAsia"/>
          <w:szCs w:val="21"/>
        </w:rPr>
        <w:t>HLA</w:t>
      </w:r>
      <w:r w:rsidRPr="00851B35">
        <w:rPr>
          <w:rFonts w:ascii="ＭＳ Ｐゴシック" w:eastAsia="ＭＳ Ｐゴシック" w:hAnsi="ＭＳ Ｐゴシック"/>
          <w:szCs w:val="21"/>
        </w:rPr>
        <w:t>抗原との関係では、関節リウマチは</w:t>
      </w:r>
      <w:r w:rsidR="004D66C3">
        <w:rPr>
          <w:rFonts w:ascii="ＭＳ Ｐゴシック" w:eastAsia="ＭＳ Ｐゴシック" w:hAnsi="ＭＳ Ｐゴシック" w:hint="eastAsia"/>
          <w:szCs w:val="21"/>
        </w:rPr>
        <w:t>DR</w:t>
      </w:r>
      <w:r w:rsidR="00C36E4F">
        <w:rPr>
          <w:rFonts w:ascii="ＭＳ Ｐゴシック" w:eastAsia="ＭＳ Ｐゴシック" w:hAnsi="ＭＳ Ｐゴシック" w:hint="eastAsia"/>
          <w:szCs w:val="21"/>
        </w:rPr>
        <w:t>4</w:t>
      </w:r>
      <w:r w:rsidRPr="00851B35">
        <w:rPr>
          <w:rFonts w:ascii="ＭＳ Ｐゴシック" w:eastAsia="ＭＳ Ｐゴシック" w:hAnsi="ＭＳ Ｐゴシック"/>
          <w:szCs w:val="21"/>
        </w:rPr>
        <w:t>との相関が指摘されているが、悪性関節リウマチではその相関がより強い。</w:t>
      </w:r>
    </w:p>
    <w:p w14:paraId="3BB3E6BC" w14:textId="21332C9E" w:rsidR="00E41463" w:rsidRPr="00851B35" w:rsidRDefault="00E41463" w:rsidP="00224B49">
      <w:pPr>
        <w:ind w:leftChars="200" w:left="420" w:firstLineChars="50" w:firstLine="105"/>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悪性関節リウマチでは</w:t>
      </w:r>
      <w:r w:rsidR="004D66C3">
        <w:rPr>
          <w:rFonts w:ascii="ＭＳ Ｐゴシック" w:eastAsia="ＭＳ Ｐゴシック" w:hAnsi="ＭＳ Ｐゴシック" w:hint="eastAsia"/>
          <w:szCs w:val="21"/>
        </w:rPr>
        <w:t>IgG</w:t>
      </w:r>
      <w:r w:rsidRPr="00851B35">
        <w:rPr>
          <w:rFonts w:ascii="ＭＳ Ｐゴシック" w:eastAsia="ＭＳ Ｐゴシック" w:hAnsi="ＭＳ Ｐゴシック" w:hint="eastAsia"/>
          <w:szCs w:val="21"/>
        </w:rPr>
        <w:t>クラスのリウマトイド因子が高率に認められ、この</w:t>
      </w:r>
      <w:r w:rsidR="004D66C3">
        <w:rPr>
          <w:rFonts w:ascii="ＭＳ Ｐゴシック" w:eastAsia="ＭＳ Ｐゴシック" w:hAnsi="ＭＳ Ｐゴシック" w:hint="eastAsia"/>
          <w:szCs w:val="21"/>
        </w:rPr>
        <w:t>IgG</w:t>
      </w:r>
      <w:r w:rsidRPr="00851B35">
        <w:rPr>
          <w:rFonts w:ascii="ＭＳ Ｐゴシック" w:eastAsia="ＭＳ Ｐゴシック" w:hAnsi="ＭＳ Ｐゴシック" w:hint="eastAsia"/>
          <w:szCs w:val="21"/>
        </w:rPr>
        <w:t>クラスのリウマトイド因子は自己凝集する。その免疫複合体は補体消費量が高く、血管炎の起因に関与しているとみなされる。</w:t>
      </w:r>
    </w:p>
    <w:p w14:paraId="7FA79F12" w14:textId="77777777" w:rsidR="00E41463" w:rsidRPr="00851B35" w:rsidRDefault="00E41463" w:rsidP="00E41463">
      <w:pPr>
        <w:ind w:leftChars="200" w:left="420"/>
        <w:rPr>
          <w:rFonts w:ascii="ＭＳ Ｐゴシック" w:eastAsia="ＭＳ Ｐゴシック" w:hAnsi="ＭＳ Ｐゴシック"/>
          <w:szCs w:val="21"/>
        </w:rPr>
      </w:pPr>
    </w:p>
    <w:p w14:paraId="5C8E8181" w14:textId="77777777" w:rsidR="00E41463" w:rsidRPr="00851B35" w:rsidRDefault="00E41463" w:rsidP="00E41463">
      <w:pPr>
        <w:ind w:leftChars="100" w:left="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３．症状</w:t>
      </w:r>
      <w:r w:rsidRPr="00851B35">
        <w:rPr>
          <w:rFonts w:ascii="ＭＳ Ｐゴシック" w:eastAsia="ＭＳ Ｐゴシック" w:hAnsi="ＭＳ Ｐゴシック"/>
          <w:szCs w:val="21"/>
        </w:rPr>
        <w:t xml:space="preserve"> </w:t>
      </w:r>
    </w:p>
    <w:p w14:paraId="620B1764" w14:textId="2BEE10E1" w:rsidR="00E41463" w:rsidRPr="00851B35" w:rsidRDefault="00E41463" w:rsidP="00E41463">
      <w:pPr>
        <w:ind w:leftChars="200" w:left="42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全身血管炎型では既存の関節リウマチによる多発関節痛</w:t>
      </w:r>
      <w:r w:rsidR="002D39D3">
        <w:rPr>
          <w:rFonts w:ascii="ＭＳ Ｐゴシック" w:eastAsia="ＭＳ Ｐゴシック" w:hAnsi="ＭＳ Ｐゴシック"/>
          <w:szCs w:val="21"/>
        </w:rPr>
        <w:t>（</w:t>
      </w:r>
      <w:r w:rsidRPr="00851B35">
        <w:rPr>
          <w:rFonts w:ascii="ＭＳ Ｐゴシック" w:eastAsia="ＭＳ Ｐゴシック" w:hAnsi="ＭＳ Ｐゴシック"/>
          <w:szCs w:val="21"/>
        </w:rPr>
        <w:t>炎</w:t>
      </w:r>
      <w:r w:rsidR="002D39D3">
        <w:rPr>
          <w:rFonts w:ascii="ＭＳ Ｐゴシック" w:eastAsia="ＭＳ Ｐゴシック" w:hAnsi="ＭＳ Ｐゴシック"/>
          <w:szCs w:val="21"/>
        </w:rPr>
        <w:t>）</w:t>
      </w:r>
      <w:r w:rsidRPr="00851B35">
        <w:rPr>
          <w:rFonts w:ascii="ＭＳ Ｐゴシック" w:eastAsia="ＭＳ Ｐゴシック" w:hAnsi="ＭＳ Ｐゴシック"/>
          <w:szCs w:val="21"/>
        </w:rPr>
        <w:t>のあるところに、発熱</w:t>
      </w:r>
      <w:r w:rsidR="002D39D3">
        <w:rPr>
          <w:rFonts w:ascii="ＭＳ Ｐゴシック" w:eastAsia="ＭＳ Ｐゴシック" w:hAnsi="ＭＳ Ｐゴシック"/>
          <w:szCs w:val="21"/>
        </w:rPr>
        <w:t>（</w:t>
      </w:r>
      <w:r w:rsidRPr="00851B35">
        <w:rPr>
          <w:rFonts w:ascii="ＭＳ Ｐゴシック" w:eastAsia="ＭＳ Ｐゴシック" w:hAnsi="ＭＳ Ｐゴシック"/>
          <w:szCs w:val="21"/>
        </w:rPr>
        <w:t>38゜Ｃ以上</w:t>
      </w:r>
      <w:r w:rsidR="002D39D3">
        <w:rPr>
          <w:rFonts w:ascii="ＭＳ Ｐゴシック" w:eastAsia="ＭＳ Ｐゴシック" w:hAnsi="ＭＳ Ｐゴシック"/>
          <w:szCs w:val="21"/>
        </w:rPr>
        <w:t>）</w:t>
      </w:r>
      <w:r w:rsidRPr="00851B35">
        <w:rPr>
          <w:rFonts w:ascii="ＭＳ Ｐゴシック" w:eastAsia="ＭＳ Ｐゴシック" w:hAnsi="ＭＳ Ｐゴシック"/>
          <w:szCs w:val="21"/>
        </w:rPr>
        <w:t>、体重減少を伴って皮下結節、紫斑、筋痛、筋力低下、間質性肺炎、胸膜炎、多発単神経炎、消化管出血、上強膜炎などの全身の血管炎に基づく症状がかなり急速に出現する。</w:t>
      </w:r>
    </w:p>
    <w:p w14:paraId="5E8D35E3" w14:textId="25C82202" w:rsidR="00E41463" w:rsidRPr="00851B35" w:rsidRDefault="00E41463" w:rsidP="00224B49">
      <w:pPr>
        <w:ind w:firstLineChars="250" w:firstLine="525"/>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末梢動脈炎型では皮膚の潰瘍、梗塞、又は四肢先端の壊死や壊疸を主症状とする。</w:t>
      </w:r>
    </w:p>
    <w:p w14:paraId="6A592825" w14:textId="77777777" w:rsidR="00E41463" w:rsidRPr="00851B35" w:rsidRDefault="00E41463" w:rsidP="00224B49">
      <w:pPr>
        <w:ind w:firstLineChars="250" w:firstLine="525"/>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全身血管炎型ではリウマトイド因子高値、血清補体価低値、免疫複合体高値を示す。</w:t>
      </w:r>
    </w:p>
    <w:p w14:paraId="7965F5BF" w14:textId="77777777" w:rsidR="00E41463" w:rsidRPr="00851B35" w:rsidRDefault="00E41463" w:rsidP="00E41463">
      <w:pPr>
        <w:ind w:leftChars="200" w:left="420"/>
        <w:rPr>
          <w:rFonts w:ascii="ＭＳ Ｐゴシック" w:eastAsia="ＭＳ Ｐゴシック" w:hAnsi="ＭＳ Ｐゴシック"/>
          <w:szCs w:val="21"/>
        </w:rPr>
      </w:pPr>
    </w:p>
    <w:p w14:paraId="57918637" w14:textId="77777777" w:rsidR="00E41463" w:rsidRPr="00851B35" w:rsidRDefault="00E41463" w:rsidP="00716FCF">
      <w:pPr>
        <w:ind w:leftChars="100" w:left="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４．治療法</w:t>
      </w:r>
      <w:r w:rsidRPr="00851B35">
        <w:rPr>
          <w:rFonts w:ascii="ＭＳ Ｐゴシック" w:eastAsia="ＭＳ Ｐゴシック" w:hAnsi="ＭＳ Ｐゴシック"/>
          <w:szCs w:val="21"/>
        </w:rPr>
        <w:t xml:space="preserve"> </w:t>
      </w:r>
    </w:p>
    <w:p w14:paraId="04D6C021" w14:textId="13E1015B" w:rsidR="00E41463" w:rsidRPr="00851B35" w:rsidRDefault="002D26B9">
      <w:pPr>
        <w:ind w:leftChars="200" w:left="42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w:t>
      </w:r>
      <w:r w:rsidR="004A4C2A" w:rsidRPr="00851B35">
        <w:rPr>
          <w:rFonts w:ascii="ＭＳ Ｐゴシック" w:eastAsia="ＭＳ Ｐゴシック" w:hAnsi="ＭＳ Ｐゴシック" w:hint="eastAsia"/>
          <w:szCs w:val="21"/>
        </w:rPr>
        <w:t>悪性関節リウマチに伴う関節外</w:t>
      </w:r>
      <w:r w:rsidR="008A05EE" w:rsidRPr="00851B35">
        <w:rPr>
          <w:rFonts w:ascii="ＭＳ Ｐゴシック" w:eastAsia="ＭＳ Ｐゴシック" w:hAnsi="ＭＳ Ｐゴシック" w:hint="eastAsia"/>
          <w:szCs w:val="21"/>
        </w:rPr>
        <w:t>病変</w:t>
      </w:r>
      <w:r w:rsidR="004A4C2A" w:rsidRPr="00851B35">
        <w:rPr>
          <w:rFonts w:ascii="ＭＳ Ｐゴシック" w:eastAsia="ＭＳ Ｐゴシック" w:hAnsi="ＭＳ Ｐゴシック" w:hint="eastAsia"/>
          <w:szCs w:val="21"/>
        </w:rPr>
        <w:t>の制御、</w:t>
      </w:r>
      <w:r w:rsidR="00AD303B">
        <w:rPr>
          <w:rFonts w:ascii="ＭＳ Ｐゴシック" w:eastAsia="ＭＳ Ｐゴシック" w:hAnsi="ＭＳ Ｐゴシック" w:hint="eastAsia"/>
          <w:szCs w:val="21"/>
        </w:rPr>
        <w:t>及</w:t>
      </w:r>
      <w:r w:rsidR="004A4C2A" w:rsidRPr="00851B35">
        <w:rPr>
          <w:rFonts w:ascii="ＭＳ Ｐゴシック" w:eastAsia="ＭＳ Ｐゴシック" w:hAnsi="ＭＳ Ｐゴシック" w:hint="eastAsia"/>
          <w:szCs w:val="21"/>
        </w:rPr>
        <w:t>び関節の構造的変化と身体機能低下</w:t>
      </w:r>
      <w:r w:rsidR="00E41463" w:rsidRPr="00851B35">
        <w:rPr>
          <w:rFonts w:ascii="ＭＳ Ｐゴシック" w:eastAsia="ＭＳ Ｐゴシック" w:hAnsi="ＭＳ Ｐゴシック" w:hint="eastAsia"/>
          <w:szCs w:val="21"/>
        </w:rPr>
        <w:t>の進行</w:t>
      </w:r>
      <w:r w:rsidR="004A4C2A" w:rsidRPr="00851B35">
        <w:rPr>
          <w:rFonts w:ascii="ＭＳ Ｐゴシック" w:eastAsia="ＭＳ Ｐゴシック" w:hAnsi="ＭＳ Ｐゴシック" w:hint="eastAsia"/>
          <w:szCs w:val="21"/>
        </w:rPr>
        <w:t>抑制</w:t>
      </w:r>
      <w:r w:rsidR="00403F04" w:rsidRPr="00851B35">
        <w:rPr>
          <w:rFonts w:ascii="ＭＳ Ｐゴシック" w:eastAsia="ＭＳ Ｐゴシック" w:hAnsi="ＭＳ Ｐゴシック" w:hint="eastAsia"/>
          <w:szCs w:val="21"/>
        </w:rPr>
        <w:t>を目標に</w:t>
      </w:r>
      <w:r w:rsidR="00E41463" w:rsidRPr="00851B35">
        <w:rPr>
          <w:rFonts w:ascii="ＭＳ Ｐゴシック" w:eastAsia="ＭＳ Ｐゴシック" w:hAnsi="ＭＳ Ｐゴシック" w:hint="eastAsia"/>
          <w:szCs w:val="21"/>
        </w:rPr>
        <w:t>治療する</w:t>
      </w:r>
      <w:r w:rsidR="00753B64" w:rsidRPr="00851B35">
        <w:rPr>
          <w:rFonts w:ascii="ＭＳ Ｐゴシック" w:eastAsia="ＭＳ Ｐゴシック" w:hAnsi="ＭＳ Ｐゴシック" w:hint="eastAsia"/>
          <w:szCs w:val="21"/>
        </w:rPr>
        <w:t>。</w:t>
      </w:r>
      <w:r w:rsidR="00E41463" w:rsidRPr="00851B35">
        <w:rPr>
          <w:rFonts w:ascii="ＭＳ Ｐゴシック" w:eastAsia="ＭＳ Ｐゴシック" w:hAnsi="ＭＳ Ｐゴシック" w:hint="eastAsia"/>
          <w:szCs w:val="21"/>
        </w:rPr>
        <w:t>悪性関節リウマチの薬物治療には</w:t>
      </w:r>
      <w:r w:rsidR="00753B64" w:rsidRPr="00851B35">
        <w:rPr>
          <w:rFonts w:ascii="ＭＳ Ｐゴシック" w:eastAsia="ＭＳ Ｐゴシック" w:hAnsi="ＭＳ Ｐゴシック" w:hint="eastAsia"/>
          <w:szCs w:val="21"/>
        </w:rPr>
        <w:t>、</w:t>
      </w:r>
      <w:r w:rsidR="00E41463" w:rsidRPr="00851B35">
        <w:rPr>
          <w:rFonts w:ascii="ＭＳ Ｐゴシック" w:eastAsia="ＭＳ Ｐゴシック" w:hAnsi="ＭＳ Ｐゴシック" w:hint="eastAsia"/>
          <w:szCs w:val="21"/>
        </w:rPr>
        <w:t>ステロイド、</w:t>
      </w:r>
      <w:r w:rsidR="00224C54" w:rsidRPr="00851B35">
        <w:rPr>
          <w:rFonts w:ascii="ＭＳ Ｐゴシック" w:eastAsia="ＭＳ Ｐゴシック" w:hAnsi="ＭＳ Ｐゴシック" w:hint="eastAsia"/>
          <w:szCs w:val="21"/>
        </w:rPr>
        <w:t>メトトレキサートをはじめとする疾患修飾性抗リウマチ薬、</w:t>
      </w:r>
      <w:r w:rsidR="00E41463" w:rsidRPr="00851B35">
        <w:rPr>
          <w:rFonts w:ascii="ＭＳ Ｐゴシック" w:eastAsia="ＭＳ Ｐゴシック" w:hAnsi="ＭＳ Ｐゴシック" w:hint="eastAsia"/>
          <w:szCs w:val="21"/>
        </w:rPr>
        <w:t>生物学的製剤、免疫抑制</w:t>
      </w:r>
      <w:r w:rsidR="00403F04" w:rsidRPr="00851B35">
        <w:rPr>
          <w:rFonts w:ascii="ＭＳ Ｐゴシック" w:eastAsia="ＭＳ Ｐゴシック" w:hAnsi="ＭＳ Ｐゴシック" w:hint="eastAsia"/>
          <w:szCs w:val="21"/>
        </w:rPr>
        <w:t>薬</w:t>
      </w:r>
      <w:r w:rsidR="00E41463" w:rsidRPr="00851B35">
        <w:rPr>
          <w:rFonts w:ascii="ＭＳ Ｐゴシック" w:eastAsia="ＭＳ Ｐゴシック" w:hAnsi="ＭＳ Ｐゴシック" w:hint="eastAsia"/>
          <w:szCs w:val="21"/>
        </w:rPr>
        <w:t>、抗凝固剤などがあり、その</w:t>
      </w:r>
      <w:r w:rsidR="00AD303B">
        <w:rPr>
          <w:rFonts w:ascii="ＭＳ Ｐゴシック" w:eastAsia="ＭＳ Ｐゴシック" w:hAnsi="ＭＳ Ｐゴシック" w:hint="eastAsia"/>
          <w:szCs w:val="21"/>
        </w:rPr>
        <w:t>他</w:t>
      </w:r>
      <w:r w:rsidR="00E41463" w:rsidRPr="00851B35">
        <w:rPr>
          <w:rFonts w:ascii="ＭＳ Ｐゴシック" w:eastAsia="ＭＳ Ｐゴシック" w:hAnsi="ＭＳ Ｐゴシック" w:hint="eastAsia"/>
          <w:szCs w:val="21"/>
        </w:rPr>
        <w:t>血漿交換療法も行われる。治療法の選択は臨床病態により異なる。</w:t>
      </w:r>
    </w:p>
    <w:p w14:paraId="3D9564CA" w14:textId="77777777" w:rsidR="00E41463" w:rsidRPr="00851B35" w:rsidRDefault="00E41463" w:rsidP="00E41463">
      <w:pPr>
        <w:ind w:leftChars="200" w:left="420"/>
        <w:rPr>
          <w:rFonts w:ascii="ＭＳ Ｐゴシック" w:eastAsia="ＭＳ Ｐゴシック" w:hAnsi="ＭＳ Ｐゴシック"/>
          <w:szCs w:val="21"/>
        </w:rPr>
      </w:pPr>
    </w:p>
    <w:p w14:paraId="27487911" w14:textId="77777777" w:rsidR="00E41463" w:rsidRPr="00851B35" w:rsidRDefault="00E41463" w:rsidP="00E41463">
      <w:pPr>
        <w:ind w:leftChars="100" w:left="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５．予後</w:t>
      </w:r>
    </w:p>
    <w:p w14:paraId="2259594B" w14:textId="39FDB63C" w:rsidR="00E41463" w:rsidRDefault="00E41463">
      <w:pPr>
        <w:ind w:leftChars="200" w:left="42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w:t>
      </w:r>
      <w:r w:rsidRPr="00851B35">
        <w:rPr>
          <w:rFonts w:ascii="ＭＳ Ｐゴシック" w:eastAsia="ＭＳ Ｐゴシック" w:hAnsi="ＭＳ Ｐゴシック"/>
          <w:szCs w:val="21"/>
        </w:rPr>
        <w:t> </w:t>
      </w:r>
      <w:r w:rsidRPr="00851B35">
        <w:rPr>
          <w:rFonts w:ascii="ＭＳ Ｐゴシック" w:eastAsia="ＭＳ Ｐゴシック" w:hAnsi="ＭＳ Ｐゴシック" w:hint="eastAsia"/>
          <w:szCs w:val="21"/>
        </w:rPr>
        <w:t>悪性関節リウマチの転帰は、軽快</w:t>
      </w:r>
      <w:r w:rsidRPr="00851B35">
        <w:rPr>
          <w:rFonts w:ascii="ＭＳ Ｐゴシック" w:eastAsia="ＭＳ Ｐゴシック" w:hAnsi="ＭＳ Ｐゴシック"/>
          <w:szCs w:val="21"/>
        </w:rPr>
        <w:t>21％、不変26％、悪化31％、死亡14％、不明・その他</w:t>
      </w:r>
      <w:r w:rsidR="00355584" w:rsidRPr="00851B35">
        <w:rPr>
          <w:rFonts w:ascii="ＭＳ Ｐゴシック" w:eastAsia="ＭＳ Ｐゴシック" w:hAnsi="ＭＳ Ｐゴシック" w:hint="eastAsia"/>
          <w:szCs w:val="21"/>
        </w:rPr>
        <w:t>８</w:t>
      </w:r>
      <w:r w:rsidRPr="00851B35">
        <w:rPr>
          <w:rFonts w:ascii="ＭＳ Ｐゴシック" w:eastAsia="ＭＳ Ｐゴシック" w:hAnsi="ＭＳ Ｐゴシック"/>
          <w:szCs w:val="21"/>
        </w:rPr>
        <w:t>％との最近の疫学調査成績がある。死因は呼吸不全が最も多く、次いで感染症の合併、心不全、腎不全などが</w:t>
      </w:r>
      <w:r w:rsidR="00AD303B">
        <w:rPr>
          <w:rFonts w:ascii="ＭＳ Ｐゴシック" w:eastAsia="ＭＳ Ｐゴシック" w:hAnsi="ＭＳ Ｐゴシック" w:hint="eastAsia"/>
          <w:szCs w:val="21"/>
        </w:rPr>
        <w:t>挙</w:t>
      </w:r>
      <w:r w:rsidRPr="00851B35">
        <w:rPr>
          <w:rFonts w:ascii="ＭＳ Ｐゴシック" w:eastAsia="ＭＳ Ｐゴシック" w:hAnsi="ＭＳ Ｐゴシック"/>
          <w:szCs w:val="21"/>
        </w:rPr>
        <w:t>げられる。</w:t>
      </w:r>
    </w:p>
    <w:p w14:paraId="58C35D19" w14:textId="77777777" w:rsidR="00D7705B" w:rsidRPr="00851B35" w:rsidRDefault="00D7705B">
      <w:pPr>
        <w:ind w:leftChars="200" w:left="420"/>
        <w:rPr>
          <w:rFonts w:ascii="ＭＳ Ｐゴシック" w:eastAsia="ＭＳ Ｐゴシック" w:hAnsi="ＭＳ Ｐゴシック"/>
          <w:szCs w:val="21"/>
        </w:rPr>
      </w:pPr>
    </w:p>
    <w:p w14:paraId="59D77387" w14:textId="77777777" w:rsidR="00E41463" w:rsidRPr="00851B35" w:rsidRDefault="00E41463" w:rsidP="00E41463">
      <w:pPr>
        <w:rPr>
          <w:rFonts w:ascii="ＭＳ Ｐゴシック" w:eastAsia="ＭＳ Ｐゴシック" w:hAnsi="ＭＳ Ｐゴシック"/>
          <w:szCs w:val="21"/>
          <w:bdr w:val="single" w:sz="4" w:space="0" w:color="auto"/>
        </w:rPr>
      </w:pPr>
      <w:r w:rsidRPr="00851B35">
        <w:rPr>
          <w:rFonts w:ascii="ＭＳ Ｐゴシック" w:eastAsia="ＭＳ Ｐゴシック" w:hAnsi="ＭＳ Ｐゴシック" w:hint="eastAsia"/>
          <w:szCs w:val="21"/>
          <w:bdr w:val="single" w:sz="4" w:space="0" w:color="auto"/>
        </w:rPr>
        <w:lastRenderedPageBreak/>
        <w:t>○　要件の判定に必要な事項</w:t>
      </w:r>
    </w:p>
    <w:p w14:paraId="3977EE04" w14:textId="77777777" w:rsidR="00E41463" w:rsidRPr="00851B35" w:rsidRDefault="00E41463" w:rsidP="00E41463">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１．患者数（平成</w:t>
      </w:r>
      <w:r w:rsidRPr="00851B35">
        <w:rPr>
          <w:rFonts w:ascii="ＭＳ Ｐゴシック" w:eastAsia="ＭＳ Ｐゴシック" w:hAnsi="ＭＳ Ｐゴシック"/>
          <w:szCs w:val="21"/>
        </w:rPr>
        <w:t>24年度医療受給者証保持者数）</w:t>
      </w:r>
    </w:p>
    <w:p w14:paraId="48F2DF7A" w14:textId="77777777" w:rsidR="00E41463" w:rsidRPr="00851B35" w:rsidRDefault="00E41463" w:rsidP="00E41463">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w:t>
      </w:r>
      <w:r w:rsidRPr="00851B35">
        <w:rPr>
          <w:rFonts w:ascii="ＭＳ Ｐゴシック" w:eastAsia="ＭＳ Ｐゴシック" w:hAnsi="ＭＳ Ｐゴシック"/>
          <w:szCs w:val="21"/>
        </w:rPr>
        <w:t>6255</w:t>
      </w:r>
      <w:r w:rsidRPr="00851B35">
        <w:rPr>
          <w:rFonts w:ascii="ＭＳ Ｐゴシック" w:eastAsia="ＭＳ Ｐゴシック" w:hAnsi="ＭＳ Ｐゴシック" w:hint="eastAsia"/>
          <w:szCs w:val="21"/>
        </w:rPr>
        <w:t>人</w:t>
      </w:r>
    </w:p>
    <w:p w14:paraId="287424DD" w14:textId="77777777" w:rsidR="00E41463" w:rsidRPr="00851B35" w:rsidRDefault="00E41463" w:rsidP="00E41463">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２．発病の機構</w:t>
      </w:r>
    </w:p>
    <w:p w14:paraId="0AB6E816" w14:textId="77777777" w:rsidR="00E41463" w:rsidRPr="00851B35" w:rsidRDefault="00E41463" w:rsidP="00E41463">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不明</w:t>
      </w:r>
    </w:p>
    <w:p w14:paraId="25F25781" w14:textId="77777777" w:rsidR="00E41463" w:rsidRPr="00851B35" w:rsidRDefault="00E41463" w:rsidP="00E41463">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３．効果的な治療方法</w:t>
      </w:r>
    </w:p>
    <w:p w14:paraId="5D13BC97" w14:textId="3ACC3510" w:rsidR="00E41463" w:rsidRPr="00851B35" w:rsidRDefault="002D26B9">
      <w:pPr>
        <w:ind w:firstLineChars="250" w:firstLine="525"/>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未確立（</w:t>
      </w:r>
      <w:r w:rsidR="00E41463" w:rsidRPr="00851B35">
        <w:rPr>
          <w:rFonts w:ascii="ＭＳ Ｐゴシック" w:eastAsia="ＭＳ Ｐゴシック" w:hAnsi="ＭＳ Ｐゴシック" w:hint="eastAsia"/>
          <w:szCs w:val="21"/>
        </w:rPr>
        <w:t>根治療法なし</w:t>
      </w:r>
      <w:r w:rsidR="00AD303B">
        <w:rPr>
          <w:rFonts w:ascii="ＭＳ Ｐゴシック" w:eastAsia="ＭＳ Ｐゴシック" w:hAnsi="ＭＳ Ｐゴシック" w:hint="eastAsia"/>
          <w:szCs w:val="21"/>
        </w:rPr>
        <w:t>。</w:t>
      </w:r>
      <w:r w:rsidRPr="00851B35">
        <w:rPr>
          <w:rFonts w:ascii="ＭＳ Ｐゴシック" w:eastAsia="ＭＳ Ｐゴシック" w:hAnsi="ＭＳ Ｐゴシック" w:hint="eastAsia"/>
          <w:szCs w:val="21"/>
        </w:rPr>
        <w:t>）</w:t>
      </w:r>
    </w:p>
    <w:p w14:paraId="5936C6B1" w14:textId="77777777" w:rsidR="00E41463" w:rsidRPr="00851B35" w:rsidRDefault="00E41463" w:rsidP="00E41463">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４．長期の療養</w:t>
      </w:r>
    </w:p>
    <w:p w14:paraId="25716C56" w14:textId="471C7676" w:rsidR="00E41463" w:rsidRPr="00851B35" w:rsidRDefault="00E41463" w:rsidP="00E41463">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必要</w:t>
      </w:r>
      <w:r w:rsidR="00B00727" w:rsidRPr="00851B35">
        <w:rPr>
          <w:rFonts w:ascii="ＭＳ Ｐゴシック" w:eastAsia="ＭＳ Ｐゴシック" w:hAnsi="ＭＳ Ｐゴシック" w:hint="eastAsia"/>
          <w:szCs w:val="21"/>
        </w:rPr>
        <w:t>（</w:t>
      </w:r>
      <w:r w:rsidR="002D26B9" w:rsidRPr="00851B35">
        <w:rPr>
          <w:rFonts w:ascii="ＭＳ Ｐゴシック" w:eastAsia="ＭＳ Ｐゴシック" w:hAnsi="ＭＳ Ｐゴシック" w:hint="eastAsia"/>
          <w:szCs w:val="21"/>
        </w:rPr>
        <w:t>身体機能低下の進行抑制を目標に治療が必要である</w:t>
      </w:r>
      <w:r w:rsidR="00AD303B">
        <w:rPr>
          <w:rFonts w:ascii="ＭＳ Ｐゴシック" w:eastAsia="ＭＳ Ｐゴシック" w:hAnsi="ＭＳ Ｐゴシック" w:hint="eastAsia"/>
          <w:szCs w:val="21"/>
        </w:rPr>
        <w:t>。</w:t>
      </w:r>
      <w:r w:rsidR="00B00727" w:rsidRPr="00851B35">
        <w:rPr>
          <w:rFonts w:ascii="ＭＳ Ｐゴシック" w:eastAsia="ＭＳ Ｐゴシック" w:hAnsi="ＭＳ Ｐゴシック" w:hint="eastAsia"/>
          <w:szCs w:val="21"/>
        </w:rPr>
        <w:t>）</w:t>
      </w:r>
    </w:p>
    <w:p w14:paraId="0B55F8A3" w14:textId="77777777" w:rsidR="00E41463" w:rsidRPr="00851B35" w:rsidRDefault="00E41463" w:rsidP="00E41463">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５．診断基準</w:t>
      </w:r>
    </w:p>
    <w:p w14:paraId="7C302D13" w14:textId="77777777" w:rsidR="00E41463" w:rsidRPr="00851B35" w:rsidRDefault="002D26B9" w:rsidP="00716FCF">
      <w:pPr>
        <w:ind w:firstLineChars="250" w:firstLine="525"/>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あり</w:t>
      </w:r>
    </w:p>
    <w:p w14:paraId="5F3E2404" w14:textId="77777777" w:rsidR="00E41463" w:rsidRPr="00851B35" w:rsidRDefault="00E41463" w:rsidP="00E41463">
      <w:pPr>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 xml:space="preserve">　６．重症度分類</w:t>
      </w:r>
    </w:p>
    <w:p w14:paraId="6DF89FDE" w14:textId="77777777" w:rsidR="002D26B9" w:rsidRPr="00851B35" w:rsidRDefault="00E41463" w:rsidP="00716FCF">
      <w:pPr>
        <w:ind w:firstLineChars="250" w:firstLine="525"/>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悪性関節リウマチの重症度分類</w:t>
      </w:r>
      <w:r w:rsidR="002D26B9" w:rsidRPr="00851B35">
        <w:rPr>
          <w:rFonts w:ascii="ＭＳ Ｐゴシック" w:eastAsia="ＭＳ Ｐゴシック" w:hAnsi="ＭＳ Ｐゴシック" w:hint="eastAsia"/>
          <w:szCs w:val="21"/>
        </w:rPr>
        <w:t>を用いて、３度以上を医療費助成の対象とする。</w:t>
      </w:r>
    </w:p>
    <w:p w14:paraId="7619EF7F" w14:textId="77777777" w:rsidR="00E41463" w:rsidRPr="00851B35" w:rsidRDefault="00E41463" w:rsidP="00E41463">
      <w:pPr>
        <w:rPr>
          <w:rFonts w:ascii="ＭＳ Ｐゴシック" w:eastAsia="ＭＳ Ｐゴシック" w:hAnsi="ＭＳ Ｐゴシック"/>
          <w:szCs w:val="21"/>
        </w:rPr>
      </w:pPr>
    </w:p>
    <w:p w14:paraId="5C05D20C" w14:textId="77777777" w:rsidR="00E41463" w:rsidRPr="00851B35" w:rsidRDefault="00E41463" w:rsidP="00E41463">
      <w:pPr>
        <w:rPr>
          <w:rFonts w:ascii="ＭＳ Ｐゴシック" w:eastAsia="ＭＳ Ｐゴシック" w:hAnsi="ＭＳ Ｐゴシック"/>
          <w:szCs w:val="21"/>
        </w:rPr>
      </w:pPr>
      <w:r w:rsidRPr="00851B35">
        <w:rPr>
          <w:rFonts w:ascii="ＭＳ Ｐゴシック" w:eastAsia="ＭＳ Ｐゴシック" w:hAnsi="ＭＳ Ｐゴシック" w:hint="eastAsia"/>
          <w:szCs w:val="21"/>
          <w:bdr w:val="single" w:sz="4" w:space="0" w:color="auto"/>
        </w:rPr>
        <w:t>○　情報提供元</w:t>
      </w:r>
    </w:p>
    <w:p w14:paraId="6657FA63" w14:textId="77777777" w:rsidR="00224C54" w:rsidRPr="00851B35" w:rsidRDefault="00224C54" w:rsidP="00224B49">
      <w:pPr>
        <w:ind w:firstLineChars="100" w:firstLine="210"/>
        <w:rPr>
          <w:rFonts w:ascii="ＭＳ Ｐゴシック" w:eastAsia="ＭＳ Ｐゴシック" w:hAnsi="ＭＳ Ｐゴシック"/>
          <w:szCs w:val="21"/>
        </w:rPr>
      </w:pPr>
      <w:r w:rsidRPr="00851B35">
        <w:rPr>
          <w:rFonts w:ascii="ＭＳ Ｐゴシック" w:eastAsia="ＭＳ Ｐゴシック" w:hAnsi="ＭＳ Ｐゴシック" w:hint="eastAsia"/>
          <w:szCs w:val="21"/>
        </w:rPr>
        <w:t>「難治性血管炎に関する調査研究班」</w:t>
      </w:r>
    </w:p>
    <w:p w14:paraId="582D949C" w14:textId="77777777" w:rsidR="00224C54" w:rsidRPr="00851B35" w:rsidRDefault="00224C54" w:rsidP="00224B49">
      <w:pPr>
        <w:ind w:firstLineChars="100" w:firstLine="210"/>
        <w:rPr>
          <w:rFonts w:ascii="ＭＳ Ｐゴシック" w:eastAsia="ＭＳ Ｐゴシック" w:hAnsi="ＭＳ Ｐゴシック"/>
          <w:kern w:val="0"/>
          <w:szCs w:val="21"/>
        </w:rPr>
      </w:pPr>
      <w:r w:rsidRPr="00851B35">
        <w:rPr>
          <w:rFonts w:ascii="ＭＳ Ｐゴシック" w:eastAsia="ＭＳ Ｐゴシック" w:hAnsi="ＭＳ Ｐゴシック" w:hint="eastAsia"/>
          <w:kern w:val="0"/>
          <w:szCs w:val="21"/>
        </w:rPr>
        <w:t>研究代表者　杏林大学第一内科学教室　腎臓・リウマチ膠原病内科　有村義宏</w:t>
      </w:r>
    </w:p>
    <w:p w14:paraId="67AB0D0B" w14:textId="77777777" w:rsidR="00E41463" w:rsidRPr="00851B35" w:rsidRDefault="00E41463" w:rsidP="00E41463">
      <w:pPr>
        <w:rPr>
          <w:rFonts w:ascii="ＭＳ Ｐゴシック" w:eastAsia="ＭＳ Ｐゴシック" w:hAnsi="ＭＳ Ｐゴシック"/>
          <w:szCs w:val="21"/>
        </w:rPr>
      </w:pPr>
    </w:p>
    <w:p w14:paraId="2820602D" w14:textId="77777777" w:rsidR="00E41463" w:rsidRPr="00851B35" w:rsidRDefault="00E41463" w:rsidP="00E41463">
      <w:pPr>
        <w:widowControl/>
        <w:jc w:val="left"/>
        <w:rPr>
          <w:rFonts w:ascii="ＭＳ Ｐゴシック" w:eastAsia="ＭＳ Ｐゴシック" w:hAnsi="ＭＳ Ｐゴシック"/>
          <w:szCs w:val="21"/>
        </w:rPr>
      </w:pPr>
      <w:r w:rsidRPr="00851B35">
        <w:rPr>
          <w:rFonts w:ascii="ＭＳ Ｐゴシック" w:eastAsia="ＭＳ Ｐゴシック" w:hAnsi="ＭＳ Ｐゴシック"/>
          <w:szCs w:val="21"/>
        </w:rPr>
        <w:br w:type="page"/>
      </w:r>
    </w:p>
    <w:p w14:paraId="7D165784" w14:textId="77777777" w:rsidR="00E41463" w:rsidRPr="008D1806" w:rsidRDefault="00E41463" w:rsidP="007E036A">
      <w:pPr>
        <w:jc w:val="left"/>
        <w:rPr>
          <w:rFonts w:ascii="ＭＳ Ｐゴシック" w:eastAsia="ＭＳ Ｐゴシック" w:hAnsi="ＭＳ Ｐゴシック"/>
          <w:szCs w:val="21"/>
        </w:rPr>
      </w:pPr>
      <w:r w:rsidRPr="008D1806">
        <w:rPr>
          <w:rFonts w:ascii="ＭＳ Ｐゴシック" w:eastAsia="ＭＳ Ｐゴシック" w:hAnsi="ＭＳ Ｐゴシック" w:hint="eastAsia"/>
          <w:szCs w:val="21"/>
        </w:rPr>
        <w:lastRenderedPageBreak/>
        <w:t>＜診断基準＞</w:t>
      </w:r>
    </w:p>
    <w:p w14:paraId="5D28537E" w14:textId="5544DBC9" w:rsidR="00E41463" w:rsidRPr="007E036A" w:rsidRDefault="009B32A7" w:rsidP="007E036A">
      <w:pPr>
        <w:pStyle w:val="a3"/>
        <w:ind w:left="9" w:right="-74"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１</w:t>
      </w:r>
      <w:r w:rsidR="00187ED3"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臨床症状</w:t>
      </w:r>
    </w:p>
    <w:p w14:paraId="6F180261" w14:textId="77777777" w:rsidR="00E41463" w:rsidRPr="007E036A" w:rsidRDefault="00A20BCA" w:rsidP="007E036A">
      <w:pPr>
        <w:pStyle w:val="a3"/>
        <w:ind w:right="-74" w:firstLineChars="100" w:firstLine="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(１)</w:t>
      </w:r>
      <w:r w:rsidR="00E41463" w:rsidRPr="007E036A">
        <w:rPr>
          <w:rFonts w:ascii="ＭＳ Ｐゴシック" w:eastAsia="ＭＳ Ｐゴシック" w:hAnsi="ＭＳ Ｐゴシック" w:hint="eastAsia"/>
          <w:color w:val="000000"/>
          <w:sz w:val="21"/>
          <w:szCs w:val="21"/>
        </w:rPr>
        <w:t>多発性神経炎：知覚障害</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運動障害いずれを伴ってもよい。</w:t>
      </w:r>
    </w:p>
    <w:p w14:paraId="07203BE0" w14:textId="5B932F78" w:rsidR="00E41463" w:rsidRPr="007E036A" w:rsidRDefault="00A20BCA" w:rsidP="007E036A">
      <w:pPr>
        <w:pStyle w:val="a3"/>
        <w:ind w:right="-74" w:firstLineChars="100" w:firstLine="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hint="eastAsia"/>
          <w:color w:val="000000"/>
          <w:sz w:val="21"/>
          <w:szCs w:val="21"/>
        </w:rPr>
        <w:t>２</w:t>
      </w:r>
      <w:r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hint="eastAsia"/>
          <w:color w:val="000000"/>
          <w:sz w:val="21"/>
          <w:szCs w:val="21"/>
        </w:rPr>
        <w:t>皮膚潰瘍</w:t>
      </w:r>
      <w:r w:rsidR="00AD303B">
        <w:rPr>
          <w:rFonts w:ascii="ＭＳ Ｐゴシック" w:eastAsia="ＭＳ Ｐゴシック" w:hAnsi="ＭＳ Ｐゴシック" w:hint="eastAsia"/>
          <w:color w:val="000000"/>
          <w:sz w:val="21"/>
          <w:szCs w:val="21"/>
        </w:rPr>
        <w:t>又</w:t>
      </w:r>
      <w:r w:rsidR="004D66C3">
        <w:rPr>
          <w:rFonts w:ascii="ＭＳ Ｐゴシック" w:eastAsia="ＭＳ Ｐゴシック" w:hAnsi="ＭＳ Ｐゴシック" w:hint="eastAsia"/>
          <w:color w:val="000000"/>
          <w:sz w:val="21"/>
          <w:szCs w:val="21"/>
        </w:rPr>
        <w:t>は</w:t>
      </w:r>
      <w:r w:rsidR="00E41463" w:rsidRPr="007E036A">
        <w:rPr>
          <w:rFonts w:ascii="ＭＳ Ｐゴシック" w:eastAsia="ＭＳ Ｐゴシック" w:hAnsi="ＭＳ Ｐゴシック" w:hint="eastAsia"/>
          <w:color w:val="000000"/>
          <w:sz w:val="21"/>
          <w:szCs w:val="21"/>
        </w:rPr>
        <w:t>梗塞</w:t>
      </w:r>
      <w:r w:rsidR="00AD303B">
        <w:rPr>
          <w:rFonts w:ascii="ＭＳ Ｐゴシック" w:eastAsia="ＭＳ Ｐゴシック" w:hAnsi="ＭＳ Ｐゴシック" w:hint="eastAsia"/>
          <w:color w:val="000000"/>
          <w:sz w:val="21"/>
          <w:szCs w:val="21"/>
        </w:rPr>
        <w:t>又</w:t>
      </w:r>
      <w:r w:rsidR="004D66C3">
        <w:rPr>
          <w:rFonts w:ascii="ＭＳ Ｐゴシック" w:eastAsia="ＭＳ Ｐゴシック" w:hAnsi="ＭＳ Ｐゴシック" w:hint="eastAsia"/>
          <w:color w:val="000000"/>
          <w:sz w:val="21"/>
          <w:szCs w:val="21"/>
        </w:rPr>
        <w:t>は</w:t>
      </w:r>
      <w:r w:rsidR="00E41463" w:rsidRPr="007E036A">
        <w:rPr>
          <w:rFonts w:ascii="ＭＳ Ｐゴシック" w:eastAsia="ＭＳ Ｐゴシック" w:hAnsi="ＭＳ Ｐゴシック" w:hint="eastAsia"/>
          <w:color w:val="000000"/>
          <w:sz w:val="21"/>
          <w:szCs w:val="21"/>
        </w:rPr>
        <w:t>指趾壊疽：感染や外傷によるものは含まない。</w:t>
      </w:r>
    </w:p>
    <w:p w14:paraId="7AA5C4EE" w14:textId="3890E630" w:rsidR="00E41463" w:rsidRPr="007E036A" w:rsidRDefault="00A20BCA" w:rsidP="007E036A">
      <w:pPr>
        <w:pStyle w:val="a3"/>
        <w:ind w:firstLineChars="100" w:firstLine="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hint="eastAsia"/>
          <w:color w:val="000000"/>
          <w:sz w:val="21"/>
          <w:szCs w:val="21"/>
        </w:rPr>
        <w:t>３</w:t>
      </w:r>
      <w:r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hint="eastAsia"/>
          <w:color w:val="000000"/>
          <w:sz w:val="21"/>
          <w:szCs w:val="21"/>
        </w:rPr>
        <w:t>皮下結節：骨突起部</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伸側表面</w:t>
      </w:r>
      <w:r w:rsidR="00AD303B">
        <w:rPr>
          <w:rFonts w:ascii="ＭＳ Ｐゴシック" w:eastAsia="ＭＳ Ｐゴシック" w:hAnsi="ＭＳ Ｐゴシック" w:hint="eastAsia"/>
          <w:color w:val="000000"/>
          <w:sz w:val="21"/>
          <w:szCs w:val="21"/>
        </w:rPr>
        <w:t>又</w:t>
      </w:r>
      <w:r w:rsidR="00E41463" w:rsidRPr="007E036A">
        <w:rPr>
          <w:rFonts w:ascii="ＭＳ Ｐゴシック" w:eastAsia="ＭＳ Ｐゴシック" w:hAnsi="ＭＳ Ｐゴシック" w:hint="eastAsia"/>
          <w:color w:val="000000"/>
          <w:sz w:val="21"/>
          <w:szCs w:val="21"/>
        </w:rPr>
        <w:t>は関節近傍にみられる皮下結節。</w:t>
      </w:r>
    </w:p>
    <w:p w14:paraId="4480E662" w14:textId="64C5964E" w:rsidR="00E41463" w:rsidRPr="007E036A" w:rsidRDefault="00A20BCA" w:rsidP="007E036A">
      <w:pPr>
        <w:pStyle w:val="a3"/>
        <w:ind w:right="-74" w:firstLineChars="100" w:firstLine="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hint="eastAsia"/>
          <w:color w:val="000000"/>
          <w:sz w:val="21"/>
          <w:szCs w:val="21"/>
        </w:rPr>
        <w:t>４</w:t>
      </w:r>
      <w:r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hint="eastAsia"/>
          <w:color w:val="000000"/>
          <w:sz w:val="21"/>
          <w:szCs w:val="21"/>
        </w:rPr>
        <w:t>上強膜炎</w:t>
      </w:r>
      <w:r w:rsidR="00AD303B">
        <w:rPr>
          <w:rFonts w:ascii="ＭＳ Ｐゴシック" w:eastAsia="ＭＳ Ｐゴシック" w:hAnsi="ＭＳ Ｐゴシック" w:hint="eastAsia"/>
          <w:color w:val="000000"/>
          <w:sz w:val="21"/>
          <w:szCs w:val="21"/>
        </w:rPr>
        <w:t>又</w:t>
      </w:r>
      <w:r w:rsidR="004D66C3">
        <w:rPr>
          <w:rFonts w:ascii="ＭＳ Ｐゴシック" w:eastAsia="ＭＳ Ｐゴシック" w:hAnsi="ＭＳ Ｐゴシック" w:hint="eastAsia"/>
          <w:color w:val="000000"/>
          <w:sz w:val="21"/>
          <w:szCs w:val="21"/>
        </w:rPr>
        <w:t>は</w:t>
      </w:r>
      <w:r w:rsidR="00E41463" w:rsidRPr="007E036A">
        <w:rPr>
          <w:rFonts w:ascii="ＭＳ Ｐゴシック" w:eastAsia="ＭＳ Ｐゴシック" w:hAnsi="ＭＳ Ｐゴシック" w:hint="eastAsia"/>
          <w:color w:val="000000"/>
          <w:sz w:val="21"/>
          <w:szCs w:val="21"/>
        </w:rPr>
        <w:t>虹彩炎：眼科的に確認され</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他の原因によるものは含まない。</w:t>
      </w:r>
    </w:p>
    <w:p w14:paraId="20130443" w14:textId="02AD7D41" w:rsidR="00E41463" w:rsidRPr="007E036A" w:rsidRDefault="00A20BCA" w:rsidP="007E036A">
      <w:pPr>
        <w:pStyle w:val="a3"/>
        <w:ind w:leftChars="100" w:left="420" w:right="-74" w:hangingChars="100" w:hanging="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hint="eastAsia"/>
          <w:color w:val="000000"/>
          <w:sz w:val="21"/>
          <w:szCs w:val="21"/>
        </w:rPr>
        <w:t>５</w:t>
      </w:r>
      <w:r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hint="eastAsia"/>
          <w:color w:val="000000"/>
          <w:sz w:val="21"/>
          <w:szCs w:val="21"/>
        </w:rPr>
        <w:t>滲出性胸膜炎</w:t>
      </w:r>
      <w:r w:rsidR="00AD303B">
        <w:rPr>
          <w:rFonts w:ascii="ＭＳ Ｐゴシック" w:eastAsia="ＭＳ Ｐゴシック" w:hAnsi="ＭＳ Ｐゴシック" w:hint="eastAsia"/>
          <w:color w:val="000000"/>
          <w:sz w:val="21"/>
          <w:szCs w:val="21"/>
        </w:rPr>
        <w:t>又</w:t>
      </w:r>
      <w:r w:rsidR="004D66C3">
        <w:rPr>
          <w:rFonts w:ascii="ＭＳ Ｐゴシック" w:eastAsia="ＭＳ Ｐゴシック" w:hAnsi="ＭＳ Ｐゴシック" w:hint="eastAsia"/>
          <w:color w:val="000000"/>
          <w:sz w:val="21"/>
          <w:szCs w:val="21"/>
        </w:rPr>
        <w:t>は</w:t>
      </w:r>
      <w:r w:rsidR="00E41463" w:rsidRPr="007E036A">
        <w:rPr>
          <w:rFonts w:ascii="ＭＳ Ｐゴシック" w:eastAsia="ＭＳ Ｐゴシック" w:hAnsi="ＭＳ Ｐゴシック" w:hint="eastAsia"/>
          <w:color w:val="000000"/>
          <w:sz w:val="21"/>
          <w:szCs w:val="21"/>
        </w:rPr>
        <w:t>心嚢炎：感染症など</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他の原因によるものは含まない。癒着のみの所見は陽性にとらない。</w:t>
      </w:r>
    </w:p>
    <w:p w14:paraId="14973CD5" w14:textId="77777777" w:rsidR="00E41463" w:rsidRPr="007E036A" w:rsidRDefault="00A20BCA" w:rsidP="007E036A">
      <w:pPr>
        <w:pStyle w:val="a3"/>
        <w:ind w:leftChars="100" w:left="420" w:right="-74" w:hangingChars="100" w:hanging="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hint="eastAsia"/>
          <w:color w:val="000000"/>
          <w:sz w:val="21"/>
          <w:szCs w:val="21"/>
        </w:rPr>
        <w:t>６</w:t>
      </w:r>
      <w:r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hint="eastAsia"/>
          <w:color w:val="000000"/>
          <w:sz w:val="21"/>
          <w:szCs w:val="21"/>
        </w:rPr>
        <w:t>心筋炎：臨床所見</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炎症反応</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筋原性酵素</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心電図</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心エコーなどにより診断されたものを陽性とする。</w:t>
      </w:r>
    </w:p>
    <w:p w14:paraId="09057D97" w14:textId="683752D2" w:rsidR="00E41463" w:rsidRPr="007E036A" w:rsidRDefault="00A20BCA" w:rsidP="007E036A">
      <w:pPr>
        <w:pStyle w:val="a3"/>
        <w:ind w:leftChars="100" w:left="420" w:right="-74" w:hangingChars="100" w:hanging="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hint="eastAsia"/>
          <w:color w:val="000000"/>
          <w:sz w:val="21"/>
          <w:szCs w:val="21"/>
        </w:rPr>
        <w:t>７</w:t>
      </w:r>
      <w:r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hint="eastAsia"/>
          <w:color w:val="000000"/>
          <w:sz w:val="21"/>
          <w:szCs w:val="21"/>
        </w:rPr>
        <w:t>間質性肺炎</w:t>
      </w:r>
      <w:r w:rsidR="00AD303B">
        <w:rPr>
          <w:rFonts w:ascii="ＭＳ Ｐゴシック" w:eastAsia="ＭＳ Ｐゴシック" w:hAnsi="ＭＳ Ｐゴシック" w:hint="eastAsia"/>
          <w:color w:val="000000"/>
          <w:sz w:val="21"/>
          <w:szCs w:val="21"/>
        </w:rPr>
        <w:t>又</w:t>
      </w:r>
      <w:r w:rsidR="004D66C3">
        <w:rPr>
          <w:rFonts w:ascii="ＭＳ Ｐゴシック" w:eastAsia="ＭＳ Ｐゴシック" w:hAnsi="ＭＳ Ｐゴシック" w:hint="eastAsia"/>
          <w:color w:val="000000"/>
          <w:sz w:val="21"/>
          <w:szCs w:val="21"/>
        </w:rPr>
        <w:t>は</w:t>
      </w:r>
      <w:r w:rsidR="00E41463" w:rsidRPr="007E036A">
        <w:rPr>
          <w:rFonts w:ascii="ＭＳ Ｐゴシック" w:eastAsia="ＭＳ Ｐゴシック" w:hAnsi="ＭＳ Ｐゴシック" w:hint="eastAsia"/>
          <w:color w:val="000000"/>
          <w:sz w:val="21"/>
          <w:szCs w:val="21"/>
        </w:rPr>
        <w:t>肺線維症：理学的所見</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胸部</w:t>
      </w:r>
      <w:r w:rsidR="00E41463" w:rsidRPr="007E036A">
        <w:rPr>
          <w:rFonts w:ascii="ＭＳ Ｐゴシック" w:eastAsia="ＭＳ Ｐゴシック" w:hAnsi="ＭＳ Ｐゴシック"/>
          <w:color w:val="000000"/>
          <w:sz w:val="21"/>
          <w:szCs w:val="21"/>
        </w:rPr>
        <w:t>X線</w:t>
      </w:r>
      <w:r w:rsidR="00007594"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color w:val="000000"/>
          <w:sz w:val="21"/>
          <w:szCs w:val="21"/>
        </w:rPr>
        <w:t>肺機能検査により確認されたも</w:t>
      </w:r>
      <w:r w:rsidR="00E41463" w:rsidRPr="007E036A">
        <w:rPr>
          <w:rFonts w:ascii="ＭＳ Ｐゴシック" w:eastAsia="ＭＳ Ｐゴシック" w:hAnsi="ＭＳ Ｐゴシック" w:hint="eastAsia"/>
          <w:color w:val="000000"/>
          <w:sz w:val="21"/>
          <w:szCs w:val="21"/>
        </w:rPr>
        <w:t>のとし</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病変の広がりは問わない。</w:t>
      </w:r>
    </w:p>
    <w:p w14:paraId="32AFC4E6" w14:textId="77777777" w:rsidR="00E41463" w:rsidRPr="007E036A" w:rsidRDefault="00A20BCA" w:rsidP="007E036A">
      <w:pPr>
        <w:pStyle w:val="a3"/>
        <w:ind w:right="-74" w:firstLineChars="100" w:firstLine="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hint="eastAsia"/>
          <w:color w:val="000000"/>
          <w:sz w:val="21"/>
          <w:szCs w:val="21"/>
        </w:rPr>
        <w:t>８</w:t>
      </w:r>
      <w:r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hint="eastAsia"/>
          <w:color w:val="000000"/>
          <w:sz w:val="21"/>
          <w:szCs w:val="21"/>
        </w:rPr>
        <w:t>臓器梗塞：血管炎による虚血</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壊死に起因した腸管</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心筋</w:t>
      </w:r>
      <w:r w:rsidR="00007594"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肺などの臓器梗塞。</w:t>
      </w:r>
    </w:p>
    <w:p w14:paraId="1C218A7E" w14:textId="2D712499" w:rsidR="001C373A" w:rsidRPr="007E036A" w:rsidRDefault="00A20BCA" w:rsidP="007E036A">
      <w:pPr>
        <w:pStyle w:val="a3"/>
        <w:adjustRightInd/>
        <w:ind w:leftChars="100" w:left="420" w:right="-74" w:hangingChars="100" w:hanging="210"/>
        <w:rPr>
          <w:rFonts w:ascii="ＭＳ Ｐゴシック" w:eastAsia="ＭＳ Ｐゴシック" w:hAnsi="ＭＳ Ｐゴシック" w:cstheme="minorBidi"/>
          <w:color w:val="00B0F0"/>
          <w:sz w:val="21"/>
          <w:szCs w:val="21"/>
        </w:rPr>
      </w:pPr>
      <w:r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hint="eastAsia"/>
          <w:color w:val="000000"/>
          <w:sz w:val="21"/>
          <w:szCs w:val="21"/>
        </w:rPr>
        <w:t>９</w:t>
      </w:r>
      <w:r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hint="eastAsia"/>
          <w:sz w:val="21"/>
          <w:szCs w:val="21"/>
        </w:rPr>
        <w:t>リウマトイド因子高値：</w:t>
      </w:r>
      <w:r w:rsidR="004D5356" w:rsidRPr="007E036A">
        <w:rPr>
          <w:rFonts w:ascii="ＭＳ Ｐゴシック" w:eastAsia="ＭＳ Ｐゴシック" w:hAnsi="ＭＳ Ｐゴシック" w:hint="eastAsia"/>
          <w:sz w:val="21"/>
          <w:szCs w:val="21"/>
        </w:rPr>
        <w:t>２</w:t>
      </w:r>
      <w:r w:rsidR="00E41463" w:rsidRPr="007E036A">
        <w:rPr>
          <w:rFonts w:ascii="ＭＳ Ｐゴシック" w:eastAsia="ＭＳ Ｐゴシック" w:hAnsi="ＭＳ Ｐゴシック"/>
          <w:sz w:val="21"/>
          <w:szCs w:val="21"/>
        </w:rPr>
        <w:t>回以上の検査で</w:t>
      </w:r>
      <w:r w:rsidR="00007594" w:rsidRPr="007E036A">
        <w:rPr>
          <w:rFonts w:ascii="ＭＳ Ｐゴシック" w:eastAsia="ＭＳ Ｐゴシック" w:hAnsi="ＭＳ Ｐゴシック"/>
          <w:sz w:val="21"/>
          <w:szCs w:val="21"/>
        </w:rPr>
        <w:t>、</w:t>
      </w:r>
      <w:r w:rsidR="00E41463" w:rsidRPr="007E036A">
        <w:rPr>
          <w:rFonts w:ascii="ＭＳ Ｐゴシック" w:eastAsia="ＭＳ Ｐゴシック" w:hAnsi="ＭＳ Ｐゴシック"/>
          <w:sz w:val="21"/>
          <w:szCs w:val="21"/>
        </w:rPr>
        <w:t>RAHAないしRAPAテスト2560倍以上</w:t>
      </w:r>
      <w:r w:rsidR="00E41463" w:rsidRPr="007E036A">
        <w:rPr>
          <w:rFonts w:ascii="ＭＳ Ｐゴシック" w:eastAsia="ＭＳ Ｐゴシック" w:hAnsi="ＭＳ Ｐゴシック" w:hint="eastAsia"/>
          <w:sz w:val="21"/>
          <w:szCs w:val="21"/>
        </w:rPr>
        <w:t>（</w:t>
      </w:r>
      <w:r w:rsidR="00E41463" w:rsidRPr="007E036A">
        <w:rPr>
          <w:rFonts w:ascii="ＭＳ Ｐゴシック" w:eastAsia="ＭＳ Ｐゴシック" w:hAnsi="ＭＳ Ｐゴシック"/>
          <w:sz w:val="21"/>
          <w:szCs w:val="21"/>
        </w:rPr>
        <w:t>RF960IU/m以上）の高値を示すこと。</w:t>
      </w:r>
    </w:p>
    <w:p w14:paraId="4DCABC92" w14:textId="7963BC54" w:rsidR="00E41463" w:rsidRPr="007E036A" w:rsidRDefault="00A20BCA" w:rsidP="007E036A">
      <w:pPr>
        <w:pStyle w:val="a3"/>
        <w:adjustRightInd/>
        <w:ind w:leftChars="100" w:left="420" w:right="-74" w:hangingChars="100" w:hanging="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(10)</w:t>
      </w:r>
      <w:r w:rsidR="00E41463" w:rsidRPr="007E036A">
        <w:rPr>
          <w:rFonts w:ascii="ＭＳ Ｐゴシック" w:eastAsia="ＭＳ Ｐゴシック" w:hAnsi="ＭＳ Ｐゴシック" w:hint="eastAsia"/>
          <w:color w:val="000000"/>
          <w:sz w:val="21"/>
          <w:szCs w:val="21"/>
        </w:rPr>
        <w:t>血清低補体価</w:t>
      </w:r>
      <w:r w:rsidR="00AD303B">
        <w:rPr>
          <w:rFonts w:ascii="ＭＳ Ｐゴシック" w:eastAsia="ＭＳ Ｐゴシック" w:hAnsi="ＭＳ Ｐゴシック" w:hint="eastAsia"/>
          <w:color w:val="000000"/>
          <w:sz w:val="21"/>
          <w:szCs w:val="21"/>
        </w:rPr>
        <w:t>又</w:t>
      </w:r>
      <w:r w:rsidR="004D66C3">
        <w:rPr>
          <w:rFonts w:ascii="ＭＳ Ｐゴシック" w:eastAsia="ＭＳ Ｐゴシック" w:hAnsi="ＭＳ Ｐゴシック" w:hint="eastAsia"/>
          <w:color w:val="000000"/>
          <w:sz w:val="21"/>
          <w:szCs w:val="21"/>
        </w:rPr>
        <w:t>は</w:t>
      </w:r>
      <w:r w:rsidR="00E41463" w:rsidRPr="007E036A">
        <w:rPr>
          <w:rFonts w:ascii="ＭＳ Ｐゴシック" w:eastAsia="ＭＳ Ｐゴシック" w:hAnsi="ＭＳ Ｐゴシック" w:hint="eastAsia"/>
          <w:color w:val="000000"/>
          <w:sz w:val="21"/>
          <w:szCs w:val="21"/>
        </w:rPr>
        <w:t>血中免疫複合体陽性：</w:t>
      </w:r>
      <w:r w:rsidRPr="007E036A">
        <w:rPr>
          <w:rFonts w:ascii="ＭＳ Ｐゴシック" w:eastAsia="ＭＳ Ｐゴシック" w:hAnsi="ＭＳ Ｐゴシック" w:hint="eastAsia"/>
          <w:color w:val="000000"/>
          <w:sz w:val="21"/>
          <w:szCs w:val="21"/>
        </w:rPr>
        <w:t>２</w:t>
      </w:r>
      <w:r w:rsidR="00E41463" w:rsidRPr="007E036A">
        <w:rPr>
          <w:rFonts w:ascii="ＭＳ Ｐゴシック" w:eastAsia="ＭＳ Ｐゴシック" w:hAnsi="ＭＳ Ｐゴシック"/>
          <w:color w:val="000000"/>
          <w:sz w:val="21"/>
          <w:szCs w:val="21"/>
        </w:rPr>
        <w:t>回以上の検査で</w:t>
      </w:r>
      <w:r w:rsidR="00007594"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color w:val="000000"/>
          <w:sz w:val="21"/>
          <w:szCs w:val="21"/>
        </w:rPr>
        <w:t>C3</w:t>
      </w:r>
      <w:r w:rsidR="00007594" w:rsidRPr="007E036A">
        <w:rPr>
          <w:rFonts w:ascii="ＭＳ Ｐゴシック" w:eastAsia="ＭＳ Ｐゴシック" w:hAnsi="ＭＳ Ｐゴシック"/>
          <w:color w:val="000000"/>
          <w:sz w:val="21"/>
          <w:szCs w:val="21"/>
        </w:rPr>
        <w:t>、</w:t>
      </w:r>
      <w:r w:rsidR="00E41463" w:rsidRPr="007E036A">
        <w:rPr>
          <w:rFonts w:ascii="ＭＳ Ｐゴシック" w:eastAsia="ＭＳ Ｐゴシック" w:hAnsi="ＭＳ Ｐゴシック"/>
          <w:color w:val="000000"/>
          <w:sz w:val="21"/>
          <w:szCs w:val="21"/>
        </w:rPr>
        <w:t>C4などの血清補体</w:t>
      </w:r>
      <w:r w:rsidR="00E41463" w:rsidRPr="007E036A">
        <w:rPr>
          <w:rFonts w:ascii="ＭＳ Ｐゴシック" w:eastAsia="ＭＳ Ｐゴシック" w:hAnsi="ＭＳ Ｐゴシック" w:hint="eastAsia"/>
          <w:color w:val="000000"/>
          <w:sz w:val="21"/>
          <w:szCs w:val="21"/>
        </w:rPr>
        <w:t>成分の低下</w:t>
      </w:r>
      <w:r w:rsidR="00AD303B">
        <w:rPr>
          <w:rFonts w:ascii="ＭＳ Ｐゴシック" w:eastAsia="ＭＳ Ｐゴシック" w:hAnsi="ＭＳ Ｐゴシック" w:hint="eastAsia"/>
          <w:color w:val="000000"/>
          <w:sz w:val="21"/>
          <w:szCs w:val="21"/>
        </w:rPr>
        <w:t>若しく</w:t>
      </w:r>
      <w:r w:rsidR="004D66C3">
        <w:rPr>
          <w:rFonts w:ascii="ＭＳ Ｐゴシック" w:eastAsia="ＭＳ Ｐゴシック" w:hAnsi="ＭＳ Ｐゴシック" w:hint="eastAsia"/>
          <w:color w:val="000000"/>
          <w:sz w:val="21"/>
          <w:szCs w:val="21"/>
        </w:rPr>
        <w:t>は</w:t>
      </w:r>
      <w:r w:rsidR="00E41463" w:rsidRPr="007E036A">
        <w:rPr>
          <w:rFonts w:ascii="ＭＳ Ｐゴシック" w:eastAsia="ＭＳ Ｐゴシック" w:hAnsi="ＭＳ Ｐゴシック"/>
          <w:color w:val="000000"/>
          <w:sz w:val="21"/>
          <w:szCs w:val="21"/>
        </w:rPr>
        <w:t>CH50による補体活性化の低下をみること</w:t>
      </w:r>
      <w:r w:rsidR="00007594" w:rsidRPr="007E036A">
        <w:rPr>
          <w:rFonts w:ascii="ＭＳ Ｐゴシック" w:eastAsia="ＭＳ Ｐゴシック" w:hAnsi="ＭＳ Ｐゴシック"/>
          <w:color w:val="000000"/>
          <w:sz w:val="21"/>
          <w:szCs w:val="21"/>
        </w:rPr>
        <w:t>、</w:t>
      </w:r>
      <w:r w:rsidR="00AD303B">
        <w:rPr>
          <w:rFonts w:ascii="ＭＳ Ｐゴシック" w:eastAsia="ＭＳ Ｐゴシック" w:hAnsi="ＭＳ Ｐゴシック" w:hint="eastAsia"/>
          <w:color w:val="000000"/>
          <w:sz w:val="21"/>
          <w:szCs w:val="21"/>
        </w:rPr>
        <w:t>又</w:t>
      </w:r>
      <w:r w:rsidR="004D66C3">
        <w:rPr>
          <w:rFonts w:ascii="ＭＳ Ｐゴシック" w:eastAsia="ＭＳ Ｐゴシック" w:hAnsi="ＭＳ Ｐゴシック"/>
          <w:color w:val="000000"/>
          <w:sz w:val="21"/>
          <w:szCs w:val="21"/>
        </w:rPr>
        <w:t>は</w:t>
      </w:r>
      <w:r w:rsidRPr="007E036A">
        <w:rPr>
          <w:rFonts w:ascii="ＭＳ Ｐゴシック" w:eastAsia="ＭＳ Ｐゴシック" w:hAnsi="ＭＳ Ｐゴシック" w:hint="eastAsia"/>
          <w:color w:val="000000"/>
          <w:sz w:val="21"/>
          <w:szCs w:val="21"/>
        </w:rPr>
        <w:t>２</w:t>
      </w:r>
      <w:r w:rsidR="00E41463" w:rsidRPr="007E036A">
        <w:rPr>
          <w:rFonts w:ascii="ＭＳ Ｐゴシック" w:eastAsia="ＭＳ Ｐゴシック" w:hAnsi="ＭＳ Ｐゴシック"/>
          <w:color w:val="000000"/>
          <w:sz w:val="21"/>
          <w:szCs w:val="21"/>
        </w:rPr>
        <w:t>回以上の検査で血中</w:t>
      </w:r>
      <w:r w:rsidR="00E41463" w:rsidRPr="007E036A">
        <w:rPr>
          <w:rFonts w:ascii="ＭＳ Ｐゴシック" w:eastAsia="ＭＳ Ｐゴシック" w:hAnsi="ＭＳ Ｐゴシック" w:hint="eastAsia"/>
          <w:color w:val="000000"/>
          <w:sz w:val="21"/>
          <w:szCs w:val="21"/>
        </w:rPr>
        <w:t>免疫複合体陽性（</w:t>
      </w:r>
      <w:r w:rsidR="00E41463" w:rsidRPr="007E036A">
        <w:rPr>
          <w:rFonts w:ascii="ＭＳ Ｐゴシック" w:eastAsia="ＭＳ Ｐゴシック" w:hAnsi="ＭＳ Ｐゴシック"/>
          <w:color w:val="000000"/>
          <w:sz w:val="21"/>
          <w:szCs w:val="21"/>
        </w:rPr>
        <w:t>C1q結合能を基準とする</w:t>
      </w:r>
      <w:r w:rsidR="002A15CD">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color w:val="000000"/>
          <w:sz w:val="21"/>
          <w:szCs w:val="21"/>
        </w:rPr>
        <w:t>）をみること。</w:t>
      </w:r>
    </w:p>
    <w:p w14:paraId="75B0FABD" w14:textId="77777777" w:rsidR="00E41463" w:rsidRPr="007E036A" w:rsidRDefault="00E41463" w:rsidP="007E036A">
      <w:pPr>
        <w:pStyle w:val="a3"/>
        <w:adjustRightInd/>
        <w:ind w:left="-3" w:right="-74" w:hanging="12"/>
        <w:rPr>
          <w:rFonts w:ascii="ＭＳ Ｐゴシック" w:eastAsia="ＭＳ Ｐゴシック" w:hAnsi="ＭＳ Ｐゴシック" w:cstheme="minorBidi"/>
          <w:sz w:val="21"/>
          <w:szCs w:val="21"/>
        </w:rPr>
      </w:pPr>
    </w:p>
    <w:p w14:paraId="21900C5D" w14:textId="023CEA84" w:rsidR="00E41463" w:rsidRPr="007E036A" w:rsidRDefault="009B32A7" w:rsidP="007E036A">
      <w:pPr>
        <w:pStyle w:val="a3"/>
        <w:adjustRightInd/>
        <w:ind w:left="-3" w:right="-71" w:hanging="12"/>
        <w:rPr>
          <w:rFonts w:ascii="ＭＳ Ｐゴシック" w:eastAsia="ＭＳ Ｐゴシック" w:hAnsi="ＭＳ Ｐゴシック" w:cstheme="minorBidi"/>
          <w:sz w:val="21"/>
          <w:szCs w:val="21"/>
        </w:rPr>
      </w:pPr>
      <w:r w:rsidRPr="00142DD4">
        <w:rPr>
          <w:rFonts w:ascii="ＭＳ Ｐゴシック" w:eastAsia="ＭＳ Ｐゴシック" w:hAnsi="ＭＳ Ｐゴシック" w:hint="eastAsia"/>
          <w:color w:val="000000"/>
          <w:sz w:val="21"/>
          <w:szCs w:val="21"/>
        </w:rPr>
        <w:t>２</w:t>
      </w:r>
      <w:r w:rsidR="00187ED3"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組織所見</w:t>
      </w:r>
    </w:p>
    <w:p w14:paraId="112A6526" w14:textId="75FD7123" w:rsidR="00142DD4" w:rsidRPr="007E036A" w:rsidRDefault="00E41463" w:rsidP="007E036A">
      <w:pPr>
        <w:pStyle w:val="a3"/>
        <w:adjustRightInd/>
        <w:ind w:right="-71" w:firstLine="441"/>
        <w:rPr>
          <w:rFonts w:ascii="ＭＳ Ｐゴシック" w:eastAsia="ＭＳ Ｐゴシック" w:hAnsi="ＭＳ Ｐゴシック"/>
          <w:sz w:val="21"/>
          <w:szCs w:val="21"/>
        </w:rPr>
      </w:pPr>
      <w:r w:rsidRPr="007E036A">
        <w:rPr>
          <w:rFonts w:ascii="ＭＳ Ｐゴシック" w:eastAsia="ＭＳ Ｐゴシック" w:hAnsi="ＭＳ Ｐゴシック" w:hint="eastAsia"/>
          <w:color w:val="000000"/>
          <w:sz w:val="21"/>
          <w:szCs w:val="21"/>
        </w:rPr>
        <w:t>皮膚</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筋</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神経</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その他の臓器の</w:t>
      </w:r>
      <w:r w:rsidRPr="007E036A">
        <w:rPr>
          <w:rFonts w:ascii="ＭＳ Ｐゴシック" w:eastAsia="ＭＳ Ｐゴシック" w:hAnsi="ＭＳ Ｐゴシック" w:hint="eastAsia"/>
          <w:sz w:val="21"/>
          <w:szCs w:val="21"/>
        </w:rPr>
        <w:t>生検により小な</w:t>
      </w:r>
      <w:r w:rsidR="008F45AA" w:rsidRPr="007E036A">
        <w:rPr>
          <w:rFonts w:ascii="ＭＳ Ｐゴシック" w:eastAsia="ＭＳ Ｐゴシック" w:hAnsi="ＭＳ Ｐゴシック" w:hint="eastAsia"/>
          <w:szCs w:val="21"/>
        </w:rPr>
        <w:t>い</w:t>
      </w:r>
      <w:r w:rsidRPr="007E036A">
        <w:rPr>
          <w:rFonts w:ascii="ＭＳ Ｐゴシック" w:eastAsia="ＭＳ Ｐゴシック" w:hAnsi="ＭＳ Ｐゴシック" w:hint="eastAsia"/>
          <w:sz w:val="21"/>
          <w:szCs w:val="21"/>
        </w:rPr>
        <w:t>し中動脈壊死性血管炎</w:t>
      </w:r>
      <w:r w:rsidR="00007594" w:rsidRPr="007E036A">
        <w:rPr>
          <w:rFonts w:ascii="ＭＳ Ｐゴシック" w:eastAsia="ＭＳ Ｐゴシック" w:hAnsi="ＭＳ Ｐゴシック" w:hint="eastAsia"/>
          <w:sz w:val="21"/>
          <w:szCs w:val="21"/>
        </w:rPr>
        <w:t>、</w:t>
      </w:r>
      <w:r w:rsidRPr="007E036A">
        <w:rPr>
          <w:rFonts w:ascii="ＭＳ Ｐゴシック" w:eastAsia="ＭＳ Ｐゴシック" w:hAnsi="ＭＳ Ｐゴシック" w:hint="eastAsia"/>
          <w:sz w:val="21"/>
          <w:szCs w:val="21"/>
        </w:rPr>
        <w:t>肉芽腫性血管炎ないしは閉塞</w:t>
      </w:r>
      <w:r w:rsidR="00142DD4" w:rsidRPr="007E036A">
        <w:rPr>
          <w:rFonts w:ascii="ＭＳ Ｐゴシック" w:eastAsia="ＭＳ Ｐゴシック" w:hAnsi="ＭＳ Ｐゴシック" w:hint="eastAsia"/>
          <w:sz w:val="21"/>
          <w:szCs w:val="21"/>
        </w:rPr>
        <w:t xml:space="preserve">　</w:t>
      </w:r>
    </w:p>
    <w:p w14:paraId="2277299D" w14:textId="77777777" w:rsidR="00E41463" w:rsidRPr="007E036A" w:rsidRDefault="00E41463" w:rsidP="007E036A">
      <w:pPr>
        <w:pStyle w:val="a3"/>
        <w:adjustRightInd/>
        <w:ind w:right="-71" w:firstLine="441"/>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hint="eastAsia"/>
          <w:sz w:val="21"/>
          <w:szCs w:val="21"/>
        </w:rPr>
        <w:t>性内膜炎を認めること。</w:t>
      </w:r>
    </w:p>
    <w:p w14:paraId="50843876" w14:textId="77777777" w:rsidR="00E41463" w:rsidRPr="007E036A" w:rsidRDefault="00E41463" w:rsidP="007E036A">
      <w:pPr>
        <w:pStyle w:val="a3"/>
        <w:adjustRightInd/>
        <w:ind w:left="-3" w:right="-71" w:hanging="12"/>
        <w:rPr>
          <w:rFonts w:ascii="ＭＳ Ｐゴシック" w:eastAsia="ＭＳ Ｐゴシック" w:hAnsi="ＭＳ Ｐゴシック" w:cstheme="minorBidi"/>
          <w:sz w:val="21"/>
          <w:szCs w:val="21"/>
        </w:rPr>
      </w:pPr>
    </w:p>
    <w:p w14:paraId="7B76EB31" w14:textId="356C7F1A" w:rsidR="00E41463" w:rsidRPr="007E036A" w:rsidRDefault="009B32A7" w:rsidP="007E036A">
      <w:pPr>
        <w:pStyle w:val="a3"/>
        <w:adjustRightInd/>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３</w:t>
      </w:r>
      <w:r w:rsidR="00187ED3" w:rsidRPr="007E036A">
        <w:rPr>
          <w:rFonts w:ascii="ＭＳ Ｐゴシック" w:eastAsia="ＭＳ Ｐゴシック" w:hAnsi="ＭＳ Ｐゴシック" w:hint="eastAsia"/>
          <w:color w:val="000000"/>
          <w:sz w:val="21"/>
          <w:szCs w:val="21"/>
        </w:rPr>
        <w:t>．</w:t>
      </w:r>
      <w:r w:rsidR="00FE6DC3">
        <w:rPr>
          <w:rFonts w:ascii="ＭＳ Ｐゴシック" w:eastAsia="ＭＳ Ｐゴシック" w:hAnsi="ＭＳ Ｐゴシック" w:hint="eastAsia"/>
          <w:color w:val="000000"/>
          <w:sz w:val="21"/>
          <w:szCs w:val="21"/>
        </w:rPr>
        <w:t>診断のカテゴリー</w:t>
      </w:r>
    </w:p>
    <w:p w14:paraId="1C29BF53" w14:textId="0AA19B7D" w:rsidR="00A20BCA" w:rsidRPr="007E036A" w:rsidRDefault="007047AA" w:rsidP="007E036A">
      <w:pPr>
        <w:pStyle w:val="a3"/>
        <w:adjustRightInd/>
        <w:ind w:right="-71" w:firstLineChars="100" w:firstLine="210"/>
        <w:rPr>
          <w:rFonts w:ascii="ＭＳ Ｐゴシック" w:eastAsia="ＭＳ Ｐゴシック" w:hAnsi="ＭＳ Ｐゴシック"/>
          <w:color w:val="000000"/>
          <w:sz w:val="21"/>
          <w:szCs w:val="21"/>
        </w:rPr>
      </w:pPr>
      <w:r w:rsidRPr="007E036A">
        <w:rPr>
          <w:rFonts w:ascii="ＭＳ Ｐゴシック" w:eastAsia="ＭＳ Ｐゴシック" w:hAnsi="ＭＳ Ｐゴシック"/>
          <w:color w:val="000000" w:themeColor="text1"/>
          <w:sz w:val="21"/>
          <w:szCs w:val="21"/>
        </w:rPr>
        <w:t>ACR/</w:t>
      </w:r>
      <w:r w:rsidR="001C373A" w:rsidRPr="007E036A">
        <w:rPr>
          <w:rFonts w:ascii="ＭＳ Ｐゴシック" w:eastAsia="ＭＳ Ｐゴシック" w:hAnsi="ＭＳ Ｐゴシック"/>
          <w:color w:val="000000" w:themeColor="text1"/>
          <w:sz w:val="21"/>
          <w:szCs w:val="21"/>
        </w:rPr>
        <w:t>EULARによる関節リウマチの分類基準</w:t>
      </w:r>
      <w:r w:rsidR="008D1806">
        <w:rPr>
          <w:rFonts w:ascii="ＭＳ Ｐゴシック" w:eastAsia="ＭＳ Ｐゴシック" w:hAnsi="ＭＳ Ｐゴシック" w:hint="eastAsia"/>
          <w:color w:val="000000" w:themeColor="text1"/>
          <w:sz w:val="21"/>
          <w:szCs w:val="21"/>
        </w:rPr>
        <w:t xml:space="preserve"> </w:t>
      </w:r>
      <w:r w:rsidR="00A20BCA" w:rsidRPr="007E036A">
        <w:rPr>
          <w:rFonts w:ascii="ＭＳ Ｐゴシック" w:eastAsia="ＭＳ Ｐゴシック" w:hAnsi="ＭＳ Ｐゴシック"/>
          <w:color w:val="000000" w:themeColor="text1"/>
          <w:sz w:val="21"/>
          <w:szCs w:val="21"/>
        </w:rPr>
        <w:t>2</w:t>
      </w:r>
      <w:r w:rsidR="001C373A" w:rsidRPr="007E036A">
        <w:rPr>
          <w:rFonts w:ascii="ＭＳ Ｐゴシック" w:eastAsia="ＭＳ Ｐゴシック" w:hAnsi="ＭＳ Ｐゴシック"/>
          <w:color w:val="000000" w:themeColor="text1"/>
          <w:sz w:val="21"/>
          <w:szCs w:val="21"/>
        </w:rPr>
        <w:t>010</w:t>
      </w:r>
      <w:r w:rsidR="001C373A" w:rsidRPr="007E036A">
        <w:rPr>
          <w:rFonts w:ascii="ＭＳ Ｐゴシック" w:eastAsia="ＭＳ Ｐゴシック" w:hAnsi="ＭＳ Ｐゴシック" w:hint="eastAsia"/>
          <w:color w:val="000000" w:themeColor="text1"/>
          <w:sz w:val="21"/>
          <w:szCs w:val="21"/>
        </w:rPr>
        <w:t>年</w:t>
      </w:r>
      <w:r w:rsidR="002D39D3">
        <w:rPr>
          <w:rFonts w:ascii="ＭＳ Ｐゴシック" w:eastAsia="ＭＳ Ｐゴシック" w:hAnsi="ＭＳ Ｐゴシック"/>
          <w:color w:val="000000" w:themeColor="text1"/>
          <w:sz w:val="21"/>
          <w:szCs w:val="21"/>
        </w:rPr>
        <w:t>（</w:t>
      </w:r>
      <w:r w:rsidR="001C373A" w:rsidRPr="007E036A">
        <w:rPr>
          <w:rFonts w:ascii="ＭＳ Ｐゴシック" w:eastAsia="ＭＳ Ｐゴシック" w:hAnsi="ＭＳ Ｐゴシック"/>
          <w:color w:val="000000" w:themeColor="text1"/>
          <w:sz w:val="21"/>
          <w:szCs w:val="21"/>
        </w:rPr>
        <w:t>表</w:t>
      </w:r>
      <w:r w:rsidR="00753B64" w:rsidRPr="007E036A">
        <w:rPr>
          <w:rFonts w:ascii="ＭＳ Ｐゴシック" w:eastAsia="ＭＳ Ｐゴシック" w:hAnsi="ＭＳ Ｐゴシック" w:hint="eastAsia"/>
          <w:color w:val="000000" w:themeColor="text1"/>
          <w:sz w:val="21"/>
          <w:szCs w:val="21"/>
        </w:rPr>
        <w:t>１</w:t>
      </w:r>
      <w:r w:rsidR="002D39D3">
        <w:rPr>
          <w:rFonts w:ascii="ＭＳ Ｐゴシック" w:eastAsia="ＭＳ Ｐゴシック" w:hAnsi="ＭＳ Ｐゴシック"/>
          <w:color w:val="000000" w:themeColor="text1"/>
          <w:sz w:val="21"/>
          <w:szCs w:val="21"/>
        </w:rPr>
        <w:t>）</w:t>
      </w:r>
      <w:r w:rsidR="00E41463" w:rsidRPr="007E036A">
        <w:rPr>
          <w:rFonts w:ascii="ＭＳ Ｐゴシック" w:eastAsia="ＭＳ Ｐゴシック" w:hAnsi="ＭＳ Ｐゴシック" w:hint="eastAsia"/>
          <w:color w:val="000000" w:themeColor="text1"/>
          <w:sz w:val="21"/>
          <w:szCs w:val="21"/>
        </w:rPr>
        <w:t>を満たし</w:t>
      </w:r>
      <w:r w:rsidR="00007594" w:rsidRPr="007E036A">
        <w:rPr>
          <w:rFonts w:ascii="ＭＳ Ｐゴシック" w:eastAsia="ＭＳ Ｐゴシック" w:hAnsi="ＭＳ Ｐゴシック" w:hint="eastAsia"/>
          <w:color w:val="000000" w:themeColor="text1"/>
          <w:sz w:val="21"/>
          <w:szCs w:val="21"/>
        </w:rPr>
        <w:t>、</w:t>
      </w:r>
      <w:r w:rsidR="00E41463" w:rsidRPr="007E036A">
        <w:rPr>
          <w:rFonts w:ascii="ＭＳ Ｐゴシック" w:eastAsia="ＭＳ Ｐゴシック" w:hAnsi="ＭＳ Ｐゴシック" w:hint="eastAsia"/>
          <w:color w:val="000000"/>
          <w:sz w:val="21"/>
          <w:szCs w:val="21"/>
        </w:rPr>
        <w:t>上記に掲げる項目の中で</w:t>
      </w:r>
      <w:r w:rsidR="00007594" w:rsidRPr="007E036A">
        <w:rPr>
          <w:rFonts w:ascii="ＭＳ Ｐゴシック" w:eastAsia="ＭＳ Ｐゴシック" w:hAnsi="ＭＳ Ｐゴシック" w:hint="eastAsia"/>
          <w:color w:val="000000"/>
          <w:sz w:val="21"/>
          <w:szCs w:val="21"/>
        </w:rPr>
        <w:t>、</w:t>
      </w:r>
    </w:p>
    <w:p w14:paraId="089D84D5" w14:textId="2ED3EC8C" w:rsidR="00E41463" w:rsidRPr="007E036A" w:rsidRDefault="00E41463" w:rsidP="007E036A">
      <w:pPr>
        <w:pStyle w:val="a3"/>
        <w:adjustRightInd/>
        <w:ind w:left="2" w:right="-71" w:firstLine="257"/>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00A20BCA" w:rsidRPr="007E036A">
        <w:rPr>
          <w:rFonts w:ascii="ＭＳ Ｐゴシック" w:eastAsia="ＭＳ Ｐゴシック" w:hAnsi="ＭＳ Ｐゴシック" w:hint="eastAsia"/>
          <w:color w:val="000000"/>
          <w:sz w:val="21"/>
          <w:szCs w:val="21"/>
        </w:rPr>
        <w:t>１</w:t>
      </w:r>
      <w:r w:rsidRPr="007E036A">
        <w:rPr>
          <w:rFonts w:ascii="ＭＳ Ｐゴシック" w:eastAsia="ＭＳ Ｐゴシック" w:hAnsi="ＭＳ Ｐゴシック"/>
          <w:color w:val="000000"/>
          <w:sz w:val="21"/>
          <w:szCs w:val="21"/>
        </w:rPr>
        <w:t xml:space="preserve">) </w:t>
      </w:r>
      <w:r w:rsidR="00740403">
        <w:rPr>
          <w:rFonts w:ascii="ＭＳ Ｐゴシック" w:eastAsia="ＭＳ Ｐゴシック" w:hAnsi="ＭＳ Ｐゴシック" w:hint="eastAsia"/>
          <w:color w:val="000000"/>
          <w:sz w:val="21"/>
          <w:szCs w:val="21"/>
        </w:rPr>
        <w:t>１</w:t>
      </w:r>
      <w:r w:rsidR="00D7705B"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臨床症状</w:t>
      </w:r>
      <w:r w:rsidRPr="007E036A">
        <w:rPr>
          <w:rFonts w:ascii="ＭＳ Ｐゴシック" w:eastAsia="ＭＳ Ｐゴシック" w:hAnsi="ＭＳ Ｐゴシック"/>
          <w:color w:val="000000"/>
          <w:sz w:val="21"/>
          <w:szCs w:val="21"/>
        </w:rPr>
        <w:t>(</w:t>
      </w:r>
      <w:r w:rsidR="00A20BCA" w:rsidRPr="007E036A">
        <w:rPr>
          <w:rFonts w:ascii="ＭＳ Ｐゴシック" w:eastAsia="ＭＳ Ｐゴシック" w:hAnsi="ＭＳ Ｐゴシック" w:hint="eastAsia"/>
          <w:color w:val="000000"/>
          <w:sz w:val="21"/>
          <w:szCs w:val="21"/>
        </w:rPr>
        <w:t>１</w:t>
      </w:r>
      <w:r w:rsidRPr="007E036A">
        <w:rPr>
          <w:rFonts w:ascii="ＭＳ Ｐゴシック" w:eastAsia="ＭＳ Ｐゴシック" w:hAnsi="ＭＳ Ｐゴシック"/>
          <w:color w:val="000000"/>
          <w:sz w:val="21"/>
          <w:szCs w:val="21"/>
        </w:rPr>
        <w:t>)</w:t>
      </w:r>
      <w:r w:rsidR="00753B64" w:rsidRPr="007E036A">
        <w:rPr>
          <w:rFonts w:ascii="ＭＳ Ｐゴシック" w:eastAsia="ＭＳ Ｐゴシック" w:hAnsi="ＭＳ Ｐゴシック" w:hint="eastAsia"/>
          <w:color w:val="000000"/>
          <w:sz w:val="21"/>
          <w:szCs w:val="21"/>
        </w:rPr>
        <w:t>～（</w:t>
      </w:r>
      <w:r w:rsidR="00753B64" w:rsidRPr="007E036A">
        <w:rPr>
          <w:rFonts w:ascii="ＭＳ Ｐゴシック" w:eastAsia="ＭＳ Ｐゴシック" w:hAnsi="ＭＳ Ｐゴシック"/>
          <w:color w:val="000000"/>
          <w:sz w:val="21"/>
          <w:szCs w:val="21"/>
        </w:rPr>
        <w:t>10）</w:t>
      </w:r>
      <w:r w:rsidRPr="007E036A">
        <w:rPr>
          <w:rFonts w:ascii="ＭＳ Ｐゴシック" w:eastAsia="ＭＳ Ｐゴシック" w:hAnsi="ＭＳ Ｐゴシック" w:hint="eastAsia"/>
          <w:color w:val="000000"/>
          <w:sz w:val="21"/>
          <w:szCs w:val="21"/>
        </w:rPr>
        <w:t>のうち３項目以上満たすもの</w:t>
      </w:r>
      <w:r w:rsidR="00007594" w:rsidRPr="007E036A">
        <w:rPr>
          <w:rFonts w:ascii="ＭＳ Ｐゴシック" w:eastAsia="ＭＳ Ｐゴシック" w:hAnsi="ＭＳ Ｐゴシック" w:hint="eastAsia"/>
          <w:color w:val="000000"/>
          <w:sz w:val="21"/>
          <w:szCs w:val="21"/>
        </w:rPr>
        <w:t>、</w:t>
      </w:r>
      <w:r w:rsidR="00AD303B">
        <w:rPr>
          <w:rFonts w:ascii="ＭＳ Ｐゴシック" w:eastAsia="ＭＳ Ｐゴシック" w:hAnsi="ＭＳ Ｐゴシック" w:hint="eastAsia"/>
          <w:color w:val="000000"/>
          <w:sz w:val="21"/>
          <w:szCs w:val="21"/>
        </w:rPr>
        <w:t>又</w:t>
      </w:r>
      <w:r w:rsidR="004D66C3">
        <w:rPr>
          <w:rFonts w:ascii="ＭＳ Ｐゴシック" w:eastAsia="ＭＳ Ｐゴシック" w:hAnsi="ＭＳ Ｐゴシック" w:hint="eastAsia"/>
          <w:color w:val="000000"/>
          <w:sz w:val="21"/>
          <w:szCs w:val="21"/>
        </w:rPr>
        <w:t>は</w:t>
      </w:r>
    </w:p>
    <w:p w14:paraId="1DFDA344" w14:textId="68852056" w:rsidR="00E41463" w:rsidRPr="007E036A" w:rsidRDefault="00E41463" w:rsidP="007E036A">
      <w:pPr>
        <w:pStyle w:val="a3"/>
        <w:adjustRightInd/>
        <w:ind w:left="2" w:right="-71" w:firstLine="252"/>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color w:val="000000"/>
          <w:sz w:val="21"/>
          <w:szCs w:val="21"/>
        </w:rPr>
        <w:t>(</w:t>
      </w:r>
      <w:r w:rsidR="00A20BCA" w:rsidRPr="007E036A">
        <w:rPr>
          <w:rFonts w:ascii="ＭＳ Ｐゴシック" w:eastAsia="ＭＳ Ｐゴシック" w:hAnsi="ＭＳ Ｐゴシック" w:hint="eastAsia"/>
          <w:color w:val="000000"/>
          <w:sz w:val="21"/>
          <w:szCs w:val="21"/>
        </w:rPr>
        <w:t>２</w:t>
      </w:r>
      <w:r w:rsidRPr="007E036A">
        <w:rPr>
          <w:rFonts w:ascii="ＭＳ Ｐゴシック" w:eastAsia="ＭＳ Ｐゴシック" w:hAnsi="ＭＳ Ｐゴシック"/>
          <w:color w:val="000000"/>
          <w:sz w:val="21"/>
          <w:szCs w:val="21"/>
        </w:rPr>
        <w:t xml:space="preserve">) </w:t>
      </w:r>
      <w:r w:rsidR="00740403">
        <w:rPr>
          <w:rFonts w:ascii="ＭＳ Ｐゴシック" w:eastAsia="ＭＳ Ｐゴシック" w:hAnsi="ＭＳ Ｐゴシック" w:hint="eastAsia"/>
          <w:color w:val="000000"/>
          <w:sz w:val="21"/>
          <w:szCs w:val="21"/>
        </w:rPr>
        <w:t>１</w:t>
      </w:r>
      <w:r w:rsidR="00D7705B"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臨床症状</w:t>
      </w:r>
      <w:r w:rsidRPr="007E036A">
        <w:rPr>
          <w:rFonts w:ascii="ＭＳ Ｐゴシック" w:eastAsia="ＭＳ Ｐゴシック" w:hAnsi="ＭＳ Ｐゴシック"/>
          <w:color w:val="000000"/>
          <w:sz w:val="21"/>
          <w:szCs w:val="21"/>
        </w:rPr>
        <w:t>(</w:t>
      </w:r>
      <w:r w:rsidR="00A20BCA" w:rsidRPr="007E036A">
        <w:rPr>
          <w:rFonts w:ascii="ＭＳ Ｐゴシック" w:eastAsia="ＭＳ Ｐゴシック" w:hAnsi="ＭＳ Ｐゴシック" w:hint="eastAsia"/>
          <w:color w:val="000000"/>
          <w:sz w:val="21"/>
          <w:szCs w:val="21"/>
        </w:rPr>
        <w:t>１</w:t>
      </w:r>
      <w:r w:rsidRPr="007E036A">
        <w:rPr>
          <w:rFonts w:ascii="ＭＳ Ｐゴシック" w:eastAsia="ＭＳ Ｐゴシック" w:hAnsi="ＭＳ Ｐゴシック"/>
          <w:color w:val="000000"/>
          <w:sz w:val="21"/>
          <w:szCs w:val="21"/>
        </w:rPr>
        <w:t>)</w:t>
      </w:r>
      <w:r w:rsidR="00753B64" w:rsidRPr="007E036A">
        <w:rPr>
          <w:rFonts w:ascii="ＭＳ Ｐゴシック" w:eastAsia="ＭＳ Ｐゴシック" w:hAnsi="ＭＳ Ｐゴシック" w:hint="eastAsia"/>
          <w:color w:val="000000"/>
          <w:sz w:val="21"/>
          <w:szCs w:val="21"/>
        </w:rPr>
        <w:t>～（</w:t>
      </w:r>
      <w:r w:rsidR="00753B64" w:rsidRPr="007E036A">
        <w:rPr>
          <w:rFonts w:ascii="ＭＳ Ｐゴシック" w:eastAsia="ＭＳ Ｐゴシック" w:hAnsi="ＭＳ Ｐゴシック"/>
          <w:color w:val="000000"/>
          <w:sz w:val="21"/>
          <w:szCs w:val="21"/>
        </w:rPr>
        <w:t>10）の項目の</w:t>
      </w:r>
      <w:r w:rsidR="00A20BCA" w:rsidRPr="007E036A">
        <w:rPr>
          <w:rFonts w:ascii="ＭＳ Ｐゴシック" w:eastAsia="ＭＳ Ｐゴシック" w:hAnsi="ＭＳ Ｐゴシック" w:hint="eastAsia"/>
          <w:color w:val="000000"/>
          <w:sz w:val="21"/>
          <w:szCs w:val="21"/>
        </w:rPr>
        <w:t>１</w:t>
      </w:r>
      <w:r w:rsidR="00753B64" w:rsidRPr="007E036A">
        <w:rPr>
          <w:rFonts w:ascii="ＭＳ Ｐゴシック" w:eastAsia="ＭＳ Ｐゴシック" w:hAnsi="ＭＳ Ｐゴシック" w:hint="eastAsia"/>
          <w:color w:val="000000"/>
          <w:sz w:val="21"/>
          <w:szCs w:val="21"/>
        </w:rPr>
        <w:t>項目</w:t>
      </w:r>
      <w:r w:rsidRPr="007E036A">
        <w:rPr>
          <w:rFonts w:ascii="ＭＳ Ｐゴシック" w:eastAsia="ＭＳ Ｐゴシック" w:hAnsi="ＭＳ Ｐゴシック" w:hint="eastAsia"/>
          <w:color w:val="000000"/>
          <w:sz w:val="21"/>
          <w:szCs w:val="21"/>
        </w:rPr>
        <w:t>以上と</w:t>
      </w:r>
      <w:r w:rsidR="00A20BCA" w:rsidRPr="007E036A">
        <w:rPr>
          <w:rFonts w:ascii="ＭＳ Ｐゴシック" w:eastAsia="ＭＳ Ｐゴシック" w:hAnsi="ＭＳ Ｐゴシック" w:hint="eastAsia"/>
          <w:color w:val="000000"/>
          <w:sz w:val="21"/>
          <w:szCs w:val="21"/>
        </w:rPr>
        <w:t>２</w:t>
      </w:r>
      <w:r w:rsidR="00D7705B"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組織所見の項目があるもの</w:t>
      </w:r>
      <w:r w:rsidR="00007594" w:rsidRPr="007E036A">
        <w:rPr>
          <w:rFonts w:ascii="ＭＳ Ｐゴシック" w:eastAsia="ＭＳ Ｐゴシック" w:hAnsi="ＭＳ Ｐゴシック" w:hint="eastAsia"/>
          <w:color w:val="000000"/>
          <w:sz w:val="21"/>
          <w:szCs w:val="21"/>
        </w:rPr>
        <w:t>、</w:t>
      </w:r>
    </w:p>
    <w:p w14:paraId="266D30E9" w14:textId="77777777" w:rsidR="00E41463" w:rsidRPr="007E036A" w:rsidRDefault="00E41463" w:rsidP="007E036A">
      <w:pPr>
        <w:pStyle w:val="a3"/>
        <w:adjustRightInd/>
        <w:ind w:left="-18" w:right="-71" w:firstLine="221"/>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hint="eastAsia"/>
          <w:color w:val="000000"/>
          <w:sz w:val="21"/>
          <w:szCs w:val="21"/>
        </w:rPr>
        <w:t>を悪性関節リウマチ（</w:t>
      </w:r>
      <w:r w:rsidRPr="007E036A">
        <w:rPr>
          <w:rFonts w:ascii="ＭＳ Ｐゴシック" w:eastAsia="ＭＳ Ｐゴシック" w:hAnsi="ＭＳ Ｐゴシック"/>
          <w:color w:val="000000"/>
          <w:sz w:val="21"/>
          <w:szCs w:val="21"/>
        </w:rPr>
        <w:t>MRA）と診断する。</w:t>
      </w:r>
    </w:p>
    <w:p w14:paraId="45FA1FE1" w14:textId="77777777" w:rsidR="00E41463" w:rsidRPr="007E036A" w:rsidRDefault="00E41463" w:rsidP="007E036A">
      <w:pPr>
        <w:pStyle w:val="a3"/>
        <w:adjustRightInd/>
        <w:ind w:left="-7" w:right="-71" w:hanging="12"/>
        <w:rPr>
          <w:rFonts w:ascii="ＭＳ Ｐゴシック" w:eastAsia="ＭＳ Ｐゴシック" w:hAnsi="ＭＳ Ｐゴシック" w:cstheme="minorBidi"/>
          <w:sz w:val="21"/>
          <w:szCs w:val="21"/>
        </w:rPr>
      </w:pPr>
    </w:p>
    <w:p w14:paraId="27A5CE49" w14:textId="563664B9" w:rsidR="00E41463" w:rsidRPr="007E036A" w:rsidRDefault="00C36E4F" w:rsidP="007E036A">
      <w:pPr>
        <w:pStyle w:val="a3"/>
        <w:adjustRightInd/>
        <w:ind w:left="-7"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４</w:t>
      </w:r>
      <w:r w:rsidR="00187ED3" w:rsidRPr="007E036A">
        <w:rPr>
          <w:rFonts w:ascii="ＭＳ Ｐゴシック" w:eastAsia="ＭＳ Ｐゴシック" w:hAnsi="ＭＳ Ｐゴシック" w:hint="eastAsia"/>
          <w:color w:val="000000"/>
          <w:sz w:val="21"/>
          <w:szCs w:val="21"/>
        </w:rPr>
        <w:t>．</w:t>
      </w:r>
      <w:r w:rsidR="00E41463" w:rsidRPr="007E036A">
        <w:rPr>
          <w:rFonts w:ascii="ＭＳ Ｐゴシック" w:eastAsia="ＭＳ Ｐゴシック" w:hAnsi="ＭＳ Ｐゴシック" w:hint="eastAsia"/>
          <w:color w:val="000000"/>
          <w:sz w:val="21"/>
          <w:szCs w:val="21"/>
        </w:rPr>
        <w:t>鑑別診断</w:t>
      </w:r>
    </w:p>
    <w:p w14:paraId="1EE78E4E" w14:textId="77777777" w:rsidR="00E41463" w:rsidRPr="007E036A" w:rsidRDefault="00E41463" w:rsidP="007E036A">
      <w:pPr>
        <w:pStyle w:val="a3"/>
        <w:adjustRightInd/>
        <w:ind w:leftChars="200" w:left="420" w:right="-71" w:firstLineChars="100" w:firstLine="210"/>
        <w:rPr>
          <w:rFonts w:ascii="ＭＳ Ｐゴシック" w:eastAsia="ＭＳ Ｐゴシック" w:hAnsi="ＭＳ Ｐゴシック" w:cstheme="minorBidi"/>
          <w:sz w:val="21"/>
          <w:szCs w:val="21"/>
        </w:rPr>
      </w:pPr>
      <w:r w:rsidRPr="007E036A">
        <w:rPr>
          <w:rFonts w:ascii="ＭＳ Ｐゴシック" w:eastAsia="ＭＳ Ｐゴシック" w:hAnsi="ＭＳ Ｐゴシック" w:hint="eastAsia"/>
          <w:color w:val="000000"/>
          <w:sz w:val="21"/>
          <w:szCs w:val="21"/>
        </w:rPr>
        <w:t>鑑別すべき疾患</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病態として</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感染症</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続発性アミロイドーシス</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治療薬剤（</w:t>
      </w:r>
      <w:r w:rsidR="00B478D6" w:rsidRPr="007E036A">
        <w:rPr>
          <w:rFonts w:ascii="ＭＳ Ｐゴシック" w:eastAsia="ＭＳ Ｐゴシック" w:hAnsi="ＭＳ Ｐゴシック" w:hint="eastAsia"/>
          <w:color w:val="000000"/>
          <w:sz w:val="21"/>
          <w:szCs w:val="21"/>
        </w:rPr>
        <w:t>薬剤誘発性間質性肺炎、薬剤誘発性血管炎</w:t>
      </w:r>
      <w:r w:rsidRPr="007E036A">
        <w:rPr>
          <w:rFonts w:ascii="ＭＳ Ｐゴシック" w:eastAsia="ＭＳ Ｐゴシック" w:hAnsi="ＭＳ Ｐゴシック" w:hint="eastAsia"/>
          <w:color w:val="000000"/>
          <w:sz w:val="21"/>
          <w:szCs w:val="21"/>
        </w:rPr>
        <w:t>など）の副作用があげられる。アミロイドーシスでは</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胃</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直腸</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皮膚</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腎</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肝などの生検によりアミロイドの沈着をみる。関節リウマチ（</w:t>
      </w:r>
      <w:r w:rsidRPr="007E036A">
        <w:rPr>
          <w:rFonts w:ascii="ＭＳ Ｐゴシック" w:eastAsia="ＭＳ Ｐゴシック" w:hAnsi="ＭＳ Ｐゴシック"/>
          <w:color w:val="000000"/>
          <w:sz w:val="21"/>
          <w:szCs w:val="21"/>
        </w:rPr>
        <w:t>RA）以外の膠原病（全身性エリテマトーデス</w:t>
      </w:r>
      <w:r w:rsidR="00007594"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color w:val="000000"/>
          <w:sz w:val="21"/>
          <w:szCs w:val="21"/>
        </w:rPr>
        <w:t>強皮症</w:t>
      </w:r>
      <w:r w:rsidR="00007594"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color w:val="000000"/>
          <w:sz w:val="21"/>
          <w:szCs w:val="21"/>
        </w:rPr>
        <w:t>多発性筋炎など）</w:t>
      </w:r>
      <w:r w:rsidRPr="007E036A">
        <w:rPr>
          <w:rFonts w:ascii="ＭＳ Ｐゴシック" w:eastAsia="ＭＳ Ｐゴシック" w:hAnsi="ＭＳ Ｐゴシック" w:hint="eastAsia"/>
          <w:color w:val="000000"/>
          <w:sz w:val="21"/>
          <w:szCs w:val="21"/>
        </w:rPr>
        <w:t>との重複症候群にも留意する。シェーグレン症候群は</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関節リウマチに最も合併しやすく</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悪性関節リウマチにおいても約</w:t>
      </w:r>
      <w:r w:rsidRPr="007E036A">
        <w:rPr>
          <w:rFonts w:ascii="ＭＳ Ｐゴシック" w:eastAsia="ＭＳ Ｐゴシック" w:hAnsi="ＭＳ Ｐゴシック"/>
          <w:color w:val="000000"/>
          <w:sz w:val="21"/>
          <w:szCs w:val="21"/>
        </w:rPr>
        <w:t>10％の合併をみる。フェルティー症候群も鑑別すべき疾患であるが</w:t>
      </w:r>
      <w:r w:rsidR="00007594"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color w:val="000000"/>
          <w:sz w:val="21"/>
          <w:szCs w:val="21"/>
        </w:rPr>
        <w:t>この場合</w:t>
      </w:r>
      <w:r w:rsidR="00007594"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color w:val="000000"/>
          <w:sz w:val="21"/>
          <w:szCs w:val="21"/>
        </w:rPr>
        <w:t>白血球数減少</w:t>
      </w:r>
      <w:r w:rsidR="00007594" w:rsidRPr="007E036A">
        <w:rPr>
          <w:rFonts w:ascii="ＭＳ Ｐゴシック" w:eastAsia="ＭＳ Ｐゴシック" w:hAnsi="ＭＳ Ｐゴシック"/>
          <w:color w:val="000000"/>
          <w:sz w:val="21"/>
          <w:szCs w:val="21"/>
        </w:rPr>
        <w:t>、</w:t>
      </w:r>
      <w:r w:rsidRPr="007E036A">
        <w:rPr>
          <w:rFonts w:ascii="ＭＳ Ｐゴシック" w:eastAsia="ＭＳ Ｐゴシック" w:hAnsi="ＭＳ Ｐゴシック"/>
          <w:color w:val="000000"/>
          <w:sz w:val="21"/>
          <w:szCs w:val="21"/>
        </w:rPr>
        <w:t>脾</w:t>
      </w:r>
      <w:r w:rsidRPr="007E036A">
        <w:rPr>
          <w:rFonts w:ascii="ＭＳ Ｐゴシック" w:eastAsia="ＭＳ Ｐゴシック" w:hAnsi="ＭＳ Ｐゴシック" w:hint="eastAsia"/>
          <w:color w:val="000000"/>
          <w:sz w:val="21"/>
          <w:szCs w:val="21"/>
        </w:rPr>
        <w:t>腫</w:t>
      </w:r>
      <w:r w:rsidR="00007594" w:rsidRPr="007E036A">
        <w:rPr>
          <w:rFonts w:ascii="ＭＳ Ｐゴシック" w:eastAsia="ＭＳ Ｐゴシック" w:hAnsi="ＭＳ Ｐゴシック" w:hint="eastAsia"/>
          <w:color w:val="000000"/>
          <w:sz w:val="21"/>
          <w:szCs w:val="21"/>
        </w:rPr>
        <w:t>、</w:t>
      </w:r>
      <w:r w:rsidRPr="007E036A">
        <w:rPr>
          <w:rFonts w:ascii="ＭＳ Ｐゴシック" w:eastAsia="ＭＳ Ｐゴシック" w:hAnsi="ＭＳ Ｐゴシック" w:hint="eastAsia"/>
          <w:color w:val="000000"/>
          <w:sz w:val="21"/>
          <w:szCs w:val="21"/>
        </w:rPr>
        <w:t>易感染性をみる。</w:t>
      </w:r>
    </w:p>
    <w:p w14:paraId="344AFA43" w14:textId="77777777" w:rsidR="00246AAA" w:rsidRPr="008D1806" w:rsidRDefault="00246AAA" w:rsidP="007E036A">
      <w:pPr>
        <w:widowControl/>
        <w:jc w:val="left"/>
        <w:rPr>
          <w:rFonts w:ascii="ＭＳ Ｐゴシック" w:eastAsia="ＭＳ Ｐゴシック" w:hAnsi="ＭＳ Ｐゴシック" w:cs="ＭＳ Ｐ明朝"/>
          <w:color w:val="000000"/>
          <w:kern w:val="0"/>
          <w:szCs w:val="21"/>
        </w:rPr>
      </w:pPr>
      <w:r w:rsidRPr="008D1806">
        <w:rPr>
          <w:rFonts w:ascii="ＭＳ Ｐゴシック" w:eastAsia="ＭＳ Ｐゴシック" w:hAnsi="ＭＳ Ｐゴシック"/>
          <w:color w:val="000000"/>
          <w:szCs w:val="21"/>
        </w:rPr>
        <w:br w:type="page"/>
      </w:r>
    </w:p>
    <w:p w14:paraId="3B6FB176" w14:textId="74F55435" w:rsidR="007047AA" w:rsidRPr="001F0028" w:rsidRDefault="00246AAA" w:rsidP="007E036A">
      <w:pPr>
        <w:pStyle w:val="a3"/>
        <w:ind w:right="-71"/>
        <w:rPr>
          <w:rFonts w:ascii="ＭＳ Ｐゴシック" w:eastAsia="ＭＳ Ｐゴシック" w:hAnsi="ＭＳ Ｐゴシック" w:cstheme="minorBidi"/>
          <w:color w:val="000000" w:themeColor="text1"/>
          <w:sz w:val="21"/>
          <w:szCs w:val="21"/>
        </w:rPr>
      </w:pPr>
      <w:r w:rsidRPr="001F0028">
        <w:rPr>
          <w:rFonts w:ascii="ＭＳ Ｐゴシック" w:eastAsia="ＭＳ Ｐゴシック" w:hAnsi="ＭＳ Ｐゴシック" w:hint="eastAsia"/>
          <w:color w:val="000000" w:themeColor="text1"/>
          <w:sz w:val="21"/>
          <w:szCs w:val="21"/>
        </w:rPr>
        <w:lastRenderedPageBreak/>
        <w:t xml:space="preserve">　</w:t>
      </w:r>
      <w:r w:rsidR="007047AA" w:rsidRPr="001F0028">
        <w:rPr>
          <w:rFonts w:ascii="ＭＳ Ｐゴシック" w:eastAsia="ＭＳ Ｐゴシック" w:hAnsi="ＭＳ Ｐゴシック" w:hint="eastAsia"/>
          <w:color w:val="000000" w:themeColor="text1"/>
          <w:sz w:val="21"/>
          <w:szCs w:val="21"/>
        </w:rPr>
        <w:t>表</w:t>
      </w:r>
      <w:r w:rsidR="00753B64" w:rsidRPr="007E036A">
        <w:rPr>
          <w:rFonts w:ascii="ＭＳ Ｐゴシック" w:eastAsia="ＭＳ Ｐゴシック" w:hAnsi="ＭＳ Ｐゴシック" w:hint="eastAsia"/>
          <w:color w:val="000000" w:themeColor="text1"/>
          <w:sz w:val="21"/>
          <w:szCs w:val="21"/>
        </w:rPr>
        <w:t>１</w:t>
      </w:r>
      <w:r w:rsidR="007047AA" w:rsidRPr="001F0028">
        <w:rPr>
          <w:rFonts w:ascii="ＭＳ Ｐゴシック" w:eastAsia="ＭＳ Ｐゴシック" w:hAnsi="ＭＳ Ｐゴシック" w:hint="eastAsia"/>
          <w:color w:val="000000" w:themeColor="text1"/>
          <w:sz w:val="21"/>
          <w:szCs w:val="21"/>
        </w:rPr>
        <w:t>：</w:t>
      </w:r>
      <w:r w:rsidR="007047AA" w:rsidRPr="001F0028">
        <w:rPr>
          <w:rFonts w:ascii="ＭＳ Ｐゴシック" w:eastAsia="ＭＳ Ｐゴシック" w:hAnsi="ＭＳ Ｐゴシック"/>
          <w:color w:val="000000" w:themeColor="text1"/>
          <w:sz w:val="21"/>
          <w:szCs w:val="21"/>
        </w:rPr>
        <w:t>ACR/EULARによる関節リウマチの分類基準</w:t>
      </w:r>
      <w:r w:rsidR="002D39D3">
        <w:rPr>
          <w:rFonts w:ascii="ＭＳ Ｐゴシック" w:eastAsia="ＭＳ Ｐゴシック" w:hAnsi="ＭＳ Ｐゴシック"/>
          <w:color w:val="000000" w:themeColor="text1"/>
          <w:sz w:val="21"/>
          <w:szCs w:val="21"/>
        </w:rPr>
        <w:t>（</w:t>
      </w:r>
      <w:r w:rsidR="007047AA" w:rsidRPr="001F0028">
        <w:rPr>
          <w:rFonts w:ascii="ＭＳ Ｐゴシック" w:eastAsia="ＭＳ Ｐゴシック" w:hAnsi="ＭＳ Ｐゴシック"/>
          <w:color w:val="000000" w:themeColor="text1"/>
          <w:sz w:val="21"/>
          <w:szCs w:val="21"/>
        </w:rPr>
        <w:t>2010</w:t>
      </w:r>
      <w:r w:rsidR="007047AA" w:rsidRPr="00A20BCA">
        <w:rPr>
          <w:rFonts w:ascii="ＭＳ Ｐゴシック" w:eastAsia="ＭＳ Ｐゴシック" w:hAnsi="ＭＳ Ｐゴシック"/>
          <w:color w:val="000000" w:themeColor="text1"/>
          <w:sz w:val="21"/>
          <w:szCs w:val="21"/>
        </w:rPr>
        <w:t>年</w:t>
      </w:r>
      <w:r w:rsidR="002D39D3">
        <w:rPr>
          <w:rFonts w:ascii="ＭＳ Ｐゴシック" w:eastAsia="ＭＳ Ｐゴシック" w:hAnsi="ＭＳ Ｐゴシック"/>
          <w:color w:val="000000" w:themeColor="text1"/>
          <w:sz w:val="21"/>
          <w:szCs w:val="21"/>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36"/>
      </w:tblGrid>
      <w:tr w:rsidR="007047AA" w:rsidRPr="00851B35" w14:paraId="46F41092" w14:textId="77777777" w:rsidTr="00752032">
        <w:trPr>
          <w:tblCellSpacing w:w="15" w:type="dxa"/>
        </w:trPr>
        <w:tc>
          <w:tcPr>
            <w:tcW w:w="0" w:type="auto"/>
            <w:hideMark/>
          </w:tcPr>
          <w:p w14:paraId="46F7BC88" w14:textId="2B626F6D" w:rsidR="007047AA" w:rsidRPr="00851B35" w:rsidRDefault="007047AA" w:rsidP="007E036A">
            <w:pPr>
              <w:widowControl/>
              <w:jc w:val="left"/>
              <w:outlineLvl w:val="3"/>
              <w:rPr>
                <w:rFonts w:ascii="ＭＳ Ｐゴシック" w:eastAsia="ＭＳ Ｐゴシック" w:hAnsi="ＭＳ Ｐゴシック" w:cs="Arial"/>
                <w:color w:val="333333"/>
                <w:kern w:val="0"/>
                <w:szCs w:val="21"/>
              </w:rPr>
            </w:pPr>
            <w:r w:rsidRPr="00851B35">
              <w:rPr>
                <w:rFonts w:ascii="ＭＳ Ｐゴシック" w:eastAsia="ＭＳ Ｐゴシック" w:hAnsi="ＭＳ Ｐゴシック" w:cs="Arial"/>
                <w:color w:val="333333"/>
                <w:kern w:val="0"/>
                <w:szCs w:val="21"/>
              </w:rPr>
              <w:t xml:space="preserve">ACR/EULAR </w:t>
            </w:r>
            <w:r w:rsidRPr="00851B35">
              <w:rPr>
                <w:rFonts w:ascii="ＭＳ Ｐゴシック" w:eastAsia="ＭＳ Ｐゴシック" w:hAnsi="ＭＳ Ｐゴシック" w:cs="Arial" w:hint="eastAsia"/>
                <w:color w:val="333333"/>
                <w:kern w:val="0"/>
                <w:szCs w:val="21"/>
              </w:rPr>
              <w:t>関節リウマチ分類基準</w:t>
            </w:r>
            <w:r w:rsidR="002D39D3">
              <w:rPr>
                <w:rFonts w:ascii="ＭＳ Ｐゴシック" w:eastAsia="ＭＳ Ｐゴシック" w:hAnsi="ＭＳ Ｐゴシック" w:cs="Arial"/>
                <w:color w:val="333333"/>
                <w:kern w:val="0"/>
                <w:szCs w:val="21"/>
              </w:rPr>
              <w:t>（</w:t>
            </w:r>
            <w:r w:rsidRPr="00851B35">
              <w:rPr>
                <w:rFonts w:ascii="ＭＳ Ｐゴシック" w:eastAsia="ＭＳ Ｐゴシック" w:hAnsi="ＭＳ Ｐゴシック" w:cs="Arial"/>
                <w:color w:val="333333"/>
                <w:kern w:val="0"/>
                <w:szCs w:val="21"/>
              </w:rPr>
              <w:t>2010</w:t>
            </w:r>
            <w:r w:rsidRPr="00851B35">
              <w:rPr>
                <w:rFonts w:ascii="ＭＳ Ｐゴシック" w:eastAsia="ＭＳ Ｐゴシック" w:hAnsi="ＭＳ Ｐゴシック" w:cs="Arial" w:hint="eastAsia"/>
                <w:color w:val="333333"/>
                <w:kern w:val="0"/>
                <w:szCs w:val="21"/>
              </w:rPr>
              <w:t>年</w:t>
            </w:r>
            <w:r w:rsidR="002D39D3">
              <w:rPr>
                <w:rFonts w:ascii="ＭＳ Ｐゴシック" w:eastAsia="ＭＳ Ｐゴシック" w:hAnsi="ＭＳ Ｐゴシック" w:cs="Arial"/>
                <w:color w:val="333333"/>
                <w:kern w:val="0"/>
                <w:szCs w:val="21"/>
              </w:rPr>
              <w:t>）</w:t>
            </w:r>
          </w:p>
          <w:p w14:paraId="29087DE2" w14:textId="77777777" w:rsidR="007047AA" w:rsidRPr="00851B35" w:rsidRDefault="007047AA" w:rsidP="007E036A">
            <w:pPr>
              <w:widowControl/>
              <w:jc w:val="left"/>
              <w:rPr>
                <w:rFonts w:ascii="ＭＳ Ｐゴシック" w:eastAsia="ＭＳ Ｐゴシック" w:hAnsi="ＭＳ Ｐゴシック" w:cs="Arial"/>
                <w:color w:val="333333"/>
                <w:kern w:val="0"/>
                <w:szCs w:val="21"/>
              </w:rPr>
            </w:pPr>
            <w:r w:rsidRPr="00851B35">
              <w:rPr>
                <w:rFonts w:ascii="ＭＳ Ｐゴシック" w:eastAsia="ＭＳ Ｐゴシック" w:hAnsi="ＭＳ Ｐゴシック" w:cs="Arial"/>
                <w:noProof/>
                <w:color w:val="333333"/>
                <w:kern w:val="0"/>
                <w:szCs w:val="21"/>
              </w:rPr>
              <w:drawing>
                <wp:inline distT="0" distB="0" distL="0" distR="0" wp14:anchorId="70DFB5CE" wp14:editId="514E886F">
                  <wp:extent cx="5092110" cy="3657600"/>
                  <wp:effectExtent l="0" t="0" r="0" b="0"/>
                  <wp:docPr id="1" name="図 1" descr="EULAR-kijy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LAR-kijy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0391" cy="3656365"/>
                          </a:xfrm>
                          <a:prstGeom prst="rect">
                            <a:avLst/>
                          </a:prstGeom>
                          <a:noFill/>
                          <a:ln>
                            <a:noFill/>
                          </a:ln>
                        </pic:spPr>
                      </pic:pic>
                    </a:graphicData>
                  </a:graphic>
                </wp:inline>
              </w:drawing>
            </w:r>
          </w:p>
          <w:p w14:paraId="45D1FDB9" w14:textId="283A7D24" w:rsidR="007047AA" w:rsidRPr="00851B35" w:rsidRDefault="005871C9" w:rsidP="007E036A">
            <w:pPr>
              <w:widowControl/>
              <w:ind w:leftChars="200" w:left="630" w:hangingChars="100" w:hanging="21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１．</w:t>
            </w:r>
            <w:r w:rsidR="007047AA" w:rsidRPr="00851B35">
              <w:rPr>
                <w:rFonts w:ascii="ＭＳ Ｐゴシック" w:eastAsia="ＭＳ Ｐゴシック" w:hAnsi="ＭＳ Ｐゴシック" w:cs="Arial" w:hint="eastAsia"/>
                <w:color w:val="333333"/>
                <w:kern w:val="0"/>
                <w:szCs w:val="21"/>
              </w:rPr>
              <w:t>この基準は関節炎を新たに発症した患者の分類を目的としている。関節リウマチに伴う典型的な骨びらんを有し、かつて上記分類を満たしたことがあれば関節リウマチと分類する。罹病期間が長い患者（治療の有無を問わず疾患活動性が消失している患者を含む</w:t>
            </w:r>
            <w:r w:rsidR="00AD303B">
              <w:rPr>
                <w:rFonts w:ascii="ＭＳ Ｐゴシック" w:eastAsia="ＭＳ Ｐゴシック" w:hAnsi="ＭＳ Ｐゴシック" w:cs="Arial" w:hint="eastAsia"/>
                <w:color w:val="333333"/>
                <w:kern w:val="0"/>
                <w:szCs w:val="21"/>
              </w:rPr>
              <w:t>。</w:t>
            </w:r>
            <w:r w:rsidR="007047AA" w:rsidRPr="00851B35">
              <w:rPr>
                <w:rFonts w:ascii="ＭＳ Ｐゴシック" w:eastAsia="ＭＳ Ｐゴシック" w:hAnsi="ＭＳ Ｐゴシック" w:cs="Arial" w:hint="eastAsia"/>
                <w:color w:val="333333"/>
                <w:kern w:val="0"/>
                <w:szCs w:val="21"/>
              </w:rPr>
              <w:t>）で、以前のデータで上記分類を満たしたことがあれば関節リウマチと分類する</w:t>
            </w:r>
            <w:r w:rsidR="00740403">
              <w:rPr>
                <w:rFonts w:ascii="ＭＳ Ｐゴシック" w:eastAsia="ＭＳ Ｐゴシック" w:hAnsi="ＭＳ Ｐゴシック" w:cs="Arial" w:hint="eastAsia"/>
                <w:color w:val="333333"/>
                <w:kern w:val="0"/>
                <w:szCs w:val="21"/>
              </w:rPr>
              <w:t>。</w:t>
            </w:r>
          </w:p>
          <w:p w14:paraId="23FF8C02" w14:textId="33F3FF41" w:rsidR="007047AA" w:rsidRPr="00851B35" w:rsidRDefault="005871C9" w:rsidP="007E036A">
            <w:pPr>
              <w:widowControl/>
              <w:ind w:leftChars="200" w:left="630" w:hangingChars="100" w:hanging="21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２．</w:t>
            </w:r>
            <w:r w:rsidR="007047AA" w:rsidRPr="00851B35">
              <w:rPr>
                <w:rFonts w:ascii="ＭＳ Ｐゴシック" w:eastAsia="ＭＳ Ｐゴシック" w:hAnsi="ＭＳ Ｐゴシック" w:cs="Arial" w:hint="eastAsia"/>
                <w:color w:val="333333"/>
                <w:kern w:val="0"/>
                <w:szCs w:val="21"/>
              </w:rPr>
              <w:t>鑑別診断は患者の症状により多岐にわたるが、全身性エリテマトーデス、乾癬性関節炎、痛風などを含む。鑑別診断が困難な場合は専門医に意見を求めるべきである</w:t>
            </w:r>
            <w:r w:rsidR="00740403">
              <w:rPr>
                <w:rFonts w:ascii="ＭＳ Ｐゴシック" w:eastAsia="ＭＳ Ｐゴシック" w:hAnsi="ＭＳ Ｐゴシック" w:cs="Arial" w:hint="eastAsia"/>
                <w:color w:val="333333"/>
                <w:kern w:val="0"/>
                <w:szCs w:val="21"/>
              </w:rPr>
              <w:t>。</w:t>
            </w:r>
          </w:p>
          <w:p w14:paraId="1DAAEE7D" w14:textId="7A597FAA" w:rsidR="007047AA" w:rsidRPr="00851B35" w:rsidRDefault="005871C9" w:rsidP="007E036A">
            <w:pPr>
              <w:widowControl/>
              <w:ind w:leftChars="200" w:left="630" w:hangingChars="100" w:hanging="21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３．</w:t>
            </w:r>
            <w:r w:rsidR="007047AA" w:rsidRPr="00851B35">
              <w:rPr>
                <w:rFonts w:ascii="ＭＳ Ｐゴシック" w:eastAsia="ＭＳ Ｐゴシック" w:hAnsi="ＭＳ Ｐゴシック" w:cs="Arial" w:hint="eastAsia"/>
                <w:color w:val="333333"/>
                <w:kern w:val="0"/>
                <w:szCs w:val="21"/>
              </w:rPr>
              <w:t>合計点が</w:t>
            </w:r>
            <w:r w:rsidR="008D1806">
              <w:rPr>
                <w:rFonts w:ascii="ＭＳ Ｐゴシック" w:eastAsia="ＭＳ Ｐゴシック" w:hAnsi="ＭＳ Ｐゴシック" w:cs="Arial" w:hint="eastAsia"/>
                <w:color w:val="333333"/>
                <w:kern w:val="0"/>
                <w:szCs w:val="21"/>
              </w:rPr>
              <w:t>５</w:t>
            </w:r>
            <w:r w:rsidR="007047AA" w:rsidRPr="00851B35">
              <w:rPr>
                <w:rFonts w:ascii="ＭＳ Ｐゴシック" w:eastAsia="ＭＳ Ｐゴシック" w:hAnsi="ＭＳ Ｐゴシック" w:cs="Arial" w:hint="eastAsia"/>
                <w:color w:val="333333"/>
                <w:kern w:val="0"/>
                <w:szCs w:val="21"/>
              </w:rPr>
              <w:t>点以下の場合は関節リウマチと分類できないが、将来的に分類可能となる場合もあるため、必要に応じ後日改めて評価する</w:t>
            </w:r>
            <w:r w:rsidR="00740403">
              <w:rPr>
                <w:rFonts w:ascii="ＭＳ Ｐゴシック" w:eastAsia="ＭＳ Ｐゴシック" w:hAnsi="ＭＳ Ｐゴシック" w:cs="Arial" w:hint="eastAsia"/>
                <w:color w:val="333333"/>
                <w:kern w:val="0"/>
                <w:szCs w:val="21"/>
              </w:rPr>
              <w:t>。</w:t>
            </w:r>
          </w:p>
          <w:p w14:paraId="418BE902" w14:textId="103DD128" w:rsidR="007047AA" w:rsidRPr="005871C9" w:rsidRDefault="005871C9" w:rsidP="007E036A">
            <w:pPr>
              <w:widowControl/>
              <w:ind w:firstLineChars="200" w:firstLine="420"/>
              <w:jc w:val="left"/>
              <w:rPr>
                <w:rFonts w:ascii="ＭＳ Ｐゴシック" w:eastAsia="ＭＳ Ｐゴシック" w:hAnsi="ＭＳ Ｐゴシック" w:cs="Arial"/>
                <w:color w:val="333333"/>
                <w:kern w:val="0"/>
                <w:szCs w:val="21"/>
              </w:rPr>
            </w:pPr>
            <w:r w:rsidRPr="005871C9">
              <w:rPr>
                <w:rFonts w:ascii="ＭＳ Ｐゴシック" w:eastAsia="ＭＳ Ｐゴシック" w:hAnsi="ＭＳ Ｐゴシック" w:cs="Arial" w:hint="eastAsia"/>
                <w:color w:val="333333"/>
                <w:kern w:val="0"/>
                <w:szCs w:val="21"/>
              </w:rPr>
              <w:t>４．</w:t>
            </w:r>
            <w:r w:rsidR="007047AA" w:rsidRPr="005871C9">
              <w:rPr>
                <w:rFonts w:ascii="ＭＳ Ｐゴシック" w:eastAsia="ＭＳ Ｐゴシック" w:hAnsi="ＭＳ Ｐゴシック" w:cs="Arial"/>
                <w:color w:val="333333"/>
                <w:kern w:val="0"/>
                <w:szCs w:val="21"/>
              </w:rPr>
              <w:t>DIP</w:t>
            </w:r>
            <w:r w:rsidR="007047AA" w:rsidRPr="005871C9">
              <w:rPr>
                <w:rFonts w:ascii="ＭＳ Ｐゴシック" w:eastAsia="ＭＳ Ｐゴシック" w:hAnsi="ＭＳ Ｐゴシック" w:cs="Arial" w:hint="eastAsia"/>
                <w:color w:val="333333"/>
                <w:kern w:val="0"/>
                <w:szCs w:val="21"/>
              </w:rPr>
              <w:t>関節、第</w:t>
            </w:r>
            <w:r w:rsidR="008D1806">
              <w:rPr>
                <w:rFonts w:ascii="ＭＳ Ｐゴシック" w:eastAsia="ＭＳ Ｐゴシック" w:hAnsi="ＭＳ Ｐゴシック" w:cs="Arial" w:hint="eastAsia"/>
                <w:color w:val="333333"/>
                <w:kern w:val="0"/>
                <w:szCs w:val="21"/>
              </w:rPr>
              <w:t>１</w:t>
            </w:r>
            <w:r w:rsidR="007047AA" w:rsidRPr="005871C9">
              <w:rPr>
                <w:rFonts w:ascii="ＭＳ Ｐゴシック" w:eastAsia="ＭＳ Ｐゴシック" w:hAnsi="ＭＳ Ｐゴシック" w:cs="Arial"/>
                <w:color w:val="333333"/>
                <w:kern w:val="0"/>
                <w:szCs w:val="21"/>
              </w:rPr>
              <w:t>CM</w:t>
            </w:r>
            <w:r w:rsidR="007047AA" w:rsidRPr="005871C9">
              <w:rPr>
                <w:rFonts w:ascii="ＭＳ Ｐゴシック" w:eastAsia="ＭＳ Ｐゴシック" w:hAnsi="ＭＳ Ｐゴシック" w:cs="Arial" w:hint="eastAsia"/>
                <w:color w:val="333333"/>
                <w:kern w:val="0"/>
                <w:szCs w:val="21"/>
              </w:rPr>
              <w:t>関節、第</w:t>
            </w:r>
            <w:r w:rsidR="008D1806">
              <w:rPr>
                <w:rFonts w:ascii="ＭＳ Ｐゴシック" w:eastAsia="ＭＳ Ｐゴシック" w:hAnsi="ＭＳ Ｐゴシック" w:cs="Arial" w:hint="eastAsia"/>
                <w:color w:val="333333"/>
                <w:kern w:val="0"/>
                <w:szCs w:val="21"/>
              </w:rPr>
              <w:t>１</w:t>
            </w:r>
            <w:r w:rsidR="007047AA" w:rsidRPr="005871C9">
              <w:rPr>
                <w:rFonts w:ascii="ＭＳ Ｐゴシック" w:eastAsia="ＭＳ Ｐゴシック" w:hAnsi="ＭＳ Ｐゴシック" w:cs="Arial"/>
                <w:color w:val="333333"/>
                <w:kern w:val="0"/>
                <w:szCs w:val="21"/>
              </w:rPr>
              <w:t>MTP</w:t>
            </w:r>
            <w:r w:rsidR="007047AA" w:rsidRPr="005871C9">
              <w:rPr>
                <w:rFonts w:ascii="ＭＳ Ｐゴシック" w:eastAsia="ＭＳ Ｐゴシック" w:hAnsi="ＭＳ Ｐゴシック" w:cs="Arial" w:hint="eastAsia"/>
                <w:color w:val="333333"/>
                <w:kern w:val="0"/>
                <w:szCs w:val="21"/>
              </w:rPr>
              <w:t>関節は評価対象外</w:t>
            </w:r>
          </w:p>
          <w:p w14:paraId="2F76C306" w14:textId="0C27E9BC" w:rsidR="007047AA" w:rsidRPr="00851B35" w:rsidRDefault="005871C9" w:rsidP="007E036A">
            <w:pPr>
              <w:widowControl/>
              <w:ind w:firstLineChars="200" w:firstLine="42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５．</w:t>
            </w:r>
            <w:r w:rsidR="007047AA" w:rsidRPr="00851B35">
              <w:rPr>
                <w:rFonts w:ascii="ＭＳ Ｐゴシック" w:eastAsia="ＭＳ Ｐゴシック" w:hAnsi="ＭＳ Ｐゴシック" w:cs="Arial" w:hint="eastAsia"/>
                <w:color w:val="333333"/>
                <w:kern w:val="0"/>
                <w:szCs w:val="21"/>
              </w:rPr>
              <w:t>大関節：肩、肘、股、膝、足関節</w:t>
            </w:r>
          </w:p>
          <w:p w14:paraId="7A249A16" w14:textId="6BA662B2" w:rsidR="007047AA" w:rsidRPr="00851B35" w:rsidRDefault="005871C9" w:rsidP="007E036A">
            <w:pPr>
              <w:widowControl/>
              <w:ind w:firstLineChars="200" w:firstLine="42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６．</w:t>
            </w:r>
            <w:r w:rsidR="007047AA" w:rsidRPr="00851B35">
              <w:rPr>
                <w:rFonts w:ascii="ＭＳ Ｐゴシック" w:eastAsia="ＭＳ Ｐゴシック" w:hAnsi="ＭＳ Ｐゴシック" w:cs="Arial" w:hint="eastAsia"/>
                <w:color w:val="333333"/>
                <w:kern w:val="0"/>
                <w:szCs w:val="21"/>
              </w:rPr>
              <w:t>小関節：</w:t>
            </w:r>
            <w:r w:rsidR="007047AA" w:rsidRPr="00851B35">
              <w:rPr>
                <w:rFonts w:ascii="ＭＳ Ｐゴシック" w:eastAsia="ＭＳ Ｐゴシック" w:hAnsi="ＭＳ Ｐゴシック" w:cs="Arial"/>
                <w:color w:val="333333"/>
                <w:kern w:val="0"/>
                <w:szCs w:val="21"/>
              </w:rPr>
              <w:t>MCP</w:t>
            </w:r>
            <w:r w:rsidR="007047AA" w:rsidRPr="00851B35">
              <w:rPr>
                <w:rFonts w:ascii="ＭＳ Ｐゴシック" w:eastAsia="ＭＳ Ｐゴシック" w:hAnsi="ＭＳ Ｐゴシック" w:cs="Arial" w:hint="eastAsia"/>
                <w:color w:val="333333"/>
                <w:kern w:val="0"/>
                <w:szCs w:val="21"/>
              </w:rPr>
              <w:t>、</w:t>
            </w:r>
            <w:r w:rsidR="007047AA" w:rsidRPr="00851B35">
              <w:rPr>
                <w:rFonts w:ascii="ＭＳ Ｐゴシック" w:eastAsia="ＭＳ Ｐゴシック" w:hAnsi="ＭＳ Ｐゴシック" w:cs="Arial"/>
                <w:color w:val="333333"/>
                <w:kern w:val="0"/>
                <w:szCs w:val="21"/>
              </w:rPr>
              <w:t>PIP</w:t>
            </w:r>
            <w:r w:rsidR="002D39D3">
              <w:rPr>
                <w:rFonts w:ascii="ＭＳ Ｐゴシック" w:eastAsia="ＭＳ Ｐゴシック" w:hAnsi="ＭＳ Ｐゴシック" w:cs="Arial"/>
                <w:color w:val="333333"/>
                <w:kern w:val="0"/>
                <w:szCs w:val="21"/>
              </w:rPr>
              <w:t>（</w:t>
            </w:r>
            <w:r w:rsidR="007047AA" w:rsidRPr="00851B35">
              <w:rPr>
                <w:rFonts w:ascii="ＭＳ Ｐゴシック" w:eastAsia="ＭＳ Ｐゴシック" w:hAnsi="ＭＳ Ｐゴシック" w:cs="Arial"/>
                <w:color w:val="333333"/>
                <w:kern w:val="0"/>
                <w:szCs w:val="21"/>
              </w:rPr>
              <w:t>IP</w:t>
            </w:r>
            <w:r w:rsidR="002D39D3">
              <w:rPr>
                <w:rFonts w:ascii="ＭＳ Ｐゴシック" w:eastAsia="ＭＳ Ｐゴシック" w:hAnsi="ＭＳ Ｐゴシック" w:cs="Arial"/>
                <w:color w:val="333333"/>
                <w:kern w:val="0"/>
                <w:szCs w:val="21"/>
              </w:rPr>
              <w:t>）</w:t>
            </w:r>
            <w:r w:rsidR="007047AA" w:rsidRPr="00851B35">
              <w:rPr>
                <w:rFonts w:ascii="ＭＳ Ｐゴシック" w:eastAsia="ＭＳ Ｐゴシック" w:hAnsi="ＭＳ Ｐゴシック" w:cs="Arial" w:hint="eastAsia"/>
                <w:color w:val="333333"/>
                <w:kern w:val="0"/>
                <w:szCs w:val="21"/>
              </w:rPr>
              <w:t>、</w:t>
            </w:r>
            <w:r w:rsidR="007047AA" w:rsidRPr="00851B35">
              <w:rPr>
                <w:rFonts w:ascii="ＭＳ Ｐゴシック" w:eastAsia="ＭＳ Ｐゴシック" w:hAnsi="ＭＳ Ｐゴシック" w:cs="Arial"/>
                <w:color w:val="333333"/>
                <w:kern w:val="0"/>
                <w:szCs w:val="21"/>
              </w:rPr>
              <w:t>MTP</w:t>
            </w:r>
            <w:r w:rsidR="002D39D3">
              <w:rPr>
                <w:rFonts w:ascii="ＭＳ Ｐゴシック" w:eastAsia="ＭＳ Ｐゴシック" w:hAnsi="ＭＳ Ｐゴシック" w:cs="Arial"/>
                <w:color w:val="333333"/>
                <w:kern w:val="0"/>
                <w:szCs w:val="21"/>
              </w:rPr>
              <w:t>（</w:t>
            </w:r>
            <w:r w:rsidR="00431040">
              <w:rPr>
                <w:rFonts w:ascii="ＭＳ Ｐゴシック" w:eastAsia="ＭＳ Ｐゴシック" w:hAnsi="ＭＳ Ｐゴシック" w:cs="Arial" w:hint="eastAsia"/>
                <w:color w:val="333333"/>
                <w:kern w:val="0"/>
                <w:szCs w:val="21"/>
              </w:rPr>
              <w:t>２～５</w:t>
            </w:r>
            <w:r w:rsidR="002D39D3">
              <w:rPr>
                <w:rFonts w:ascii="ＭＳ Ｐゴシック" w:eastAsia="ＭＳ Ｐゴシック" w:hAnsi="ＭＳ Ｐゴシック" w:cs="Arial"/>
                <w:color w:val="333333"/>
                <w:kern w:val="0"/>
                <w:szCs w:val="21"/>
              </w:rPr>
              <w:t>）</w:t>
            </w:r>
            <w:r w:rsidR="007047AA" w:rsidRPr="00851B35">
              <w:rPr>
                <w:rFonts w:ascii="ＭＳ Ｐゴシック" w:eastAsia="ＭＳ Ｐゴシック" w:hAnsi="ＭＳ Ｐゴシック" w:cs="Arial" w:hint="eastAsia"/>
                <w:color w:val="333333"/>
                <w:kern w:val="0"/>
                <w:szCs w:val="21"/>
              </w:rPr>
              <w:t>、手関節</w:t>
            </w:r>
          </w:p>
          <w:p w14:paraId="2F0FC665" w14:textId="692539C0" w:rsidR="005871C9" w:rsidRDefault="005871C9" w:rsidP="007E036A">
            <w:pPr>
              <w:widowControl/>
              <w:ind w:leftChars="200" w:left="42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７．</w:t>
            </w:r>
            <w:r w:rsidR="007047AA" w:rsidRPr="00851B35">
              <w:rPr>
                <w:rFonts w:ascii="ＭＳ Ｐゴシック" w:eastAsia="ＭＳ Ｐゴシック" w:hAnsi="ＭＳ Ｐゴシック" w:cs="Arial" w:hint="eastAsia"/>
                <w:color w:val="333333"/>
                <w:kern w:val="0"/>
                <w:szCs w:val="21"/>
              </w:rPr>
              <w:t>上に挙げていない関節（顎関節、肩鎖関節、胸鎖関節など）を含んでも良い</w:t>
            </w:r>
            <w:r w:rsidR="00740403">
              <w:rPr>
                <w:rFonts w:ascii="ＭＳ Ｐゴシック" w:eastAsia="ＭＳ Ｐゴシック" w:hAnsi="ＭＳ Ｐゴシック" w:cs="Arial" w:hint="eastAsia"/>
                <w:color w:val="333333"/>
                <w:kern w:val="0"/>
                <w:szCs w:val="21"/>
              </w:rPr>
              <w:t>。</w:t>
            </w:r>
          </w:p>
          <w:p w14:paraId="6A1F84CC" w14:textId="1FE5DBE7" w:rsidR="005871C9" w:rsidRDefault="005871C9" w:rsidP="007E036A">
            <w:pPr>
              <w:widowControl/>
              <w:ind w:leftChars="200" w:left="630" w:hangingChars="100" w:hanging="21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８．</w:t>
            </w:r>
            <w:r w:rsidR="007047AA" w:rsidRPr="00851B35">
              <w:rPr>
                <w:rFonts w:ascii="ＭＳ Ｐゴシック" w:eastAsia="ＭＳ Ｐゴシック" w:hAnsi="ＭＳ Ｐゴシック" w:cs="Arial"/>
                <w:color w:val="333333"/>
                <w:kern w:val="0"/>
                <w:szCs w:val="21"/>
              </w:rPr>
              <w:t>RF</w:t>
            </w:r>
            <w:r w:rsidR="00C07175">
              <w:rPr>
                <w:rFonts w:ascii="ＭＳ Ｐゴシック" w:eastAsia="ＭＳ Ｐゴシック" w:hAnsi="ＭＳ Ｐゴシック" w:cs="Arial" w:hint="eastAsia"/>
                <w:color w:val="333333"/>
                <w:kern w:val="0"/>
                <w:szCs w:val="21"/>
              </w:rPr>
              <w:t xml:space="preserve">： </w:t>
            </w:r>
            <w:r w:rsidR="007047AA" w:rsidRPr="00851B35">
              <w:rPr>
                <w:rFonts w:ascii="ＭＳ Ｐゴシック" w:eastAsia="ＭＳ Ｐゴシック" w:hAnsi="ＭＳ Ｐゴシック" w:cs="Arial" w:hint="eastAsia"/>
                <w:color w:val="333333"/>
                <w:kern w:val="0"/>
                <w:szCs w:val="21"/>
              </w:rPr>
              <w:t>リウマ</w:t>
            </w:r>
            <w:r w:rsidR="009154A5" w:rsidRPr="00851B35">
              <w:rPr>
                <w:rFonts w:ascii="ＭＳ Ｐゴシック" w:eastAsia="ＭＳ Ｐゴシック" w:hAnsi="ＭＳ Ｐゴシック" w:cs="Arial" w:hint="eastAsia"/>
                <w:color w:val="333333"/>
                <w:kern w:val="0"/>
                <w:szCs w:val="21"/>
              </w:rPr>
              <w:t>トイド</w:t>
            </w:r>
            <w:r w:rsidR="007047AA" w:rsidRPr="00851B35">
              <w:rPr>
                <w:rFonts w:ascii="ＭＳ Ｐゴシック" w:eastAsia="ＭＳ Ｐゴシック" w:hAnsi="ＭＳ Ｐゴシック" w:cs="Arial" w:hint="eastAsia"/>
                <w:color w:val="333333"/>
                <w:kern w:val="0"/>
                <w:szCs w:val="21"/>
              </w:rPr>
              <w:t>因子。陰性：正常上限値以下、弱陽性：正常上限</w:t>
            </w:r>
            <w:r w:rsidR="008D1806">
              <w:rPr>
                <w:rFonts w:ascii="ＭＳ Ｐゴシック" w:eastAsia="ＭＳ Ｐゴシック" w:hAnsi="ＭＳ Ｐゴシック" w:cs="Arial" w:hint="eastAsia"/>
                <w:color w:val="333333"/>
                <w:kern w:val="0"/>
                <w:szCs w:val="21"/>
              </w:rPr>
              <w:t>３</w:t>
            </w:r>
            <w:r w:rsidR="007047AA" w:rsidRPr="00851B35">
              <w:rPr>
                <w:rFonts w:ascii="ＭＳ Ｐゴシック" w:eastAsia="ＭＳ Ｐゴシック" w:hAnsi="ＭＳ Ｐゴシック" w:cs="Arial" w:hint="eastAsia"/>
                <w:color w:val="333333"/>
                <w:kern w:val="0"/>
                <w:szCs w:val="21"/>
              </w:rPr>
              <w:t>倍未満、強陽性：正常上限の</w:t>
            </w:r>
            <w:r w:rsidR="008D1806">
              <w:rPr>
                <w:rFonts w:ascii="ＭＳ Ｐゴシック" w:eastAsia="ＭＳ Ｐゴシック" w:hAnsi="ＭＳ Ｐゴシック" w:cs="Arial" w:hint="eastAsia"/>
                <w:color w:val="333333"/>
                <w:kern w:val="0"/>
                <w:szCs w:val="21"/>
              </w:rPr>
              <w:t>３</w:t>
            </w:r>
            <w:r w:rsidR="007047AA" w:rsidRPr="00851B35">
              <w:rPr>
                <w:rFonts w:ascii="ＭＳ Ｐゴシック" w:eastAsia="ＭＳ Ｐゴシック" w:hAnsi="ＭＳ Ｐゴシック" w:cs="Arial" w:hint="eastAsia"/>
                <w:color w:val="333333"/>
                <w:kern w:val="0"/>
                <w:szCs w:val="21"/>
              </w:rPr>
              <w:t>倍以上。リウマ</w:t>
            </w:r>
            <w:r w:rsidR="009154A5" w:rsidRPr="00851B35">
              <w:rPr>
                <w:rFonts w:ascii="ＭＳ Ｐゴシック" w:eastAsia="ＭＳ Ｐゴシック" w:hAnsi="ＭＳ Ｐゴシック" w:cs="Arial" w:hint="eastAsia"/>
                <w:color w:val="333333"/>
                <w:kern w:val="0"/>
                <w:szCs w:val="21"/>
              </w:rPr>
              <w:t>トイド</w:t>
            </w:r>
            <w:r w:rsidR="007047AA" w:rsidRPr="00851B35">
              <w:rPr>
                <w:rFonts w:ascii="ＭＳ Ｐゴシック" w:eastAsia="ＭＳ Ｐゴシック" w:hAnsi="ＭＳ Ｐゴシック" w:cs="Arial" w:hint="eastAsia"/>
                <w:color w:val="333333"/>
                <w:kern w:val="0"/>
                <w:szCs w:val="21"/>
              </w:rPr>
              <w:t>因子の定性検査の場合、陽性は弱陽性としてスコア化する</w:t>
            </w:r>
            <w:r w:rsidR="00740403">
              <w:rPr>
                <w:rFonts w:ascii="ＭＳ Ｐゴシック" w:eastAsia="ＭＳ Ｐゴシック" w:hAnsi="ＭＳ Ｐゴシック" w:cs="Arial" w:hint="eastAsia"/>
                <w:color w:val="333333"/>
                <w:kern w:val="0"/>
                <w:szCs w:val="21"/>
              </w:rPr>
              <w:t>。</w:t>
            </w:r>
          </w:p>
          <w:p w14:paraId="56367800" w14:textId="5AC951EF" w:rsidR="007047AA" w:rsidRPr="00851B35" w:rsidRDefault="005871C9" w:rsidP="007E036A">
            <w:pPr>
              <w:widowControl/>
              <w:ind w:firstLineChars="200" w:firstLine="42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９．</w:t>
            </w:r>
            <w:r w:rsidR="007047AA" w:rsidRPr="00851B35">
              <w:rPr>
                <w:rFonts w:ascii="ＭＳ Ｐゴシック" w:eastAsia="ＭＳ Ｐゴシック" w:hAnsi="ＭＳ Ｐゴシック" w:cs="Arial" w:hint="eastAsia"/>
                <w:color w:val="333333"/>
                <w:kern w:val="0"/>
                <w:szCs w:val="21"/>
              </w:rPr>
              <w:t>陽性、陰性の判定には各施設の基準を用いる</w:t>
            </w:r>
            <w:r w:rsidR="00740403">
              <w:rPr>
                <w:rFonts w:ascii="ＭＳ Ｐゴシック" w:eastAsia="ＭＳ Ｐゴシック" w:hAnsi="ＭＳ Ｐゴシック" w:cs="Arial" w:hint="eastAsia"/>
                <w:color w:val="333333"/>
                <w:kern w:val="0"/>
                <w:szCs w:val="21"/>
              </w:rPr>
              <w:t>。</w:t>
            </w:r>
          </w:p>
          <w:p w14:paraId="02A67571" w14:textId="66DFA1EC" w:rsidR="007047AA" w:rsidRPr="00851B35" w:rsidRDefault="005871C9" w:rsidP="007E036A">
            <w:pPr>
              <w:widowControl/>
              <w:ind w:leftChars="200" w:left="630" w:hangingChars="100" w:hanging="210"/>
              <w:jc w:val="left"/>
              <w:rPr>
                <w:rFonts w:ascii="ＭＳ Ｐゴシック" w:eastAsia="ＭＳ Ｐゴシック" w:hAnsi="ＭＳ Ｐゴシック" w:cs="Arial"/>
                <w:color w:val="333333"/>
                <w:kern w:val="0"/>
                <w:szCs w:val="21"/>
              </w:rPr>
            </w:pPr>
            <w:r>
              <w:rPr>
                <w:rFonts w:ascii="ＭＳ Ｐゴシック" w:eastAsia="ＭＳ Ｐゴシック" w:hAnsi="ＭＳ Ｐゴシック" w:cs="Arial" w:hint="eastAsia"/>
                <w:color w:val="333333"/>
                <w:kern w:val="0"/>
                <w:szCs w:val="21"/>
              </w:rPr>
              <w:t>10．</w:t>
            </w:r>
            <w:r w:rsidR="007047AA" w:rsidRPr="00851B35">
              <w:rPr>
                <w:rFonts w:ascii="ＭＳ Ｐゴシック" w:eastAsia="ＭＳ Ｐゴシック" w:hAnsi="ＭＳ Ｐゴシック" w:cs="Arial" w:hint="eastAsia"/>
                <w:color w:val="333333"/>
                <w:kern w:val="0"/>
                <w:szCs w:val="21"/>
              </w:rPr>
              <w:t>罹病期間の判定は、評価時点で症状（疼痛、腫脹）を有している関節（治療の有無を問わない</w:t>
            </w:r>
            <w:r w:rsidR="00AD303B">
              <w:rPr>
                <w:rFonts w:ascii="ＭＳ Ｐゴシック" w:eastAsia="ＭＳ Ｐゴシック" w:hAnsi="ＭＳ Ｐゴシック" w:cs="Arial" w:hint="eastAsia"/>
                <w:color w:val="333333"/>
                <w:kern w:val="0"/>
                <w:szCs w:val="21"/>
              </w:rPr>
              <w:t>。</w:t>
            </w:r>
            <w:r w:rsidR="007047AA" w:rsidRPr="00851B35">
              <w:rPr>
                <w:rFonts w:ascii="ＭＳ Ｐゴシック" w:eastAsia="ＭＳ Ｐゴシック" w:hAnsi="ＭＳ Ｐゴシック" w:cs="Arial" w:hint="eastAsia"/>
                <w:color w:val="333333"/>
                <w:kern w:val="0"/>
                <w:szCs w:val="21"/>
              </w:rPr>
              <w:t>）について行い、患者申告による</w:t>
            </w:r>
            <w:r w:rsidR="00740403">
              <w:rPr>
                <w:rFonts w:ascii="ＭＳ Ｐゴシック" w:eastAsia="ＭＳ Ｐゴシック" w:hAnsi="ＭＳ Ｐゴシック" w:cs="Arial" w:hint="eastAsia"/>
                <w:color w:val="333333"/>
                <w:kern w:val="0"/>
                <w:szCs w:val="21"/>
              </w:rPr>
              <w:t>。</w:t>
            </w:r>
          </w:p>
        </w:tc>
      </w:tr>
    </w:tbl>
    <w:p w14:paraId="1C2C8470" w14:textId="77777777" w:rsidR="00F45C70" w:rsidRPr="00124CB9" w:rsidRDefault="00F45C70" w:rsidP="00716FCF">
      <w:pPr>
        <w:rPr>
          <w:rFonts w:ascii="ＭＳ Ｐゴシック" w:eastAsia="ＭＳ Ｐゴシック" w:hAnsi="ＭＳ Ｐゴシック"/>
        </w:rPr>
        <w:sectPr w:rsidR="00F45C70" w:rsidRPr="00124CB9" w:rsidSect="00716FCF">
          <w:pgSz w:w="11906" w:h="16838"/>
          <w:pgMar w:top="1440" w:right="1080" w:bottom="1440" w:left="1080" w:header="720" w:footer="720" w:gutter="0"/>
          <w:cols w:space="720"/>
          <w:docGrid w:type="lines" w:linePitch="360"/>
        </w:sectPr>
      </w:pPr>
    </w:p>
    <w:p w14:paraId="72E18D88" w14:textId="77777777" w:rsidR="00E41463" w:rsidRPr="00867805" w:rsidRDefault="00E41463" w:rsidP="00867805">
      <w:pPr>
        <w:jc w:val="left"/>
        <w:rPr>
          <w:rFonts w:ascii="ＭＳ Ｐゴシック" w:eastAsia="ＭＳ Ｐゴシック" w:hAnsi="ＭＳ Ｐゴシック"/>
          <w:szCs w:val="21"/>
        </w:rPr>
      </w:pPr>
      <w:r w:rsidRPr="00867805">
        <w:rPr>
          <w:rFonts w:ascii="ＭＳ Ｐゴシック" w:eastAsia="ＭＳ Ｐゴシック" w:hAnsi="ＭＳ Ｐゴシック" w:hint="eastAsia"/>
          <w:szCs w:val="21"/>
        </w:rPr>
        <w:lastRenderedPageBreak/>
        <w:t>＜重症度分類＞</w:t>
      </w:r>
    </w:p>
    <w:p w14:paraId="51FF9A3C" w14:textId="28264A13" w:rsidR="00246AAA" w:rsidRDefault="009B32A7" w:rsidP="007E036A">
      <w:pPr>
        <w:autoSpaceDE w:val="0"/>
        <w:autoSpaceDN w:val="0"/>
        <w:adjustRightInd w:val="0"/>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246AAA" w:rsidRPr="00867805">
        <w:rPr>
          <w:rFonts w:ascii="ＭＳ Ｐゴシック" w:eastAsia="ＭＳ Ｐゴシック" w:hAnsi="ＭＳ Ｐゴシック" w:hint="eastAsia"/>
          <w:szCs w:val="21"/>
        </w:rPr>
        <w:t>度以上を対象とする。</w:t>
      </w:r>
    </w:p>
    <w:p w14:paraId="2BB3CBA6" w14:textId="77777777" w:rsidR="00A955FD" w:rsidRPr="00867805" w:rsidRDefault="00246AAA" w:rsidP="00867805">
      <w:pPr>
        <w:autoSpaceDE w:val="0"/>
        <w:autoSpaceDN w:val="0"/>
        <w:adjustRightInd w:val="0"/>
        <w:jc w:val="left"/>
        <w:rPr>
          <w:rFonts w:ascii="ＭＳ Ｐゴシック" w:eastAsia="ＭＳ Ｐゴシック" w:hAnsi="ＭＳ Ｐゴシック"/>
          <w:szCs w:val="21"/>
        </w:rPr>
      </w:pPr>
      <w:r w:rsidRPr="00867805">
        <w:rPr>
          <w:rFonts w:ascii="ＭＳ Ｐゴシック" w:eastAsia="ＭＳ Ｐゴシック" w:hAnsi="ＭＳ Ｐゴシック" w:hint="eastAsia"/>
          <w:szCs w:val="21"/>
        </w:rPr>
        <w:t>●</w:t>
      </w:r>
      <w:r w:rsidR="00E41463" w:rsidRPr="00867805">
        <w:rPr>
          <w:rFonts w:ascii="ＭＳ Ｐゴシック" w:eastAsia="ＭＳ Ｐゴシック" w:hAnsi="ＭＳ Ｐゴシック" w:hint="eastAsia"/>
          <w:szCs w:val="21"/>
        </w:rPr>
        <w:t>悪性関節リウマチの重症度分類</w:t>
      </w:r>
    </w:p>
    <w:tbl>
      <w:tblPr>
        <w:tblStyle w:val="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
        <w:gridCol w:w="9111"/>
      </w:tblGrid>
      <w:tr w:rsidR="00E41463" w:rsidRPr="00867805" w14:paraId="51D307A2" w14:textId="77777777" w:rsidTr="007E036A">
        <w:trPr>
          <w:jc w:val="center"/>
        </w:trPr>
        <w:tc>
          <w:tcPr>
            <w:tcW w:w="778" w:type="dxa"/>
            <w:tcBorders>
              <w:bottom w:val="nil"/>
            </w:tcBorders>
          </w:tcPr>
          <w:p w14:paraId="2B98636B" w14:textId="5FF48F6B" w:rsidR="00E41463" w:rsidRPr="007E036A" w:rsidRDefault="009B32A7" w:rsidP="007E036A">
            <w:pPr>
              <w:jc w:val="center"/>
              <w:rPr>
                <w:rFonts w:ascii="ＭＳ Ｐゴシック" w:eastAsia="ＭＳ Ｐゴシック" w:hAnsi="ＭＳ Ｐゴシック"/>
                <w:szCs w:val="21"/>
              </w:rPr>
            </w:pPr>
            <w:r>
              <w:rPr>
                <w:rFonts w:ascii="ＭＳ Ｐゴシック" w:eastAsia="ＭＳ Ｐゴシック" w:hAnsi="ＭＳ Ｐゴシック"/>
                <w:szCs w:val="21"/>
              </w:rPr>
              <w:t>１</w:t>
            </w:r>
            <w:r w:rsidR="00E41463" w:rsidRPr="007E036A">
              <w:rPr>
                <w:rFonts w:ascii="ＭＳ Ｐゴシック" w:eastAsia="ＭＳ Ｐゴシック" w:hAnsi="ＭＳ Ｐゴシック"/>
                <w:szCs w:val="21"/>
              </w:rPr>
              <w:t>度</w:t>
            </w:r>
          </w:p>
        </w:tc>
        <w:tc>
          <w:tcPr>
            <w:tcW w:w="9111" w:type="dxa"/>
            <w:tcBorders>
              <w:bottom w:val="nil"/>
            </w:tcBorders>
          </w:tcPr>
          <w:p w14:paraId="102AB79F" w14:textId="442EF7E1" w:rsidR="00E41463" w:rsidRPr="007E036A" w:rsidRDefault="00E41463" w:rsidP="007E036A">
            <w:pPr>
              <w:spacing w:line="340" w:lineRule="exact"/>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 xml:space="preserve">　免疫抑制療法（</w:t>
            </w:r>
            <w:r w:rsidR="00FC1406" w:rsidRPr="007E036A">
              <w:rPr>
                <w:rFonts w:ascii="ＭＳ Ｐゴシック" w:eastAsia="ＭＳ Ｐゴシック" w:hAnsi="ＭＳ Ｐゴシック" w:hint="eastAsia"/>
                <w:szCs w:val="21"/>
              </w:rPr>
              <w:t>副腎皮質</w:t>
            </w:r>
            <w:r w:rsidRPr="007E036A">
              <w:rPr>
                <w:rFonts w:ascii="ＭＳ Ｐゴシック" w:eastAsia="ＭＳ Ｐゴシック" w:hAnsi="ＭＳ Ｐゴシック" w:hint="eastAsia"/>
                <w:szCs w:val="21"/>
              </w:rPr>
              <w:t>ステロイド、免疫抑制薬の投与）なしに</w:t>
            </w:r>
            <w:r w:rsidR="009B32A7">
              <w:rPr>
                <w:rFonts w:ascii="ＭＳ Ｐゴシック" w:eastAsia="ＭＳ Ｐゴシック" w:hAnsi="ＭＳ Ｐゴシック"/>
                <w:szCs w:val="21"/>
              </w:rPr>
              <w:t>１</w:t>
            </w:r>
            <w:r w:rsidRPr="007E036A">
              <w:rPr>
                <w:rFonts w:ascii="ＭＳ Ｐゴシック" w:eastAsia="ＭＳ Ｐゴシック" w:hAnsi="ＭＳ Ｐゴシック"/>
                <w:szCs w:val="21"/>
              </w:rPr>
              <w:t>年以上活動性血管炎症状（皮下結節や皮下出血などは除く</w:t>
            </w:r>
            <w:r w:rsidR="00AD303B">
              <w:rPr>
                <w:rFonts w:ascii="ＭＳ Ｐゴシック" w:eastAsia="ＭＳ Ｐゴシック" w:hAnsi="ＭＳ Ｐゴシック" w:hint="eastAsia"/>
                <w:szCs w:val="21"/>
              </w:rPr>
              <w:t>。</w:t>
            </w:r>
            <w:r w:rsidRPr="007E036A">
              <w:rPr>
                <w:rFonts w:ascii="ＭＳ Ｐゴシック" w:eastAsia="ＭＳ Ｐゴシック" w:hAnsi="ＭＳ Ｐゴシック"/>
                <w:szCs w:val="21"/>
              </w:rPr>
              <w:t>）を認めない寛解状態にあり、血管炎症状による非可逆的な臓器障害を伴わない患者</w:t>
            </w:r>
          </w:p>
        </w:tc>
      </w:tr>
      <w:tr w:rsidR="00E41463" w:rsidRPr="00867805" w14:paraId="6AC97D63" w14:textId="77777777" w:rsidTr="007E036A">
        <w:trPr>
          <w:jc w:val="center"/>
        </w:trPr>
        <w:tc>
          <w:tcPr>
            <w:tcW w:w="778" w:type="dxa"/>
            <w:tcBorders>
              <w:top w:val="nil"/>
              <w:bottom w:val="dashed" w:sz="12" w:space="0" w:color="FF0000"/>
            </w:tcBorders>
          </w:tcPr>
          <w:p w14:paraId="27D8A686" w14:textId="58E83DD1" w:rsidR="00E41463" w:rsidRPr="007E036A" w:rsidRDefault="009B32A7" w:rsidP="007E036A">
            <w:pPr>
              <w:jc w:val="center"/>
              <w:rPr>
                <w:rFonts w:ascii="ＭＳ Ｐゴシック" w:eastAsia="ＭＳ Ｐゴシック" w:hAnsi="ＭＳ Ｐゴシック"/>
                <w:szCs w:val="21"/>
              </w:rPr>
            </w:pPr>
            <w:r>
              <w:rPr>
                <w:rFonts w:ascii="ＭＳ Ｐゴシック" w:eastAsia="ＭＳ Ｐゴシック" w:hAnsi="ＭＳ Ｐゴシック"/>
                <w:szCs w:val="21"/>
              </w:rPr>
              <w:t>２</w:t>
            </w:r>
            <w:r w:rsidR="00E41463" w:rsidRPr="007E036A">
              <w:rPr>
                <w:rFonts w:ascii="ＭＳ Ｐゴシック" w:eastAsia="ＭＳ Ｐゴシック" w:hAnsi="ＭＳ Ｐゴシック"/>
                <w:szCs w:val="21"/>
              </w:rPr>
              <w:t>度</w:t>
            </w:r>
          </w:p>
        </w:tc>
        <w:tc>
          <w:tcPr>
            <w:tcW w:w="9111" w:type="dxa"/>
            <w:tcBorders>
              <w:top w:val="nil"/>
              <w:bottom w:val="dashed" w:sz="12" w:space="0" w:color="FF0000"/>
            </w:tcBorders>
          </w:tcPr>
          <w:p w14:paraId="3D791FE6" w14:textId="609854EA" w:rsidR="00E41463" w:rsidRPr="007E036A" w:rsidRDefault="00E41463" w:rsidP="007E036A">
            <w:pPr>
              <w:spacing w:line="340" w:lineRule="exact"/>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 xml:space="preserve">　血管炎症状（皮膚梗塞・潰瘍、上強膜炎、胸膜炎、間質性肺炎など）に対し免疫抑制療法を必要とし、定期的な外来通院を要する患者、</w:t>
            </w:r>
            <w:r w:rsidR="00AD303B">
              <w:rPr>
                <w:rFonts w:ascii="ＭＳ Ｐゴシック" w:eastAsia="ＭＳ Ｐゴシック" w:hAnsi="ＭＳ Ｐゴシック" w:hint="eastAsia"/>
                <w:szCs w:val="21"/>
              </w:rPr>
              <w:t>又</w:t>
            </w:r>
            <w:r w:rsidRPr="007E036A">
              <w:rPr>
                <w:rFonts w:ascii="ＭＳ Ｐゴシック" w:eastAsia="ＭＳ Ｐゴシック" w:hAnsi="ＭＳ Ｐゴシック" w:hint="eastAsia"/>
                <w:szCs w:val="21"/>
              </w:rPr>
              <w:t>は血管炎症状による軽度の非可逆的な臓器障害（末梢神経炎による知覚障害、症状を伴わない肺線維症など）を伴っているが、社会での日常生活に支障のない患者</w:t>
            </w:r>
          </w:p>
        </w:tc>
      </w:tr>
      <w:tr w:rsidR="00E41463" w:rsidRPr="00867805" w14:paraId="2B1693CC" w14:textId="77777777" w:rsidTr="007E036A">
        <w:trPr>
          <w:jc w:val="center"/>
        </w:trPr>
        <w:tc>
          <w:tcPr>
            <w:tcW w:w="778" w:type="dxa"/>
            <w:tcBorders>
              <w:top w:val="dashed" w:sz="12" w:space="0" w:color="FF0000"/>
            </w:tcBorders>
          </w:tcPr>
          <w:p w14:paraId="4EDC4011" w14:textId="4EFE749E" w:rsidR="00E41463" w:rsidRPr="007E036A" w:rsidRDefault="009B32A7" w:rsidP="007E036A">
            <w:pPr>
              <w:jc w:val="center"/>
              <w:rPr>
                <w:rFonts w:ascii="ＭＳ Ｐゴシック" w:eastAsia="ＭＳ Ｐゴシック" w:hAnsi="ＭＳ Ｐゴシック"/>
                <w:szCs w:val="21"/>
              </w:rPr>
            </w:pPr>
            <w:r>
              <w:rPr>
                <w:rFonts w:ascii="ＭＳ Ｐゴシック" w:eastAsia="ＭＳ Ｐゴシック" w:hAnsi="ＭＳ Ｐゴシック"/>
                <w:szCs w:val="21"/>
              </w:rPr>
              <w:t>３</w:t>
            </w:r>
            <w:r w:rsidR="00E41463" w:rsidRPr="007E036A">
              <w:rPr>
                <w:rFonts w:ascii="ＭＳ Ｐゴシック" w:eastAsia="ＭＳ Ｐゴシック" w:hAnsi="ＭＳ Ｐゴシック"/>
                <w:szCs w:val="21"/>
              </w:rPr>
              <w:t>度</w:t>
            </w:r>
          </w:p>
        </w:tc>
        <w:tc>
          <w:tcPr>
            <w:tcW w:w="9111" w:type="dxa"/>
            <w:tcBorders>
              <w:top w:val="dashed" w:sz="12" w:space="0" w:color="FF0000"/>
            </w:tcBorders>
          </w:tcPr>
          <w:p w14:paraId="7292A4D0" w14:textId="12CCA28D" w:rsidR="00E41463" w:rsidRPr="007E036A" w:rsidRDefault="00E41463" w:rsidP="007E036A">
            <w:pPr>
              <w:spacing w:line="340" w:lineRule="exact"/>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 xml:space="preserve">　活動性の血管炎症状（皮膚梗塞・潰瘍、上強膜炎、胸膜炎、心外膜炎、間質性肺炎、末梢神経炎など）が出没するために免疫抑制療法を必要とし、しばしば入院を要する患者、</w:t>
            </w:r>
            <w:r w:rsidR="00AD303B">
              <w:rPr>
                <w:rFonts w:ascii="ＭＳ Ｐゴシック" w:eastAsia="ＭＳ Ｐゴシック" w:hAnsi="ＭＳ Ｐゴシック" w:hint="eastAsia"/>
                <w:szCs w:val="21"/>
              </w:rPr>
              <w:t>又</w:t>
            </w:r>
            <w:r w:rsidRPr="007E036A">
              <w:rPr>
                <w:rFonts w:ascii="ＭＳ Ｐゴシック" w:eastAsia="ＭＳ Ｐゴシック" w:hAnsi="ＭＳ Ｐゴシック" w:hint="eastAsia"/>
                <w:szCs w:val="21"/>
              </w:rPr>
              <w:t>は血管炎症状による非可逆的臓器障害（下記①～⑥のいずれか）を伴い社会での日常生活に支障のある患者</w:t>
            </w:r>
          </w:p>
          <w:p w14:paraId="7EC9BB31" w14:textId="2E8E0D74"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①下気道の障害により軽度の呼吸不全を認め、</w:t>
            </w:r>
            <w:r w:rsidRPr="007E036A">
              <w:rPr>
                <w:rFonts w:ascii="ＭＳ Ｐゴシック" w:eastAsia="ＭＳ Ｐゴシック" w:hAnsi="ＭＳ Ｐゴシック"/>
                <w:szCs w:val="21"/>
              </w:rPr>
              <w:t>PaO</w:t>
            </w:r>
            <w:r w:rsidR="009B32A7" w:rsidRPr="007E036A">
              <w:rPr>
                <w:rFonts w:ascii="ＭＳ Ｐゴシック" w:eastAsia="ＭＳ Ｐゴシック" w:hAnsi="ＭＳ Ｐゴシック"/>
                <w:szCs w:val="21"/>
                <w:vertAlign w:val="subscript"/>
              </w:rPr>
              <w:t>2</w:t>
            </w:r>
            <w:r w:rsidRPr="007E036A">
              <w:rPr>
                <w:rFonts w:ascii="ＭＳ Ｐゴシック" w:eastAsia="ＭＳ Ｐゴシック" w:hAnsi="ＭＳ Ｐゴシック"/>
                <w:szCs w:val="21"/>
              </w:rPr>
              <w:t>が60～70Torr</w:t>
            </w:r>
          </w:p>
          <w:p w14:paraId="754A563F" w14:textId="00808264" w:rsidR="00E41463" w:rsidRPr="007E036A" w:rsidRDefault="00E41463" w:rsidP="007E036A">
            <w:pPr>
              <w:spacing w:line="340" w:lineRule="exact"/>
              <w:ind w:leftChars="100" w:left="420" w:hangingChars="100" w:hanging="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②</w:t>
            </w:r>
            <w:r w:rsidRPr="007E036A">
              <w:rPr>
                <w:rFonts w:ascii="ＭＳ Ｐゴシック" w:eastAsia="ＭＳ Ｐゴシック" w:hAnsi="ＭＳ Ｐゴシック"/>
                <w:szCs w:val="21"/>
              </w:rPr>
              <w:t>NYHA</w:t>
            </w:r>
            <w:r w:rsidR="009B32A7">
              <w:rPr>
                <w:rFonts w:ascii="ＭＳ Ｐゴシック" w:eastAsia="ＭＳ Ｐゴシック" w:hAnsi="ＭＳ Ｐゴシック"/>
                <w:szCs w:val="21"/>
              </w:rPr>
              <w:t>２</w:t>
            </w:r>
            <w:r w:rsidRPr="007E036A">
              <w:rPr>
                <w:rFonts w:ascii="ＭＳ Ｐゴシック" w:eastAsia="ＭＳ Ｐゴシック" w:hAnsi="ＭＳ Ｐゴシック"/>
                <w:szCs w:val="21"/>
              </w:rPr>
              <w:t>度の心不全徴候を認め、心電図上陳旧性心筋梗塞、心房細動（粗動）、期外収縮</w:t>
            </w:r>
            <w:r w:rsidR="00AD303B">
              <w:rPr>
                <w:rFonts w:ascii="ＭＳ Ｐゴシック" w:eastAsia="ＭＳ Ｐゴシック" w:hAnsi="ＭＳ Ｐゴシック" w:hint="eastAsia"/>
                <w:szCs w:val="21"/>
              </w:rPr>
              <w:t>又</w:t>
            </w:r>
            <w:r w:rsidR="004D66C3">
              <w:rPr>
                <w:rFonts w:ascii="ＭＳ Ｐゴシック" w:eastAsia="ＭＳ Ｐゴシック" w:hAnsi="ＭＳ Ｐゴシック"/>
                <w:szCs w:val="21"/>
              </w:rPr>
              <w:t>は</w:t>
            </w:r>
            <w:r w:rsidRPr="007E036A">
              <w:rPr>
                <w:rFonts w:ascii="ＭＳ Ｐゴシック" w:eastAsia="ＭＳ Ｐゴシック" w:hAnsi="ＭＳ Ｐゴシック"/>
                <w:szCs w:val="21"/>
              </w:rPr>
              <w:t>ST低下（0.2mV</w:t>
            </w:r>
            <w:r w:rsidRPr="007E036A">
              <w:rPr>
                <w:rFonts w:ascii="ＭＳ Ｐゴシック" w:eastAsia="ＭＳ Ｐゴシック" w:hAnsi="ＭＳ Ｐゴシック" w:hint="eastAsia"/>
                <w:szCs w:val="21"/>
              </w:rPr>
              <w:t>以上）の</w:t>
            </w:r>
            <w:r w:rsidR="009B32A7">
              <w:rPr>
                <w:rFonts w:ascii="ＭＳ Ｐゴシック" w:eastAsia="ＭＳ Ｐゴシック" w:hAnsi="ＭＳ Ｐゴシック"/>
                <w:szCs w:val="21"/>
              </w:rPr>
              <w:t>１</w:t>
            </w:r>
            <w:r w:rsidRPr="007E036A">
              <w:rPr>
                <w:rFonts w:ascii="ＭＳ Ｐゴシック" w:eastAsia="ＭＳ Ｐゴシック" w:hAnsi="ＭＳ Ｐゴシック"/>
                <w:szCs w:val="21"/>
              </w:rPr>
              <w:t>つ以上を認める</w:t>
            </w:r>
            <w:r w:rsidR="002A112C">
              <w:rPr>
                <w:rFonts w:ascii="ＭＳ Ｐゴシック" w:eastAsia="ＭＳ Ｐゴシック" w:hAnsi="ＭＳ Ｐゴシック" w:hint="eastAsia"/>
                <w:szCs w:val="21"/>
              </w:rPr>
              <w:t>。</w:t>
            </w:r>
          </w:p>
          <w:p w14:paraId="3FDBB1B6" w14:textId="555BDB41"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③血清クレアチニン値が</w:t>
            </w:r>
            <w:r w:rsidRPr="007E036A">
              <w:rPr>
                <w:rFonts w:ascii="ＭＳ Ｐゴシック" w:eastAsia="ＭＳ Ｐゴシック" w:hAnsi="ＭＳ Ｐゴシック"/>
                <w:szCs w:val="21"/>
              </w:rPr>
              <w:t>2.5～4.9mg/</w:t>
            </w:r>
            <w:proofErr w:type="spellStart"/>
            <w:r w:rsidRPr="007E036A">
              <w:rPr>
                <w:rFonts w:ascii="ＭＳ Ｐゴシック" w:eastAsia="ＭＳ Ｐゴシック" w:hAnsi="ＭＳ Ｐゴシック"/>
                <w:szCs w:val="21"/>
              </w:rPr>
              <w:t>d</w:t>
            </w:r>
            <w:r w:rsidR="00C31740">
              <w:rPr>
                <w:rFonts w:ascii="ＭＳ Ｐゴシック" w:eastAsia="ＭＳ Ｐゴシック" w:hAnsi="ＭＳ Ｐゴシック" w:hint="eastAsia"/>
                <w:color w:val="FF0000"/>
                <w:szCs w:val="21"/>
              </w:rPr>
              <w:t>L</w:t>
            </w:r>
            <w:proofErr w:type="spellEnd"/>
            <w:r w:rsidRPr="007E036A">
              <w:rPr>
                <w:rFonts w:ascii="ＭＳ Ｐゴシック" w:eastAsia="ＭＳ Ｐゴシック" w:hAnsi="ＭＳ Ｐゴシック" w:hint="eastAsia"/>
                <w:szCs w:val="21"/>
              </w:rPr>
              <w:t>の腎不全</w:t>
            </w:r>
          </w:p>
          <w:p w14:paraId="6A3D72A6" w14:textId="3FF738E3"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④両眼の視力の和が</w:t>
            </w:r>
            <w:r w:rsidRPr="007E036A">
              <w:rPr>
                <w:rFonts w:ascii="ＭＳ Ｐゴシック" w:eastAsia="ＭＳ Ｐゴシック" w:hAnsi="ＭＳ Ｐゴシック"/>
                <w:szCs w:val="21"/>
              </w:rPr>
              <w:t>0.09～0.2の視力障害</w:t>
            </w:r>
          </w:p>
          <w:p w14:paraId="52643AD9" w14:textId="727B230D"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⑤拇指を含む</w:t>
            </w:r>
            <w:r w:rsidR="009B32A7">
              <w:rPr>
                <w:rFonts w:ascii="ＭＳ Ｐゴシック" w:eastAsia="ＭＳ Ｐゴシック" w:hAnsi="ＭＳ Ｐゴシック" w:hint="eastAsia"/>
                <w:szCs w:val="21"/>
              </w:rPr>
              <w:t>２</w:t>
            </w:r>
            <w:r w:rsidRPr="007E036A">
              <w:rPr>
                <w:rFonts w:ascii="ＭＳ Ｐゴシック" w:eastAsia="ＭＳ Ｐゴシック" w:hAnsi="ＭＳ Ｐゴシック" w:hint="eastAsia"/>
                <w:szCs w:val="21"/>
              </w:rPr>
              <w:t>関節以上の指・趾切断</w:t>
            </w:r>
          </w:p>
          <w:p w14:paraId="6A3269ED" w14:textId="3E840974"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⑥末梢神経障害による</w:t>
            </w:r>
            <w:r w:rsidR="009B32A7">
              <w:rPr>
                <w:rFonts w:ascii="ＭＳ Ｐゴシック" w:eastAsia="ＭＳ Ｐゴシック" w:hAnsi="ＭＳ Ｐゴシック"/>
                <w:szCs w:val="21"/>
              </w:rPr>
              <w:t>１</w:t>
            </w:r>
            <w:r w:rsidRPr="007E036A">
              <w:rPr>
                <w:rFonts w:ascii="ＭＳ Ｐゴシック" w:eastAsia="ＭＳ Ｐゴシック" w:hAnsi="ＭＳ Ｐゴシック"/>
                <w:szCs w:val="21"/>
              </w:rPr>
              <w:t>肢の機能障害（筋力</w:t>
            </w:r>
            <w:r w:rsidR="009B32A7">
              <w:rPr>
                <w:rFonts w:ascii="ＭＳ Ｐゴシック" w:eastAsia="ＭＳ Ｐゴシック" w:hAnsi="ＭＳ Ｐゴシック"/>
                <w:szCs w:val="21"/>
              </w:rPr>
              <w:t>３</w:t>
            </w:r>
            <w:r w:rsidRPr="007E036A">
              <w:rPr>
                <w:rFonts w:ascii="ＭＳ Ｐゴシック" w:eastAsia="ＭＳ Ｐゴシック" w:hAnsi="ＭＳ Ｐゴシック"/>
                <w:szCs w:val="21"/>
              </w:rPr>
              <w:t>）</w:t>
            </w:r>
          </w:p>
        </w:tc>
      </w:tr>
      <w:tr w:rsidR="00E41463" w:rsidRPr="00867805" w14:paraId="29CA09A8" w14:textId="77777777" w:rsidTr="007E036A">
        <w:trPr>
          <w:jc w:val="center"/>
        </w:trPr>
        <w:tc>
          <w:tcPr>
            <w:tcW w:w="778" w:type="dxa"/>
          </w:tcPr>
          <w:p w14:paraId="1C30C5C3" w14:textId="6A6B8F70" w:rsidR="00E41463" w:rsidRPr="007E036A" w:rsidRDefault="009B32A7" w:rsidP="007E036A">
            <w:pPr>
              <w:jc w:val="center"/>
              <w:rPr>
                <w:rFonts w:ascii="ＭＳ Ｐゴシック" w:eastAsia="ＭＳ Ｐゴシック" w:hAnsi="ＭＳ Ｐゴシック"/>
                <w:szCs w:val="21"/>
              </w:rPr>
            </w:pPr>
            <w:r>
              <w:rPr>
                <w:rFonts w:ascii="ＭＳ Ｐゴシック" w:eastAsia="ＭＳ Ｐゴシック" w:hAnsi="ＭＳ Ｐゴシック"/>
                <w:szCs w:val="21"/>
              </w:rPr>
              <w:t>４</w:t>
            </w:r>
            <w:r w:rsidR="00E41463" w:rsidRPr="007E036A">
              <w:rPr>
                <w:rFonts w:ascii="ＭＳ Ｐゴシック" w:eastAsia="ＭＳ Ｐゴシック" w:hAnsi="ＭＳ Ｐゴシック"/>
                <w:szCs w:val="21"/>
              </w:rPr>
              <w:t>度</w:t>
            </w:r>
          </w:p>
        </w:tc>
        <w:tc>
          <w:tcPr>
            <w:tcW w:w="9111" w:type="dxa"/>
          </w:tcPr>
          <w:p w14:paraId="161F9CB7" w14:textId="76744FA2" w:rsidR="00E41463" w:rsidRPr="007E036A" w:rsidRDefault="00E41463" w:rsidP="007E036A">
            <w:pPr>
              <w:spacing w:line="340" w:lineRule="exact"/>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 xml:space="preserve">　活動性の血管炎症状（発熱、皮膚梗塞・潰瘍、上強膜炎、胸膜炎、心外膜炎、間質性肺炎、末梢神経炎など）のために、</w:t>
            </w:r>
            <w:r w:rsidR="009B32A7">
              <w:rPr>
                <w:rFonts w:ascii="ＭＳ Ｐゴシック" w:eastAsia="ＭＳ Ｐゴシック" w:hAnsi="ＭＳ Ｐゴシック"/>
                <w:szCs w:val="21"/>
              </w:rPr>
              <w:t>３</w:t>
            </w:r>
            <w:r w:rsidR="00C31740">
              <w:rPr>
                <w:rFonts w:ascii="ＭＳ Ｐゴシック" w:eastAsia="ＭＳ Ｐゴシック" w:hAnsi="ＭＳ Ｐゴシック" w:hint="eastAsia"/>
                <w:szCs w:val="21"/>
              </w:rPr>
              <w:t>か月</w:t>
            </w:r>
            <w:r w:rsidRPr="007E036A">
              <w:rPr>
                <w:rFonts w:ascii="ＭＳ Ｐゴシック" w:eastAsia="ＭＳ Ｐゴシック" w:hAnsi="ＭＳ Ｐゴシック"/>
                <w:szCs w:val="21"/>
              </w:rPr>
              <w:t>以上の入院を強いられている患者、</w:t>
            </w:r>
            <w:r w:rsidR="00AD303B">
              <w:rPr>
                <w:rFonts w:ascii="ＭＳ Ｐゴシック" w:eastAsia="ＭＳ Ｐゴシック" w:hAnsi="ＭＳ Ｐゴシック" w:hint="eastAsia"/>
                <w:szCs w:val="21"/>
              </w:rPr>
              <w:t>又</w:t>
            </w:r>
            <w:r w:rsidRPr="007E036A">
              <w:rPr>
                <w:rFonts w:ascii="ＭＳ Ｐゴシック" w:eastAsia="ＭＳ Ｐゴシック" w:hAnsi="ＭＳ Ｐゴシック"/>
                <w:szCs w:val="21"/>
              </w:rPr>
              <w:t>は血管炎症状によって以下に示す非可逆的関節外症状（下記①～⑥のいずれか）を伴い家庭での日常生活に支障のある患者</w:t>
            </w:r>
          </w:p>
          <w:p w14:paraId="55CBC7E9" w14:textId="671FF6D4"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①下気道の障害により中等度の呼吸不全を認め、</w:t>
            </w:r>
            <w:r w:rsidRPr="007E036A">
              <w:rPr>
                <w:rFonts w:ascii="ＭＳ Ｐゴシック" w:eastAsia="ＭＳ Ｐゴシック" w:hAnsi="ＭＳ Ｐゴシック"/>
                <w:szCs w:val="21"/>
              </w:rPr>
              <w:t>PaO</w:t>
            </w:r>
            <w:r w:rsidRPr="007E036A">
              <w:rPr>
                <w:rFonts w:ascii="ＭＳ Ｐゴシック" w:eastAsia="ＭＳ Ｐゴシック" w:hAnsi="ＭＳ Ｐゴシック"/>
                <w:szCs w:val="21"/>
                <w:vertAlign w:val="subscript"/>
              </w:rPr>
              <w:t>2</w:t>
            </w:r>
            <w:r w:rsidRPr="007E036A">
              <w:rPr>
                <w:rFonts w:ascii="ＭＳ Ｐゴシック" w:eastAsia="ＭＳ Ｐゴシック" w:hAnsi="ＭＳ Ｐゴシック"/>
                <w:szCs w:val="21"/>
              </w:rPr>
              <w:t>が50～59Torr</w:t>
            </w:r>
          </w:p>
          <w:p w14:paraId="5A5C3B24" w14:textId="1DE78CF9" w:rsidR="00E41463" w:rsidRPr="007E036A" w:rsidRDefault="00E41463" w:rsidP="007E036A">
            <w:pPr>
              <w:spacing w:line="340" w:lineRule="exact"/>
              <w:ind w:leftChars="100" w:left="420" w:hangingChars="100" w:hanging="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②</w:t>
            </w:r>
            <w:r w:rsidRPr="007E036A">
              <w:rPr>
                <w:rFonts w:ascii="ＭＳ Ｐゴシック" w:eastAsia="ＭＳ Ｐゴシック" w:hAnsi="ＭＳ Ｐゴシック"/>
                <w:szCs w:val="21"/>
              </w:rPr>
              <w:t>NYHA</w:t>
            </w:r>
            <w:r w:rsidR="009B32A7">
              <w:rPr>
                <w:rFonts w:ascii="ＭＳ Ｐゴシック" w:eastAsia="ＭＳ Ｐゴシック" w:hAnsi="ＭＳ Ｐゴシック"/>
                <w:szCs w:val="21"/>
              </w:rPr>
              <w:t>３</w:t>
            </w:r>
            <w:r w:rsidRPr="007E036A">
              <w:rPr>
                <w:rFonts w:ascii="ＭＳ Ｐゴシック" w:eastAsia="ＭＳ Ｐゴシック" w:hAnsi="ＭＳ Ｐゴシック"/>
                <w:szCs w:val="21"/>
              </w:rPr>
              <w:t>度の心不全徴候を認め、X線上 CTR60％以上、心電図上陳旧性心筋梗塞、脚ブロック、</w:t>
            </w:r>
            <w:r w:rsidR="009B32A7">
              <w:rPr>
                <w:rFonts w:ascii="ＭＳ Ｐゴシック" w:eastAsia="ＭＳ Ｐゴシック" w:hAnsi="ＭＳ Ｐゴシック"/>
                <w:szCs w:val="21"/>
              </w:rPr>
              <w:t>２</w:t>
            </w:r>
            <w:r w:rsidRPr="007E036A">
              <w:rPr>
                <w:rFonts w:ascii="ＭＳ Ｐゴシック" w:eastAsia="ＭＳ Ｐゴシック" w:hAnsi="ＭＳ Ｐゴシック"/>
                <w:szCs w:val="21"/>
              </w:rPr>
              <w:t>度以</w:t>
            </w:r>
            <w:r w:rsidRPr="007E036A">
              <w:rPr>
                <w:rFonts w:ascii="ＭＳ Ｐゴシック" w:eastAsia="ＭＳ Ｐゴシック" w:hAnsi="ＭＳ Ｐゴシック" w:hint="eastAsia"/>
                <w:szCs w:val="21"/>
              </w:rPr>
              <w:t>上の房室ブロック、心房細動（粗動）、人工ペースメーカーの装着のいずれかを認める</w:t>
            </w:r>
            <w:r w:rsidR="002A112C">
              <w:rPr>
                <w:rFonts w:ascii="ＭＳ Ｐゴシック" w:eastAsia="ＭＳ Ｐゴシック" w:hAnsi="ＭＳ Ｐゴシック" w:hint="eastAsia"/>
                <w:szCs w:val="21"/>
              </w:rPr>
              <w:t>。</w:t>
            </w:r>
          </w:p>
          <w:p w14:paraId="1F55B470" w14:textId="4D663DEC"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③血清クレアチニン値が</w:t>
            </w:r>
            <w:r w:rsidRPr="007E036A">
              <w:rPr>
                <w:rFonts w:ascii="ＭＳ Ｐゴシック" w:eastAsia="ＭＳ Ｐゴシック" w:hAnsi="ＭＳ Ｐゴシック"/>
                <w:szCs w:val="21"/>
              </w:rPr>
              <w:t>5.0～7.9mg/</w:t>
            </w:r>
            <w:proofErr w:type="spellStart"/>
            <w:r w:rsidRPr="007E036A">
              <w:rPr>
                <w:rFonts w:ascii="ＭＳ Ｐゴシック" w:eastAsia="ＭＳ Ｐゴシック" w:hAnsi="ＭＳ Ｐゴシック"/>
                <w:szCs w:val="21"/>
              </w:rPr>
              <w:t>d</w:t>
            </w:r>
            <w:r w:rsidR="00C31740">
              <w:rPr>
                <w:rFonts w:ascii="ＭＳ Ｐゴシック" w:eastAsia="ＭＳ Ｐゴシック" w:hAnsi="ＭＳ Ｐゴシック" w:hint="eastAsia"/>
                <w:color w:val="FF0000"/>
                <w:szCs w:val="21"/>
              </w:rPr>
              <w:t>L</w:t>
            </w:r>
            <w:proofErr w:type="spellEnd"/>
            <w:r w:rsidRPr="007E036A">
              <w:rPr>
                <w:rFonts w:ascii="ＭＳ Ｐゴシック" w:eastAsia="ＭＳ Ｐゴシック" w:hAnsi="ＭＳ Ｐゴシック" w:hint="eastAsia"/>
                <w:szCs w:val="21"/>
              </w:rPr>
              <w:t>の腎不全</w:t>
            </w:r>
          </w:p>
          <w:p w14:paraId="35F7F6CB" w14:textId="66626511"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④両眼の視力の和が</w:t>
            </w:r>
            <w:r w:rsidRPr="007E036A">
              <w:rPr>
                <w:rFonts w:ascii="ＭＳ Ｐゴシック" w:eastAsia="ＭＳ Ｐゴシック" w:hAnsi="ＭＳ Ｐゴシック"/>
                <w:szCs w:val="21"/>
              </w:rPr>
              <w:t>0.02～0.08の視力障害</w:t>
            </w:r>
          </w:p>
          <w:p w14:paraId="04C395E1" w14:textId="1F8CB8BC"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⑤</w:t>
            </w:r>
            <w:r w:rsidR="009B32A7">
              <w:rPr>
                <w:rFonts w:ascii="ＭＳ Ｐゴシック" w:eastAsia="ＭＳ Ｐゴシック" w:hAnsi="ＭＳ Ｐゴシック"/>
                <w:szCs w:val="21"/>
              </w:rPr>
              <w:t>１</w:t>
            </w:r>
            <w:r w:rsidRPr="007E036A">
              <w:rPr>
                <w:rFonts w:ascii="ＭＳ Ｐゴシック" w:eastAsia="ＭＳ Ｐゴシック" w:hAnsi="ＭＳ Ｐゴシック"/>
                <w:szCs w:val="21"/>
              </w:rPr>
              <w:t>肢以上の手・足関節より中枢側における切断</w:t>
            </w:r>
          </w:p>
          <w:p w14:paraId="5E597AD4" w14:textId="543CFF8E"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⑥末梢神経障害による</w:t>
            </w:r>
            <w:r w:rsidR="009B32A7">
              <w:rPr>
                <w:rFonts w:ascii="ＭＳ Ｐゴシック" w:eastAsia="ＭＳ Ｐゴシック" w:hAnsi="ＭＳ Ｐゴシック"/>
                <w:szCs w:val="21"/>
              </w:rPr>
              <w:t>２</w:t>
            </w:r>
            <w:r w:rsidRPr="007E036A">
              <w:rPr>
                <w:rFonts w:ascii="ＭＳ Ｐゴシック" w:eastAsia="ＭＳ Ｐゴシック" w:hAnsi="ＭＳ Ｐゴシック"/>
                <w:szCs w:val="21"/>
              </w:rPr>
              <w:t>肢の機能障害（筋力</w:t>
            </w:r>
            <w:r w:rsidR="009B32A7">
              <w:rPr>
                <w:rFonts w:ascii="ＭＳ Ｐゴシック" w:eastAsia="ＭＳ Ｐゴシック" w:hAnsi="ＭＳ Ｐゴシック"/>
                <w:szCs w:val="21"/>
              </w:rPr>
              <w:t>３</w:t>
            </w:r>
            <w:r w:rsidRPr="007E036A">
              <w:rPr>
                <w:rFonts w:ascii="ＭＳ Ｐゴシック" w:eastAsia="ＭＳ Ｐゴシック" w:hAnsi="ＭＳ Ｐゴシック"/>
                <w:szCs w:val="21"/>
              </w:rPr>
              <w:t>）</w:t>
            </w:r>
          </w:p>
        </w:tc>
      </w:tr>
      <w:tr w:rsidR="00E41463" w:rsidRPr="00867805" w14:paraId="7F4FA782" w14:textId="77777777" w:rsidTr="007E036A">
        <w:trPr>
          <w:jc w:val="center"/>
        </w:trPr>
        <w:tc>
          <w:tcPr>
            <w:tcW w:w="778" w:type="dxa"/>
          </w:tcPr>
          <w:p w14:paraId="46E1486C" w14:textId="4324CFD0" w:rsidR="00E41463" w:rsidRPr="007E036A" w:rsidRDefault="009B32A7" w:rsidP="007E036A">
            <w:pPr>
              <w:jc w:val="center"/>
              <w:rPr>
                <w:rFonts w:ascii="ＭＳ Ｐゴシック" w:eastAsia="ＭＳ Ｐゴシック" w:hAnsi="ＭＳ Ｐゴシック"/>
                <w:szCs w:val="21"/>
              </w:rPr>
            </w:pPr>
            <w:r>
              <w:rPr>
                <w:rFonts w:ascii="ＭＳ Ｐゴシック" w:eastAsia="ＭＳ Ｐゴシック" w:hAnsi="ＭＳ Ｐゴシック"/>
                <w:szCs w:val="21"/>
              </w:rPr>
              <w:t>５</w:t>
            </w:r>
            <w:r w:rsidR="00E41463" w:rsidRPr="007E036A">
              <w:rPr>
                <w:rFonts w:ascii="ＭＳ Ｐゴシック" w:eastAsia="ＭＳ Ｐゴシック" w:hAnsi="ＭＳ Ｐゴシック"/>
                <w:szCs w:val="21"/>
              </w:rPr>
              <w:t>度</w:t>
            </w:r>
          </w:p>
        </w:tc>
        <w:tc>
          <w:tcPr>
            <w:tcW w:w="9111" w:type="dxa"/>
          </w:tcPr>
          <w:p w14:paraId="4BA441A2" w14:textId="77777777" w:rsidR="00E41463" w:rsidRPr="007E036A" w:rsidRDefault="00E41463" w:rsidP="007E036A">
            <w:pPr>
              <w:spacing w:line="340" w:lineRule="exact"/>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 xml:space="preserve">　血管炎症状による重要臓器の非可逆的障害（下記①～⑥のいずれか）を伴い、家庭内の日常生活に著しい支障があり、常時入院治療、あるいは絶えざる介護を要する患者</w:t>
            </w:r>
          </w:p>
          <w:p w14:paraId="7776BAFD" w14:textId="7645479C"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①下気道の障害により高度の呼吸不全を認め、</w:t>
            </w:r>
            <w:r w:rsidRPr="007E036A">
              <w:rPr>
                <w:rFonts w:ascii="ＭＳ Ｐゴシック" w:eastAsia="ＭＳ Ｐゴシック" w:hAnsi="ＭＳ Ｐゴシック"/>
                <w:szCs w:val="21"/>
              </w:rPr>
              <w:t>PaO</w:t>
            </w:r>
            <w:r w:rsidRPr="007E036A">
              <w:rPr>
                <w:rFonts w:ascii="ＭＳ Ｐゴシック" w:eastAsia="ＭＳ Ｐゴシック" w:hAnsi="ＭＳ Ｐゴシック"/>
                <w:szCs w:val="21"/>
                <w:vertAlign w:val="subscript"/>
              </w:rPr>
              <w:t>2</w:t>
            </w:r>
            <w:r w:rsidRPr="007E036A">
              <w:rPr>
                <w:rFonts w:ascii="ＭＳ Ｐゴシック" w:eastAsia="ＭＳ Ｐゴシック" w:hAnsi="ＭＳ Ｐゴシック"/>
                <w:szCs w:val="21"/>
              </w:rPr>
              <w:t xml:space="preserve">が50Torr </w:t>
            </w:r>
            <w:r w:rsidRPr="007E036A">
              <w:rPr>
                <w:rFonts w:ascii="ＭＳ Ｐゴシック" w:eastAsia="ＭＳ Ｐゴシック" w:hAnsi="ＭＳ Ｐゴシック" w:hint="eastAsia"/>
                <w:szCs w:val="21"/>
              </w:rPr>
              <w:t>未満</w:t>
            </w:r>
          </w:p>
          <w:p w14:paraId="464345EF" w14:textId="78017106" w:rsidR="00E41463" w:rsidRPr="007E036A" w:rsidRDefault="00E41463" w:rsidP="007E036A">
            <w:pPr>
              <w:spacing w:line="340" w:lineRule="exact"/>
              <w:ind w:leftChars="100" w:left="420" w:hangingChars="100" w:hanging="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②</w:t>
            </w:r>
            <w:r w:rsidRPr="007E036A">
              <w:rPr>
                <w:rFonts w:ascii="ＭＳ Ｐゴシック" w:eastAsia="ＭＳ Ｐゴシック" w:hAnsi="ＭＳ Ｐゴシック"/>
                <w:szCs w:val="21"/>
              </w:rPr>
              <w:t>NYHA</w:t>
            </w:r>
            <w:r w:rsidR="009B32A7">
              <w:rPr>
                <w:rFonts w:ascii="ＭＳ Ｐゴシック" w:eastAsia="ＭＳ Ｐゴシック" w:hAnsi="ＭＳ Ｐゴシック"/>
                <w:szCs w:val="21"/>
              </w:rPr>
              <w:t>４</w:t>
            </w:r>
            <w:r w:rsidRPr="007E036A">
              <w:rPr>
                <w:rFonts w:ascii="ＭＳ Ｐゴシック" w:eastAsia="ＭＳ Ｐゴシック" w:hAnsi="ＭＳ Ｐゴシック"/>
                <w:szCs w:val="21"/>
              </w:rPr>
              <w:t>度の心不全徴候を認め、X線上 CTR60％以上、心電図上陳旧性心筋梗塞、脚ブロック、</w:t>
            </w:r>
            <w:r w:rsidR="009B32A7">
              <w:rPr>
                <w:rFonts w:ascii="ＭＳ Ｐゴシック" w:eastAsia="ＭＳ Ｐゴシック" w:hAnsi="ＭＳ Ｐゴシック"/>
                <w:szCs w:val="21"/>
              </w:rPr>
              <w:t>２</w:t>
            </w:r>
            <w:r w:rsidRPr="007E036A">
              <w:rPr>
                <w:rFonts w:ascii="ＭＳ Ｐゴシック" w:eastAsia="ＭＳ Ｐゴシック" w:hAnsi="ＭＳ Ｐゴシック"/>
                <w:szCs w:val="21"/>
              </w:rPr>
              <w:t>度以</w:t>
            </w:r>
            <w:r w:rsidRPr="007E036A">
              <w:rPr>
                <w:rFonts w:ascii="ＭＳ Ｐゴシック" w:eastAsia="ＭＳ Ｐゴシック" w:hAnsi="ＭＳ Ｐゴシック" w:hint="eastAsia"/>
                <w:szCs w:val="21"/>
              </w:rPr>
              <w:t>上の房室ブロック、心房細動（粗動）、人工ペースメーカーの装着のいずれか</w:t>
            </w:r>
            <w:r w:rsidR="009B32A7">
              <w:rPr>
                <w:rFonts w:ascii="ＭＳ Ｐゴシック" w:eastAsia="ＭＳ Ｐゴシック" w:hAnsi="ＭＳ Ｐゴシック" w:hint="eastAsia"/>
                <w:szCs w:val="21"/>
              </w:rPr>
              <w:t>２</w:t>
            </w:r>
            <w:r w:rsidRPr="007E036A">
              <w:rPr>
                <w:rFonts w:ascii="ＭＳ Ｐゴシック" w:eastAsia="ＭＳ Ｐゴシック" w:hAnsi="ＭＳ Ｐゴシック" w:hint="eastAsia"/>
                <w:szCs w:val="21"/>
              </w:rPr>
              <w:t>以上を認める</w:t>
            </w:r>
            <w:r w:rsidR="002A112C">
              <w:rPr>
                <w:rFonts w:ascii="ＭＳ Ｐゴシック" w:eastAsia="ＭＳ Ｐゴシック" w:hAnsi="ＭＳ Ｐゴシック" w:hint="eastAsia"/>
                <w:szCs w:val="21"/>
              </w:rPr>
              <w:t>。</w:t>
            </w:r>
          </w:p>
          <w:p w14:paraId="1DDEB080" w14:textId="18B81E51"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③血清クレアチニン値が</w:t>
            </w:r>
            <w:r w:rsidRPr="007E036A">
              <w:rPr>
                <w:rFonts w:ascii="ＭＳ Ｐゴシック" w:eastAsia="ＭＳ Ｐゴシック" w:hAnsi="ＭＳ Ｐゴシック"/>
                <w:szCs w:val="21"/>
              </w:rPr>
              <w:t>8.0mg/</w:t>
            </w:r>
            <w:proofErr w:type="spellStart"/>
            <w:r w:rsidRPr="007E036A">
              <w:rPr>
                <w:rFonts w:ascii="ＭＳ Ｐゴシック" w:eastAsia="ＭＳ Ｐゴシック" w:hAnsi="ＭＳ Ｐゴシック"/>
                <w:szCs w:val="21"/>
              </w:rPr>
              <w:t>d</w:t>
            </w:r>
            <w:r w:rsidR="00C31740">
              <w:rPr>
                <w:rFonts w:ascii="ＭＳ Ｐゴシック" w:eastAsia="ＭＳ Ｐゴシック" w:hAnsi="ＭＳ Ｐゴシック" w:hint="eastAsia"/>
                <w:color w:val="FF0000"/>
                <w:szCs w:val="21"/>
              </w:rPr>
              <w:t>L</w:t>
            </w:r>
            <w:proofErr w:type="spellEnd"/>
            <w:r w:rsidRPr="007E036A">
              <w:rPr>
                <w:rFonts w:ascii="ＭＳ Ｐゴシック" w:eastAsia="ＭＳ Ｐゴシック" w:hAnsi="ＭＳ Ｐゴシック" w:hint="eastAsia"/>
                <w:szCs w:val="21"/>
              </w:rPr>
              <w:t>の腎不全</w:t>
            </w:r>
          </w:p>
          <w:p w14:paraId="0325EDB4" w14:textId="6A6FD866"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④両眼の視力の和が</w:t>
            </w:r>
            <w:r w:rsidRPr="007E036A">
              <w:rPr>
                <w:rFonts w:ascii="ＭＳ Ｐゴシック" w:eastAsia="ＭＳ Ｐゴシック" w:hAnsi="ＭＳ Ｐゴシック"/>
                <w:szCs w:val="21"/>
              </w:rPr>
              <w:t>0.01以下の視力障害</w:t>
            </w:r>
          </w:p>
          <w:p w14:paraId="611CC5A4" w14:textId="7051371E"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⑤</w:t>
            </w:r>
            <w:r w:rsidR="009B32A7">
              <w:rPr>
                <w:rFonts w:ascii="ＭＳ Ｐゴシック" w:eastAsia="ＭＳ Ｐゴシック" w:hAnsi="ＭＳ Ｐゴシック"/>
                <w:szCs w:val="21"/>
              </w:rPr>
              <w:t>２</w:t>
            </w:r>
            <w:r w:rsidRPr="007E036A">
              <w:rPr>
                <w:rFonts w:ascii="ＭＳ Ｐゴシック" w:eastAsia="ＭＳ Ｐゴシック" w:hAnsi="ＭＳ Ｐゴシック"/>
                <w:szCs w:val="21"/>
              </w:rPr>
              <w:t>肢以上の手・足関節より中枢側における切断</w:t>
            </w:r>
          </w:p>
          <w:p w14:paraId="27D707B6" w14:textId="421D1127" w:rsidR="00E41463" w:rsidRPr="007E036A" w:rsidRDefault="00E41463" w:rsidP="007E036A">
            <w:pPr>
              <w:spacing w:line="340" w:lineRule="exact"/>
              <w:ind w:firstLineChars="100" w:firstLine="210"/>
              <w:rPr>
                <w:rFonts w:ascii="ＭＳ Ｐゴシック" w:eastAsia="ＭＳ Ｐゴシック" w:hAnsi="ＭＳ Ｐゴシック"/>
                <w:szCs w:val="21"/>
              </w:rPr>
            </w:pPr>
            <w:r w:rsidRPr="007E036A">
              <w:rPr>
                <w:rFonts w:ascii="ＭＳ Ｐゴシック" w:eastAsia="ＭＳ Ｐゴシック" w:hAnsi="ＭＳ Ｐゴシック" w:hint="eastAsia"/>
                <w:szCs w:val="21"/>
              </w:rPr>
              <w:t>⑥末梢神経障害による</w:t>
            </w:r>
            <w:r w:rsidR="009B32A7">
              <w:rPr>
                <w:rFonts w:ascii="ＭＳ Ｐゴシック" w:eastAsia="ＭＳ Ｐゴシック" w:hAnsi="ＭＳ Ｐゴシック"/>
                <w:szCs w:val="21"/>
              </w:rPr>
              <w:t>３</w:t>
            </w:r>
            <w:r w:rsidRPr="007E036A">
              <w:rPr>
                <w:rFonts w:ascii="ＭＳ Ｐゴシック" w:eastAsia="ＭＳ Ｐゴシック" w:hAnsi="ＭＳ Ｐゴシック"/>
                <w:szCs w:val="21"/>
              </w:rPr>
              <w:t>肢の機能障害（筋力</w:t>
            </w:r>
            <w:r w:rsidR="009B32A7">
              <w:rPr>
                <w:rFonts w:ascii="ＭＳ Ｐゴシック" w:eastAsia="ＭＳ Ｐゴシック" w:hAnsi="ＭＳ Ｐゴシック"/>
                <w:szCs w:val="21"/>
              </w:rPr>
              <w:t>３</w:t>
            </w:r>
            <w:r w:rsidRPr="007E036A">
              <w:rPr>
                <w:rFonts w:ascii="ＭＳ Ｐゴシック" w:eastAsia="ＭＳ Ｐゴシック" w:hAnsi="ＭＳ Ｐゴシック"/>
                <w:szCs w:val="21"/>
              </w:rPr>
              <w:t>）、</w:t>
            </w:r>
            <w:r w:rsidR="00AD303B">
              <w:rPr>
                <w:rFonts w:ascii="ＭＳ Ｐゴシック" w:eastAsia="ＭＳ Ｐゴシック" w:hAnsi="ＭＳ Ｐゴシック" w:hint="eastAsia"/>
                <w:szCs w:val="21"/>
              </w:rPr>
              <w:t>又</w:t>
            </w:r>
            <w:r w:rsidRPr="007E036A">
              <w:rPr>
                <w:rFonts w:ascii="ＭＳ Ｐゴシック" w:eastAsia="ＭＳ Ｐゴシック" w:hAnsi="ＭＳ Ｐゴシック"/>
                <w:szCs w:val="21"/>
              </w:rPr>
              <w:t>は</w:t>
            </w:r>
            <w:r w:rsidR="009B32A7">
              <w:rPr>
                <w:rFonts w:ascii="ＭＳ Ｐゴシック" w:eastAsia="ＭＳ Ｐゴシック" w:hAnsi="ＭＳ Ｐゴシック"/>
                <w:szCs w:val="21"/>
              </w:rPr>
              <w:t>１</w:t>
            </w:r>
            <w:r w:rsidRPr="007E036A">
              <w:rPr>
                <w:rFonts w:ascii="ＭＳ Ｐゴシック" w:eastAsia="ＭＳ Ｐゴシック" w:hAnsi="ＭＳ Ｐゴシック"/>
                <w:szCs w:val="21"/>
              </w:rPr>
              <w:t>肢以上の筋力全廃（筋力</w:t>
            </w:r>
            <w:r w:rsidR="009B32A7">
              <w:rPr>
                <w:rFonts w:ascii="ＭＳ Ｐゴシック" w:eastAsia="ＭＳ Ｐゴシック" w:hAnsi="ＭＳ Ｐゴシック"/>
                <w:szCs w:val="21"/>
              </w:rPr>
              <w:t>２</w:t>
            </w:r>
            <w:r w:rsidRPr="007E036A">
              <w:rPr>
                <w:rFonts w:ascii="ＭＳ Ｐゴシック" w:eastAsia="ＭＳ Ｐゴシック" w:hAnsi="ＭＳ Ｐゴシック"/>
                <w:szCs w:val="21"/>
              </w:rPr>
              <w:t>以下）</w:t>
            </w:r>
          </w:p>
        </w:tc>
      </w:tr>
    </w:tbl>
    <w:p w14:paraId="5C83910E" w14:textId="77777777" w:rsidR="00E8723A" w:rsidRDefault="00E8723A" w:rsidP="00E8723A">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3E60C0BE" w14:textId="0181A1BE" w:rsidR="00E8723A" w:rsidRDefault="00E8723A" w:rsidP="00E8723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D303B">
        <w:rPr>
          <w:rFonts w:asciiTheme="minorEastAsia" w:hAnsiTheme="minorEastAsia" w:hint="eastAsia"/>
          <w:szCs w:val="21"/>
        </w:rPr>
        <w:t>。</w:t>
      </w:r>
      <w:r>
        <w:rPr>
          <w:rFonts w:asciiTheme="minorEastAsia" w:hAnsiTheme="minorEastAsia" w:hint="eastAsia"/>
          <w:szCs w:val="21"/>
        </w:rPr>
        <w:t>）。</w:t>
      </w:r>
    </w:p>
    <w:p w14:paraId="20CF2021" w14:textId="7027D617" w:rsidR="00E8723A" w:rsidRDefault="00E8723A" w:rsidP="00E8723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D303B">
        <w:rPr>
          <w:rFonts w:asciiTheme="minorEastAsia" w:hAnsiTheme="minorEastAsia" w:hint="eastAsia"/>
          <w:szCs w:val="21"/>
        </w:rPr>
        <w:t>あって</w:t>
      </w:r>
      <w:r>
        <w:rPr>
          <w:rFonts w:asciiTheme="minorEastAsia" w:hAnsiTheme="minorEastAsia" w:hint="eastAsia"/>
          <w:szCs w:val="21"/>
        </w:rPr>
        <w:t>、直近６</w:t>
      </w:r>
      <w:r w:rsidR="0086780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5104311" w14:textId="434D10CA" w:rsidR="00E8723A" w:rsidRDefault="00E8723A" w:rsidP="00E8723A">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AD303B">
        <w:rPr>
          <w:rFonts w:hint="eastAsia"/>
          <w:kern w:val="0"/>
          <w:szCs w:val="21"/>
        </w:rPr>
        <w:t>もの</w:t>
      </w:r>
      <w:r>
        <w:rPr>
          <w:rFonts w:hint="eastAsia"/>
          <w:kern w:val="0"/>
          <w:szCs w:val="21"/>
        </w:rPr>
        <w:t>については、医療費助成の対象とする。</w:t>
      </w:r>
    </w:p>
    <w:p w14:paraId="1BE9BC0B" w14:textId="77777777" w:rsidR="003755BD" w:rsidRPr="00124CB9" w:rsidRDefault="003755BD">
      <w:pPr>
        <w:rPr>
          <w:rFonts w:ascii="ＭＳ Ｐゴシック" w:eastAsia="ＭＳ Ｐゴシック" w:hAnsi="ＭＳ Ｐゴシック"/>
        </w:rPr>
      </w:pPr>
    </w:p>
    <w:sectPr w:rsidR="003755BD" w:rsidRPr="00124CB9"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3529F" w14:textId="77777777" w:rsidR="000319C4" w:rsidRDefault="000319C4" w:rsidP="00B00727">
      <w:r>
        <w:separator/>
      </w:r>
    </w:p>
  </w:endnote>
  <w:endnote w:type="continuationSeparator" w:id="0">
    <w:p w14:paraId="7036A528" w14:textId="77777777" w:rsidR="000319C4" w:rsidRDefault="000319C4" w:rsidP="00B00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2AFF6" w14:textId="77777777" w:rsidR="000319C4" w:rsidRDefault="000319C4" w:rsidP="00B00727">
      <w:r>
        <w:separator/>
      </w:r>
    </w:p>
  </w:footnote>
  <w:footnote w:type="continuationSeparator" w:id="0">
    <w:p w14:paraId="55D95314" w14:textId="77777777" w:rsidR="000319C4" w:rsidRDefault="000319C4" w:rsidP="00B007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534"/>
    <w:multiLevelType w:val="hybridMultilevel"/>
    <w:tmpl w:val="68D66D40"/>
    <w:lvl w:ilvl="0" w:tplc="34E839BC">
      <w:start w:val="1"/>
      <w:numFmt w:val="decimal"/>
      <w:lvlText w:val="(%1)"/>
      <w:lvlJc w:val="left"/>
      <w:pPr>
        <w:ind w:left="619" w:hanging="360"/>
      </w:pPr>
      <w:rPr>
        <w:rFonts w:cs="ＭＳ Ｐ明朝" w:hint="default"/>
        <w:color w:val="000000"/>
      </w:rPr>
    </w:lvl>
    <w:lvl w:ilvl="1" w:tplc="04090017" w:tentative="1">
      <w:start w:val="1"/>
      <w:numFmt w:val="aiueoFullWidth"/>
      <w:lvlText w:val="(%2)"/>
      <w:lvlJc w:val="left"/>
      <w:pPr>
        <w:ind w:left="1099" w:hanging="420"/>
      </w:pPr>
    </w:lvl>
    <w:lvl w:ilvl="2" w:tplc="04090011" w:tentative="1">
      <w:start w:val="1"/>
      <w:numFmt w:val="decimalEnclosedCircle"/>
      <w:lvlText w:val="%3"/>
      <w:lvlJc w:val="left"/>
      <w:pPr>
        <w:ind w:left="1519" w:hanging="420"/>
      </w:pPr>
    </w:lvl>
    <w:lvl w:ilvl="3" w:tplc="0409000F" w:tentative="1">
      <w:start w:val="1"/>
      <w:numFmt w:val="decimal"/>
      <w:lvlText w:val="%4."/>
      <w:lvlJc w:val="left"/>
      <w:pPr>
        <w:ind w:left="1939" w:hanging="420"/>
      </w:pPr>
    </w:lvl>
    <w:lvl w:ilvl="4" w:tplc="04090017" w:tentative="1">
      <w:start w:val="1"/>
      <w:numFmt w:val="aiueoFullWidth"/>
      <w:lvlText w:val="(%5)"/>
      <w:lvlJc w:val="left"/>
      <w:pPr>
        <w:ind w:left="2359" w:hanging="420"/>
      </w:pPr>
    </w:lvl>
    <w:lvl w:ilvl="5" w:tplc="04090011" w:tentative="1">
      <w:start w:val="1"/>
      <w:numFmt w:val="decimalEnclosedCircle"/>
      <w:lvlText w:val="%6"/>
      <w:lvlJc w:val="left"/>
      <w:pPr>
        <w:ind w:left="2779" w:hanging="420"/>
      </w:pPr>
    </w:lvl>
    <w:lvl w:ilvl="6" w:tplc="0409000F" w:tentative="1">
      <w:start w:val="1"/>
      <w:numFmt w:val="decimal"/>
      <w:lvlText w:val="%7."/>
      <w:lvlJc w:val="left"/>
      <w:pPr>
        <w:ind w:left="3199" w:hanging="420"/>
      </w:pPr>
    </w:lvl>
    <w:lvl w:ilvl="7" w:tplc="04090017" w:tentative="1">
      <w:start w:val="1"/>
      <w:numFmt w:val="aiueoFullWidth"/>
      <w:lvlText w:val="(%8)"/>
      <w:lvlJc w:val="left"/>
      <w:pPr>
        <w:ind w:left="3619" w:hanging="420"/>
      </w:pPr>
    </w:lvl>
    <w:lvl w:ilvl="8" w:tplc="04090011" w:tentative="1">
      <w:start w:val="1"/>
      <w:numFmt w:val="decimalEnclosedCircle"/>
      <w:lvlText w:val="%9"/>
      <w:lvlJc w:val="left"/>
      <w:pPr>
        <w:ind w:left="4039" w:hanging="420"/>
      </w:pPr>
    </w:lvl>
  </w:abstractNum>
  <w:abstractNum w:abstractNumId="1">
    <w:nsid w:val="309F6EEB"/>
    <w:multiLevelType w:val="multilevel"/>
    <w:tmpl w:val="1CFA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1E79B2"/>
    <w:multiLevelType w:val="hybridMultilevel"/>
    <w:tmpl w:val="C2BE944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463"/>
    <w:rsid w:val="00007594"/>
    <w:rsid w:val="000319C4"/>
    <w:rsid w:val="00067B2B"/>
    <w:rsid w:val="000C2498"/>
    <w:rsid w:val="000F05F3"/>
    <w:rsid w:val="00124CB9"/>
    <w:rsid w:val="00142DD4"/>
    <w:rsid w:val="0018169D"/>
    <w:rsid w:val="00187ED3"/>
    <w:rsid w:val="001C373A"/>
    <w:rsid w:val="001F0028"/>
    <w:rsid w:val="00223431"/>
    <w:rsid w:val="00224B49"/>
    <w:rsid w:val="00224C54"/>
    <w:rsid w:val="00246AAA"/>
    <w:rsid w:val="00277370"/>
    <w:rsid w:val="0028574D"/>
    <w:rsid w:val="002A112C"/>
    <w:rsid w:val="002A15CD"/>
    <w:rsid w:val="002D26B9"/>
    <w:rsid w:val="002D39D3"/>
    <w:rsid w:val="002F2091"/>
    <w:rsid w:val="002F2711"/>
    <w:rsid w:val="0035439B"/>
    <w:rsid w:val="00355584"/>
    <w:rsid w:val="003755BD"/>
    <w:rsid w:val="00403F04"/>
    <w:rsid w:val="00431040"/>
    <w:rsid w:val="004A0CB2"/>
    <w:rsid w:val="004A4C2A"/>
    <w:rsid w:val="004D5356"/>
    <w:rsid w:val="004D66C3"/>
    <w:rsid w:val="004E1E98"/>
    <w:rsid w:val="004E3CE4"/>
    <w:rsid w:val="00520016"/>
    <w:rsid w:val="00537A56"/>
    <w:rsid w:val="005871C9"/>
    <w:rsid w:val="005B4A78"/>
    <w:rsid w:val="005D3A03"/>
    <w:rsid w:val="00665196"/>
    <w:rsid w:val="007047AA"/>
    <w:rsid w:val="00716FCF"/>
    <w:rsid w:val="00740403"/>
    <w:rsid w:val="00753B64"/>
    <w:rsid w:val="007A73A2"/>
    <w:rsid w:val="007E036A"/>
    <w:rsid w:val="007F37A2"/>
    <w:rsid w:val="007F52D8"/>
    <w:rsid w:val="00851B35"/>
    <w:rsid w:val="00867805"/>
    <w:rsid w:val="008A05EE"/>
    <w:rsid w:val="008B02EA"/>
    <w:rsid w:val="008D1806"/>
    <w:rsid w:val="008F45AA"/>
    <w:rsid w:val="009154A5"/>
    <w:rsid w:val="00982669"/>
    <w:rsid w:val="009B00AF"/>
    <w:rsid w:val="009B32A7"/>
    <w:rsid w:val="00A20BCA"/>
    <w:rsid w:val="00A955FD"/>
    <w:rsid w:val="00AB05A4"/>
    <w:rsid w:val="00AD2D7B"/>
    <w:rsid w:val="00AD303B"/>
    <w:rsid w:val="00AF1F4D"/>
    <w:rsid w:val="00B00727"/>
    <w:rsid w:val="00B478D6"/>
    <w:rsid w:val="00BF536B"/>
    <w:rsid w:val="00C07175"/>
    <w:rsid w:val="00C31740"/>
    <w:rsid w:val="00C36E4F"/>
    <w:rsid w:val="00C71F96"/>
    <w:rsid w:val="00CE06FF"/>
    <w:rsid w:val="00D6352B"/>
    <w:rsid w:val="00D7705B"/>
    <w:rsid w:val="00DA4B57"/>
    <w:rsid w:val="00DB71A1"/>
    <w:rsid w:val="00E06CB3"/>
    <w:rsid w:val="00E41463"/>
    <w:rsid w:val="00E8723A"/>
    <w:rsid w:val="00F45C70"/>
    <w:rsid w:val="00FC1406"/>
    <w:rsid w:val="00FE6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C8B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4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E41463"/>
    <w:pPr>
      <w:widowControl w:val="0"/>
      <w:autoSpaceDE w:val="0"/>
      <w:autoSpaceDN w:val="0"/>
      <w:adjustRightInd w:val="0"/>
    </w:pPr>
    <w:rPr>
      <w:rFonts w:ascii="ＭＳ Ｐ明朝" w:eastAsia="ＭＳ Ｐ明朝" w:cs="ＭＳ Ｐ明朝"/>
      <w:kern w:val="0"/>
      <w:sz w:val="24"/>
      <w:szCs w:val="24"/>
    </w:rPr>
  </w:style>
  <w:style w:type="table" w:customStyle="1" w:styleId="1">
    <w:name w:val="表 (格子)1"/>
    <w:basedOn w:val="a1"/>
    <w:next w:val="a4"/>
    <w:uiPriority w:val="59"/>
    <w:rsid w:val="00E41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E41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00727"/>
    <w:pPr>
      <w:tabs>
        <w:tab w:val="center" w:pos="4252"/>
        <w:tab w:val="right" w:pos="8504"/>
      </w:tabs>
      <w:snapToGrid w:val="0"/>
    </w:pPr>
  </w:style>
  <w:style w:type="character" w:customStyle="1" w:styleId="a6">
    <w:name w:val="ヘッダー (文字)"/>
    <w:basedOn w:val="a0"/>
    <w:link w:val="a5"/>
    <w:uiPriority w:val="99"/>
    <w:rsid w:val="00B00727"/>
  </w:style>
  <w:style w:type="paragraph" w:styleId="a7">
    <w:name w:val="footer"/>
    <w:basedOn w:val="a"/>
    <w:link w:val="a8"/>
    <w:uiPriority w:val="99"/>
    <w:unhideWhenUsed/>
    <w:rsid w:val="00B00727"/>
    <w:pPr>
      <w:tabs>
        <w:tab w:val="center" w:pos="4252"/>
        <w:tab w:val="right" w:pos="8504"/>
      </w:tabs>
      <w:snapToGrid w:val="0"/>
    </w:pPr>
  </w:style>
  <w:style w:type="character" w:customStyle="1" w:styleId="a8">
    <w:name w:val="フッター (文字)"/>
    <w:basedOn w:val="a0"/>
    <w:link w:val="a7"/>
    <w:uiPriority w:val="99"/>
    <w:rsid w:val="00B00727"/>
  </w:style>
  <w:style w:type="paragraph" w:styleId="a9">
    <w:name w:val="Balloon Text"/>
    <w:basedOn w:val="a"/>
    <w:link w:val="aa"/>
    <w:uiPriority w:val="99"/>
    <w:semiHidden/>
    <w:unhideWhenUsed/>
    <w:rsid w:val="001C373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C373A"/>
    <w:rPr>
      <w:rFonts w:asciiTheme="majorHAnsi" w:eastAsiaTheme="majorEastAsia" w:hAnsiTheme="majorHAnsi" w:cstheme="majorBidi"/>
      <w:sz w:val="18"/>
      <w:szCs w:val="18"/>
    </w:rPr>
  </w:style>
  <w:style w:type="character" w:styleId="ab">
    <w:name w:val="annotation reference"/>
    <w:basedOn w:val="a0"/>
    <w:uiPriority w:val="99"/>
    <w:semiHidden/>
    <w:unhideWhenUsed/>
    <w:rsid w:val="00142DD4"/>
    <w:rPr>
      <w:sz w:val="18"/>
      <w:szCs w:val="18"/>
    </w:rPr>
  </w:style>
  <w:style w:type="paragraph" w:styleId="ac">
    <w:name w:val="annotation text"/>
    <w:basedOn w:val="a"/>
    <w:link w:val="ad"/>
    <w:uiPriority w:val="99"/>
    <w:semiHidden/>
    <w:unhideWhenUsed/>
    <w:rsid w:val="00142DD4"/>
    <w:pPr>
      <w:jc w:val="left"/>
    </w:pPr>
  </w:style>
  <w:style w:type="character" w:customStyle="1" w:styleId="ad">
    <w:name w:val="コメント文字列 (文字)"/>
    <w:basedOn w:val="a0"/>
    <w:link w:val="ac"/>
    <w:uiPriority w:val="99"/>
    <w:semiHidden/>
    <w:rsid w:val="00142DD4"/>
  </w:style>
  <w:style w:type="paragraph" w:styleId="ae">
    <w:name w:val="annotation subject"/>
    <w:basedOn w:val="ac"/>
    <w:next w:val="ac"/>
    <w:link w:val="af"/>
    <w:uiPriority w:val="99"/>
    <w:semiHidden/>
    <w:unhideWhenUsed/>
    <w:rsid w:val="00142DD4"/>
    <w:rPr>
      <w:b/>
      <w:bCs/>
    </w:rPr>
  </w:style>
  <w:style w:type="character" w:customStyle="1" w:styleId="af">
    <w:name w:val="コメント内容 (文字)"/>
    <w:basedOn w:val="ad"/>
    <w:link w:val="ae"/>
    <w:uiPriority w:val="99"/>
    <w:semiHidden/>
    <w:rsid w:val="00142DD4"/>
    <w:rPr>
      <w:b/>
      <w:bCs/>
    </w:rPr>
  </w:style>
  <w:style w:type="paragraph" w:styleId="af0">
    <w:name w:val="Revision"/>
    <w:hidden/>
    <w:uiPriority w:val="99"/>
    <w:semiHidden/>
    <w:rsid w:val="00142D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4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E41463"/>
    <w:pPr>
      <w:widowControl w:val="0"/>
      <w:autoSpaceDE w:val="0"/>
      <w:autoSpaceDN w:val="0"/>
      <w:adjustRightInd w:val="0"/>
    </w:pPr>
    <w:rPr>
      <w:rFonts w:ascii="ＭＳ Ｐ明朝" w:eastAsia="ＭＳ Ｐ明朝" w:cs="ＭＳ Ｐ明朝"/>
      <w:kern w:val="0"/>
      <w:sz w:val="24"/>
      <w:szCs w:val="24"/>
    </w:rPr>
  </w:style>
  <w:style w:type="table" w:customStyle="1" w:styleId="1">
    <w:name w:val="表 (格子)1"/>
    <w:basedOn w:val="a1"/>
    <w:next w:val="a4"/>
    <w:uiPriority w:val="59"/>
    <w:rsid w:val="00E41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E41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00727"/>
    <w:pPr>
      <w:tabs>
        <w:tab w:val="center" w:pos="4252"/>
        <w:tab w:val="right" w:pos="8504"/>
      </w:tabs>
      <w:snapToGrid w:val="0"/>
    </w:pPr>
  </w:style>
  <w:style w:type="character" w:customStyle="1" w:styleId="a6">
    <w:name w:val="ヘッダー (文字)"/>
    <w:basedOn w:val="a0"/>
    <w:link w:val="a5"/>
    <w:uiPriority w:val="99"/>
    <w:rsid w:val="00B00727"/>
  </w:style>
  <w:style w:type="paragraph" w:styleId="a7">
    <w:name w:val="footer"/>
    <w:basedOn w:val="a"/>
    <w:link w:val="a8"/>
    <w:uiPriority w:val="99"/>
    <w:unhideWhenUsed/>
    <w:rsid w:val="00B00727"/>
    <w:pPr>
      <w:tabs>
        <w:tab w:val="center" w:pos="4252"/>
        <w:tab w:val="right" w:pos="8504"/>
      </w:tabs>
      <w:snapToGrid w:val="0"/>
    </w:pPr>
  </w:style>
  <w:style w:type="character" w:customStyle="1" w:styleId="a8">
    <w:name w:val="フッター (文字)"/>
    <w:basedOn w:val="a0"/>
    <w:link w:val="a7"/>
    <w:uiPriority w:val="99"/>
    <w:rsid w:val="00B00727"/>
  </w:style>
  <w:style w:type="paragraph" w:styleId="a9">
    <w:name w:val="Balloon Text"/>
    <w:basedOn w:val="a"/>
    <w:link w:val="aa"/>
    <w:uiPriority w:val="99"/>
    <w:semiHidden/>
    <w:unhideWhenUsed/>
    <w:rsid w:val="001C373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C373A"/>
    <w:rPr>
      <w:rFonts w:asciiTheme="majorHAnsi" w:eastAsiaTheme="majorEastAsia" w:hAnsiTheme="majorHAnsi" w:cstheme="majorBidi"/>
      <w:sz w:val="18"/>
      <w:szCs w:val="18"/>
    </w:rPr>
  </w:style>
  <w:style w:type="character" w:styleId="ab">
    <w:name w:val="annotation reference"/>
    <w:basedOn w:val="a0"/>
    <w:uiPriority w:val="99"/>
    <w:semiHidden/>
    <w:unhideWhenUsed/>
    <w:rsid w:val="00142DD4"/>
    <w:rPr>
      <w:sz w:val="18"/>
      <w:szCs w:val="18"/>
    </w:rPr>
  </w:style>
  <w:style w:type="paragraph" w:styleId="ac">
    <w:name w:val="annotation text"/>
    <w:basedOn w:val="a"/>
    <w:link w:val="ad"/>
    <w:uiPriority w:val="99"/>
    <w:semiHidden/>
    <w:unhideWhenUsed/>
    <w:rsid w:val="00142DD4"/>
    <w:pPr>
      <w:jc w:val="left"/>
    </w:pPr>
  </w:style>
  <w:style w:type="character" w:customStyle="1" w:styleId="ad">
    <w:name w:val="コメント文字列 (文字)"/>
    <w:basedOn w:val="a0"/>
    <w:link w:val="ac"/>
    <w:uiPriority w:val="99"/>
    <w:semiHidden/>
    <w:rsid w:val="00142DD4"/>
  </w:style>
  <w:style w:type="paragraph" w:styleId="ae">
    <w:name w:val="annotation subject"/>
    <w:basedOn w:val="ac"/>
    <w:next w:val="ac"/>
    <w:link w:val="af"/>
    <w:uiPriority w:val="99"/>
    <w:semiHidden/>
    <w:unhideWhenUsed/>
    <w:rsid w:val="00142DD4"/>
    <w:rPr>
      <w:b/>
      <w:bCs/>
    </w:rPr>
  </w:style>
  <w:style w:type="character" w:customStyle="1" w:styleId="af">
    <w:name w:val="コメント内容 (文字)"/>
    <w:basedOn w:val="ad"/>
    <w:link w:val="ae"/>
    <w:uiPriority w:val="99"/>
    <w:semiHidden/>
    <w:rsid w:val="00142DD4"/>
    <w:rPr>
      <w:b/>
      <w:bCs/>
    </w:rPr>
  </w:style>
  <w:style w:type="paragraph" w:styleId="af0">
    <w:name w:val="Revision"/>
    <w:hidden/>
    <w:uiPriority w:val="99"/>
    <w:semiHidden/>
    <w:rsid w:val="0014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325593">
      <w:bodyDiv w:val="1"/>
      <w:marLeft w:val="0"/>
      <w:marRight w:val="0"/>
      <w:marTop w:val="0"/>
      <w:marBottom w:val="0"/>
      <w:divBdr>
        <w:top w:val="none" w:sz="0" w:space="0" w:color="auto"/>
        <w:left w:val="none" w:sz="0" w:space="0" w:color="auto"/>
        <w:bottom w:val="none" w:sz="0" w:space="0" w:color="auto"/>
        <w:right w:val="none" w:sz="0" w:space="0" w:color="auto"/>
      </w:divBdr>
    </w:div>
    <w:div w:id="96928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C83EC-BF45-4798-8FA8-5D4FD58D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686</Words>
  <Characters>3912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50</cp:revision>
  <dcterms:created xsi:type="dcterms:W3CDTF">2014-07-21T10:29:00Z</dcterms:created>
  <dcterms:modified xsi:type="dcterms:W3CDTF">2017-03-21T05:28:00Z</dcterms:modified>
</cp:coreProperties>
</file>