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B19FC" w14:textId="0961916A" w:rsidR="0011535B" w:rsidRPr="00646290" w:rsidRDefault="00F156F9" w:rsidP="00510BBE">
      <w:pPr>
        <w:spacing w:line="440" w:lineRule="exact"/>
        <w:jc w:val="center"/>
        <w:rPr>
          <w:rFonts w:ascii="ＭＳ Ｐゴシック" w:eastAsia="ＭＳ Ｐゴシック" w:hAnsi="ＭＳ Ｐゴシック"/>
          <w:sz w:val="28"/>
        </w:rPr>
      </w:pPr>
      <w:bookmarkStart w:id="0" w:name="_GoBack"/>
      <w:bookmarkEnd w:id="0"/>
      <w:r w:rsidRPr="00646290">
        <w:rPr>
          <w:rFonts w:ascii="ＭＳ Ｐゴシック" w:eastAsia="ＭＳ Ｐゴシック" w:hAnsi="ＭＳ Ｐゴシック" w:hint="eastAsia"/>
          <w:sz w:val="28"/>
        </w:rPr>
        <w:t>93</w:t>
      </w:r>
      <w:r w:rsidR="0011535B" w:rsidRPr="00646290">
        <w:rPr>
          <w:rFonts w:ascii="ＭＳ Ｐゴシック" w:eastAsia="ＭＳ Ｐゴシック" w:hAnsi="ＭＳ Ｐゴシック" w:hint="eastAsia"/>
          <w:sz w:val="28"/>
        </w:rPr>
        <w:t xml:space="preserve">　原発性胆汁性</w:t>
      </w:r>
      <w:r w:rsidR="005E415A" w:rsidRPr="00646290">
        <w:rPr>
          <w:rFonts w:ascii="ＭＳ Ｐゴシック" w:eastAsia="ＭＳ Ｐゴシック" w:hAnsi="ＭＳ Ｐゴシック" w:hint="eastAsia"/>
          <w:sz w:val="28"/>
        </w:rPr>
        <w:t>胆管炎</w:t>
      </w:r>
    </w:p>
    <w:p w14:paraId="34DD08C1" w14:textId="7DC329E2" w:rsidR="005E415A" w:rsidRDefault="005E415A" w:rsidP="00510BBE">
      <w:pPr>
        <w:spacing w:line="440" w:lineRule="exact"/>
        <w:jc w:val="center"/>
        <w:rPr>
          <w:rFonts w:ascii="ＭＳ Ｐゴシック" w:eastAsia="ＭＳ Ｐゴシック" w:hAnsi="ＭＳ Ｐゴシック"/>
          <w:sz w:val="28"/>
        </w:rPr>
      </w:pPr>
      <w:r w:rsidRPr="00646290">
        <w:rPr>
          <w:rFonts w:ascii="ＭＳ Ｐゴシック" w:eastAsia="ＭＳ Ｐゴシック" w:hAnsi="ＭＳ Ｐゴシック" w:hint="eastAsia"/>
          <w:sz w:val="28"/>
        </w:rPr>
        <w:t>（旧称：原発性胆汁性肝硬変）</w:t>
      </w:r>
    </w:p>
    <w:p w14:paraId="5920B17C" w14:textId="77777777" w:rsidR="0011535B" w:rsidRPr="00D14E5E" w:rsidRDefault="0011535B" w:rsidP="00510BBE">
      <w:pPr>
        <w:spacing w:beforeLines="50" w:before="180" w:line="500" w:lineRule="exact"/>
        <w:rPr>
          <w:rFonts w:ascii="ＭＳ Ｐゴシック" w:eastAsia="ＭＳ Ｐゴシック" w:hAnsi="ＭＳ Ｐゴシック"/>
          <w:szCs w:val="21"/>
          <w:bdr w:val="single" w:sz="4" w:space="0" w:color="auto"/>
        </w:rPr>
      </w:pPr>
      <w:r w:rsidRPr="00D14E5E">
        <w:rPr>
          <w:rFonts w:ascii="ＭＳ Ｐゴシック" w:eastAsia="ＭＳ Ｐゴシック" w:hAnsi="ＭＳ Ｐゴシック" w:hint="eastAsia"/>
          <w:szCs w:val="21"/>
          <w:bdr w:val="single" w:sz="4" w:space="0" w:color="auto"/>
        </w:rPr>
        <w:t>○　概要</w:t>
      </w:r>
    </w:p>
    <w:p w14:paraId="5645D330" w14:textId="77777777" w:rsidR="0011535B" w:rsidRPr="00D14E5E" w:rsidRDefault="0011535B" w:rsidP="0011535B">
      <w:pPr>
        <w:ind w:leftChars="100" w:left="210"/>
        <w:rPr>
          <w:rFonts w:ascii="ＭＳ Ｐゴシック" w:eastAsia="ＭＳ Ｐゴシック" w:hAnsi="ＭＳ Ｐゴシック"/>
          <w:szCs w:val="21"/>
        </w:rPr>
      </w:pPr>
    </w:p>
    <w:p w14:paraId="4FC3BCEA" w14:textId="7142D03F" w:rsidR="0011535B" w:rsidRPr="00D14E5E" w:rsidRDefault="0011535B" w:rsidP="0011535B">
      <w:pPr>
        <w:ind w:leftChars="100" w:left="21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１．</w:t>
      </w:r>
      <w:r w:rsidRPr="00D14E5E">
        <w:rPr>
          <w:rFonts w:ascii="ＭＳ Ｐゴシック" w:eastAsia="ＭＳ Ｐゴシック" w:hAnsi="ＭＳ Ｐゴシック"/>
          <w:szCs w:val="21"/>
        </w:rPr>
        <w:t xml:space="preserve">概要 </w:t>
      </w:r>
    </w:p>
    <w:p w14:paraId="23334D1A" w14:textId="05EB2FB0" w:rsidR="0011535B" w:rsidRPr="00D14E5E" w:rsidRDefault="0011535B" w:rsidP="0011535B">
      <w:pPr>
        <w:ind w:leftChars="200" w:left="42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 xml:space="preserve">　</w:t>
      </w:r>
      <w:r w:rsidR="001B0065" w:rsidRPr="00036288">
        <w:rPr>
          <w:rFonts w:ascii="ＭＳ Ｐゴシック" w:eastAsia="ＭＳ Ｐゴシック" w:hAnsi="ＭＳ Ｐゴシック" w:hint="eastAsia"/>
          <w:szCs w:val="21"/>
        </w:rPr>
        <w:t>原発性胆汁性胆管炎</w:t>
      </w:r>
      <w:r w:rsidRPr="00D14E5E">
        <w:rPr>
          <w:rFonts w:ascii="ＭＳ Ｐゴシック" w:eastAsia="ＭＳ Ｐゴシック" w:hAnsi="ＭＳ Ｐゴシック" w:hint="eastAsia"/>
          <w:szCs w:val="21"/>
        </w:rPr>
        <w:t>（</w:t>
      </w:r>
      <w:r w:rsidRPr="00D14E5E">
        <w:rPr>
          <w:rFonts w:ascii="ＭＳ Ｐゴシック" w:eastAsia="ＭＳ Ｐゴシック" w:hAnsi="ＭＳ Ｐゴシック"/>
          <w:szCs w:val="21"/>
        </w:rPr>
        <w:t xml:space="preserve">Primary biliary </w:t>
      </w:r>
      <w:r w:rsidR="001B0065" w:rsidRPr="00510BBE">
        <w:rPr>
          <w:rFonts w:ascii="ＭＳ Ｐゴシック" w:eastAsia="ＭＳ Ｐゴシック" w:hAnsi="ＭＳ Ｐゴシック"/>
          <w:szCs w:val="21"/>
        </w:rPr>
        <w:t>cholangitis</w:t>
      </w:r>
      <w:r w:rsidR="00AC46CF" w:rsidRPr="00EB4DE2">
        <w:rPr>
          <w:rFonts w:ascii="ＭＳ Ｐゴシック" w:eastAsia="ＭＳ Ｐゴシック" w:hAnsi="ＭＳ Ｐゴシック" w:hint="eastAsia"/>
          <w:szCs w:val="21"/>
        </w:rPr>
        <w:t>：</w:t>
      </w:r>
      <w:r w:rsidRPr="00EB4DE2">
        <w:rPr>
          <w:rFonts w:ascii="ＭＳ Ｐゴシック" w:eastAsia="ＭＳ Ｐゴシック" w:hAnsi="ＭＳ Ｐゴシック"/>
          <w:szCs w:val="21"/>
        </w:rPr>
        <w:t>PBC</w:t>
      </w:r>
      <w:r w:rsidR="00BC021C">
        <w:rPr>
          <w:rFonts w:ascii="ＭＳ Ｐゴシック" w:eastAsia="ＭＳ Ｐゴシック" w:hAnsi="ＭＳ Ｐゴシック" w:hint="eastAsia"/>
          <w:szCs w:val="21"/>
        </w:rPr>
        <w:t>。旧称：</w:t>
      </w:r>
      <w:r w:rsidR="001B0065" w:rsidRPr="00EB4DE2">
        <w:rPr>
          <w:rFonts w:ascii="ＭＳ Ｐゴシック" w:eastAsia="ＭＳ Ｐゴシック" w:hAnsi="ＭＳ Ｐゴシック" w:hint="eastAsia"/>
          <w:szCs w:val="21"/>
        </w:rPr>
        <w:t>原発性胆汁性肝硬変</w:t>
      </w:r>
      <w:r w:rsidR="00812D16" w:rsidRPr="00510BBE">
        <w:rPr>
          <w:rFonts w:ascii="ＭＳ Ｐゴシック" w:eastAsia="ＭＳ Ｐゴシック" w:hAnsi="ＭＳ Ｐゴシック" w:hint="eastAsia"/>
          <w:szCs w:val="21"/>
        </w:rPr>
        <w:t>（</w:t>
      </w:r>
      <w:r w:rsidR="00812D16" w:rsidRPr="00510BBE">
        <w:rPr>
          <w:rFonts w:ascii="ＭＳ Ｐゴシック" w:eastAsia="ＭＳ Ｐゴシック" w:hAnsi="ＭＳ Ｐゴシック"/>
          <w:szCs w:val="21"/>
        </w:rPr>
        <w:t>primary biliary cirrhosis</w:t>
      </w:r>
      <w:r w:rsidR="00812D16" w:rsidRPr="00510BBE">
        <w:rPr>
          <w:rFonts w:ascii="ＭＳ Ｐゴシック" w:eastAsia="ＭＳ Ｐゴシック" w:hAnsi="ＭＳ Ｐゴシック" w:hint="eastAsia"/>
          <w:szCs w:val="21"/>
        </w:rPr>
        <w:t>）</w:t>
      </w:r>
      <w:r w:rsidR="00DE1E84" w:rsidRPr="00510BBE">
        <w:rPr>
          <w:rFonts w:ascii="ＭＳ Ｐゴシック" w:eastAsia="ＭＳ Ｐゴシック" w:hAnsi="ＭＳ Ｐゴシック"/>
          <w:szCs w:val="21"/>
        </w:rPr>
        <w:t>）</w:t>
      </w:r>
      <w:r w:rsidRPr="00D14E5E">
        <w:rPr>
          <w:rFonts w:ascii="ＭＳ Ｐゴシック" w:eastAsia="ＭＳ Ｐゴシック" w:hAnsi="ＭＳ Ｐゴシック" w:hint="eastAsia"/>
          <w:szCs w:val="21"/>
        </w:rPr>
        <w:t>は病因が未だ解明されていない慢性進行性の胆汁うっ滞性肝疾患である。胆汁うっ滞に伴い肝実質細胞の破壊と線維化を生じ、</w:t>
      </w:r>
      <w:r w:rsidR="00A67C08" w:rsidRPr="00D14E5E">
        <w:rPr>
          <w:rFonts w:ascii="ＭＳ Ｐゴシック" w:eastAsia="ＭＳ Ｐゴシック" w:hAnsi="ＭＳ Ｐゴシック" w:hint="eastAsia"/>
          <w:szCs w:val="21"/>
        </w:rPr>
        <w:t>最終的</w:t>
      </w:r>
      <w:r w:rsidRPr="00D14E5E">
        <w:rPr>
          <w:rFonts w:ascii="ＭＳ Ｐゴシック" w:eastAsia="ＭＳ Ｐゴシック" w:hAnsi="ＭＳ Ｐゴシック" w:hint="eastAsia"/>
          <w:szCs w:val="21"/>
        </w:rPr>
        <w:t>には肝硬変から肝不全を呈する。臨床的には胆汁うっ滞に伴うそう痒感、</w:t>
      </w:r>
      <w:r w:rsidR="008B1164">
        <w:rPr>
          <w:rFonts w:ascii="ＭＳ Ｐゴシック" w:eastAsia="ＭＳ Ｐゴシック" w:hAnsi="ＭＳ Ｐゴシック" w:hint="eastAsia"/>
          <w:szCs w:val="21"/>
        </w:rPr>
        <w:t>及び</w:t>
      </w:r>
      <w:r w:rsidRPr="00D14E5E">
        <w:rPr>
          <w:rFonts w:ascii="ＭＳ Ｐゴシック" w:eastAsia="ＭＳ Ｐゴシック" w:hAnsi="ＭＳ Ｐゴシック" w:hint="eastAsia"/>
          <w:szCs w:val="21"/>
        </w:rPr>
        <w:t>自己抗体の</w:t>
      </w:r>
      <w:r w:rsidR="00646290">
        <w:rPr>
          <w:rFonts w:ascii="ＭＳ Ｐゴシック" w:eastAsia="ＭＳ Ｐゴシック" w:hAnsi="ＭＳ Ｐゴシック" w:hint="eastAsia"/>
          <w:szCs w:val="21"/>
        </w:rPr>
        <w:t>１</w:t>
      </w:r>
      <w:r w:rsidRPr="00D14E5E">
        <w:rPr>
          <w:rFonts w:ascii="ＭＳ Ｐゴシック" w:eastAsia="ＭＳ Ｐゴシック" w:hAnsi="ＭＳ Ｐゴシック" w:hint="eastAsia"/>
          <w:szCs w:val="21"/>
        </w:rPr>
        <w:t>つである抗ミトコンドリア抗体（</w:t>
      </w:r>
      <w:r w:rsidR="00BB393F" w:rsidRPr="00D14E5E">
        <w:rPr>
          <w:rFonts w:ascii="ＭＳ Ｐゴシック" w:eastAsia="ＭＳ Ｐゴシック" w:hAnsi="ＭＳ Ｐゴシック"/>
          <w:szCs w:val="21"/>
        </w:rPr>
        <w:t>Anti-mitochondrial antibodie</w:t>
      </w:r>
      <w:r w:rsidR="00BB393F" w:rsidRPr="008B1164">
        <w:rPr>
          <w:rFonts w:ascii="ＭＳ Ｐゴシック" w:eastAsia="ＭＳ Ｐゴシック" w:hAnsi="ＭＳ Ｐゴシック"/>
          <w:szCs w:val="21"/>
        </w:rPr>
        <w:t>s</w:t>
      </w:r>
      <w:r w:rsidR="00AC46CF" w:rsidRPr="00510BBE">
        <w:rPr>
          <w:rFonts w:ascii="ＭＳ Ｐゴシック" w:eastAsia="ＭＳ Ｐゴシック" w:hAnsi="ＭＳ Ｐゴシック" w:hint="eastAsia"/>
          <w:szCs w:val="21"/>
        </w:rPr>
        <w:t>：</w:t>
      </w:r>
      <w:r w:rsidRPr="008B1164">
        <w:rPr>
          <w:rFonts w:ascii="ＭＳ Ｐゴシック" w:eastAsia="ＭＳ Ｐゴシック" w:hAnsi="ＭＳ Ｐゴシック"/>
          <w:szCs w:val="21"/>
        </w:rPr>
        <w:t>A</w:t>
      </w:r>
      <w:r w:rsidRPr="00D14E5E">
        <w:rPr>
          <w:rFonts w:ascii="ＭＳ Ｐゴシック" w:eastAsia="ＭＳ Ｐゴシック" w:hAnsi="ＭＳ Ｐゴシック"/>
          <w:szCs w:val="21"/>
        </w:rPr>
        <w:t>MA）の陽性化を特徴とし、中年以後の女性に多い。臨床症状も全くみられない無症候性PBCの症例も多く、このような症例は長年無症状で経過し予後もよい。</w:t>
      </w:r>
    </w:p>
    <w:p w14:paraId="0221AE19" w14:textId="2A912212" w:rsidR="0011535B" w:rsidRPr="00036288" w:rsidRDefault="00CB67AE" w:rsidP="006B4951">
      <w:pPr>
        <w:ind w:leftChars="200" w:left="420" w:firstLineChars="100" w:firstLine="210"/>
        <w:rPr>
          <w:rFonts w:ascii="ＭＳ Ｐゴシック" w:eastAsia="ＭＳ Ｐゴシック" w:hAnsi="ＭＳ Ｐゴシック"/>
          <w:szCs w:val="21"/>
        </w:rPr>
      </w:pPr>
      <w:r w:rsidRPr="00036288">
        <w:rPr>
          <w:rFonts w:ascii="ＭＳ Ｐゴシック" w:eastAsia="ＭＳ Ｐゴシック" w:hAnsi="ＭＳ Ｐゴシック" w:hint="eastAsia"/>
          <w:szCs w:val="21"/>
        </w:rPr>
        <w:t>なお、</w:t>
      </w:r>
      <w:r w:rsidR="000F680C" w:rsidRPr="00036288">
        <w:rPr>
          <w:rFonts w:ascii="ＭＳ Ｐゴシック" w:eastAsia="ＭＳ Ｐゴシック" w:hAnsi="ＭＳ Ｐゴシック" w:hint="eastAsia"/>
          <w:szCs w:val="21"/>
        </w:rPr>
        <w:t>本疾患は以前、原発性胆汁性肝硬変（</w:t>
      </w:r>
      <w:r w:rsidR="000F680C" w:rsidRPr="00036288">
        <w:rPr>
          <w:rFonts w:ascii="ＭＳ Ｐゴシック" w:eastAsia="ＭＳ Ｐゴシック" w:hAnsi="ＭＳ Ｐゴシック"/>
          <w:szCs w:val="21"/>
        </w:rPr>
        <w:t>primary biliary cirrhosis</w:t>
      </w:r>
      <w:r w:rsidR="000F680C" w:rsidRPr="00036288">
        <w:rPr>
          <w:rFonts w:ascii="ＭＳ Ｐゴシック" w:eastAsia="ＭＳ Ｐゴシック" w:hAnsi="ＭＳ Ｐゴシック" w:hint="eastAsia"/>
          <w:szCs w:val="21"/>
        </w:rPr>
        <w:t>）と呼ばれていた。本疾患概念が確立された当時は</w:t>
      </w:r>
      <w:r w:rsidR="00331BC3">
        <w:rPr>
          <w:rFonts w:ascii="ＭＳ Ｐゴシック" w:eastAsia="ＭＳ Ｐゴシック" w:hAnsi="ＭＳ Ｐゴシック" w:hint="eastAsia"/>
          <w:szCs w:val="21"/>
        </w:rPr>
        <w:t>、</w:t>
      </w:r>
      <w:r w:rsidR="000F680C" w:rsidRPr="00036288">
        <w:rPr>
          <w:rFonts w:ascii="ＭＳ Ｐゴシック" w:eastAsia="ＭＳ Ｐゴシック" w:hAnsi="ＭＳ Ｐゴシック" w:hint="eastAsia"/>
          <w:szCs w:val="21"/>
        </w:rPr>
        <w:t>大多数の症例が肝硬変まで進行した段階で発見されていたため「肝硬変」という語句が使用されていたが、診断・治療技術の進歩した現在では</w:t>
      </w:r>
      <w:r w:rsidR="00331BC3">
        <w:rPr>
          <w:rFonts w:ascii="ＭＳ Ｐゴシック" w:eastAsia="ＭＳ Ｐゴシック" w:hAnsi="ＭＳ Ｐゴシック" w:hint="eastAsia"/>
          <w:szCs w:val="21"/>
        </w:rPr>
        <w:t>、</w:t>
      </w:r>
      <w:r w:rsidR="00FA6E7F" w:rsidRPr="00036288">
        <w:rPr>
          <w:rFonts w:ascii="ＭＳ Ｐゴシック" w:eastAsia="ＭＳ Ｐゴシック" w:hAnsi="ＭＳ Ｐゴシック" w:hint="eastAsia"/>
          <w:szCs w:val="21"/>
        </w:rPr>
        <w:t>ほとんどの患者が肝硬変</w:t>
      </w:r>
      <w:r w:rsidR="00A72F85" w:rsidRPr="00036288">
        <w:rPr>
          <w:rFonts w:ascii="ＭＳ Ｐゴシック" w:eastAsia="ＭＳ Ｐゴシック" w:hAnsi="ＭＳ Ｐゴシック" w:hint="eastAsia"/>
          <w:szCs w:val="21"/>
        </w:rPr>
        <w:t>の状態ではないことから</w:t>
      </w:r>
      <w:r w:rsidR="00FA6E7F" w:rsidRPr="00036288">
        <w:rPr>
          <w:rFonts w:ascii="ＭＳ Ｐゴシック" w:eastAsia="ＭＳ Ｐゴシック" w:hAnsi="ＭＳ Ｐゴシック" w:hint="eastAsia"/>
          <w:szCs w:val="21"/>
        </w:rPr>
        <w:t>、</w:t>
      </w:r>
      <w:r w:rsidR="00FA6E7F" w:rsidRPr="00036288">
        <w:rPr>
          <w:rFonts w:ascii="ＭＳ Ｐゴシック" w:eastAsia="ＭＳ Ｐゴシック" w:hAnsi="ＭＳ Ｐゴシック"/>
          <w:szCs w:val="21"/>
        </w:rPr>
        <w:t>2016</w:t>
      </w:r>
      <w:r w:rsidR="00FA6E7F" w:rsidRPr="00036288">
        <w:rPr>
          <w:rFonts w:ascii="ＭＳ Ｐゴシック" w:eastAsia="ＭＳ Ｐゴシック" w:hAnsi="ＭＳ Ｐゴシック" w:hint="eastAsia"/>
          <w:szCs w:val="21"/>
        </w:rPr>
        <w:t>年に日本肝臓学会及び日本消化器病学会において「原発性胆汁性胆管炎」への病名変更が</w:t>
      </w:r>
      <w:r w:rsidR="00A72F85" w:rsidRPr="00036288">
        <w:rPr>
          <w:rFonts w:ascii="ＭＳ Ｐゴシック" w:eastAsia="ＭＳ Ｐゴシック" w:hAnsi="ＭＳ Ｐゴシック" w:hint="eastAsia"/>
          <w:szCs w:val="21"/>
        </w:rPr>
        <w:t>決定</w:t>
      </w:r>
      <w:r w:rsidR="00FA6E7F" w:rsidRPr="00036288">
        <w:rPr>
          <w:rFonts w:ascii="ＭＳ Ｐゴシック" w:eastAsia="ＭＳ Ｐゴシック" w:hAnsi="ＭＳ Ｐゴシック" w:hint="eastAsia"/>
          <w:szCs w:val="21"/>
        </w:rPr>
        <w:t>された。</w:t>
      </w:r>
    </w:p>
    <w:p w14:paraId="6120ABC7" w14:textId="77777777" w:rsidR="00CB67AE" w:rsidRPr="00D14E5E" w:rsidRDefault="00CB67AE" w:rsidP="0011535B">
      <w:pPr>
        <w:ind w:leftChars="200" w:left="420"/>
        <w:rPr>
          <w:rFonts w:ascii="ＭＳ Ｐゴシック" w:eastAsia="ＭＳ Ｐゴシック" w:hAnsi="ＭＳ Ｐゴシック"/>
          <w:szCs w:val="21"/>
        </w:rPr>
      </w:pPr>
    </w:p>
    <w:p w14:paraId="3D6AE210" w14:textId="77777777" w:rsidR="0011535B" w:rsidRPr="00D14E5E" w:rsidRDefault="0011535B" w:rsidP="0011535B">
      <w:pPr>
        <w:ind w:leftChars="100" w:left="21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２．原因</w:t>
      </w:r>
      <w:r w:rsidRPr="00D14E5E">
        <w:rPr>
          <w:rFonts w:ascii="ＭＳ Ｐゴシック" w:eastAsia="ＭＳ Ｐゴシック" w:hAnsi="ＭＳ Ｐゴシック"/>
          <w:szCs w:val="21"/>
        </w:rPr>
        <w:t xml:space="preserve"> </w:t>
      </w:r>
    </w:p>
    <w:p w14:paraId="486F5874" w14:textId="5EFB8252" w:rsidR="0011535B" w:rsidRPr="00D14E5E" w:rsidRDefault="0011535B" w:rsidP="0011535B">
      <w:pPr>
        <w:ind w:leftChars="200" w:left="42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 xml:space="preserve">　本症発症の原因はまだ不明であるが、自己抗体の</w:t>
      </w:r>
      <w:r w:rsidR="00991BF2" w:rsidRPr="00D14E5E">
        <w:rPr>
          <w:rFonts w:ascii="ＭＳ Ｐゴシック" w:eastAsia="ＭＳ Ｐゴシック" w:hAnsi="ＭＳ Ｐゴシック" w:hint="eastAsia"/>
          <w:szCs w:val="21"/>
        </w:rPr>
        <w:t>１つ</w:t>
      </w:r>
      <w:r w:rsidRPr="00D14E5E">
        <w:rPr>
          <w:rFonts w:ascii="ＭＳ Ｐゴシック" w:eastAsia="ＭＳ Ｐゴシック" w:hAnsi="ＭＳ Ｐゴシック" w:hint="eastAsia"/>
          <w:szCs w:val="21"/>
        </w:rPr>
        <w:t>である</w:t>
      </w:r>
      <w:r w:rsidRPr="00D14E5E">
        <w:rPr>
          <w:rFonts w:ascii="ＭＳ Ｐゴシック" w:eastAsia="ＭＳ Ｐゴシック" w:hAnsi="ＭＳ Ｐゴシック"/>
          <w:szCs w:val="21"/>
        </w:rPr>
        <w:t>AMAが特異的かつ高率に陽性化し、また、慢性甲状腺炎、シェーグレン症候群等の自己免疫性疾患や膠原病を合併しやすいことから、病態形成には自己免疫学的機序が考えられている。免疫組織学的に、自己免疫反応を特徴づける所見が認められることより、胆管障害機序には</w:t>
      </w:r>
      <w:r w:rsidR="00BB393F" w:rsidRPr="00D14E5E">
        <w:rPr>
          <w:rFonts w:ascii="ＭＳ Ｐゴシック" w:eastAsia="ＭＳ Ｐゴシック" w:hAnsi="ＭＳ Ｐゴシック" w:hint="eastAsia"/>
          <w:szCs w:val="21"/>
        </w:rPr>
        <w:t>様々な細胞による</w:t>
      </w:r>
      <w:r w:rsidRPr="00D14E5E">
        <w:rPr>
          <w:rFonts w:ascii="ＭＳ Ｐゴシック" w:eastAsia="ＭＳ Ｐゴシック" w:hAnsi="ＭＳ Ｐゴシック" w:hint="eastAsia"/>
          <w:szCs w:val="21"/>
        </w:rPr>
        <w:t>免疫学的機序が重要な役割を担っていることが想定されている。</w:t>
      </w:r>
    </w:p>
    <w:p w14:paraId="2CA49DBF" w14:textId="77777777" w:rsidR="0011535B" w:rsidRPr="00D14E5E" w:rsidRDefault="0011535B" w:rsidP="00510BBE">
      <w:pPr>
        <w:spacing w:beforeLines="50" w:before="180"/>
        <w:ind w:leftChars="100" w:left="21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３．症状</w:t>
      </w:r>
      <w:r w:rsidRPr="00D14E5E">
        <w:rPr>
          <w:rFonts w:ascii="ＭＳ Ｐゴシック" w:eastAsia="ＭＳ Ｐゴシック" w:hAnsi="ＭＳ Ｐゴシック"/>
          <w:szCs w:val="21"/>
        </w:rPr>
        <w:t xml:space="preserve"> </w:t>
      </w:r>
    </w:p>
    <w:p w14:paraId="424470B1" w14:textId="74353999" w:rsidR="0011535B" w:rsidRPr="00D14E5E" w:rsidRDefault="0011535B" w:rsidP="0011535B">
      <w:pPr>
        <w:ind w:leftChars="200" w:left="42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 xml:space="preserve">　症状は、</w:t>
      </w:r>
      <w:r w:rsidRPr="00D14E5E">
        <w:rPr>
          <w:rFonts w:ascii="ＭＳ Ｐゴシック" w:eastAsia="ＭＳ Ｐゴシック" w:hAnsi="ＭＳ Ｐゴシック"/>
          <w:szCs w:val="21"/>
        </w:rPr>
        <w:t>(</w:t>
      </w:r>
      <w:r w:rsidR="00DB1109">
        <w:rPr>
          <w:rFonts w:ascii="ＭＳ Ｐゴシック" w:eastAsia="ＭＳ Ｐゴシック" w:hAnsi="ＭＳ Ｐゴシック" w:hint="eastAsia"/>
          <w:szCs w:val="21"/>
        </w:rPr>
        <w:t>１</w:t>
      </w:r>
      <w:r w:rsidRPr="00D14E5E">
        <w:rPr>
          <w:rFonts w:ascii="ＭＳ Ｐゴシック" w:eastAsia="ＭＳ Ｐゴシック" w:hAnsi="ＭＳ Ｐゴシック"/>
          <w:szCs w:val="21"/>
        </w:rPr>
        <w:t>)胆汁うっ滞に基づく症状、(</w:t>
      </w:r>
      <w:r w:rsidR="00DB1109">
        <w:rPr>
          <w:rFonts w:ascii="ＭＳ Ｐゴシック" w:eastAsia="ＭＳ Ｐゴシック" w:hAnsi="ＭＳ Ｐゴシック" w:hint="eastAsia"/>
          <w:szCs w:val="21"/>
        </w:rPr>
        <w:t>２</w:t>
      </w:r>
      <w:r w:rsidRPr="00D14E5E">
        <w:rPr>
          <w:rFonts w:ascii="ＭＳ Ｐゴシック" w:eastAsia="ＭＳ Ｐゴシック" w:hAnsi="ＭＳ Ｐゴシック"/>
          <w:szCs w:val="21"/>
        </w:rPr>
        <w:t>)肝障害・肝硬変</w:t>
      </w:r>
      <w:r w:rsidR="008B1164">
        <w:rPr>
          <w:rFonts w:ascii="ＭＳ Ｐゴシック" w:eastAsia="ＭＳ Ｐゴシック" w:hAnsi="ＭＳ Ｐゴシック" w:hint="eastAsia"/>
          <w:szCs w:val="21"/>
        </w:rPr>
        <w:t>及び</w:t>
      </w:r>
      <w:r w:rsidRPr="00D14E5E">
        <w:rPr>
          <w:rFonts w:ascii="ＭＳ Ｐゴシック" w:eastAsia="ＭＳ Ｐゴシック" w:hAnsi="ＭＳ Ｐゴシック"/>
          <w:szCs w:val="21"/>
        </w:rPr>
        <w:t>随伴する病態に伴う症状、(</w:t>
      </w:r>
      <w:r w:rsidR="00DB1109">
        <w:rPr>
          <w:rFonts w:ascii="ＭＳ Ｐゴシック" w:eastAsia="ＭＳ Ｐゴシック" w:hAnsi="ＭＳ Ｐゴシック" w:hint="eastAsia"/>
          <w:szCs w:val="21"/>
        </w:rPr>
        <w:t>３</w:t>
      </w:r>
      <w:r w:rsidRPr="00D14E5E">
        <w:rPr>
          <w:rFonts w:ascii="ＭＳ Ｐゴシック" w:eastAsia="ＭＳ Ｐゴシック" w:hAnsi="ＭＳ Ｐゴシック"/>
          <w:szCs w:val="21"/>
        </w:rPr>
        <w:t>)合併した他の自己免疫疾患に伴う症状の３つのカテゴリーに分けて考えることができる。病初期は長期間無症状であるが、中期・後期になると本疾患に特徴的である胆汁うっ滞に基づく皮膚そう痒感が出現してくる。無症候性PBCでは合併した自己免疫性疾患の病態・症状が表面に出ていることも多い。特徴的な身体所見として、そう痒感に伴う掻き疵や高脂血症に伴う眼瞼黄色腫がみられる症例もある。肝臓は初期</w:t>
      </w:r>
      <w:r w:rsidR="00D07FC8" w:rsidRPr="00D14E5E">
        <w:rPr>
          <w:rFonts w:ascii="ＭＳ Ｐゴシック" w:eastAsia="ＭＳ Ｐゴシック" w:hAnsi="ＭＳ Ｐゴシック" w:hint="eastAsia"/>
          <w:szCs w:val="21"/>
        </w:rPr>
        <w:t>に</w:t>
      </w:r>
      <w:r w:rsidRPr="00D14E5E">
        <w:rPr>
          <w:rFonts w:ascii="ＭＳ Ｐゴシック" w:eastAsia="ＭＳ Ｐゴシック" w:hAnsi="ＭＳ Ｐゴシック" w:hint="eastAsia"/>
          <w:szCs w:val="21"/>
        </w:rPr>
        <w:t>腫大していることが多く、進行すれば、萎縮し、黄疸と共に、胃食道静脈瘤、腹水、肝癌等、肝硬変に伴う身体所見が現れる。</w:t>
      </w:r>
    </w:p>
    <w:p w14:paraId="70ACD3FF" w14:textId="77777777" w:rsidR="0011535B" w:rsidRPr="00D14E5E" w:rsidRDefault="0011535B" w:rsidP="00510BBE">
      <w:pPr>
        <w:spacing w:beforeLines="50" w:before="180"/>
        <w:ind w:leftChars="100" w:left="21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４．治療法</w:t>
      </w:r>
      <w:r w:rsidRPr="00D14E5E">
        <w:rPr>
          <w:rFonts w:ascii="ＭＳ Ｐゴシック" w:eastAsia="ＭＳ Ｐゴシック" w:hAnsi="ＭＳ Ｐゴシック"/>
          <w:szCs w:val="21"/>
        </w:rPr>
        <w:t xml:space="preserve"> </w:t>
      </w:r>
    </w:p>
    <w:p w14:paraId="314DC749" w14:textId="3C7E726D" w:rsidR="0011535B" w:rsidRPr="00D14E5E" w:rsidRDefault="0011535B" w:rsidP="0011535B">
      <w:pPr>
        <w:ind w:leftChars="200" w:left="42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 xml:space="preserve">　確立した根治的治療法はないため対症</w:t>
      </w:r>
      <w:r w:rsidR="00D07FC8" w:rsidRPr="00D14E5E">
        <w:rPr>
          <w:rFonts w:ascii="ＭＳ Ｐゴシック" w:eastAsia="ＭＳ Ｐゴシック" w:hAnsi="ＭＳ Ｐゴシック" w:hint="eastAsia"/>
          <w:szCs w:val="21"/>
        </w:rPr>
        <w:t>療法</w:t>
      </w:r>
      <w:r w:rsidRPr="00D14E5E">
        <w:rPr>
          <w:rFonts w:ascii="ＭＳ Ｐゴシック" w:eastAsia="ＭＳ Ｐゴシック" w:hAnsi="ＭＳ Ｐゴシック" w:hint="eastAsia"/>
          <w:szCs w:val="21"/>
        </w:rPr>
        <w:t>にとどまるが、病期・病態に応じた対策が必要である。初期から中期では免疫反応による炎症と胆汁うっ滞に対して、胆汁うっ滞が持続すると胆汁うっ滞に基づく症状と合併症に対して、肝硬変に至ると肝硬変に伴う門脈圧亢進症、腹水、脳症等の合併症に対しての治療が必要となる。</w:t>
      </w:r>
      <w:r w:rsidRPr="00D14E5E">
        <w:rPr>
          <w:rFonts w:ascii="ＭＳ Ｐゴシック" w:eastAsia="ＭＳ Ｐゴシック" w:hAnsi="ＭＳ Ｐゴシック"/>
          <w:szCs w:val="21"/>
        </w:rPr>
        <w:t> </w:t>
      </w:r>
      <w:r w:rsidRPr="00D14E5E">
        <w:rPr>
          <w:rFonts w:ascii="ＭＳ Ｐゴシック" w:eastAsia="ＭＳ Ｐゴシック" w:hAnsi="ＭＳ Ｐゴシック" w:hint="eastAsia"/>
          <w:szCs w:val="21"/>
        </w:rPr>
        <w:t>ウルソデオキシコ</w:t>
      </w:r>
      <w:r w:rsidRPr="008B1164">
        <w:rPr>
          <w:rFonts w:ascii="ＭＳ Ｐゴシック" w:eastAsia="ＭＳ Ｐゴシック" w:hAnsi="ＭＳ Ｐゴシック" w:hint="eastAsia"/>
          <w:szCs w:val="21"/>
        </w:rPr>
        <w:t>ール酸</w:t>
      </w:r>
      <w:r w:rsidR="00DE1E84" w:rsidRPr="00510BBE">
        <w:rPr>
          <w:rFonts w:ascii="ＭＳ Ｐゴシック" w:eastAsia="ＭＳ Ｐゴシック" w:hAnsi="ＭＳ Ｐゴシック"/>
          <w:szCs w:val="21"/>
        </w:rPr>
        <w:t>（</w:t>
      </w:r>
      <w:r w:rsidRPr="008B1164">
        <w:rPr>
          <w:rFonts w:ascii="ＭＳ Ｐゴシック" w:eastAsia="ＭＳ Ｐゴシック" w:hAnsi="ＭＳ Ｐゴシック"/>
          <w:szCs w:val="21"/>
        </w:rPr>
        <w:t>UDCA</w:t>
      </w:r>
      <w:r w:rsidR="00DE1E84" w:rsidRPr="00510BBE">
        <w:rPr>
          <w:rFonts w:ascii="ＭＳ Ｐゴシック" w:eastAsia="ＭＳ Ｐゴシック" w:hAnsi="ＭＳ Ｐゴシック"/>
          <w:szCs w:val="21"/>
        </w:rPr>
        <w:t>）</w:t>
      </w:r>
      <w:r w:rsidRPr="008B1164">
        <w:rPr>
          <w:rFonts w:ascii="ＭＳ Ｐゴシック" w:eastAsia="ＭＳ Ｐゴシック" w:hAnsi="ＭＳ Ｐゴシック" w:hint="eastAsia"/>
          <w:szCs w:val="21"/>
        </w:rPr>
        <w:t>は現在第</w:t>
      </w:r>
      <w:r w:rsidRPr="00D14E5E">
        <w:rPr>
          <w:rFonts w:ascii="ＭＳ Ｐゴシック" w:eastAsia="ＭＳ Ｐゴシック" w:hAnsi="ＭＳ Ｐゴシック" w:hint="eastAsia"/>
          <w:szCs w:val="21"/>
        </w:rPr>
        <w:t>１選択薬とされており、初期から投与される。</w:t>
      </w:r>
      <w:r w:rsidRPr="00D14E5E">
        <w:rPr>
          <w:rFonts w:ascii="ＭＳ Ｐゴシック" w:eastAsia="ＭＳ Ｐゴシック" w:hAnsi="ＭＳ Ｐゴシック"/>
          <w:szCs w:val="21"/>
        </w:rPr>
        <w:t>90</w:t>
      </w:r>
      <w:r w:rsidR="00EC69B2" w:rsidRPr="00510BBE">
        <w:rPr>
          <w:rFonts w:ascii="ＭＳ Ｐゴシック" w:eastAsia="ＭＳ Ｐゴシック" w:hAnsi="ＭＳ Ｐゴシック"/>
          <w:szCs w:val="21"/>
        </w:rPr>
        <w:t>％</w:t>
      </w:r>
      <w:r w:rsidRPr="00D14E5E">
        <w:rPr>
          <w:rFonts w:ascii="ＭＳ Ｐゴシック" w:eastAsia="ＭＳ Ｐゴシック" w:hAnsi="ＭＳ Ｐゴシック" w:hint="eastAsia"/>
          <w:szCs w:val="21"/>
        </w:rPr>
        <w:lastRenderedPageBreak/>
        <w:t>の症例では胆道系酵素の低下がみられるが、進行した症例では効果が期待できない。高脂血症薬の</w:t>
      </w:r>
      <w:r w:rsidR="00991BF2" w:rsidRPr="00D14E5E">
        <w:rPr>
          <w:rFonts w:ascii="ＭＳ Ｐゴシック" w:eastAsia="ＭＳ Ｐゴシック" w:hAnsi="ＭＳ Ｐゴシック" w:hint="eastAsia"/>
          <w:szCs w:val="21"/>
        </w:rPr>
        <w:t>１つ</w:t>
      </w:r>
      <w:r w:rsidRPr="00D14E5E">
        <w:rPr>
          <w:rFonts w:ascii="ＭＳ Ｐゴシック" w:eastAsia="ＭＳ Ｐゴシック" w:hAnsi="ＭＳ Ｐゴシック" w:hint="eastAsia"/>
          <w:szCs w:val="21"/>
        </w:rPr>
        <w:t>であるベザフィブラート</w:t>
      </w:r>
      <w:r w:rsidR="00C668C1">
        <w:rPr>
          <w:rFonts w:ascii="ＭＳ Ｐゴシック" w:eastAsia="ＭＳ Ｐゴシック" w:hAnsi="ＭＳ Ｐゴシック" w:hint="eastAsia"/>
          <w:szCs w:val="21"/>
        </w:rPr>
        <w:t>に</w:t>
      </w:r>
      <w:r w:rsidRPr="00D14E5E">
        <w:rPr>
          <w:rFonts w:ascii="ＭＳ Ｐゴシック" w:eastAsia="ＭＳ Ｐゴシック" w:hAnsi="ＭＳ Ｐゴシック" w:hint="eastAsia"/>
          <w:szCs w:val="21"/>
        </w:rPr>
        <w:t>も</w:t>
      </w:r>
      <w:r w:rsidR="00C668C1">
        <w:rPr>
          <w:rFonts w:ascii="ＭＳ Ｐゴシック" w:eastAsia="ＭＳ Ｐゴシック" w:hAnsi="ＭＳ Ｐゴシック" w:hint="eastAsia"/>
          <w:szCs w:val="21"/>
        </w:rPr>
        <w:t>生化学的改善効果が認められており、我が国ではしばしばUDCAと併用されているが、最近この併用には長期予後の改善効果がないことが報告された。</w:t>
      </w:r>
      <w:r w:rsidRPr="00D14E5E">
        <w:rPr>
          <w:rFonts w:ascii="ＭＳ Ｐゴシック" w:eastAsia="ＭＳ Ｐゴシック" w:hAnsi="ＭＳ Ｐゴシック"/>
          <w:szCs w:val="21"/>
        </w:rPr>
        <w:t>PBC-AIH</w:t>
      </w:r>
      <w:r w:rsidRPr="00D14E5E">
        <w:rPr>
          <w:rFonts w:ascii="ＭＳ Ｐゴシック" w:eastAsia="ＭＳ Ｐゴシック" w:hAnsi="ＭＳ Ｐゴシック" w:hint="eastAsia"/>
          <w:szCs w:val="21"/>
        </w:rPr>
        <w:t>オーバーラップ症候群で肝炎の病態が強い場合には副腎皮質ホルモンが併用される。</w:t>
      </w:r>
      <w:r w:rsidRPr="00D14E5E">
        <w:rPr>
          <w:rFonts w:ascii="ＭＳ Ｐゴシック" w:eastAsia="ＭＳ Ｐゴシック" w:hAnsi="ＭＳ Ｐゴシック"/>
          <w:szCs w:val="21"/>
        </w:rPr>
        <w:t> </w:t>
      </w:r>
      <w:r w:rsidRPr="00D14E5E">
        <w:rPr>
          <w:rFonts w:ascii="ＭＳ Ｐゴシック" w:eastAsia="ＭＳ Ｐゴシック" w:hAnsi="ＭＳ Ｐゴシック" w:hint="eastAsia"/>
          <w:szCs w:val="21"/>
        </w:rPr>
        <w:t>症候性</w:t>
      </w:r>
      <w:r w:rsidRPr="00D14E5E">
        <w:rPr>
          <w:rFonts w:ascii="ＭＳ Ｐゴシック" w:eastAsia="ＭＳ Ｐゴシック" w:hAnsi="ＭＳ Ｐゴシック"/>
          <w:szCs w:val="21"/>
        </w:rPr>
        <w:t>PBC</w:t>
      </w:r>
      <w:r w:rsidRPr="00D14E5E">
        <w:rPr>
          <w:rFonts w:ascii="ＭＳ Ｐゴシック" w:eastAsia="ＭＳ Ｐゴシック" w:hAnsi="ＭＳ Ｐゴシック" w:hint="eastAsia"/>
          <w:szCs w:val="21"/>
        </w:rPr>
        <w:t>では、胆汁うっ滞に基づく症状、特にそう痒、高脂血症とビタミン</w:t>
      </w:r>
      <w:r w:rsidRPr="00D14E5E">
        <w:rPr>
          <w:rFonts w:ascii="ＭＳ Ｐゴシック" w:eastAsia="ＭＳ Ｐゴシック" w:hAnsi="ＭＳ Ｐゴシック"/>
          <w:szCs w:val="21"/>
        </w:rPr>
        <w:t>D</w:t>
      </w:r>
      <w:r w:rsidR="00BB393F" w:rsidRPr="00D14E5E">
        <w:rPr>
          <w:rFonts w:ascii="ＭＳ Ｐゴシック" w:eastAsia="ＭＳ Ｐゴシック" w:hAnsi="ＭＳ Ｐゴシック" w:hint="eastAsia"/>
          <w:szCs w:val="21"/>
        </w:rPr>
        <w:t>の吸収障害による骨粗鬆症に対する治療が</w:t>
      </w:r>
      <w:r w:rsidRPr="00D14E5E">
        <w:rPr>
          <w:rFonts w:ascii="ＭＳ Ｐゴシック" w:eastAsia="ＭＳ Ｐゴシック" w:hAnsi="ＭＳ Ｐゴシック" w:hint="eastAsia"/>
          <w:szCs w:val="21"/>
        </w:rPr>
        <w:t>重要である。門脈圧亢進症を来しやすく、胃食道静脈瘤は肝硬変に至る前に出現することがあるので、定期的な観察が必要である。進行例では肝癌の併発にも留意する。肝硬変に進展した場合は、腹水、肝性脳症等の合併症に対する対応が必要となる。病期が進むと、内科的治療に限界が生じ肝移植の適応となるが、重症進行例では手術成績も低下するので、血清総ビリルビン値５</w:t>
      </w:r>
      <w:r w:rsidRPr="00D14E5E">
        <w:rPr>
          <w:rFonts w:ascii="ＭＳ Ｐゴシック" w:eastAsia="ＭＳ Ｐゴシック" w:hAnsi="ＭＳ Ｐゴシック"/>
          <w:szCs w:val="21"/>
        </w:rPr>
        <w:t>mg/d</w:t>
      </w:r>
      <w:r w:rsidR="000D2B77">
        <w:rPr>
          <w:rFonts w:ascii="ＭＳ Ｐゴシック" w:eastAsia="ＭＳ Ｐゴシック" w:hAnsi="ＭＳ Ｐゴシック" w:hint="eastAsia"/>
          <w:szCs w:val="21"/>
        </w:rPr>
        <w:t>L</w:t>
      </w:r>
      <w:r w:rsidRPr="00D14E5E">
        <w:rPr>
          <w:rFonts w:ascii="ＭＳ Ｐゴシック" w:eastAsia="ＭＳ Ｐゴシック" w:hAnsi="ＭＳ Ｐゴシック"/>
          <w:szCs w:val="21"/>
        </w:rPr>
        <w:t>をめどに、肝臓専門医、移植専門医に相談する。移植成績は、５年で約80％と優れている。脳死移植が少ない我が国では既に生体部分肝移植が定着しており、移植成績も欧米の脳死肝移植例と同様に良好である。</w:t>
      </w:r>
    </w:p>
    <w:p w14:paraId="1663B456" w14:textId="77777777" w:rsidR="0011535B" w:rsidRPr="00D14E5E" w:rsidRDefault="0011535B" w:rsidP="00510BBE">
      <w:pPr>
        <w:spacing w:beforeLines="50" w:before="180"/>
        <w:ind w:leftChars="100" w:left="21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５．予後</w:t>
      </w:r>
    </w:p>
    <w:p w14:paraId="0A0A0F8D" w14:textId="2A3604AB" w:rsidR="0011535B" w:rsidRPr="00D14E5E" w:rsidRDefault="0011535B" w:rsidP="0011535B">
      <w:pPr>
        <w:ind w:leftChars="200" w:left="42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 xml:space="preserve">　</w:t>
      </w:r>
      <w:r w:rsidRPr="00D14E5E">
        <w:rPr>
          <w:rFonts w:ascii="ＭＳ Ｐゴシック" w:eastAsia="ＭＳ Ｐゴシック" w:hAnsi="ＭＳ Ｐゴシック"/>
          <w:szCs w:val="21"/>
        </w:rPr>
        <w:t> </w:t>
      </w:r>
      <w:r w:rsidRPr="00D14E5E">
        <w:rPr>
          <w:rFonts w:ascii="ＭＳ Ｐゴシック" w:eastAsia="ＭＳ Ｐゴシック" w:hAnsi="ＭＳ Ｐゴシック" w:hint="eastAsia"/>
          <w:szCs w:val="21"/>
        </w:rPr>
        <w:t>無症候性</w:t>
      </w:r>
      <w:r w:rsidRPr="00D14E5E">
        <w:rPr>
          <w:rFonts w:ascii="ＭＳ Ｐゴシック" w:eastAsia="ＭＳ Ｐゴシック" w:hAnsi="ＭＳ Ｐゴシック"/>
          <w:szCs w:val="21"/>
        </w:rPr>
        <w:t>PBCは無症候性PBCにとどまる限り予後は大変よいが、約10～40％（</w:t>
      </w:r>
      <w:r w:rsidR="00DB1109">
        <w:rPr>
          <w:rFonts w:ascii="ＭＳ Ｐゴシック" w:eastAsia="ＭＳ Ｐゴシック" w:hAnsi="ＭＳ Ｐゴシック" w:hint="eastAsia"/>
          <w:szCs w:val="21"/>
        </w:rPr>
        <w:t>５</w:t>
      </w:r>
      <w:r w:rsidRPr="00D14E5E">
        <w:rPr>
          <w:rFonts w:ascii="ＭＳ Ｐゴシック" w:eastAsia="ＭＳ Ｐゴシック" w:hAnsi="ＭＳ Ｐゴシック"/>
          <w:szCs w:val="21"/>
        </w:rPr>
        <w:t>年間で約25％）は症候性PBCへ移行する。黄疸期になると進行性で予後不良である。</w:t>
      </w:r>
      <w:r w:rsidR="00DB1109">
        <w:rPr>
          <w:rFonts w:ascii="ＭＳ Ｐゴシック" w:eastAsia="ＭＳ Ｐゴシック" w:hAnsi="ＭＳ Ｐゴシック" w:hint="eastAsia"/>
          <w:szCs w:val="21"/>
        </w:rPr>
        <w:t>５</w:t>
      </w:r>
      <w:r w:rsidRPr="00D14E5E">
        <w:rPr>
          <w:rFonts w:ascii="ＭＳ Ｐゴシック" w:eastAsia="ＭＳ Ｐゴシック" w:hAnsi="ＭＳ Ｐゴシック"/>
          <w:szCs w:val="21"/>
        </w:rPr>
        <w:t>年生存率は、血清T.Bil</w:t>
      </w:r>
      <w:r w:rsidRPr="00D14E5E">
        <w:rPr>
          <w:rFonts w:ascii="ＭＳ Ｐゴシック" w:eastAsia="ＭＳ Ｐゴシック" w:hAnsi="ＭＳ Ｐゴシック" w:hint="eastAsia"/>
          <w:szCs w:val="21"/>
        </w:rPr>
        <w:t>値が</w:t>
      </w:r>
      <w:r w:rsidRPr="00D14E5E">
        <w:rPr>
          <w:rFonts w:ascii="ＭＳ Ｐゴシック" w:eastAsia="ＭＳ Ｐゴシック" w:hAnsi="ＭＳ Ｐゴシック"/>
          <w:szCs w:val="21"/>
        </w:rPr>
        <w:t>2.0mg/d</w:t>
      </w:r>
      <w:r w:rsidR="000D2B77">
        <w:rPr>
          <w:rFonts w:ascii="ＭＳ Ｐゴシック" w:eastAsia="ＭＳ Ｐゴシック" w:hAnsi="ＭＳ Ｐゴシック" w:hint="eastAsia"/>
          <w:szCs w:val="21"/>
        </w:rPr>
        <w:t>L</w:t>
      </w:r>
      <w:r w:rsidRPr="00D14E5E">
        <w:rPr>
          <w:rFonts w:ascii="ＭＳ Ｐゴシック" w:eastAsia="ＭＳ Ｐゴシック" w:hAnsi="ＭＳ Ｐゴシック"/>
          <w:szCs w:val="21"/>
        </w:rPr>
        <w:t>では60％、5.0mg/d</w:t>
      </w:r>
      <w:r w:rsidR="000D2B77">
        <w:rPr>
          <w:rFonts w:ascii="ＭＳ Ｐゴシック" w:eastAsia="ＭＳ Ｐゴシック" w:hAnsi="ＭＳ Ｐゴシック" w:hint="eastAsia"/>
          <w:szCs w:val="21"/>
        </w:rPr>
        <w:t>L</w:t>
      </w:r>
      <w:r w:rsidRPr="00D14E5E">
        <w:rPr>
          <w:rFonts w:ascii="ＭＳ Ｐゴシック" w:eastAsia="ＭＳ Ｐゴシック" w:hAnsi="ＭＳ Ｐゴシック"/>
          <w:szCs w:val="21"/>
        </w:rPr>
        <w:t>になると55％、8.0mg/d</w:t>
      </w:r>
      <w:r w:rsidR="000D2B77">
        <w:rPr>
          <w:rFonts w:ascii="ＭＳ Ｐゴシック" w:eastAsia="ＭＳ Ｐゴシック" w:hAnsi="ＭＳ Ｐゴシック" w:hint="eastAsia"/>
          <w:szCs w:val="21"/>
        </w:rPr>
        <w:t>L</w:t>
      </w:r>
      <w:r w:rsidRPr="00D14E5E">
        <w:rPr>
          <w:rFonts w:ascii="ＭＳ Ｐゴシック" w:eastAsia="ＭＳ Ｐゴシック" w:hAnsi="ＭＳ Ｐゴシック"/>
          <w:szCs w:val="21"/>
        </w:rPr>
        <w:t>を超えると35％となる。PBCの生存予測に関する独立因子としては、Mayoモデルでは年齢、ビリルビン、アルブミン、プロトロンビン時間、浮腫があげられている。一方、日本肝移植適応研究会では、ビリルビンとAST/ALTである。死因は、症候性PBCでは肝不全と食道静脈瘤の破裂による消化管出血が大半を占めるが、無症候性PBCでは肝疾患以外の原因で死亡することが多い。</w:t>
      </w:r>
    </w:p>
    <w:p w14:paraId="3F035290" w14:textId="77777777" w:rsidR="0011535B" w:rsidRPr="00D14E5E" w:rsidRDefault="0011535B" w:rsidP="0011535B">
      <w:pPr>
        <w:ind w:leftChars="200" w:left="420"/>
        <w:rPr>
          <w:rFonts w:ascii="ＭＳ Ｐゴシック" w:eastAsia="ＭＳ Ｐゴシック" w:hAnsi="ＭＳ Ｐゴシック"/>
          <w:szCs w:val="21"/>
        </w:rPr>
      </w:pPr>
      <w:r w:rsidRPr="00D14E5E">
        <w:rPr>
          <w:rFonts w:ascii="ＭＳ Ｐゴシック" w:eastAsia="ＭＳ Ｐゴシック" w:hAnsi="ＭＳ Ｐゴシック"/>
          <w:szCs w:val="21"/>
        </w:rPr>
        <w:t xml:space="preserve"> </w:t>
      </w:r>
    </w:p>
    <w:p w14:paraId="7D833CF2" w14:textId="77777777" w:rsidR="0011535B" w:rsidRPr="00D14E5E" w:rsidRDefault="0011535B" w:rsidP="0011535B">
      <w:pPr>
        <w:rPr>
          <w:rFonts w:ascii="ＭＳ Ｐゴシック" w:eastAsia="ＭＳ Ｐゴシック" w:hAnsi="ＭＳ Ｐゴシック"/>
          <w:szCs w:val="21"/>
          <w:bdr w:val="single" w:sz="4" w:space="0" w:color="auto"/>
        </w:rPr>
      </w:pPr>
      <w:r w:rsidRPr="00D14E5E">
        <w:rPr>
          <w:rFonts w:ascii="ＭＳ Ｐゴシック" w:eastAsia="ＭＳ Ｐゴシック" w:hAnsi="ＭＳ Ｐゴシック" w:hint="eastAsia"/>
          <w:szCs w:val="21"/>
          <w:bdr w:val="single" w:sz="4" w:space="0" w:color="auto"/>
        </w:rPr>
        <w:t>○　要件の判定に必要な事項</w:t>
      </w:r>
    </w:p>
    <w:p w14:paraId="2EC5F990" w14:textId="77777777" w:rsidR="0011535B" w:rsidRPr="00D14E5E" w:rsidRDefault="0011535B" w:rsidP="0011535B">
      <w:pPr>
        <w:ind w:firstLineChars="100" w:firstLine="21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１．患者数（平成</w:t>
      </w:r>
      <w:r w:rsidRPr="00D14E5E">
        <w:rPr>
          <w:rFonts w:ascii="ＭＳ Ｐゴシック" w:eastAsia="ＭＳ Ｐゴシック" w:hAnsi="ＭＳ Ｐゴシック"/>
          <w:szCs w:val="21"/>
        </w:rPr>
        <w:t>24年度医療受給者証保持者数）</w:t>
      </w:r>
    </w:p>
    <w:p w14:paraId="7C03E7A5" w14:textId="77777777" w:rsidR="0011535B" w:rsidRPr="00D14E5E" w:rsidRDefault="0011535B" w:rsidP="0011535B">
      <w:pPr>
        <w:ind w:firstLineChars="100" w:firstLine="21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 xml:space="preserve">　　</w:t>
      </w:r>
      <w:r w:rsidRPr="00D14E5E">
        <w:rPr>
          <w:rFonts w:ascii="ＭＳ Ｐゴシック" w:eastAsia="ＭＳ Ｐゴシック" w:hAnsi="ＭＳ Ｐゴシック"/>
          <w:szCs w:val="21"/>
        </w:rPr>
        <w:t>19</w:t>
      </w:r>
      <w:r w:rsidR="00BC0BF8" w:rsidRPr="00D14E5E">
        <w:rPr>
          <w:rFonts w:ascii="ＭＳ Ｐゴシック" w:eastAsia="ＭＳ Ｐゴシック" w:hAnsi="ＭＳ Ｐゴシック"/>
          <w:szCs w:val="21"/>
        </w:rPr>
        <w:t>,</w:t>
      </w:r>
      <w:r w:rsidRPr="00D14E5E">
        <w:rPr>
          <w:rFonts w:ascii="ＭＳ Ｐゴシック" w:eastAsia="ＭＳ Ｐゴシック" w:hAnsi="ＭＳ Ｐゴシック"/>
          <w:szCs w:val="21"/>
        </w:rPr>
        <w:t>701</w:t>
      </w:r>
      <w:r w:rsidRPr="00D14E5E">
        <w:rPr>
          <w:rFonts w:ascii="ＭＳ Ｐゴシック" w:eastAsia="ＭＳ Ｐゴシック" w:hAnsi="ＭＳ Ｐゴシック" w:hint="eastAsia"/>
          <w:szCs w:val="21"/>
        </w:rPr>
        <w:t>人</w:t>
      </w:r>
    </w:p>
    <w:p w14:paraId="3CDA9915" w14:textId="77777777" w:rsidR="0011535B" w:rsidRPr="00D14E5E" w:rsidRDefault="0011535B" w:rsidP="0011535B">
      <w:pPr>
        <w:ind w:firstLineChars="100" w:firstLine="21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２．発病の機構</w:t>
      </w:r>
    </w:p>
    <w:p w14:paraId="292F8316" w14:textId="483F52D2" w:rsidR="0011535B" w:rsidRPr="00D14E5E" w:rsidRDefault="0011535B" w:rsidP="0011535B">
      <w:pPr>
        <w:ind w:firstLineChars="100" w:firstLine="21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 xml:space="preserve">　　不明（自己免疫</w:t>
      </w:r>
      <w:r w:rsidR="00BB393F" w:rsidRPr="00D14E5E">
        <w:rPr>
          <w:rFonts w:ascii="ＭＳ Ｐゴシック" w:eastAsia="ＭＳ Ｐゴシック" w:hAnsi="ＭＳ Ｐゴシック" w:hint="eastAsia"/>
          <w:szCs w:val="21"/>
        </w:rPr>
        <w:t>の関与が示唆される</w:t>
      </w:r>
      <w:r w:rsidR="0014190F">
        <w:rPr>
          <w:rFonts w:ascii="ＭＳ Ｐゴシック" w:eastAsia="ＭＳ Ｐゴシック" w:hAnsi="ＭＳ Ｐゴシック" w:hint="eastAsia"/>
          <w:szCs w:val="21"/>
        </w:rPr>
        <w:t>。</w:t>
      </w:r>
      <w:r w:rsidRPr="00D14E5E">
        <w:rPr>
          <w:rFonts w:ascii="ＭＳ Ｐゴシック" w:eastAsia="ＭＳ Ｐゴシック" w:hAnsi="ＭＳ Ｐゴシック" w:hint="eastAsia"/>
          <w:szCs w:val="21"/>
        </w:rPr>
        <w:t>）</w:t>
      </w:r>
    </w:p>
    <w:p w14:paraId="1EC4AF46" w14:textId="77777777" w:rsidR="0011535B" w:rsidRPr="00D14E5E" w:rsidRDefault="0011535B" w:rsidP="0011535B">
      <w:pPr>
        <w:ind w:firstLineChars="100" w:firstLine="21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３．効果的な治療方法</w:t>
      </w:r>
    </w:p>
    <w:p w14:paraId="7A84C075" w14:textId="3B5BCAB4" w:rsidR="0011535B" w:rsidRPr="00D14E5E" w:rsidRDefault="00BB393F" w:rsidP="00DE3E4C">
      <w:pPr>
        <w:ind w:firstLineChars="250" w:firstLine="525"/>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未確立（</w:t>
      </w:r>
      <w:r w:rsidR="0011535B" w:rsidRPr="00D14E5E">
        <w:rPr>
          <w:rFonts w:ascii="ＭＳ Ｐゴシック" w:eastAsia="ＭＳ Ｐゴシック" w:hAnsi="ＭＳ Ｐゴシック" w:hint="eastAsia"/>
          <w:szCs w:val="21"/>
        </w:rPr>
        <w:t>根治的治療なし</w:t>
      </w:r>
      <w:r w:rsidR="00331BC3">
        <w:rPr>
          <w:rFonts w:ascii="ＭＳ Ｐゴシック" w:eastAsia="ＭＳ Ｐゴシック" w:hAnsi="ＭＳ Ｐゴシック" w:hint="eastAsia"/>
          <w:szCs w:val="21"/>
        </w:rPr>
        <w:t>。</w:t>
      </w:r>
      <w:r w:rsidRPr="00D14E5E">
        <w:rPr>
          <w:rFonts w:ascii="ＭＳ Ｐゴシック" w:eastAsia="ＭＳ Ｐゴシック" w:hAnsi="ＭＳ Ｐゴシック" w:hint="eastAsia"/>
          <w:szCs w:val="21"/>
        </w:rPr>
        <w:t>）</w:t>
      </w:r>
    </w:p>
    <w:p w14:paraId="51D832E7" w14:textId="77777777" w:rsidR="0011535B" w:rsidRPr="00D14E5E" w:rsidRDefault="0011535B" w:rsidP="0011535B">
      <w:pPr>
        <w:ind w:firstLineChars="100" w:firstLine="21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４．長期の療養</w:t>
      </w:r>
    </w:p>
    <w:p w14:paraId="6E259F0F" w14:textId="1DB6A208" w:rsidR="0011535B" w:rsidRPr="00D14E5E" w:rsidRDefault="0011535B" w:rsidP="0011535B">
      <w:pPr>
        <w:ind w:firstLineChars="100" w:firstLine="21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 xml:space="preserve">　　必要（無症候性</w:t>
      </w:r>
      <w:r w:rsidRPr="00D14E5E">
        <w:rPr>
          <w:rFonts w:ascii="ＭＳ Ｐゴシック" w:eastAsia="ＭＳ Ｐゴシック" w:hAnsi="ＭＳ Ｐゴシック"/>
          <w:szCs w:val="21"/>
        </w:rPr>
        <w:t>PBCの約10～40％（</w:t>
      </w:r>
      <w:r w:rsidR="00EC69B2">
        <w:rPr>
          <w:rFonts w:ascii="ＭＳ Ｐゴシック" w:eastAsia="ＭＳ Ｐゴシック" w:hAnsi="ＭＳ Ｐゴシック" w:hint="eastAsia"/>
          <w:szCs w:val="21"/>
        </w:rPr>
        <w:t>５</w:t>
      </w:r>
      <w:r w:rsidRPr="00D14E5E">
        <w:rPr>
          <w:rFonts w:ascii="ＭＳ Ｐゴシック" w:eastAsia="ＭＳ Ｐゴシック" w:hAnsi="ＭＳ Ｐゴシック"/>
          <w:szCs w:val="21"/>
        </w:rPr>
        <w:t>年間で約25％）は症候性PBCへ移行する。）</w:t>
      </w:r>
    </w:p>
    <w:p w14:paraId="3453E5CE" w14:textId="77777777" w:rsidR="0011535B" w:rsidRPr="00D14E5E" w:rsidRDefault="0011535B" w:rsidP="0011535B">
      <w:pPr>
        <w:ind w:firstLineChars="100" w:firstLine="21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５．診断基準</w:t>
      </w:r>
    </w:p>
    <w:p w14:paraId="11A3E449" w14:textId="77777777" w:rsidR="0011535B" w:rsidRPr="00D14E5E" w:rsidRDefault="00BB393F" w:rsidP="00DE3E4C">
      <w:pPr>
        <w:ind w:firstLineChars="250" w:firstLine="525"/>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あり</w:t>
      </w:r>
    </w:p>
    <w:p w14:paraId="57796CD4" w14:textId="767A1A1B" w:rsidR="0011535B" w:rsidRPr="00D14E5E" w:rsidRDefault="0011535B" w:rsidP="00510BBE">
      <w:pPr>
        <w:ind w:firstLineChars="100" w:firstLine="21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６．重症度分類</w:t>
      </w:r>
    </w:p>
    <w:p w14:paraId="6850F693" w14:textId="20CDA495" w:rsidR="0011535B" w:rsidRPr="00D14E5E" w:rsidRDefault="009C369F" w:rsidP="00510BBE">
      <w:pPr>
        <w:ind w:leftChars="250" w:left="525"/>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原発性胆汁性肝硬変（</w:t>
      </w:r>
      <w:r w:rsidRPr="00D14E5E">
        <w:rPr>
          <w:rFonts w:ascii="ＭＳ Ｐゴシック" w:eastAsia="ＭＳ Ｐゴシック" w:hAnsi="ＭＳ Ｐゴシック"/>
          <w:szCs w:val="21"/>
        </w:rPr>
        <w:t>PBC）の診療ガイドライン</w:t>
      </w:r>
      <w:r w:rsidR="00DE1E84" w:rsidRPr="00510BBE">
        <w:rPr>
          <w:rFonts w:ascii="ＭＳ Ｐゴシック" w:eastAsia="ＭＳ Ｐゴシック" w:hAnsi="ＭＳ Ｐゴシック" w:hint="eastAsia"/>
          <w:szCs w:val="21"/>
        </w:rPr>
        <w:t>（</w:t>
      </w:r>
      <w:r w:rsidRPr="00D14E5E">
        <w:rPr>
          <w:rFonts w:ascii="ＭＳ Ｐゴシック" w:eastAsia="ＭＳ Ｐゴシック" w:hAnsi="ＭＳ Ｐゴシック"/>
          <w:szCs w:val="21"/>
        </w:rPr>
        <w:t>201</w:t>
      </w:r>
      <w:r w:rsidR="005B3052" w:rsidRPr="00D14E5E">
        <w:rPr>
          <w:rFonts w:ascii="ＭＳ Ｐゴシック" w:eastAsia="ＭＳ Ｐゴシック" w:hAnsi="ＭＳ Ｐゴシック" w:hint="eastAsia"/>
          <w:szCs w:val="21"/>
        </w:rPr>
        <w:t>2</w:t>
      </w:r>
      <w:r w:rsidRPr="00D14E5E">
        <w:rPr>
          <w:rFonts w:ascii="ＭＳ Ｐゴシック" w:eastAsia="ＭＳ Ｐゴシック" w:hAnsi="ＭＳ Ｐゴシック" w:hint="eastAsia"/>
          <w:szCs w:val="21"/>
        </w:rPr>
        <w:t>年</w:t>
      </w:r>
      <w:r w:rsidR="00DE1E84" w:rsidRPr="00510BBE">
        <w:rPr>
          <w:rFonts w:ascii="ＭＳ Ｐゴシック" w:eastAsia="ＭＳ Ｐゴシック" w:hAnsi="ＭＳ Ｐゴシック"/>
          <w:szCs w:val="21"/>
        </w:rPr>
        <w:t>）</w:t>
      </w:r>
      <w:r w:rsidR="00BB393F" w:rsidRPr="00D14E5E">
        <w:rPr>
          <w:rFonts w:ascii="ＭＳ Ｐゴシック" w:eastAsia="ＭＳ Ｐゴシック" w:hAnsi="ＭＳ Ｐゴシック" w:hint="eastAsia"/>
          <w:szCs w:val="21"/>
        </w:rPr>
        <w:t>「</w:t>
      </w:r>
      <w:r w:rsidR="00BB393F" w:rsidRPr="00D14E5E">
        <w:rPr>
          <w:rFonts w:ascii="ＭＳ Ｐゴシック" w:eastAsia="ＭＳ Ｐゴシック" w:hAnsi="ＭＳ Ｐゴシック"/>
          <w:szCs w:val="21"/>
        </w:rPr>
        <w:t>PBCの臨床病期」</w:t>
      </w:r>
      <w:r w:rsidRPr="00D14E5E">
        <w:rPr>
          <w:rFonts w:ascii="ＭＳ Ｐゴシック" w:eastAsia="ＭＳ Ｐゴシック" w:hAnsi="ＭＳ Ｐゴシック" w:hint="eastAsia"/>
          <w:szCs w:val="21"/>
        </w:rPr>
        <w:t>の症候性</w:t>
      </w:r>
      <w:r w:rsidRPr="00D14E5E">
        <w:rPr>
          <w:rFonts w:ascii="ＭＳ Ｐゴシック" w:eastAsia="ＭＳ Ｐゴシック" w:hAnsi="ＭＳ Ｐゴシック"/>
          <w:szCs w:val="21"/>
        </w:rPr>
        <w:t>PBCを</w:t>
      </w:r>
      <w:r w:rsidRPr="00D14E5E">
        <w:rPr>
          <w:rFonts w:ascii="ＭＳ Ｐゴシック" w:eastAsia="ＭＳ Ｐゴシック" w:hAnsi="ＭＳ Ｐゴシック" w:hint="eastAsia"/>
          <w:szCs w:val="21"/>
        </w:rPr>
        <w:t>対象とする</w:t>
      </w:r>
      <w:r w:rsidR="00BB393F" w:rsidRPr="00D14E5E">
        <w:rPr>
          <w:rFonts w:ascii="ＭＳ Ｐゴシック" w:eastAsia="ＭＳ Ｐゴシック" w:hAnsi="ＭＳ Ｐゴシック" w:hint="eastAsia"/>
          <w:szCs w:val="21"/>
        </w:rPr>
        <w:t>。</w:t>
      </w:r>
    </w:p>
    <w:p w14:paraId="05106562" w14:textId="77777777" w:rsidR="00DF6C66" w:rsidRPr="00D14E5E" w:rsidRDefault="00DF6C66" w:rsidP="00DE3E4C">
      <w:pPr>
        <w:ind w:firstLineChars="250" w:firstLine="525"/>
        <w:rPr>
          <w:rFonts w:ascii="ＭＳ Ｐゴシック" w:eastAsia="ＭＳ Ｐゴシック" w:hAnsi="ＭＳ Ｐゴシック"/>
          <w:szCs w:val="21"/>
        </w:rPr>
      </w:pPr>
    </w:p>
    <w:p w14:paraId="610E1D5E" w14:textId="77777777" w:rsidR="0011535B" w:rsidRPr="00D14E5E" w:rsidRDefault="0011535B" w:rsidP="0011535B">
      <w:pPr>
        <w:rPr>
          <w:rFonts w:ascii="ＭＳ Ｐゴシック" w:eastAsia="ＭＳ Ｐゴシック" w:hAnsi="ＭＳ Ｐゴシック"/>
          <w:szCs w:val="21"/>
        </w:rPr>
      </w:pPr>
      <w:r w:rsidRPr="00D14E5E">
        <w:rPr>
          <w:rFonts w:ascii="ＭＳ Ｐゴシック" w:eastAsia="ＭＳ Ｐゴシック" w:hAnsi="ＭＳ Ｐゴシック" w:hint="eastAsia"/>
          <w:szCs w:val="21"/>
          <w:bdr w:val="single" w:sz="4" w:space="0" w:color="auto"/>
        </w:rPr>
        <w:t>○　情報提供元</w:t>
      </w:r>
    </w:p>
    <w:p w14:paraId="758984E6" w14:textId="77777777" w:rsidR="0011535B" w:rsidRPr="00D14E5E" w:rsidRDefault="0011535B" w:rsidP="0011535B">
      <w:pPr>
        <w:ind w:leftChars="100" w:left="1680" w:hangingChars="700" w:hanging="1470"/>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「難治性の肝・胆道疾患に関する調査研究班」</w:t>
      </w:r>
    </w:p>
    <w:p w14:paraId="516E1B6F" w14:textId="7F0FCA34" w:rsidR="00134C8A" w:rsidRDefault="00F4112B" w:rsidP="00510BBE">
      <w:pPr>
        <w:ind w:firstLineChars="100" w:firstLine="210"/>
        <w:rPr>
          <w:rFonts w:ascii="ＭＳ Ｐゴシック" w:eastAsia="ＭＳ Ｐゴシック" w:hAnsi="ＭＳ Ｐゴシック"/>
          <w:szCs w:val="21"/>
        </w:rPr>
      </w:pPr>
      <w:r w:rsidRPr="00510BBE">
        <w:rPr>
          <w:rFonts w:ascii="ＭＳ Ｐゴシック" w:eastAsia="ＭＳ Ｐゴシック" w:hAnsi="ＭＳ Ｐゴシック" w:hint="eastAsia"/>
          <w:szCs w:val="21"/>
        </w:rPr>
        <w:t xml:space="preserve">研究代表者　帝京大学医学部内科学講座　</w:t>
      </w:r>
      <w:r w:rsidR="00A53D65">
        <w:rPr>
          <w:rFonts w:ascii="ＭＳ Ｐゴシック" w:eastAsia="ＭＳ Ｐゴシック" w:hAnsi="ＭＳ Ｐゴシック" w:hint="eastAsia"/>
          <w:szCs w:val="21"/>
        </w:rPr>
        <w:t>主任</w:t>
      </w:r>
      <w:r w:rsidRPr="00510BBE">
        <w:rPr>
          <w:rFonts w:ascii="ＭＳ Ｐゴシック" w:eastAsia="ＭＳ Ｐゴシック" w:hAnsi="ＭＳ Ｐゴシック" w:hint="eastAsia"/>
          <w:szCs w:val="21"/>
        </w:rPr>
        <w:t>教授　滝川　一</w:t>
      </w:r>
      <w:r w:rsidR="00134C8A">
        <w:rPr>
          <w:rFonts w:ascii="ＭＳ Ｐゴシック" w:eastAsia="ＭＳ Ｐゴシック" w:hAnsi="ＭＳ Ｐゴシック"/>
          <w:szCs w:val="21"/>
        </w:rPr>
        <w:br w:type="page"/>
      </w:r>
    </w:p>
    <w:p w14:paraId="552FD6D7" w14:textId="77777777" w:rsidR="0011535B" w:rsidRPr="00D14E5E" w:rsidRDefault="0011535B" w:rsidP="0011535B">
      <w:pPr>
        <w:jc w:val="left"/>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lastRenderedPageBreak/>
        <w:t>＜診断基準＞</w:t>
      </w:r>
    </w:p>
    <w:p w14:paraId="2751CD8C" w14:textId="74A65A97" w:rsidR="00D5609E" w:rsidRPr="00D14E5E" w:rsidRDefault="00D5609E" w:rsidP="00D5609E">
      <w:pPr>
        <w:jc w:val="left"/>
        <w:rPr>
          <w:rFonts w:ascii="ＭＳ Ｐゴシック" w:eastAsia="ＭＳ Ｐゴシック" w:hAnsi="ＭＳ Ｐゴシック"/>
          <w:szCs w:val="21"/>
        </w:rPr>
      </w:pPr>
      <w:r w:rsidRPr="00D14E5E">
        <w:rPr>
          <w:rFonts w:ascii="ＭＳ Ｐゴシック" w:eastAsia="ＭＳ Ｐゴシック" w:hAnsi="ＭＳ Ｐゴシック"/>
          <w:szCs w:val="21"/>
        </w:rPr>
        <w:t>(</w:t>
      </w:r>
      <w:r w:rsidR="00134C8A">
        <w:rPr>
          <w:rFonts w:ascii="ＭＳ Ｐゴシック" w:eastAsia="ＭＳ Ｐゴシック" w:hAnsi="ＭＳ Ｐゴシック" w:hint="eastAsia"/>
          <w:szCs w:val="21"/>
        </w:rPr>
        <w:t>１</w:t>
      </w:r>
      <w:r w:rsidRPr="00D14E5E">
        <w:rPr>
          <w:rFonts w:ascii="ＭＳ Ｐゴシック" w:eastAsia="ＭＳ Ｐゴシック" w:hAnsi="ＭＳ Ｐゴシック"/>
          <w:szCs w:val="21"/>
        </w:rPr>
        <w:t>)</w:t>
      </w:r>
      <w:r w:rsidRPr="00D14E5E">
        <w:rPr>
          <w:rFonts w:ascii="ＭＳ Ｐゴシック" w:eastAsia="ＭＳ Ｐゴシック" w:hAnsi="ＭＳ Ｐゴシック" w:hint="eastAsia"/>
          <w:szCs w:val="21"/>
        </w:rPr>
        <w:t>自覚症状</w:t>
      </w:r>
    </w:p>
    <w:p w14:paraId="08474CBA" w14:textId="2E576F90" w:rsidR="00D5609E" w:rsidRPr="00D14E5E" w:rsidRDefault="00D5609E" w:rsidP="00510BBE">
      <w:pPr>
        <w:ind w:leftChars="100" w:left="210" w:firstLineChars="100" w:firstLine="210"/>
        <w:jc w:val="left"/>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皮膚掻痒感で初発することが多い。黄疸は出現後</w:t>
      </w:r>
      <w:r w:rsidR="00530E9F">
        <w:rPr>
          <w:rFonts w:ascii="ＭＳ Ｐゴシック" w:eastAsia="ＭＳ Ｐゴシック" w:hAnsi="ＭＳ Ｐゴシック" w:hint="eastAsia"/>
          <w:szCs w:val="21"/>
        </w:rPr>
        <w:t>、</w:t>
      </w:r>
      <w:r w:rsidRPr="00D14E5E">
        <w:rPr>
          <w:rFonts w:ascii="ＭＳ Ｐゴシック" w:eastAsia="ＭＳ Ｐゴシック" w:hAnsi="ＭＳ Ｐゴシック" w:hint="eastAsia"/>
          <w:szCs w:val="21"/>
        </w:rPr>
        <w:t>消退することなく漸増することが多く</w:t>
      </w:r>
      <w:r w:rsidR="00530E9F">
        <w:rPr>
          <w:rFonts w:ascii="ＭＳ Ｐゴシック" w:eastAsia="ＭＳ Ｐゴシック" w:hAnsi="ＭＳ Ｐゴシック" w:hint="eastAsia"/>
          <w:szCs w:val="21"/>
        </w:rPr>
        <w:t>、</w:t>
      </w:r>
      <w:r w:rsidRPr="00D14E5E">
        <w:rPr>
          <w:rFonts w:ascii="ＭＳ Ｐゴシック" w:eastAsia="ＭＳ Ｐゴシック" w:hAnsi="ＭＳ Ｐゴシック" w:hint="eastAsia"/>
          <w:szCs w:val="21"/>
        </w:rPr>
        <w:t>門脈圧亢進症状が高頻度に出現する。</w:t>
      </w:r>
      <w:r w:rsidR="001B0065" w:rsidRPr="00510BBE">
        <w:rPr>
          <w:rFonts w:ascii="ＭＳ Ｐゴシック" w:eastAsia="ＭＳ Ｐゴシック" w:hAnsi="ＭＳ Ｐゴシック" w:hint="eastAsia"/>
          <w:szCs w:val="21"/>
        </w:rPr>
        <w:t>原発性胆汁性胆管炎</w:t>
      </w:r>
      <w:r w:rsidRPr="00D14E5E">
        <w:rPr>
          <w:rFonts w:ascii="ＭＳ Ｐゴシック" w:eastAsia="ＭＳ Ｐゴシック" w:hAnsi="ＭＳ Ｐゴシック" w:hint="eastAsia"/>
          <w:szCs w:val="21"/>
        </w:rPr>
        <w:t>（</w:t>
      </w:r>
      <w:r w:rsidRPr="00D14E5E">
        <w:rPr>
          <w:rFonts w:ascii="ＭＳ Ｐゴシック" w:eastAsia="ＭＳ Ｐゴシック" w:hAnsi="ＭＳ Ｐゴシック"/>
          <w:szCs w:val="21"/>
        </w:rPr>
        <w:t>primary</w:t>
      </w:r>
      <w:r w:rsidR="008D7E94">
        <w:rPr>
          <w:rFonts w:ascii="ＭＳ Ｐゴシック" w:eastAsia="ＭＳ Ｐゴシック" w:hAnsi="ＭＳ Ｐゴシック"/>
          <w:szCs w:val="21"/>
        </w:rPr>
        <w:t xml:space="preserve"> </w:t>
      </w:r>
      <w:r w:rsidRPr="00D14E5E">
        <w:rPr>
          <w:rFonts w:ascii="ＭＳ Ｐゴシック" w:eastAsia="ＭＳ Ｐゴシック" w:hAnsi="ＭＳ Ｐゴシック"/>
          <w:szCs w:val="21"/>
        </w:rPr>
        <w:t>biliary</w:t>
      </w:r>
      <w:r w:rsidR="008D7E94">
        <w:rPr>
          <w:rFonts w:ascii="ＭＳ Ｐゴシック" w:eastAsia="ＭＳ Ｐゴシック" w:hAnsi="ＭＳ Ｐゴシック"/>
          <w:szCs w:val="21"/>
        </w:rPr>
        <w:t xml:space="preserve"> </w:t>
      </w:r>
      <w:r w:rsidR="00DC0C11" w:rsidRPr="00036288">
        <w:rPr>
          <w:rFonts w:ascii="ＭＳ Ｐゴシック" w:eastAsia="ＭＳ Ｐゴシック" w:hAnsi="ＭＳ Ｐゴシック"/>
          <w:szCs w:val="21"/>
        </w:rPr>
        <w:t>chlangitis</w:t>
      </w:r>
      <w:r w:rsidR="008D7E94" w:rsidRPr="00EB4DE2">
        <w:rPr>
          <w:rFonts w:ascii="ＭＳ Ｐゴシック" w:eastAsia="ＭＳ Ｐゴシック" w:hAnsi="ＭＳ Ｐゴシック" w:hint="eastAsia"/>
          <w:szCs w:val="21"/>
        </w:rPr>
        <w:t>：</w:t>
      </w:r>
      <w:r w:rsidRPr="00EB4DE2">
        <w:rPr>
          <w:rFonts w:ascii="ＭＳ Ｐゴシック" w:eastAsia="ＭＳ Ｐゴシック" w:hAnsi="ＭＳ Ｐゴシック"/>
          <w:szCs w:val="21"/>
        </w:rPr>
        <w:t>PBC）</w:t>
      </w:r>
      <w:r w:rsidR="00DE1E84" w:rsidRPr="00510BBE">
        <w:rPr>
          <w:rFonts w:ascii="ＭＳ Ｐゴシック" w:eastAsia="ＭＳ Ｐゴシック" w:hAnsi="ＭＳ Ｐゴシック"/>
          <w:szCs w:val="21"/>
        </w:rPr>
        <w:t>（</w:t>
      </w:r>
      <w:r w:rsidR="001B0065" w:rsidRPr="00EB4DE2">
        <w:rPr>
          <w:rFonts w:ascii="ＭＳ Ｐゴシック" w:eastAsia="ＭＳ Ｐゴシック" w:hAnsi="ＭＳ Ｐゴシック" w:hint="eastAsia"/>
          <w:szCs w:val="21"/>
        </w:rPr>
        <w:t>原発性胆汁性肝硬変</w:t>
      </w:r>
      <w:r w:rsidR="00DE1E84" w:rsidRPr="00510BBE">
        <w:rPr>
          <w:rFonts w:ascii="ＭＳ Ｐゴシック" w:eastAsia="ＭＳ Ｐゴシック" w:hAnsi="ＭＳ Ｐゴシック"/>
          <w:szCs w:val="21"/>
        </w:rPr>
        <w:t>）</w:t>
      </w:r>
      <w:r w:rsidRPr="00EB4DE2">
        <w:rPr>
          <w:rFonts w:ascii="ＭＳ Ｐゴシック" w:eastAsia="ＭＳ Ｐゴシック" w:hAnsi="ＭＳ Ｐゴシック"/>
          <w:szCs w:val="21"/>
        </w:rPr>
        <w:t>は</w:t>
      </w:r>
      <w:r w:rsidRPr="00D14E5E">
        <w:rPr>
          <w:rFonts w:ascii="ＭＳ Ｐゴシック" w:eastAsia="ＭＳ Ｐゴシック" w:hAnsi="ＭＳ Ｐゴシック"/>
          <w:szCs w:val="21"/>
        </w:rPr>
        <w:t>臨床上</w:t>
      </w:r>
      <w:r w:rsidR="00530E9F">
        <w:rPr>
          <w:rFonts w:ascii="ＭＳ Ｐゴシック" w:eastAsia="ＭＳ Ｐゴシック" w:hAnsi="ＭＳ Ｐゴシック"/>
          <w:szCs w:val="21"/>
        </w:rPr>
        <w:t>、</w:t>
      </w:r>
      <w:r w:rsidRPr="00D14E5E">
        <w:rPr>
          <w:rFonts w:ascii="ＭＳ Ｐゴシック" w:eastAsia="ＭＳ Ｐゴシック" w:hAnsi="ＭＳ Ｐゴシック"/>
          <w:szCs w:val="21"/>
        </w:rPr>
        <w:t>症候性</w:t>
      </w:r>
      <w:r w:rsidR="00DE1E84" w:rsidRPr="00510BBE">
        <w:rPr>
          <w:rFonts w:ascii="ＭＳ Ｐゴシック" w:eastAsia="ＭＳ Ｐゴシック" w:hAnsi="ＭＳ Ｐゴシック"/>
          <w:szCs w:val="21"/>
        </w:rPr>
        <w:t>（</w:t>
      </w:r>
      <w:r w:rsidRPr="00EB4DE2">
        <w:rPr>
          <w:rFonts w:ascii="ＭＳ Ｐゴシック" w:eastAsia="ＭＳ Ｐゴシック" w:hAnsi="ＭＳ Ｐゴシック"/>
          <w:szCs w:val="21"/>
        </w:rPr>
        <w:t>symptomatic</w:t>
      </w:r>
      <w:r w:rsidR="00DE1E84" w:rsidRPr="00510BBE">
        <w:rPr>
          <w:rFonts w:ascii="ＭＳ Ｐゴシック" w:eastAsia="ＭＳ Ｐゴシック" w:hAnsi="ＭＳ Ｐゴシック"/>
          <w:szCs w:val="21"/>
        </w:rPr>
        <w:t>）</w:t>
      </w:r>
      <w:r w:rsidRPr="00EB4DE2">
        <w:rPr>
          <w:rFonts w:ascii="ＭＳ Ｐゴシック" w:eastAsia="ＭＳ Ｐゴシック" w:hAnsi="ＭＳ Ｐゴシック"/>
          <w:szCs w:val="21"/>
        </w:rPr>
        <w:t>P</w:t>
      </w:r>
      <w:r w:rsidRPr="00D14E5E">
        <w:rPr>
          <w:rFonts w:ascii="ＭＳ Ｐゴシック" w:eastAsia="ＭＳ Ｐゴシック" w:hAnsi="ＭＳ Ｐゴシック"/>
          <w:szCs w:val="21"/>
        </w:rPr>
        <w:t>BCと無症候性（asymptomatic）PBCに分類され</w:t>
      </w:r>
      <w:r w:rsidR="00530E9F">
        <w:rPr>
          <w:rFonts w:ascii="ＭＳ Ｐゴシック" w:eastAsia="ＭＳ Ｐゴシック" w:hAnsi="ＭＳ Ｐゴシック"/>
          <w:szCs w:val="21"/>
        </w:rPr>
        <w:t>、</w:t>
      </w:r>
      <w:r w:rsidRPr="00D14E5E">
        <w:rPr>
          <w:rFonts w:ascii="ＭＳ Ｐゴシック" w:eastAsia="ＭＳ Ｐゴシック" w:hAnsi="ＭＳ Ｐゴシック"/>
          <w:szCs w:val="21"/>
        </w:rPr>
        <w:t>皮膚掻痒感</w:t>
      </w:r>
      <w:r w:rsidR="00530E9F">
        <w:rPr>
          <w:rFonts w:ascii="ＭＳ Ｐゴシック" w:eastAsia="ＭＳ Ｐゴシック" w:hAnsi="ＭＳ Ｐゴシック"/>
          <w:szCs w:val="21"/>
        </w:rPr>
        <w:t>、</w:t>
      </w:r>
      <w:r w:rsidRPr="00D14E5E">
        <w:rPr>
          <w:rFonts w:ascii="ＭＳ Ｐゴシック" w:eastAsia="ＭＳ Ｐゴシック" w:hAnsi="ＭＳ Ｐゴシック"/>
          <w:szCs w:val="21"/>
        </w:rPr>
        <w:t>黄疸</w:t>
      </w:r>
      <w:r w:rsidR="00530E9F">
        <w:rPr>
          <w:rFonts w:ascii="ＭＳ Ｐゴシック" w:eastAsia="ＭＳ Ｐゴシック" w:hAnsi="ＭＳ Ｐゴシック"/>
          <w:szCs w:val="21"/>
        </w:rPr>
        <w:t>、</w:t>
      </w:r>
      <w:r w:rsidRPr="00D14E5E">
        <w:rPr>
          <w:rFonts w:ascii="ＭＳ Ｐゴシック" w:eastAsia="ＭＳ Ｐゴシック" w:hAnsi="ＭＳ Ｐゴシック"/>
          <w:szCs w:val="21"/>
        </w:rPr>
        <w:t>食道胃静脈瘤</w:t>
      </w:r>
      <w:r w:rsidR="00530E9F">
        <w:rPr>
          <w:rFonts w:ascii="ＭＳ Ｐゴシック" w:eastAsia="ＭＳ Ｐゴシック" w:hAnsi="ＭＳ Ｐゴシック"/>
          <w:szCs w:val="21"/>
        </w:rPr>
        <w:t>、</w:t>
      </w:r>
      <w:r w:rsidRPr="00D14E5E">
        <w:rPr>
          <w:rFonts w:ascii="ＭＳ Ｐゴシック" w:eastAsia="ＭＳ Ｐゴシック" w:hAnsi="ＭＳ Ｐゴシック"/>
          <w:szCs w:val="21"/>
        </w:rPr>
        <w:t>腹水</w:t>
      </w:r>
      <w:r w:rsidR="00530E9F">
        <w:rPr>
          <w:rFonts w:ascii="ＭＳ Ｐゴシック" w:eastAsia="ＭＳ Ｐゴシック" w:hAnsi="ＭＳ Ｐゴシック"/>
          <w:szCs w:val="21"/>
        </w:rPr>
        <w:t>、</w:t>
      </w:r>
      <w:r w:rsidRPr="00D14E5E">
        <w:rPr>
          <w:rFonts w:ascii="ＭＳ Ｐゴシック" w:eastAsia="ＭＳ Ｐゴシック" w:hAnsi="ＭＳ Ｐゴシック"/>
          <w:szCs w:val="21"/>
        </w:rPr>
        <w:t>肝性脳症など肝障害に基づく自他覚症状を有する場合は</w:t>
      </w:r>
      <w:r w:rsidR="00530E9F">
        <w:rPr>
          <w:rFonts w:ascii="ＭＳ Ｐゴシック" w:eastAsia="ＭＳ Ｐゴシック" w:hAnsi="ＭＳ Ｐゴシック"/>
          <w:szCs w:val="21"/>
        </w:rPr>
        <w:t>、</w:t>
      </w:r>
      <w:r w:rsidRPr="00D14E5E">
        <w:rPr>
          <w:rFonts w:ascii="ＭＳ Ｐゴシック" w:eastAsia="ＭＳ Ｐゴシック" w:hAnsi="ＭＳ Ｐゴシック"/>
          <w:szCs w:val="21"/>
        </w:rPr>
        <w:t>症候性PBCと呼ぶ。これらの症状を欠く場合は無症候性PBCと呼び</w:t>
      </w:r>
      <w:r w:rsidR="00530E9F">
        <w:rPr>
          <w:rFonts w:ascii="ＭＳ Ｐゴシック" w:eastAsia="ＭＳ Ｐゴシック" w:hAnsi="ＭＳ Ｐゴシック"/>
          <w:szCs w:val="21"/>
        </w:rPr>
        <w:t>、</w:t>
      </w:r>
      <w:r w:rsidRPr="00D14E5E">
        <w:rPr>
          <w:rFonts w:ascii="ＭＳ Ｐゴシック" w:eastAsia="ＭＳ Ｐゴシック" w:hAnsi="ＭＳ Ｐゴシック"/>
          <w:szCs w:val="21"/>
        </w:rPr>
        <w:t>無症候のまま数年以上経過する場合がある。</w:t>
      </w:r>
    </w:p>
    <w:p w14:paraId="32573F62" w14:textId="77777777" w:rsidR="00D5609E" w:rsidRPr="00D14E5E" w:rsidRDefault="00D5609E" w:rsidP="00D5609E">
      <w:pPr>
        <w:jc w:val="left"/>
        <w:rPr>
          <w:rFonts w:ascii="ＭＳ Ｐゴシック" w:eastAsia="ＭＳ Ｐゴシック" w:hAnsi="ＭＳ Ｐゴシック"/>
          <w:szCs w:val="21"/>
        </w:rPr>
      </w:pPr>
    </w:p>
    <w:p w14:paraId="582754D6" w14:textId="30C8A022" w:rsidR="00D5609E" w:rsidRPr="00D14E5E" w:rsidRDefault="00D5609E" w:rsidP="00D5609E">
      <w:pPr>
        <w:jc w:val="left"/>
        <w:rPr>
          <w:rFonts w:ascii="ＭＳ Ｐゴシック" w:eastAsia="ＭＳ Ｐゴシック" w:hAnsi="ＭＳ Ｐゴシック"/>
          <w:szCs w:val="21"/>
        </w:rPr>
      </w:pPr>
      <w:r w:rsidRPr="00D14E5E">
        <w:rPr>
          <w:rFonts w:ascii="ＭＳ Ｐゴシック" w:eastAsia="ＭＳ Ｐゴシック" w:hAnsi="ＭＳ Ｐゴシック"/>
          <w:szCs w:val="21"/>
        </w:rPr>
        <w:t>(</w:t>
      </w:r>
      <w:r w:rsidR="00134C8A">
        <w:rPr>
          <w:rFonts w:ascii="ＭＳ Ｐゴシック" w:eastAsia="ＭＳ Ｐゴシック" w:hAnsi="ＭＳ Ｐゴシック" w:hint="eastAsia"/>
          <w:szCs w:val="21"/>
        </w:rPr>
        <w:t>２</w:t>
      </w:r>
      <w:r w:rsidRPr="00D14E5E">
        <w:rPr>
          <w:rFonts w:ascii="ＭＳ Ｐゴシック" w:eastAsia="ＭＳ Ｐゴシック" w:hAnsi="ＭＳ Ｐゴシック"/>
          <w:szCs w:val="21"/>
        </w:rPr>
        <w:t>)</w:t>
      </w:r>
      <w:r w:rsidRPr="00D14E5E">
        <w:rPr>
          <w:rFonts w:ascii="ＭＳ Ｐゴシック" w:eastAsia="ＭＳ Ｐゴシック" w:hAnsi="ＭＳ Ｐゴシック" w:hint="eastAsia"/>
          <w:szCs w:val="21"/>
        </w:rPr>
        <w:t>血液・生化学検査所見</w:t>
      </w:r>
    </w:p>
    <w:p w14:paraId="77EE8575" w14:textId="1BB407EE" w:rsidR="00D5609E" w:rsidRPr="00D14E5E" w:rsidRDefault="00D5609E" w:rsidP="00510BBE">
      <w:pPr>
        <w:ind w:leftChars="100" w:left="210" w:firstLineChars="100" w:firstLine="210"/>
        <w:jc w:val="left"/>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症候性</w:t>
      </w:r>
      <w:r w:rsidR="00530E9F">
        <w:rPr>
          <w:rFonts w:ascii="ＭＳ Ｐゴシック" w:eastAsia="ＭＳ Ｐゴシック" w:hAnsi="ＭＳ Ｐゴシック" w:hint="eastAsia"/>
          <w:szCs w:val="21"/>
        </w:rPr>
        <w:t>、</w:t>
      </w:r>
      <w:r w:rsidRPr="00D14E5E">
        <w:rPr>
          <w:rFonts w:ascii="ＭＳ Ｐゴシック" w:eastAsia="ＭＳ Ｐゴシック" w:hAnsi="ＭＳ Ｐゴシック" w:hint="eastAsia"/>
          <w:szCs w:val="21"/>
        </w:rPr>
        <w:t>無症候性を問わず</w:t>
      </w:r>
      <w:r w:rsidR="00530E9F">
        <w:rPr>
          <w:rFonts w:ascii="ＭＳ Ｐゴシック" w:eastAsia="ＭＳ Ｐゴシック" w:hAnsi="ＭＳ Ｐゴシック" w:hint="eastAsia"/>
          <w:szCs w:val="21"/>
        </w:rPr>
        <w:t>、</w:t>
      </w:r>
      <w:r w:rsidRPr="00D14E5E">
        <w:rPr>
          <w:rFonts w:ascii="ＭＳ Ｐゴシック" w:eastAsia="ＭＳ Ｐゴシック" w:hAnsi="ＭＳ Ｐゴシック" w:hint="eastAsia"/>
          <w:szCs w:val="21"/>
        </w:rPr>
        <w:t>赤沈の亢進</w:t>
      </w:r>
      <w:r w:rsidR="00530E9F">
        <w:rPr>
          <w:rFonts w:ascii="ＭＳ Ｐゴシック" w:eastAsia="ＭＳ Ｐゴシック" w:hAnsi="ＭＳ Ｐゴシック" w:hint="eastAsia"/>
          <w:szCs w:val="21"/>
        </w:rPr>
        <w:t>、</w:t>
      </w:r>
      <w:r w:rsidRPr="00D14E5E">
        <w:rPr>
          <w:rFonts w:ascii="ＭＳ Ｐゴシック" w:eastAsia="ＭＳ Ｐゴシック" w:hAnsi="ＭＳ Ｐゴシック" w:hint="eastAsia"/>
          <w:szCs w:val="21"/>
        </w:rPr>
        <w:t>血清中の胆道系酵素（アルカリホスファターゼ</w:t>
      </w:r>
      <w:r w:rsidR="00530E9F">
        <w:rPr>
          <w:rFonts w:ascii="ＭＳ Ｐゴシック" w:eastAsia="ＭＳ Ｐゴシック" w:hAnsi="ＭＳ Ｐゴシック" w:hint="eastAsia"/>
          <w:szCs w:val="21"/>
        </w:rPr>
        <w:t>、</w:t>
      </w:r>
      <w:r w:rsidRPr="00D14E5E">
        <w:rPr>
          <w:rFonts w:ascii="ＭＳ Ｐゴシック" w:eastAsia="ＭＳ Ｐゴシック" w:hAnsi="ＭＳ Ｐゴシック" w:hint="eastAsia"/>
          <w:szCs w:val="21"/>
        </w:rPr>
        <w:t>γ</w:t>
      </w:r>
      <w:r w:rsidRPr="00D14E5E">
        <w:rPr>
          <w:rFonts w:ascii="ＭＳ Ｐゴシック" w:eastAsia="ＭＳ Ｐゴシック" w:hAnsi="ＭＳ Ｐゴシック"/>
          <w:szCs w:val="21"/>
        </w:rPr>
        <w:t>GTP</w:t>
      </w:r>
      <w:r w:rsidRPr="00D14E5E">
        <w:rPr>
          <w:rFonts w:ascii="ＭＳ Ｐゴシック" w:eastAsia="ＭＳ Ｐゴシック" w:hAnsi="ＭＳ Ｐゴシック" w:hint="eastAsia"/>
          <w:szCs w:val="21"/>
        </w:rPr>
        <w:t>など）活性</w:t>
      </w:r>
      <w:r w:rsidR="00530E9F">
        <w:rPr>
          <w:rFonts w:ascii="ＭＳ Ｐゴシック" w:eastAsia="ＭＳ Ｐゴシック" w:hAnsi="ＭＳ Ｐゴシック" w:hint="eastAsia"/>
          <w:szCs w:val="21"/>
        </w:rPr>
        <w:t>、</w:t>
      </w:r>
      <w:r w:rsidRPr="00D14E5E">
        <w:rPr>
          <w:rFonts w:ascii="ＭＳ Ｐゴシック" w:eastAsia="ＭＳ Ｐゴシック" w:hAnsi="ＭＳ Ｐゴシック" w:hint="eastAsia"/>
          <w:szCs w:val="21"/>
        </w:rPr>
        <w:t>総コレステロール値</w:t>
      </w:r>
      <w:r w:rsidR="00530E9F">
        <w:rPr>
          <w:rFonts w:ascii="ＭＳ Ｐゴシック" w:eastAsia="ＭＳ Ｐゴシック" w:hAnsi="ＭＳ Ｐゴシック" w:hint="eastAsia"/>
          <w:szCs w:val="21"/>
        </w:rPr>
        <w:t>、</w:t>
      </w:r>
      <w:r w:rsidRPr="00D14E5E">
        <w:rPr>
          <w:rFonts w:ascii="ＭＳ Ｐゴシック" w:eastAsia="ＭＳ Ｐゴシック" w:hAnsi="ＭＳ Ｐゴシック"/>
          <w:szCs w:val="21"/>
        </w:rPr>
        <w:t>IgM値の上昇を認め</w:t>
      </w:r>
      <w:r w:rsidR="00530E9F">
        <w:rPr>
          <w:rFonts w:ascii="ＭＳ Ｐゴシック" w:eastAsia="ＭＳ Ｐゴシック" w:hAnsi="ＭＳ Ｐゴシック"/>
          <w:szCs w:val="21"/>
        </w:rPr>
        <w:t>、</w:t>
      </w:r>
      <w:r w:rsidRPr="00D14E5E">
        <w:rPr>
          <w:rFonts w:ascii="ＭＳ Ｐゴシック" w:eastAsia="ＭＳ Ｐゴシック" w:hAnsi="ＭＳ Ｐゴシック"/>
          <w:szCs w:val="21"/>
        </w:rPr>
        <w:t>抗ミトコンドリア抗体（antimitochondrial ant</w:t>
      </w:r>
      <w:r w:rsidRPr="00EB4DE2">
        <w:rPr>
          <w:rFonts w:ascii="ＭＳ Ｐゴシック" w:eastAsia="ＭＳ Ｐゴシック" w:hAnsi="ＭＳ Ｐゴシック"/>
          <w:szCs w:val="21"/>
        </w:rPr>
        <w:t>ibody</w:t>
      </w:r>
      <w:r w:rsidR="00C57E40" w:rsidRPr="00510BBE">
        <w:rPr>
          <w:rFonts w:ascii="ＭＳ Ｐゴシック" w:eastAsia="ＭＳ Ｐゴシック" w:hAnsi="ＭＳ Ｐゴシック" w:hint="eastAsia"/>
          <w:szCs w:val="21"/>
        </w:rPr>
        <w:t>：</w:t>
      </w:r>
      <w:r w:rsidRPr="00EB4DE2">
        <w:rPr>
          <w:rFonts w:ascii="ＭＳ Ｐゴシック" w:eastAsia="ＭＳ Ｐゴシック" w:hAnsi="ＭＳ Ｐゴシック"/>
          <w:szCs w:val="21"/>
        </w:rPr>
        <w:t>AM</w:t>
      </w:r>
      <w:r w:rsidRPr="00D14E5E">
        <w:rPr>
          <w:rFonts w:ascii="ＭＳ Ｐゴシック" w:eastAsia="ＭＳ Ｐゴシック" w:hAnsi="ＭＳ Ｐゴシック"/>
          <w:szCs w:val="21"/>
        </w:rPr>
        <w:t>A）が高頻度に陽性である。</w:t>
      </w:r>
    </w:p>
    <w:p w14:paraId="1482D30A" w14:textId="77777777" w:rsidR="00D5609E" w:rsidRPr="00D14E5E" w:rsidRDefault="00D5609E" w:rsidP="00D5609E">
      <w:pPr>
        <w:jc w:val="left"/>
        <w:rPr>
          <w:rFonts w:ascii="ＭＳ Ｐゴシック" w:eastAsia="ＭＳ Ｐゴシック" w:hAnsi="ＭＳ Ｐゴシック"/>
          <w:szCs w:val="21"/>
        </w:rPr>
      </w:pPr>
    </w:p>
    <w:p w14:paraId="79E6F215" w14:textId="25B7D7A5" w:rsidR="00D5609E" w:rsidRPr="00D14E5E" w:rsidRDefault="00D5609E" w:rsidP="00D5609E">
      <w:pPr>
        <w:jc w:val="left"/>
        <w:rPr>
          <w:rFonts w:ascii="ＭＳ Ｐゴシック" w:eastAsia="ＭＳ Ｐゴシック" w:hAnsi="ＭＳ Ｐゴシック"/>
          <w:szCs w:val="21"/>
        </w:rPr>
      </w:pPr>
      <w:r w:rsidRPr="00D14E5E">
        <w:rPr>
          <w:rFonts w:ascii="ＭＳ Ｐゴシック" w:eastAsia="ＭＳ Ｐゴシック" w:hAnsi="ＭＳ Ｐゴシック"/>
          <w:szCs w:val="21"/>
        </w:rPr>
        <w:t>(</w:t>
      </w:r>
      <w:r w:rsidR="00134C8A">
        <w:rPr>
          <w:rFonts w:ascii="ＭＳ Ｐゴシック" w:eastAsia="ＭＳ Ｐゴシック" w:hAnsi="ＭＳ Ｐゴシック" w:hint="eastAsia"/>
          <w:szCs w:val="21"/>
        </w:rPr>
        <w:t>３</w:t>
      </w:r>
      <w:r w:rsidRPr="00D14E5E">
        <w:rPr>
          <w:rFonts w:ascii="ＭＳ Ｐゴシック" w:eastAsia="ＭＳ Ｐゴシック" w:hAnsi="ＭＳ Ｐゴシック"/>
          <w:szCs w:val="21"/>
        </w:rPr>
        <w:t>)</w:t>
      </w:r>
      <w:r w:rsidRPr="00D14E5E">
        <w:rPr>
          <w:rFonts w:ascii="ＭＳ Ｐゴシック" w:eastAsia="ＭＳ Ｐゴシック" w:hAnsi="ＭＳ Ｐゴシック" w:hint="eastAsia"/>
          <w:szCs w:val="21"/>
        </w:rPr>
        <w:t>組織学的所見</w:t>
      </w:r>
    </w:p>
    <w:p w14:paraId="2BE20C76" w14:textId="249A9163" w:rsidR="00D5609E" w:rsidRPr="00D14E5E" w:rsidRDefault="00D5609E" w:rsidP="00510BBE">
      <w:pPr>
        <w:ind w:leftChars="100" w:left="210" w:firstLineChars="100" w:firstLine="210"/>
        <w:jc w:val="left"/>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肝組織では中等大小葉間胆管ないし隔壁胆管に慢性非化膿性破壊性胆管炎（</w:t>
      </w:r>
      <w:r w:rsidRPr="00D14E5E">
        <w:rPr>
          <w:rFonts w:ascii="ＭＳ Ｐゴシック" w:eastAsia="ＭＳ Ｐゴシック" w:hAnsi="ＭＳ Ｐゴシック"/>
          <w:szCs w:val="21"/>
        </w:rPr>
        <w:t>chronic</w:t>
      </w:r>
      <w:r w:rsidR="00710D16">
        <w:rPr>
          <w:rFonts w:ascii="ＭＳ Ｐゴシック" w:eastAsia="ＭＳ Ｐゴシック" w:hAnsi="ＭＳ Ｐゴシック" w:hint="eastAsia"/>
          <w:szCs w:val="21"/>
        </w:rPr>
        <w:t xml:space="preserve"> </w:t>
      </w:r>
      <w:r w:rsidRPr="00D14E5E">
        <w:rPr>
          <w:rFonts w:ascii="ＭＳ Ｐゴシック" w:eastAsia="ＭＳ Ｐゴシック" w:hAnsi="ＭＳ Ｐゴシック"/>
          <w:szCs w:val="21"/>
        </w:rPr>
        <w:t>non-suppurative destructive cholangitis</w:t>
      </w:r>
      <w:r w:rsidR="00C57E40" w:rsidRPr="00EB4DE2">
        <w:rPr>
          <w:rFonts w:ascii="ＭＳ Ｐゴシック" w:eastAsia="ＭＳ Ｐゴシック" w:hAnsi="ＭＳ Ｐゴシック" w:hint="eastAsia"/>
          <w:szCs w:val="21"/>
        </w:rPr>
        <w:t>：</w:t>
      </w:r>
      <w:r w:rsidRPr="00D14E5E">
        <w:rPr>
          <w:rFonts w:ascii="ＭＳ Ｐゴシック" w:eastAsia="ＭＳ Ｐゴシック" w:hAnsi="ＭＳ Ｐゴシック"/>
          <w:szCs w:val="21"/>
        </w:rPr>
        <w:t>CNSDC）あるいは胆管消失を認める。</w:t>
      </w:r>
    </w:p>
    <w:p w14:paraId="1A04D606" w14:textId="77777777" w:rsidR="00D5609E" w:rsidRPr="00D14E5E" w:rsidRDefault="00D5609E" w:rsidP="00510BBE">
      <w:pPr>
        <w:ind w:firstLineChars="100" w:firstLine="210"/>
        <w:jc w:val="left"/>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連続切片による検索で診断率は向上する。</w:t>
      </w:r>
    </w:p>
    <w:p w14:paraId="46935EC6" w14:textId="77777777" w:rsidR="00D5609E" w:rsidRPr="00D14E5E" w:rsidRDefault="00D5609E" w:rsidP="00D5609E">
      <w:pPr>
        <w:jc w:val="left"/>
        <w:rPr>
          <w:rFonts w:ascii="ＭＳ Ｐゴシック" w:eastAsia="ＭＳ Ｐゴシック" w:hAnsi="ＭＳ Ｐゴシック"/>
          <w:szCs w:val="21"/>
        </w:rPr>
      </w:pPr>
    </w:p>
    <w:p w14:paraId="1EA7AD6B" w14:textId="65E68EA6" w:rsidR="00D5609E" w:rsidRPr="00D14E5E" w:rsidRDefault="00D5609E" w:rsidP="00D5609E">
      <w:pPr>
        <w:jc w:val="left"/>
        <w:rPr>
          <w:rFonts w:ascii="ＭＳ Ｐゴシック" w:eastAsia="ＭＳ Ｐゴシック" w:hAnsi="ＭＳ Ｐゴシック"/>
          <w:szCs w:val="21"/>
        </w:rPr>
      </w:pPr>
      <w:r w:rsidRPr="00D14E5E">
        <w:rPr>
          <w:rFonts w:ascii="ＭＳ Ｐゴシック" w:eastAsia="ＭＳ Ｐゴシック" w:hAnsi="ＭＳ Ｐゴシック"/>
          <w:szCs w:val="21"/>
        </w:rPr>
        <w:t>(</w:t>
      </w:r>
      <w:r w:rsidR="00134C8A">
        <w:rPr>
          <w:rFonts w:ascii="ＭＳ Ｐゴシック" w:eastAsia="ＭＳ Ｐゴシック" w:hAnsi="ＭＳ Ｐゴシック" w:hint="eastAsia"/>
          <w:szCs w:val="21"/>
        </w:rPr>
        <w:t>４</w:t>
      </w:r>
      <w:r w:rsidRPr="00D14E5E">
        <w:rPr>
          <w:rFonts w:ascii="ＭＳ Ｐゴシック" w:eastAsia="ＭＳ Ｐゴシック" w:hAnsi="ＭＳ Ｐゴシック"/>
          <w:szCs w:val="21"/>
        </w:rPr>
        <w:t>)</w:t>
      </w:r>
      <w:r w:rsidRPr="00D14E5E">
        <w:rPr>
          <w:rFonts w:ascii="ＭＳ Ｐゴシック" w:eastAsia="ＭＳ Ｐゴシック" w:hAnsi="ＭＳ Ｐゴシック" w:hint="eastAsia"/>
          <w:szCs w:val="21"/>
        </w:rPr>
        <w:t>合併症</w:t>
      </w:r>
    </w:p>
    <w:p w14:paraId="21B4B365" w14:textId="77777777" w:rsidR="00D5609E" w:rsidRPr="00D14E5E" w:rsidRDefault="00D5609E" w:rsidP="00510BBE">
      <w:pPr>
        <w:ind w:leftChars="100" w:left="210" w:firstLineChars="100" w:firstLine="210"/>
        <w:jc w:val="left"/>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高脂血症が持続する場合に皮膚黄色腫を伴う。シェーグレン症候群</w:t>
      </w:r>
      <w:r w:rsidR="00530E9F">
        <w:rPr>
          <w:rFonts w:ascii="ＭＳ Ｐゴシック" w:eastAsia="ＭＳ Ｐゴシック" w:hAnsi="ＭＳ Ｐゴシック" w:hint="eastAsia"/>
          <w:szCs w:val="21"/>
        </w:rPr>
        <w:t>、</w:t>
      </w:r>
      <w:r w:rsidRPr="00D14E5E">
        <w:rPr>
          <w:rFonts w:ascii="ＭＳ Ｐゴシック" w:eastAsia="ＭＳ Ｐゴシック" w:hAnsi="ＭＳ Ｐゴシック" w:hint="eastAsia"/>
          <w:szCs w:val="21"/>
        </w:rPr>
        <w:t>関節リウマチ</w:t>
      </w:r>
      <w:r w:rsidR="00530E9F">
        <w:rPr>
          <w:rFonts w:ascii="ＭＳ Ｐゴシック" w:eastAsia="ＭＳ Ｐゴシック" w:hAnsi="ＭＳ Ｐゴシック" w:hint="eastAsia"/>
          <w:szCs w:val="21"/>
        </w:rPr>
        <w:t>、</w:t>
      </w:r>
      <w:r w:rsidRPr="00D14E5E">
        <w:rPr>
          <w:rFonts w:ascii="ＭＳ Ｐゴシック" w:eastAsia="ＭＳ Ｐゴシック" w:hAnsi="ＭＳ Ｐゴシック" w:hint="eastAsia"/>
          <w:szCs w:val="21"/>
        </w:rPr>
        <w:t>慢性甲状腺炎などの自己免疫性疾患を合併することがある。</w:t>
      </w:r>
    </w:p>
    <w:p w14:paraId="2C52F525" w14:textId="77777777" w:rsidR="00D5609E" w:rsidRPr="00D14E5E" w:rsidRDefault="00D5609E" w:rsidP="00D5609E">
      <w:pPr>
        <w:jc w:val="left"/>
        <w:rPr>
          <w:rFonts w:ascii="ＭＳ Ｐゴシック" w:eastAsia="ＭＳ Ｐゴシック" w:hAnsi="ＭＳ Ｐゴシック"/>
          <w:szCs w:val="21"/>
        </w:rPr>
      </w:pPr>
    </w:p>
    <w:p w14:paraId="059362EA" w14:textId="1B3D725B" w:rsidR="00D5609E" w:rsidRPr="00D14E5E" w:rsidRDefault="00D5609E" w:rsidP="00D5609E">
      <w:pPr>
        <w:jc w:val="left"/>
        <w:rPr>
          <w:rFonts w:ascii="ＭＳ Ｐゴシック" w:eastAsia="ＭＳ Ｐゴシック" w:hAnsi="ＭＳ Ｐゴシック"/>
          <w:szCs w:val="21"/>
        </w:rPr>
      </w:pPr>
      <w:r w:rsidRPr="00D14E5E">
        <w:rPr>
          <w:rFonts w:ascii="ＭＳ Ｐゴシック" w:eastAsia="ＭＳ Ｐゴシック" w:hAnsi="ＭＳ Ｐゴシック"/>
          <w:szCs w:val="21"/>
        </w:rPr>
        <w:t>(</w:t>
      </w:r>
      <w:r w:rsidR="00134C8A">
        <w:rPr>
          <w:rFonts w:ascii="ＭＳ Ｐゴシック" w:eastAsia="ＭＳ Ｐゴシック" w:hAnsi="ＭＳ Ｐゴシック" w:hint="eastAsia"/>
          <w:szCs w:val="21"/>
        </w:rPr>
        <w:t>５</w:t>
      </w:r>
      <w:r w:rsidRPr="00D14E5E">
        <w:rPr>
          <w:rFonts w:ascii="ＭＳ Ｐゴシック" w:eastAsia="ＭＳ Ｐゴシック" w:hAnsi="ＭＳ Ｐゴシック"/>
          <w:szCs w:val="21"/>
        </w:rPr>
        <w:t>)</w:t>
      </w:r>
      <w:r w:rsidRPr="00D14E5E">
        <w:rPr>
          <w:rFonts w:ascii="ＭＳ Ｐゴシック" w:eastAsia="ＭＳ Ｐゴシック" w:hAnsi="ＭＳ Ｐゴシック" w:hint="eastAsia"/>
          <w:szCs w:val="21"/>
        </w:rPr>
        <w:t>鑑別診断</w:t>
      </w:r>
    </w:p>
    <w:p w14:paraId="02464FA7" w14:textId="77777777" w:rsidR="00D5609E" w:rsidRPr="00D14E5E" w:rsidRDefault="00D5609E" w:rsidP="00D14E5E">
      <w:pPr>
        <w:ind w:firstLineChars="100" w:firstLine="210"/>
        <w:jc w:val="left"/>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慢性薬物起因性肝内胆汁うっ滞</w:t>
      </w:r>
      <w:r w:rsidR="00530E9F">
        <w:rPr>
          <w:rFonts w:ascii="ＭＳ Ｐゴシック" w:eastAsia="ＭＳ Ｐゴシック" w:hAnsi="ＭＳ Ｐゴシック" w:hint="eastAsia"/>
          <w:szCs w:val="21"/>
        </w:rPr>
        <w:t>、</w:t>
      </w:r>
      <w:r w:rsidRPr="00D14E5E">
        <w:rPr>
          <w:rFonts w:ascii="ＭＳ Ｐゴシック" w:eastAsia="ＭＳ Ｐゴシック" w:hAnsi="ＭＳ Ｐゴシック" w:hint="eastAsia"/>
          <w:szCs w:val="21"/>
        </w:rPr>
        <w:t>肝内型原発性硬化性胆管炎</w:t>
      </w:r>
      <w:r w:rsidR="00530E9F">
        <w:rPr>
          <w:rFonts w:ascii="ＭＳ Ｐゴシック" w:eastAsia="ＭＳ Ｐゴシック" w:hAnsi="ＭＳ Ｐゴシック" w:hint="eastAsia"/>
          <w:szCs w:val="21"/>
        </w:rPr>
        <w:t>、</w:t>
      </w:r>
      <w:r w:rsidRPr="00D14E5E">
        <w:rPr>
          <w:rFonts w:ascii="ＭＳ Ｐゴシック" w:eastAsia="ＭＳ Ｐゴシック" w:hAnsi="ＭＳ Ｐゴシック" w:hint="eastAsia"/>
          <w:szCs w:val="21"/>
        </w:rPr>
        <w:t>成人性肝内胆管減少症など</w:t>
      </w:r>
    </w:p>
    <w:p w14:paraId="5E6A6653" w14:textId="77777777" w:rsidR="00D5609E" w:rsidRPr="00D14E5E" w:rsidRDefault="00D5609E" w:rsidP="00D5609E">
      <w:pPr>
        <w:jc w:val="left"/>
        <w:rPr>
          <w:rFonts w:ascii="ＭＳ Ｐゴシック" w:eastAsia="ＭＳ Ｐゴシック" w:hAnsi="ＭＳ Ｐゴシック"/>
          <w:szCs w:val="21"/>
        </w:rPr>
      </w:pPr>
    </w:p>
    <w:p w14:paraId="32E461E3" w14:textId="30E3BE42" w:rsidR="00D5609E" w:rsidRPr="00D14E5E" w:rsidRDefault="00D5609E" w:rsidP="00D5609E">
      <w:pPr>
        <w:jc w:val="left"/>
        <w:rPr>
          <w:rFonts w:ascii="ＭＳ Ｐゴシック" w:eastAsia="ＭＳ Ｐゴシック" w:hAnsi="ＭＳ Ｐゴシック"/>
          <w:szCs w:val="21"/>
        </w:rPr>
      </w:pPr>
      <w:r w:rsidRPr="00D14E5E">
        <w:rPr>
          <w:rFonts w:ascii="ＭＳ Ｐゴシック" w:eastAsia="ＭＳ Ｐゴシック" w:hAnsi="ＭＳ Ｐゴシック"/>
          <w:szCs w:val="21"/>
        </w:rPr>
        <w:t>(</w:t>
      </w:r>
      <w:r w:rsidR="00134C8A">
        <w:rPr>
          <w:rFonts w:ascii="ＭＳ Ｐゴシック" w:eastAsia="ＭＳ Ｐゴシック" w:hAnsi="ＭＳ Ｐゴシック" w:hint="eastAsia"/>
          <w:szCs w:val="21"/>
        </w:rPr>
        <w:t>６</w:t>
      </w:r>
      <w:r w:rsidRPr="00D14E5E">
        <w:rPr>
          <w:rFonts w:ascii="ＭＳ Ｐゴシック" w:eastAsia="ＭＳ Ｐゴシック" w:hAnsi="ＭＳ Ｐゴシック"/>
          <w:szCs w:val="21"/>
        </w:rPr>
        <w:t>)</w:t>
      </w:r>
      <w:r w:rsidRPr="00D14E5E">
        <w:rPr>
          <w:rFonts w:ascii="ＭＳ Ｐゴシック" w:eastAsia="ＭＳ Ｐゴシック" w:hAnsi="ＭＳ Ｐゴシック" w:hint="eastAsia"/>
          <w:szCs w:val="21"/>
        </w:rPr>
        <w:t>診断</w:t>
      </w:r>
    </w:p>
    <w:p w14:paraId="7E8C02E0" w14:textId="41ED17AA" w:rsidR="0011535B" w:rsidRPr="00D14E5E" w:rsidRDefault="0011535B" w:rsidP="00D14E5E">
      <w:pPr>
        <w:ind w:firstLineChars="100" w:firstLine="210"/>
        <w:jc w:val="left"/>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次のいずれか１つに該当するものを</w:t>
      </w:r>
      <w:r w:rsidRPr="00D14E5E">
        <w:rPr>
          <w:rFonts w:ascii="ＭＳ Ｐゴシック" w:eastAsia="ＭＳ Ｐゴシック" w:hAnsi="ＭＳ Ｐゴシック"/>
          <w:szCs w:val="21"/>
        </w:rPr>
        <w:t xml:space="preserve">PBCと診断する。 </w:t>
      </w:r>
    </w:p>
    <w:p w14:paraId="5C573B2B" w14:textId="1F176A1A" w:rsidR="0011535B" w:rsidRPr="00D14E5E" w:rsidRDefault="0011535B" w:rsidP="00D07FC8">
      <w:pPr>
        <w:ind w:leftChars="100" w:left="210"/>
        <w:jc w:val="left"/>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①</w:t>
      </w:r>
      <w:r w:rsidRPr="00D14E5E">
        <w:rPr>
          <w:rFonts w:ascii="ＭＳ Ｐゴシック" w:eastAsia="ＭＳ Ｐゴシック" w:hAnsi="ＭＳ Ｐゴシック"/>
          <w:szCs w:val="21"/>
        </w:rPr>
        <w:t>組織学的にCNSDCを認め</w:t>
      </w:r>
      <w:r w:rsidR="00530E9F">
        <w:rPr>
          <w:rFonts w:ascii="ＭＳ Ｐゴシック" w:eastAsia="ＭＳ Ｐゴシック" w:hAnsi="ＭＳ Ｐゴシック"/>
          <w:szCs w:val="21"/>
        </w:rPr>
        <w:t>、</w:t>
      </w:r>
      <w:r w:rsidRPr="00D14E5E">
        <w:rPr>
          <w:rFonts w:ascii="ＭＳ Ｐゴシック" w:eastAsia="ＭＳ Ｐゴシック" w:hAnsi="ＭＳ Ｐゴシック"/>
          <w:szCs w:val="21"/>
        </w:rPr>
        <w:t>検査所見がPBCとして矛盾しないもの</w:t>
      </w:r>
      <w:r w:rsidR="00763110" w:rsidRPr="00510BBE">
        <w:rPr>
          <w:rFonts w:ascii="ＭＳ Ｐゴシック" w:eastAsia="ＭＳ Ｐゴシック" w:hAnsi="ＭＳ Ｐゴシック" w:hint="eastAsia"/>
          <w:szCs w:val="21"/>
        </w:rPr>
        <w:t>※</w:t>
      </w:r>
      <w:r w:rsidRPr="00D14E5E">
        <w:rPr>
          <w:rFonts w:ascii="ＭＳ Ｐゴシック" w:eastAsia="ＭＳ Ｐゴシック" w:hAnsi="ＭＳ Ｐゴシック"/>
          <w:szCs w:val="21"/>
        </w:rPr>
        <w:t xml:space="preserve"> </w:t>
      </w:r>
    </w:p>
    <w:p w14:paraId="1985BAC3" w14:textId="7D1492E8" w:rsidR="0011535B" w:rsidRPr="00D14E5E" w:rsidRDefault="0011535B" w:rsidP="00D07FC8">
      <w:pPr>
        <w:ind w:leftChars="100" w:left="420" w:hangingChars="100" w:hanging="210"/>
        <w:jc w:val="left"/>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②</w:t>
      </w:r>
      <w:r w:rsidRPr="00D14E5E">
        <w:rPr>
          <w:rFonts w:ascii="ＭＳ Ｐゴシック" w:eastAsia="ＭＳ Ｐゴシック" w:hAnsi="ＭＳ Ｐゴシック"/>
          <w:szCs w:val="21"/>
        </w:rPr>
        <w:t>AMAが陽性で</w:t>
      </w:r>
      <w:r w:rsidR="00530E9F">
        <w:rPr>
          <w:rFonts w:ascii="ＭＳ Ｐゴシック" w:eastAsia="ＭＳ Ｐゴシック" w:hAnsi="ＭＳ Ｐゴシック"/>
          <w:szCs w:val="21"/>
        </w:rPr>
        <w:t>、</w:t>
      </w:r>
      <w:r w:rsidRPr="00D14E5E">
        <w:rPr>
          <w:rFonts w:ascii="ＭＳ Ｐゴシック" w:eastAsia="ＭＳ Ｐゴシック" w:hAnsi="ＭＳ Ｐゴシック"/>
          <w:szCs w:val="21"/>
        </w:rPr>
        <w:t>組織学的にはCNSDCの所見を認めないが</w:t>
      </w:r>
      <w:r w:rsidR="00530E9F">
        <w:rPr>
          <w:rFonts w:ascii="ＭＳ Ｐゴシック" w:eastAsia="ＭＳ Ｐゴシック" w:hAnsi="ＭＳ Ｐゴシック"/>
          <w:szCs w:val="21"/>
        </w:rPr>
        <w:t>、</w:t>
      </w:r>
      <w:r w:rsidRPr="00D14E5E">
        <w:rPr>
          <w:rFonts w:ascii="ＭＳ Ｐゴシック" w:eastAsia="ＭＳ Ｐゴシック" w:hAnsi="ＭＳ Ｐゴシック"/>
          <w:szCs w:val="21"/>
        </w:rPr>
        <w:t>PBCに矛盾しない（compatible）組織像を示すもの</w:t>
      </w:r>
      <w:r w:rsidR="00763110" w:rsidRPr="00510BBE">
        <w:rPr>
          <w:rFonts w:ascii="ＭＳ Ｐゴシック" w:eastAsia="ＭＳ Ｐゴシック" w:hAnsi="ＭＳ Ｐゴシック" w:hint="eastAsia"/>
          <w:szCs w:val="21"/>
        </w:rPr>
        <w:t>※</w:t>
      </w:r>
    </w:p>
    <w:p w14:paraId="3A5A9206" w14:textId="1F10BC01" w:rsidR="0011535B" w:rsidRPr="00D14E5E" w:rsidRDefault="0011535B" w:rsidP="00510BBE">
      <w:pPr>
        <w:ind w:leftChars="100" w:left="567" w:hangingChars="170" w:hanging="357"/>
        <w:jc w:val="left"/>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③</w:t>
      </w:r>
      <w:r w:rsidRPr="00D14E5E">
        <w:rPr>
          <w:rFonts w:ascii="ＭＳ Ｐゴシック" w:eastAsia="ＭＳ Ｐゴシック" w:hAnsi="ＭＳ Ｐゴシック"/>
          <w:szCs w:val="21"/>
        </w:rPr>
        <w:t>組織学的検索の機会はないが</w:t>
      </w:r>
      <w:r w:rsidR="00530E9F">
        <w:rPr>
          <w:rFonts w:ascii="ＭＳ Ｐゴシック" w:eastAsia="ＭＳ Ｐゴシック" w:hAnsi="ＭＳ Ｐゴシック"/>
          <w:szCs w:val="21"/>
        </w:rPr>
        <w:t>、</w:t>
      </w:r>
      <w:r w:rsidRPr="00D14E5E">
        <w:rPr>
          <w:rFonts w:ascii="ＭＳ Ｐゴシック" w:eastAsia="ＭＳ Ｐゴシック" w:hAnsi="ＭＳ Ｐゴシック"/>
          <w:szCs w:val="21"/>
        </w:rPr>
        <w:t>AMAが陽性で</w:t>
      </w:r>
      <w:r w:rsidR="00530E9F">
        <w:rPr>
          <w:rFonts w:ascii="ＭＳ Ｐゴシック" w:eastAsia="ＭＳ Ｐゴシック" w:hAnsi="ＭＳ Ｐゴシック"/>
          <w:szCs w:val="21"/>
        </w:rPr>
        <w:t>、</w:t>
      </w:r>
      <w:r w:rsidRPr="00D14E5E">
        <w:rPr>
          <w:rFonts w:ascii="ＭＳ Ｐゴシック" w:eastAsia="ＭＳ Ｐゴシック" w:hAnsi="ＭＳ Ｐゴシック"/>
          <w:szCs w:val="21"/>
        </w:rPr>
        <w:t>しかも臨床像</w:t>
      </w:r>
      <w:r w:rsidR="001E395E" w:rsidRPr="00036288">
        <w:rPr>
          <w:rFonts w:ascii="ＭＳ Ｐゴシック" w:eastAsia="ＭＳ Ｐゴシック" w:hAnsi="ＭＳ Ｐゴシック" w:hint="eastAsia"/>
          <w:szCs w:val="21"/>
        </w:rPr>
        <w:t>（自覚症状、血液・生化学検査所見、合併症を総合したもの）</w:t>
      </w:r>
      <w:r w:rsidRPr="00D14E5E">
        <w:rPr>
          <w:rFonts w:ascii="ＭＳ Ｐゴシック" w:eastAsia="ＭＳ Ｐゴシック" w:hAnsi="ＭＳ Ｐゴシック"/>
          <w:szCs w:val="21"/>
        </w:rPr>
        <w:t>及び経過からPBCと考えられるもの</w:t>
      </w:r>
    </w:p>
    <w:p w14:paraId="3FA0B916" w14:textId="20474337" w:rsidR="0011535B" w:rsidRPr="00036288" w:rsidRDefault="001E395E" w:rsidP="00510BBE">
      <w:pPr>
        <w:ind w:leftChars="270" w:left="567"/>
        <w:jc w:val="left"/>
        <w:rPr>
          <w:rFonts w:ascii="ＭＳ Ｐゴシック" w:eastAsia="ＭＳ Ｐゴシック" w:hAnsi="ＭＳ Ｐゴシック"/>
          <w:szCs w:val="21"/>
        </w:rPr>
      </w:pPr>
      <w:r w:rsidRPr="00036288">
        <w:rPr>
          <w:rFonts w:ascii="ＭＳ Ｐゴシック" w:eastAsia="ＭＳ Ｐゴシック" w:hAnsi="ＭＳ Ｐゴシック" w:hint="eastAsia"/>
          <w:szCs w:val="21"/>
        </w:rPr>
        <w:t>※検査所見が</w:t>
      </w:r>
      <w:r w:rsidRPr="00036288">
        <w:rPr>
          <w:rFonts w:ascii="ＭＳ Ｐゴシック" w:eastAsia="ＭＳ Ｐゴシック" w:hAnsi="ＭＳ Ｐゴシック"/>
          <w:szCs w:val="21"/>
        </w:rPr>
        <w:t>PBCとして矛盾しない：</w:t>
      </w:r>
      <w:r w:rsidRPr="00036288">
        <w:rPr>
          <w:rFonts w:ascii="ＭＳ Ｐゴシック" w:eastAsia="ＭＳ Ｐゴシック" w:hAnsi="ＭＳ Ｐゴシック" w:hint="eastAsia"/>
          <w:szCs w:val="21"/>
        </w:rPr>
        <w:t>血液所見で慢性の胆汁うっ滞所見（</w:t>
      </w:r>
      <w:r w:rsidRPr="00036288">
        <w:rPr>
          <w:rFonts w:ascii="ＭＳ Ｐゴシック" w:eastAsia="ＭＳ Ｐゴシック" w:hAnsi="ＭＳ Ｐゴシック"/>
          <w:szCs w:val="21"/>
        </w:rPr>
        <w:t>ALP、γGTP）</w:t>
      </w:r>
    </w:p>
    <w:p w14:paraId="13E950B8" w14:textId="77777777" w:rsidR="001E395E" w:rsidRPr="00036288" w:rsidRDefault="001E395E" w:rsidP="00510BBE">
      <w:pPr>
        <w:ind w:leftChars="270" w:left="567"/>
        <w:jc w:val="left"/>
        <w:rPr>
          <w:rFonts w:ascii="ＭＳ Ｐゴシック" w:eastAsia="ＭＳ Ｐゴシック" w:hAnsi="ＭＳ Ｐゴシック"/>
          <w:szCs w:val="21"/>
        </w:rPr>
      </w:pPr>
      <w:r w:rsidRPr="00036288">
        <w:rPr>
          <w:rFonts w:ascii="ＭＳ Ｐゴシック" w:eastAsia="ＭＳ Ｐゴシック" w:hAnsi="ＭＳ Ｐゴシック" w:hint="eastAsia"/>
          <w:szCs w:val="21"/>
        </w:rPr>
        <w:t>※</w:t>
      </w:r>
      <w:r w:rsidR="00CC4850" w:rsidRPr="00036288">
        <w:rPr>
          <w:rFonts w:ascii="ＭＳ Ｐゴシック" w:eastAsia="ＭＳ Ｐゴシック" w:hAnsi="ＭＳ Ｐゴシック"/>
          <w:szCs w:val="21"/>
        </w:rPr>
        <w:t>PBCに矛盾しない組織像：胆管消失、</w:t>
      </w:r>
      <w:r w:rsidR="00CC4850" w:rsidRPr="00036288">
        <w:rPr>
          <w:rFonts w:ascii="ＭＳ Ｐゴシック" w:eastAsia="ＭＳ Ｐゴシック" w:hAnsi="ＭＳ Ｐゴシック" w:hint="eastAsia"/>
          <w:szCs w:val="21"/>
        </w:rPr>
        <w:t>肉芽腫など</w:t>
      </w:r>
    </w:p>
    <w:p w14:paraId="76AEB981" w14:textId="52160E2D" w:rsidR="001B0065" w:rsidRDefault="001B0065" w:rsidP="006B3879">
      <w:pPr>
        <w:widowControl/>
        <w:jc w:val="left"/>
        <w:rPr>
          <w:rFonts w:ascii="ＭＳ Ｐゴシック" w:eastAsia="ＭＳ Ｐゴシック" w:hAnsi="ＭＳ Ｐゴシック"/>
          <w:szCs w:val="21"/>
        </w:rPr>
      </w:pPr>
    </w:p>
    <w:p w14:paraId="280F88DE" w14:textId="332AAE7D" w:rsidR="001B0065" w:rsidRDefault="001B0065" w:rsidP="006B3879">
      <w:pPr>
        <w:widowControl/>
        <w:jc w:val="left"/>
        <w:rPr>
          <w:rFonts w:ascii="ＭＳ Ｐゴシック" w:eastAsia="ＭＳ Ｐゴシック" w:hAnsi="ＭＳ Ｐゴシック"/>
          <w:szCs w:val="21"/>
        </w:rPr>
      </w:pPr>
    </w:p>
    <w:p w14:paraId="770281FD" w14:textId="0774B899" w:rsidR="001B0065" w:rsidRDefault="001B0065" w:rsidP="006B3879">
      <w:pPr>
        <w:widowControl/>
        <w:jc w:val="left"/>
        <w:rPr>
          <w:rFonts w:ascii="ＭＳ Ｐゴシック" w:eastAsia="ＭＳ Ｐゴシック" w:hAnsi="ＭＳ Ｐゴシック"/>
          <w:szCs w:val="21"/>
        </w:rPr>
      </w:pPr>
    </w:p>
    <w:p w14:paraId="08D0E499" w14:textId="77777777" w:rsidR="005A3571" w:rsidRDefault="005A3571">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06E547E0" w14:textId="77777777" w:rsidR="009C369F" w:rsidRPr="00D14E5E" w:rsidRDefault="009C369F" w:rsidP="00510BBE">
      <w:pPr>
        <w:widowControl/>
        <w:jc w:val="left"/>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＜重症度分類＞</w:t>
      </w:r>
    </w:p>
    <w:p w14:paraId="03B75686" w14:textId="1044E1F3" w:rsidR="009C369F" w:rsidRDefault="009C369F" w:rsidP="009C369F">
      <w:pPr>
        <w:jc w:val="left"/>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原発性胆汁性肝硬変（</w:t>
      </w:r>
      <w:r w:rsidRPr="00D14E5E">
        <w:rPr>
          <w:rFonts w:ascii="ＭＳ Ｐゴシック" w:eastAsia="ＭＳ Ｐゴシック" w:hAnsi="ＭＳ Ｐゴシック"/>
          <w:szCs w:val="21"/>
        </w:rPr>
        <w:t>PBC）の診療ガイドライ</w:t>
      </w:r>
      <w:r w:rsidRPr="00EB4DE2">
        <w:rPr>
          <w:rFonts w:ascii="ＭＳ Ｐゴシック" w:eastAsia="ＭＳ Ｐゴシック" w:hAnsi="ＭＳ Ｐゴシック"/>
          <w:szCs w:val="21"/>
        </w:rPr>
        <w:t>ン</w:t>
      </w:r>
      <w:r w:rsidR="00DE1E84" w:rsidRPr="00510BBE">
        <w:rPr>
          <w:rFonts w:ascii="ＭＳ Ｐゴシック" w:eastAsia="ＭＳ Ｐゴシック" w:hAnsi="ＭＳ Ｐゴシック"/>
          <w:szCs w:val="21"/>
        </w:rPr>
        <w:t>（</w:t>
      </w:r>
      <w:r w:rsidRPr="00EB4DE2">
        <w:rPr>
          <w:rFonts w:ascii="ＭＳ Ｐゴシック" w:eastAsia="ＭＳ Ｐゴシック" w:hAnsi="ＭＳ Ｐゴシック"/>
          <w:szCs w:val="21"/>
        </w:rPr>
        <w:t>2012</w:t>
      </w:r>
      <w:r w:rsidRPr="00EB4DE2">
        <w:rPr>
          <w:rFonts w:ascii="ＭＳ Ｐゴシック" w:eastAsia="ＭＳ Ｐゴシック" w:hAnsi="ＭＳ Ｐゴシック" w:hint="eastAsia"/>
          <w:szCs w:val="21"/>
        </w:rPr>
        <w:t>年</w:t>
      </w:r>
      <w:r w:rsidR="00DE1E84" w:rsidRPr="00510BBE">
        <w:rPr>
          <w:rFonts w:ascii="ＭＳ Ｐゴシック" w:eastAsia="ＭＳ Ｐゴシック" w:hAnsi="ＭＳ Ｐゴシック"/>
          <w:szCs w:val="21"/>
        </w:rPr>
        <w:t>）</w:t>
      </w:r>
      <w:r w:rsidRPr="00EB4DE2">
        <w:rPr>
          <w:rFonts w:ascii="ＭＳ Ｐゴシック" w:eastAsia="ＭＳ Ｐゴシック" w:hAnsi="ＭＳ Ｐゴシック"/>
          <w:szCs w:val="21"/>
        </w:rPr>
        <w:t>にお</w:t>
      </w:r>
      <w:r w:rsidRPr="00D14E5E">
        <w:rPr>
          <w:rFonts w:ascii="ＭＳ Ｐゴシック" w:eastAsia="ＭＳ Ｐゴシック" w:hAnsi="ＭＳ Ｐゴシック"/>
          <w:szCs w:val="21"/>
        </w:rPr>
        <w:t>ける臨床病期</w:t>
      </w:r>
      <w:r w:rsidR="00DF6C66" w:rsidRPr="00D14E5E">
        <w:rPr>
          <w:rFonts w:ascii="ＭＳ Ｐゴシック" w:eastAsia="ＭＳ Ｐゴシック" w:hAnsi="ＭＳ Ｐゴシック" w:hint="eastAsia"/>
          <w:szCs w:val="21"/>
        </w:rPr>
        <w:t>症候性</w:t>
      </w:r>
      <w:r w:rsidR="0041645B" w:rsidRPr="00D14E5E">
        <w:rPr>
          <w:rFonts w:ascii="ＭＳ Ｐゴシック" w:eastAsia="ＭＳ Ｐゴシック" w:hAnsi="ＭＳ Ｐゴシック" w:hint="eastAsia"/>
          <w:szCs w:val="21"/>
        </w:rPr>
        <w:t>PBC（</w:t>
      </w:r>
      <w:r w:rsidR="00646290">
        <w:rPr>
          <w:rFonts w:ascii="ＭＳ Ｐゴシック" w:eastAsia="ＭＳ Ｐゴシック" w:hAnsi="ＭＳ Ｐゴシック" w:hint="eastAsia"/>
          <w:szCs w:val="21"/>
        </w:rPr>
        <w:t>s</w:t>
      </w:r>
      <w:r w:rsidR="0041645B" w:rsidRPr="00D14E5E">
        <w:rPr>
          <w:rFonts w:ascii="ＭＳ Ｐゴシック" w:eastAsia="ＭＳ Ｐゴシック" w:hAnsi="ＭＳ Ｐゴシック" w:hint="eastAsia"/>
          <w:szCs w:val="21"/>
        </w:rPr>
        <w:t>PBC）</w:t>
      </w:r>
      <w:r w:rsidR="00DF6C66" w:rsidRPr="00D14E5E">
        <w:rPr>
          <w:rFonts w:ascii="ＭＳ Ｐゴシック" w:eastAsia="ＭＳ Ｐゴシック" w:hAnsi="ＭＳ Ｐゴシック" w:hint="eastAsia"/>
          <w:szCs w:val="21"/>
        </w:rPr>
        <w:t>を対象とする。</w:t>
      </w:r>
    </w:p>
    <w:p w14:paraId="2B7F039C" w14:textId="77777777" w:rsidR="00D14E5E" w:rsidRPr="00D14E5E" w:rsidRDefault="00D14E5E" w:rsidP="009C369F">
      <w:pPr>
        <w:jc w:val="left"/>
        <w:rPr>
          <w:rFonts w:ascii="ＭＳ Ｐゴシック" w:eastAsia="ＭＳ Ｐゴシック" w:hAnsi="ＭＳ Ｐゴシック"/>
          <w:szCs w:val="21"/>
        </w:rPr>
      </w:pPr>
    </w:p>
    <w:p w14:paraId="42BA429A" w14:textId="77777777" w:rsidR="009C369F" w:rsidRPr="00D14E5E" w:rsidRDefault="009C369F" w:rsidP="009C369F">
      <w:pPr>
        <w:jc w:val="left"/>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＜臨床病期＞</w:t>
      </w:r>
    </w:p>
    <w:p w14:paraId="7E99D9FE" w14:textId="14DFF109" w:rsidR="009C369F" w:rsidRPr="00D14E5E" w:rsidRDefault="0014190F" w:rsidP="009C369F">
      <w:pPr>
        <w:jc w:val="left"/>
        <w:rPr>
          <w:rFonts w:ascii="ＭＳ Ｐゴシック" w:eastAsia="ＭＳ Ｐゴシック" w:hAnsi="ＭＳ Ｐゴシック"/>
          <w:szCs w:val="21"/>
        </w:rPr>
      </w:pPr>
      <w:r w:rsidRPr="00D14E5E">
        <w:rPr>
          <w:rFonts w:ascii="ＭＳ Ｐゴシック" w:eastAsia="ＭＳ Ｐゴシック" w:hAnsi="ＭＳ Ｐゴシック"/>
          <w:noProof/>
          <w:szCs w:val="21"/>
        </w:rPr>
        <mc:AlternateContent>
          <mc:Choice Requires="wps">
            <w:drawing>
              <wp:anchor distT="0" distB="0" distL="114300" distR="114300" simplePos="0" relativeHeight="251659264" behindDoc="0" locked="0" layoutInCell="1" allowOverlap="1" wp14:anchorId="335CD197" wp14:editId="16A1B385">
                <wp:simplePos x="0" y="0"/>
                <wp:positionH relativeFrom="column">
                  <wp:posOffset>-3175</wp:posOffset>
                </wp:positionH>
                <wp:positionV relativeFrom="paragraph">
                  <wp:posOffset>187325</wp:posOffset>
                </wp:positionV>
                <wp:extent cx="6103088" cy="0"/>
                <wp:effectExtent l="38100" t="38100" r="50165" b="95250"/>
                <wp:wrapNone/>
                <wp:docPr id="1" name="直線コネクタ 1"/>
                <wp:cNvGraphicFramePr/>
                <a:graphic xmlns:a="http://schemas.openxmlformats.org/drawingml/2006/main">
                  <a:graphicData uri="http://schemas.microsoft.com/office/word/2010/wordprocessingShape">
                    <wps:wsp>
                      <wps:cNvCnPr/>
                      <wps:spPr>
                        <a:xfrm>
                          <a:off x="0" y="0"/>
                          <a:ext cx="6103088" cy="0"/>
                        </a:xfrm>
                        <a:prstGeom prst="line">
                          <a:avLst/>
                        </a:prstGeom>
                        <a:ln>
                          <a:solidFill>
                            <a:srgbClr val="FF0000"/>
                          </a:solidFill>
                          <a:prstDash val="dash"/>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727F5E3" id="直線コネクタ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5pt,14.75pt" to="480.3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" strokecolor="red" strokeweight="2pt">
                <v:stroke dashstyle="dash"/>
                <v:shadow on="t" color="black" opacity="24903f" origin=",.5" offset="0,.55556mm"/>
              </v:line>
            </w:pict>
          </mc:Fallback>
        </mc:AlternateContent>
      </w:r>
      <w:r w:rsidR="009C369F" w:rsidRPr="00D14E5E">
        <w:rPr>
          <w:rFonts w:ascii="ＭＳ Ｐゴシック" w:eastAsia="ＭＳ Ｐゴシック" w:hAnsi="ＭＳ Ｐゴシック" w:hint="eastAsia"/>
          <w:szCs w:val="21"/>
        </w:rPr>
        <w:t>無症候性</w:t>
      </w:r>
      <w:r w:rsidR="009C369F" w:rsidRPr="00D14E5E">
        <w:rPr>
          <w:rFonts w:ascii="ＭＳ Ｐゴシック" w:eastAsia="ＭＳ Ｐゴシック" w:hAnsi="ＭＳ Ｐゴシック"/>
          <w:szCs w:val="21"/>
        </w:rPr>
        <w:t>PBC（aPBC</w:t>
      </w:r>
      <w:r w:rsidR="009C369F" w:rsidRPr="00D14E5E">
        <w:rPr>
          <w:rFonts w:ascii="ＭＳ Ｐゴシック" w:eastAsia="ＭＳ Ｐゴシック" w:hAnsi="ＭＳ Ｐゴシック" w:hint="eastAsia"/>
          <w:szCs w:val="21"/>
        </w:rPr>
        <w:t>）：肝障害に伴う自他覚症状を欠く</w:t>
      </w:r>
      <w:r w:rsidR="00F0454B">
        <w:rPr>
          <w:rFonts w:ascii="ＭＳ Ｐゴシック" w:eastAsia="ＭＳ Ｐゴシック" w:hAnsi="ＭＳ Ｐゴシック" w:hint="eastAsia"/>
          <w:szCs w:val="21"/>
        </w:rPr>
        <w:t>。</w:t>
      </w:r>
    </w:p>
    <w:p w14:paraId="6F4CF37C" w14:textId="106AE790" w:rsidR="009C369F" w:rsidRPr="00D14E5E" w:rsidRDefault="009C369F" w:rsidP="009C369F">
      <w:pPr>
        <w:jc w:val="left"/>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症候性</w:t>
      </w:r>
      <w:r w:rsidRPr="00D14E5E">
        <w:rPr>
          <w:rFonts w:ascii="ＭＳ Ｐゴシック" w:eastAsia="ＭＳ Ｐゴシック" w:hAnsi="ＭＳ Ｐゴシック"/>
          <w:szCs w:val="21"/>
        </w:rPr>
        <w:t>PBC（sPBC</w:t>
      </w:r>
      <w:r w:rsidRPr="00D14E5E">
        <w:rPr>
          <w:rFonts w:ascii="ＭＳ Ｐゴシック" w:eastAsia="ＭＳ Ｐゴシック" w:hAnsi="ＭＳ Ｐゴシック" w:hint="eastAsia"/>
          <w:szCs w:val="21"/>
        </w:rPr>
        <w:t>）：肝障害に基づく自他覚症候を有し、</w:t>
      </w:r>
    </w:p>
    <w:p w14:paraId="7625D2F5" w14:textId="6DC05BB5" w:rsidR="009C369F" w:rsidRPr="00D14E5E" w:rsidRDefault="009C369F" w:rsidP="009C369F">
      <w:pPr>
        <w:jc w:val="left"/>
        <w:rPr>
          <w:rFonts w:ascii="ＭＳ Ｐゴシック" w:eastAsia="ＭＳ Ｐゴシック" w:hAnsi="ＭＳ Ｐゴシック"/>
          <w:szCs w:val="21"/>
        </w:rPr>
      </w:pPr>
      <w:r w:rsidRPr="00D14E5E">
        <w:rPr>
          <w:rFonts w:ascii="ＭＳ Ｐゴシック" w:eastAsia="ＭＳ Ｐゴシック" w:hAnsi="ＭＳ Ｐゴシック"/>
          <w:szCs w:val="21"/>
        </w:rPr>
        <w:tab/>
        <w:t>s1PBC</w:t>
      </w:r>
      <w:r w:rsidR="00555B22">
        <w:rPr>
          <w:rFonts w:ascii="ＭＳ Ｐゴシック" w:eastAsia="ＭＳ Ｐゴシック" w:hAnsi="ＭＳ Ｐゴシック"/>
          <w:szCs w:val="21"/>
        </w:rPr>
        <w:t xml:space="preserve"> </w:t>
      </w:r>
      <w:r w:rsidRPr="00D14E5E">
        <w:rPr>
          <w:rFonts w:ascii="ＭＳ Ｐゴシック" w:eastAsia="ＭＳ Ｐゴシック" w:hAnsi="ＭＳ Ｐゴシック"/>
          <w:szCs w:val="21"/>
        </w:rPr>
        <w:t>総ビリルビン値2.0mg/d</w:t>
      </w:r>
      <w:r w:rsidR="000D2B77">
        <w:rPr>
          <w:rFonts w:ascii="ＭＳ Ｐゴシック" w:eastAsia="ＭＳ Ｐゴシック" w:hAnsi="ＭＳ Ｐゴシック" w:hint="eastAsia"/>
          <w:szCs w:val="21"/>
        </w:rPr>
        <w:t>L</w:t>
      </w:r>
      <w:r w:rsidRPr="00D14E5E">
        <w:rPr>
          <w:rFonts w:ascii="ＭＳ Ｐゴシック" w:eastAsia="ＭＳ Ｐゴシック" w:hAnsi="ＭＳ Ｐゴシック"/>
          <w:szCs w:val="21"/>
        </w:rPr>
        <w:t>未満のもの</w:t>
      </w:r>
    </w:p>
    <w:p w14:paraId="241AE509" w14:textId="72826AB7" w:rsidR="009C369F" w:rsidRPr="00D14E5E" w:rsidRDefault="009C369F" w:rsidP="009C369F">
      <w:pPr>
        <w:jc w:val="left"/>
        <w:rPr>
          <w:rFonts w:ascii="ＭＳ Ｐゴシック" w:eastAsia="ＭＳ Ｐゴシック" w:hAnsi="ＭＳ Ｐゴシック"/>
          <w:szCs w:val="21"/>
        </w:rPr>
      </w:pPr>
      <w:r w:rsidRPr="00D14E5E">
        <w:rPr>
          <w:rFonts w:ascii="ＭＳ Ｐゴシック" w:eastAsia="ＭＳ Ｐゴシック" w:hAnsi="ＭＳ Ｐゴシック"/>
          <w:szCs w:val="21"/>
        </w:rPr>
        <w:tab/>
        <w:t>s2PBC</w:t>
      </w:r>
      <w:r w:rsidR="00555B22">
        <w:rPr>
          <w:rFonts w:ascii="ＭＳ Ｐゴシック" w:eastAsia="ＭＳ Ｐゴシック" w:hAnsi="ＭＳ Ｐゴシック"/>
          <w:szCs w:val="21"/>
        </w:rPr>
        <w:t xml:space="preserve"> </w:t>
      </w:r>
      <w:r w:rsidRPr="00D14E5E">
        <w:rPr>
          <w:rFonts w:ascii="ＭＳ Ｐゴシック" w:eastAsia="ＭＳ Ｐゴシック" w:hAnsi="ＭＳ Ｐゴシック"/>
          <w:szCs w:val="21"/>
        </w:rPr>
        <w:t>総ビリルビン値2.0mg/d</w:t>
      </w:r>
      <w:r w:rsidR="000D2B77">
        <w:rPr>
          <w:rFonts w:ascii="ＭＳ Ｐゴシック" w:eastAsia="ＭＳ Ｐゴシック" w:hAnsi="ＭＳ Ｐゴシック" w:hint="eastAsia"/>
          <w:szCs w:val="21"/>
        </w:rPr>
        <w:t>L</w:t>
      </w:r>
      <w:r w:rsidRPr="00D14E5E">
        <w:rPr>
          <w:rFonts w:ascii="ＭＳ Ｐゴシック" w:eastAsia="ＭＳ Ｐゴシック" w:hAnsi="ＭＳ Ｐゴシック"/>
          <w:szCs w:val="21"/>
        </w:rPr>
        <w:t xml:space="preserve">以上のもの </w:t>
      </w:r>
    </w:p>
    <w:p w14:paraId="36D150A1" w14:textId="77777777" w:rsidR="009C369F" w:rsidRPr="00D14E5E" w:rsidRDefault="009C369F" w:rsidP="009C369F">
      <w:pPr>
        <w:jc w:val="left"/>
        <w:rPr>
          <w:rFonts w:ascii="ＭＳ Ｐゴシック" w:eastAsia="ＭＳ Ｐゴシック" w:hAnsi="ＭＳ Ｐゴシック"/>
          <w:szCs w:val="21"/>
        </w:rPr>
      </w:pPr>
      <w:r w:rsidRPr="00D14E5E">
        <w:rPr>
          <w:rFonts w:ascii="ＭＳ Ｐゴシック" w:eastAsia="ＭＳ Ｐゴシック" w:hAnsi="ＭＳ Ｐゴシック" w:hint="eastAsia"/>
          <w:szCs w:val="21"/>
        </w:rPr>
        <w:t>＊肝障害に伴う自他覚症状：黄疸、皮膚掻痒感、食道胃静脈瘤、腹水、肝性脳症など</w:t>
      </w:r>
    </w:p>
    <w:p w14:paraId="170EF979" w14:textId="77777777" w:rsidR="003755BD" w:rsidRDefault="003755BD" w:rsidP="009C369F">
      <w:pPr>
        <w:widowControl/>
        <w:jc w:val="left"/>
        <w:rPr>
          <w:rFonts w:ascii="ＭＳ Ｐゴシック" w:eastAsia="ＭＳ Ｐゴシック" w:hAnsi="ＭＳ Ｐゴシック"/>
          <w:szCs w:val="21"/>
        </w:rPr>
      </w:pPr>
    </w:p>
    <w:p w14:paraId="34854749" w14:textId="77777777" w:rsidR="00A54CCF" w:rsidRDefault="00A54CCF" w:rsidP="00A54CCF">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780C9B6D" w14:textId="2AC9662A" w:rsidR="00A54CCF" w:rsidRDefault="00A54CCF" w:rsidP="00A54CC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EE7C3A">
        <w:rPr>
          <w:rFonts w:asciiTheme="minorEastAsia" w:hAnsiTheme="minorEastAsia" w:hint="eastAsia"/>
          <w:szCs w:val="21"/>
        </w:rPr>
        <w:t>。</w:t>
      </w:r>
      <w:r>
        <w:rPr>
          <w:rFonts w:asciiTheme="minorEastAsia" w:hAnsiTheme="minorEastAsia" w:hint="eastAsia"/>
          <w:szCs w:val="21"/>
        </w:rPr>
        <w:t>）。</w:t>
      </w:r>
    </w:p>
    <w:p w14:paraId="16B3919F" w14:textId="7A33F4B3" w:rsidR="00A54CCF" w:rsidRDefault="00A54CCF" w:rsidP="00A54CC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EE7C3A">
        <w:rPr>
          <w:rFonts w:asciiTheme="minorEastAsia" w:hAnsiTheme="minorEastAsia" w:hint="eastAsia"/>
          <w:szCs w:val="21"/>
        </w:rPr>
        <w:t>あって</w:t>
      </w:r>
      <w:r>
        <w:rPr>
          <w:rFonts w:asciiTheme="minorEastAsia" w:hAnsiTheme="minorEastAsia" w:hint="eastAsia"/>
          <w:szCs w:val="21"/>
        </w:rPr>
        <w:t>、直近６</w:t>
      </w:r>
      <w:r w:rsidR="00666741">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01E63F55" w14:textId="6B5FB709" w:rsidR="00A54CCF" w:rsidRDefault="00A54CCF" w:rsidP="00A54CCF">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EE7C3A">
        <w:rPr>
          <w:rFonts w:hint="eastAsia"/>
          <w:kern w:val="0"/>
          <w:szCs w:val="21"/>
        </w:rPr>
        <w:t>もの</w:t>
      </w:r>
      <w:r>
        <w:rPr>
          <w:rFonts w:hint="eastAsia"/>
          <w:kern w:val="0"/>
          <w:szCs w:val="21"/>
        </w:rPr>
        <w:t>については、医療費助成の対象とする。</w:t>
      </w:r>
    </w:p>
    <w:p w14:paraId="791846B0" w14:textId="77777777" w:rsidR="00856618" w:rsidRPr="00856618" w:rsidRDefault="00856618" w:rsidP="009C369F">
      <w:pPr>
        <w:widowControl/>
        <w:jc w:val="left"/>
        <w:rPr>
          <w:rFonts w:ascii="ＭＳ Ｐゴシック" w:eastAsia="ＭＳ Ｐゴシック" w:hAnsi="ＭＳ Ｐゴシック"/>
          <w:szCs w:val="21"/>
        </w:rPr>
      </w:pPr>
    </w:p>
    <w:sectPr w:rsidR="00856618" w:rsidRPr="00856618" w:rsidSect="00AF1F4D">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4676F8" w14:textId="77777777" w:rsidR="003B3411" w:rsidRDefault="003B3411" w:rsidP="00AB1E4D">
      <w:r>
        <w:separator/>
      </w:r>
    </w:p>
  </w:endnote>
  <w:endnote w:type="continuationSeparator" w:id="0">
    <w:p w14:paraId="5D2B4576" w14:textId="77777777" w:rsidR="003B3411" w:rsidRDefault="003B3411" w:rsidP="00AB1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323BC1" w14:textId="77777777" w:rsidR="003B3411" w:rsidRDefault="003B3411" w:rsidP="00AB1E4D">
      <w:r>
        <w:separator/>
      </w:r>
    </w:p>
  </w:footnote>
  <w:footnote w:type="continuationSeparator" w:id="0">
    <w:p w14:paraId="2FFA7911" w14:textId="77777777" w:rsidR="003B3411" w:rsidRDefault="003B3411" w:rsidP="00AB1E4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村井英継">
    <w15:presenceInfo w15:providerId="Windows Live" w15:userId="287bc103154012f1"/>
  </w15:person>
  <w15:person w15:author="田中篤">
    <w15:presenceInfo w15:providerId="Windows Live" w15:userId="95d6c1009064dbc7"/>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5B"/>
    <w:rsid w:val="00036288"/>
    <w:rsid w:val="000D2B77"/>
    <w:rsid w:val="000F680C"/>
    <w:rsid w:val="001112A1"/>
    <w:rsid w:val="0011535B"/>
    <w:rsid w:val="00134C8A"/>
    <w:rsid w:val="00137B40"/>
    <w:rsid w:val="0014190F"/>
    <w:rsid w:val="00152BD7"/>
    <w:rsid w:val="001708C7"/>
    <w:rsid w:val="001B0065"/>
    <w:rsid w:val="001D7FF4"/>
    <w:rsid w:val="001E395E"/>
    <w:rsid w:val="00222038"/>
    <w:rsid w:val="00265136"/>
    <w:rsid w:val="002723B9"/>
    <w:rsid w:val="00293AB9"/>
    <w:rsid w:val="00331BC3"/>
    <w:rsid w:val="003755BD"/>
    <w:rsid w:val="003A23B0"/>
    <w:rsid w:val="003B3411"/>
    <w:rsid w:val="00401452"/>
    <w:rsid w:val="0041645B"/>
    <w:rsid w:val="0049588D"/>
    <w:rsid w:val="004B342D"/>
    <w:rsid w:val="004E791E"/>
    <w:rsid w:val="00510BBE"/>
    <w:rsid w:val="00530E9F"/>
    <w:rsid w:val="00555B22"/>
    <w:rsid w:val="00596E10"/>
    <w:rsid w:val="005A3571"/>
    <w:rsid w:val="005B3052"/>
    <w:rsid w:val="005E415A"/>
    <w:rsid w:val="00605BCF"/>
    <w:rsid w:val="00646290"/>
    <w:rsid w:val="00650C9F"/>
    <w:rsid w:val="00666741"/>
    <w:rsid w:val="006670CD"/>
    <w:rsid w:val="0067098C"/>
    <w:rsid w:val="0068016B"/>
    <w:rsid w:val="006B3879"/>
    <w:rsid w:val="006B4951"/>
    <w:rsid w:val="006C4B33"/>
    <w:rsid w:val="00710D16"/>
    <w:rsid w:val="007325E1"/>
    <w:rsid w:val="00763110"/>
    <w:rsid w:val="007877F3"/>
    <w:rsid w:val="007A0D3D"/>
    <w:rsid w:val="007D2012"/>
    <w:rsid w:val="007E76E8"/>
    <w:rsid w:val="00812D16"/>
    <w:rsid w:val="0082544B"/>
    <w:rsid w:val="0083602A"/>
    <w:rsid w:val="00851573"/>
    <w:rsid w:val="00856618"/>
    <w:rsid w:val="00895691"/>
    <w:rsid w:val="008A0B5A"/>
    <w:rsid w:val="008B1164"/>
    <w:rsid w:val="008D7E94"/>
    <w:rsid w:val="00920C0F"/>
    <w:rsid w:val="00927724"/>
    <w:rsid w:val="00937803"/>
    <w:rsid w:val="00980C78"/>
    <w:rsid w:val="00991BF2"/>
    <w:rsid w:val="00995775"/>
    <w:rsid w:val="009C369F"/>
    <w:rsid w:val="00A3570D"/>
    <w:rsid w:val="00A45CAA"/>
    <w:rsid w:val="00A53D65"/>
    <w:rsid w:val="00A54CCF"/>
    <w:rsid w:val="00A5752B"/>
    <w:rsid w:val="00A67C08"/>
    <w:rsid w:val="00A72F85"/>
    <w:rsid w:val="00AA4903"/>
    <w:rsid w:val="00AB1E4D"/>
    <w:rsid w:val="00AC46CF"/>
    <w:rsid w:val="00AF1F4D"/>
    <w:rsid w:val="00BB393F"/>
    <w:rsid w:val="00BC021C"/>
    <w:rsid w:val="00BC0BF8"/>
    <w:rsid w:val="00C41C29"/>
    <w:rsid w:val="00C57E40"/>
    <w:rsid w:val="00C662C2"/>
    <w:rsid w:val="00C668C1"/>
    <w:rsid w:val="00CB67AE"/>
    <w:rsid w:val="00CC4850"/>
    <w:rsid w:val="00CF0516"/>
    <w:rsid w:val="00D07FC8"/>
    <w:rsid w:val="00D14E5E"/>
    <w:rsid w:val="00D351EC"/>
    <w:rsid w:val="00D44A58"/>
    <w:rsid w:val="00D5609E"/>
    <w:rsid w:val="00DB1109"/>
    <w:rsid w:val="00DC0C11"/>
    <w:rsid w:val="00DE1E84"/>
    <w:rsid w:val="00DE3E4C"/>
    <w:rsid w:val="00DF6C66"/>
    <w:rsid w:val="00DF7F0F"/>
    <w:rsid w:val="00E14404"/>
    <w:rsid w:val="00E96E89"/>
    <w:rsid w:val="00EB4DE2"/>
    <w:rsid w:val="00EC69B2"/>
    <w:rsid w:val="00EE7C3A"/>
    <w:rsid w:val="00F005DF"/>
    <w:rsid w:val="00F02087"/>
    <w:rsid w:val="00F0454B"/>
    <w:rsid w:val="00F04F68"/>
    <w:rsid w:val="00F05321"/>
    <w:rsid w:val="00F156F9"/>
    <w:rsid w:val="00F4112B"/>
    <w:rsid w:val="00F83817"/>
    <w:rsid w:val="00FA56BC"/>
    <w:rsid w:val="00FA6E7F"/>
    <w:rsid w:val="00FA7FE3"/>
    <w:rsid w:val="00FC69BA"/>
    <w:rsid w:val="00FF3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v:textbox inset="5.85pt,.7pt,5.85pt,.7pt"/>
    </o:shapedefaults>
    <o:shapelayout v:ext="edit">
      <o:idmap v:ext="edit" data="1"/>
    </o:shapelayout>
  </w:shapeDefaults>
  <w:decimalSymbol w:val="."/>
  <w:listSeparator w:val=","/>
  <w14:docId w14:val="5D9A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3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2t3b">
    <w:name w:val="m2_t3b"/>
    <w:basedOn w:val="a0"/>
    <w:rsid w:val="0011535B"/>
  </w:style>
  <w:style w:type="character" w:customStyle="1" w:styleId="m2t2">
    <w:name w:val="m2_t2"/>
    <w:basedOn w:val="a0"/>
    <w:rsid w:val="0011535B"/>
  </w:style>
  <w:style w:type="table" w:customStyle="1" w:styleId="3">
    <w:name w:val="表 (格子)3"/>
    <w:basedOn w:val="a1"/>
    <w:next w:val="a3"/>
    <w:uiPriority w:val="59"/>
    <w:rsid w:val="00115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115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B1E4D"/>
    <w:pPr>
      <w:tabs>
        <w:tab w:val="center" w:pos="4252"/>
        <w:tab w:val="right" w:pos="8504"/>
      </w:tabs>
      <w:snapToGrid w:val="0"/>
    </w:pPr>
  </w:style>
  <w:style w:type="character" w:customStyle="1" w:styleId="a5">
    <w:name w:val="ヘッダー (文字)"/>
    <w:basedOn w:val="a0"/>
    <w:link w:val="a4"/>
    <w:uiPriority w:val="99"/>
    <w:rsid w:val="00AB1E4D"/>
  </w:style>
  <w:style w:type="paragraph" w:styleId="a6">
    <w:name w:val="footer"/>
    <w:basedOn w:val="a"/>
    <w:link w:val="a7"/>
    <w:uiPriority w:val="99"/>
    <w:unhideWhenUsed/>
    <w:rsid w:val="00AB1E4D"/>
    <w:pPr>
      <w:tabs>
        <w:tab w:val="center" w:pos="4252"/>
        <w:tab w:val="right" w:pos="8504"/>
      </w:tabs>
      <w:snapToGrid w:val="0"/>
    </w:pPr>
  </w:style>
  <w:style w:type="character" w:customStyle="1" w:styleId="a7">
    <w:name w:val="フッター (文字)"/>
    <w:basedOn w:val="a0"/>
    <w:link w:val="a6"/>
    <w:uiPriority w:val="99"/>
    <w:rsid w:val="00AB1E4D"/>
  </w:style>
  <w:style w:type="paragraph" w:styleId="a8">
    <w:name w:val="Balloon Text"/>
    <w:basedOn w:val="a"/>
    <w:link w:val="a9"/>
    <w:uiPriority w:val="99"/>
    <w:semiHidden/>
    <w:unhideWhenUsed/>
    <w:rsid w:val="00AB1E4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B1E4D"/>
    <w:rPr>
      <w:rFonts w:asciiTheme="majorHAnsi" w:eastAsiaTheme="majorEastAsia" w:hAnsiTheme="majorHAnsi" w:cstheme="majorBidi"/>
      <w:sz w:val="18"/>
      <w:szCs w:val="18"/>
    </w:rPr>
  </w:style>
  <w:style w:type="paragraph" w:styleId="aa">
    <w:name w:val="Revision"/>
    <w:hidden/>
    <w:uiPriority w:val="99"/>
    <w:semiHidden/>
    <w:rsid w:val="00510B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3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2t3b">
    <w:name w:val="m2_t3b"/>
    <w:basedOn w:val="a0"/>
    <w:rsid w:val="0011535B"/>
  </w:style>
  <w:style w:type="character" w:customStyle="1" w:styleId="m2t2">
    <w:name w:val="m2_t2"/>
    <w:basedOn w:val="a0"/>
    <w:rsid w:val="0011535B"/>
  </w:style>
  <w:style w:type="table" w:customStyle="1" w:styleId="3">
    <w:name w:val="表 (格子)3"/>
    <w:basedOn w:val="a1"/>
    <w:next w:val="a3"/>
    <w:uiPriority w:val="59"/>
    <w:rsid w:val="00115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115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B1E4D"/>
    <w:pPr>
      <w:tabs>
        <w:tab w:val="center" w:pos="4252"/>
        <w:tab w:val="right" w:pos="8504"/>
      </w:tabs>
      <w:snapToGrid w:val="0"/>
    </w:pPr>
  </w:style>
  <w:style w:type="character" w:customStyle="1" w:styleId="a5">
    <w:name w:val="ヘッダー (文字)"/>
    <w:basedOn w:val="a0"/>
    <w:link w:val="a4"/>
    <w:uiPriority w:val="99"/>
    <w:rsid w:val="00AB1E4D"/>
  </w:style>
  <w:style w:type="paragraph" w:styleId="a6">
    <w:name w:val="footer"/>
    <w:basedOn w:val="a"/>
    <w:link w:val="a7"/>
    <w:uiPriority w:val="99"/>
    <w:unhideWhenUsed/>
    <w:rsid w:val="00AB1E4D"/>
    <w:pPr>
      <w:tabs>
        <w:tab w:val="center" w:pos="4252"/>
        <w:tab w:val="right" w:pos="8504"/>
      </w:tabs>
      <w:snapToGrid w:val="0"/>
    </w:pPr>
  </w:style>
  <w:style w:type="character" w:customStyle="1" w:styleId="a7">
    <w:name w:val="フッター (文字)"/>
    <w:basedOn w:val="a0"/>
    <w:link w:val="a6"/>
    <w:uiPriority w:val="99"/>
    <w:rsid w:val="00AB1E4D"/>
  </w:style>
  <w:style w:type="paragraph" w:styleId="a8">
    <w:name w:val="Balloon Text"/>
    <w:basedOn w:val="a"/>
    <w:link w:val="a9"/>
    <w:uiPriority w:val="99"/>
    <w:semiHidden/>
    <w:unhideWhenUsed/>
    <w:rsid w:val="00AB1E4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B1E4D"/>
    <w:rPr>
      <w:rFonts w:asciiTheme="majorHAnsi" w:eastAsiaTheme="majorEastAsia" w:hAnsiTheme="majorHAnsi" w:cstheme="majorBidi"/>
      <w:sz w:val="18"/>
      <w:szCs w:val="18"/>
    </w:rPr>
  </w:style>
  <w:style w:type="paragraph" w:styleId="aa">
    <w:name w:val="Revision"/>
    <w:hidden/>
    <w:uiPriority w:val="99"/>
    <w:semiHidden/>
    <w:rsid w:val="00510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555278">
      <w:bodyDiv w:val="1"/>
      <w:marLeft w:val="0"/>
      <w:marRight w:val="0"/>
      <w:marTop w:val="0"/>
      <w:marBottom w:val="0"/>
      <w:divBdr>
        <w:top w:val="none" w:sz="0" w:space="0" w:color="auto"/>
        <w:left w:val="none" w:sz="0" w:space="0" w:color="auto"/>
        <w:bottom w:val="none" w:sz="0" w:space="0" w:color="auto"/>
        <w:right w:val="none" w:sz="0" w:space="0" w:color="auto"/>
      </w:divBdr>
    </w:div>
    <w:div w:id="1361007055">
      <w:bodyDiv w:val="1"/>
      <w:marLeft w:val="0"/>
      <w:marRight w:val="0"/>
      <w:marTop w:val="0"/>
      <w:marBottom w:val="0"/>
      <w:divBdr>
        <w:top w:val="none" w:sz="0" w:space="0" w:color="auto"/>
        <w:left w:val="none" w:sz="0" w:space="0" w:color="auto"/>
        <w:bottom w:val="none" w:sz="0" w:space="0" w:color="auto"/>
        <w:right w:val="none" w:sz="0" w:space="0" w:color="auto"/>
      </w:divBdr>
    </w:div>
    <w:div w:id="185827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9FF53-7DB6-4660-A3B7-45C00C15D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571</Words>
  <Characters>3261</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cp:revision>
  <cp:lastPrinted>2016-11-02T00:15:00Z</cp:lastPrinted>
  <dcterms:created xsi:type="dcterms:W3CDTF">2016-12-07T00:30:00Z</dcterms:created>
  <dcterms:modified xsi:type="dcterms:W3CDTF">2017-03-21T05:38:00Z</dcterms:modified>
</cp:coreProperties>
</file>