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5F798A" w:rsidRDefault="005F798A"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32</w:t>
      </w:r>
      <w:r w:rsidR="00CD79CC" w:rsidRPr="005F798A">
        <w:rPr>
          <w:rFonts w:ascii="ＭＳ Ｐゴシック" w:eastAsia="ＭＳ Ｐゴシック" w:hAnsi="ＭＳ Ｐゴシック" w:hint="eastAsia"/>
          <w:sz w:val="28"/>
        </w:rPr>
        <w:t xml:space="preserve">　</w:t>
      </w:r>
      <w:r w:rsidR="00B3046E" w:rsidRPr="005F798A">
        <w:rPr>
          <w:rFonts w:ascii="ＭＳ Ｐゴシック" w:eastAsia="ＭＳ Ｐゴシック" w:hAnsi="ＭＳ Ｐゴシック" w:hint="eastAsia"/>
          <w:sz w:val="28"/>
        </w:rPr>
        <w:t>自己貪食空胞性ミオパチー</w:t>
      </w:r>
    </w:p>
    <w:p w:rsidR="00510236" w:rsidRPr="005F798A" w:rsidRDefault="00510236" w:rsidP="00510236">
      <w:pPr>
        <w:rPr>
          <w:rFonts w:ascii="ＭＳ Ｐゴシック" w:eastAsia="ＭＳ Ｐゴシック" w:hAnsi="ＭＳ Ｐゴシック"/>
          <w:szCs w:val="21"/>
          <w:bdr w:val="single" w:sz="4" w:space="0" w:color="auto"/>
        </w:rPr>
      </w:pPr>
      <w:r w:rsidRPr="005F798A">
        <w:rPr>
          <w:rFonts w:ascii="ＭＳ Ｐゴシック" w:eastAsia="ＭＳ Ｐゴシック" w:hAnsi="ＭＳ Ｐゴシック" w:hint="eastAsia"/>
          <w:szCs w:val="21"/>
          <w:bdr w:val="single" w:sz="4" w:space="0" w:color="auto"/>
        </w:rPr>
        <w:t>○　概要</w:t>
      </w:r>
    </w:p>
    <w:p w:rsidR="00510236" w:rsidRPr="005F798A" w:rsidRDefault="00510236" w:rsidP="00510236">
      <w:pPr>
        <w:ind w:leftChars="100" w:left="210"/>
        <w:rPr>
          <w:rFonts w:ascii="ＭＳ Ｐゴシック" w:eastAsia="ＭＳ Ｐゴシック" w:hAnsi="ＭＳ Ｐゴシック"/>
          <w:szCs w:val="21"/>
        </w:rPr>
      </w:pPr>
    </w:p>
    <w:p w:rsidR="00510236" w:rsidRPr="005F798A" w:rsidRDefault="00510236" w:rsidP="00510236">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１．概要 </w:t>
      </w:r>
    </w:p>
    <w:p w:rsidR="00671712" w:rsidRPr="005F798A" w:rsidRDefault="00510236" w:rsidP="00542B5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542B56" w:rsidRPr="005F798A">
        <w:rPr>
          <w:rFonts w:ascii="ＭＳ Ｐゴシック" w:eastAsia="ＭＳ Ｐゴシック" w:hAnsi="ＭＳ Ｐゴシック" w:hint="eastAsia"/>
          <w:szCs w:val="21"/>
        </w:rPr>
        <w:t>骨格筋の筋線維内に特徴的な自己貪食空胞が出現する極めて稀少な遺伝性の筋疾患で、原因不明で治療</w:t>
      </w:r>
      <w:r w:rsidR="00A9672B">
        <w:rPr>
          <w:rFonts w:ascii="ＭＳ Ｐゴシック" w:eastAsia="ＭＳ Ｐゴシック" w:hAnsi="ＭＳ Ｐゴシック" w:hint="eastAsia"/>
          <w:szCs w:val="21"/>
        </w:rPr>
        <w:t>法</w:t>
      </w:r>
      <w:r w:rsidR="00542B56" w:rsidRPr="005F798A">
        <w:rPr>
          <w:rFonts w:ascii="ＭＳ Ｐゴシック" w:eastAsia="ＭＳ Ｐゴシック" w:hAnsi="ＭＳ Ｐゴシック" w:hint="eastAsia"/>
          <w:szCs w:val="21"/>
        </w:rPr>
        <w:t>も未確立である。致死性心筋症と進行性のミオパチー（筋力低下・筋萎縮）を来す予後不良な進行性疾患である。</w:t>
      </w:r>
    </w:p>
    <w:p w:rsidR="00510236" w:rsidRPr="005F798A" w:rsidRDefault="00510236" w:rsidP="00542B56">
      <w:pPr>
        <w:ind w:leftChars="200" w:left="420"/>
        <w:rPr>
          <w:rFonts w:ascii="ＭＳ Ｐゴシック" w:eastAsia="ＭＳ Ｐゴシック" w:hAnsi="ＭＳ Ｐゴシック"/>
          <w:szCs w:val="21"/>
        </w:rPr>
      </w:pPr>
    </w:p>
    <w:p w:rsidR="00510236" w:rsidRPr="005F798A" w:rsidRDefault="00510236" w:rsidP="00510236">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２．原因 </w:t>
      </w:r>
    </w:p>
    <w:p w:rsidR="00671712" w:rsidRPr="005F798A" w:rsidRDefault="00510236" w:rsidP="0051023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542B56" w:rsidRPr="005F798A">
        <w:rPr>
          <w:rFonts w:ascii="ＭＳ Ｐゴシック" w:eastAsia="ＭＳ Ｐゴシック" w:hAnsi="ＭＳ Ｐゴシック" w:hint="eastAsia"/>
          <w:szCs w:val="21"/>
        </w:rPr>
        <w:t>自己貪食空胞性ミオパチーの代表疾患：ダノン</w:t>
      </w:r>
      <w:r w:rsidR="00430C19">
        <w:rPr>
          <w:rFonts w:ascii="ＭＳ Ｐゴシック" w:eastAsia="ＭＳ Ｐゴシック" w:hAnsi="ＭＳ Ｐゴシック" w:hint="eastAsia"/>
          <w:szCs w:val="21"/>
        </w:rPr>
        <w:t>（Danon）</w:t>
      </w:r>
      <w:r w:rsidR="00542B56" w:rsidRPr="005F798A">
        <w:rPr>
          <w:rFonts w:ascii="ＭＳ Ｐゴシック" w:eastAsia="ＭＳ Ｐゴシック" w:hAnsi="ＭＳ Ｐゴシック" w:hint="eastAsia"/>
          <w:szCs w:val="21"/>
        </w:rPr>
        <w:t>病</w:t>
      </w:r>
      <w:r w:rsidR="008F7595" w:rsidRPr="005F798A">
        <w:rPr>
          <w:rFonts w:ascii="ＭＳ Ｐゴシック" w:eastAsia="ＭＳ Ｐゴシック" w:hAnsi="ＭＳ Ｐゴシック" w:hint="eastAsia"/>
          <w:szCs w:val="21"/>
        </w:rPr>
        <w:t>と過剰自己貪食を伴う</w:t>
      </w:r>
      <w:r w:rsidR="00B956B9">
        <w:rPr>
          <w:rFonts w:ascii="ＭＳ Ｐゴシック" w:eastAsia="ＭＳ Ｐゴシック" w:hAnsi="ＭＳ Ｐゴシック" w:hint="eastAsia"/>
          <w:szCs w:val="21"/>
        </w:rPr>
        <w:t>X</w:t>
      </w:r>
      <w:r w:rsidR="008F7595" w:rsidRPr="005F798A">
        <w:rPr>
          <w:rFonts w:ascii="ＭＳ Ｐゴシック" w:eastAsia="ＭＳ Ｐゴシック" w:hAnsi="ＭＳ Ｐゴシック" w:hint="eastAsia"/>
          <w:szCs w:val="21"/>
        </w:rPr>
        <w:t>連鎖性ミオパチー（</w:t>
      </w:r>
      <w:r w:rsidR="00A9672B" w:rsidRPr="002C2F25">
        <w:rPr>
          <w:rFonts w:ascii="ＭＳ Ｐゴシック" w:eastAsia="ＭＳ Ｐゴシック" w:hAnsi="ＭＳ Ｐゴシック"/>
          <w:szCs w:val="21"/>
        </w:rPr>
        <w:t>X-linked myopathy with excessive autophagy</w:t>
      </w:r>
      <w:r w:rsidR="00DB3D8F">
        <w:rPr>
          <w:rFonts w:ascii="ＭＳ Ｐゴシック" w:eastAsia="ＭＳ Ｐゴシック" w:hAnsi="ＭＳ Ｐゴシック" w:hint="eastAsia"/>
          <w:szCs w:val="21"/>
        </w:rPr>
        <w:t>：</w:t>
      </w:r>
      <w:r w:rsidR="008F7595" w:rsidRPr="005F798A">
        <w:rPr>
          <w:rFonts w:ascii="ＭＳ Ｐゴシック" w:eastAsia="ＭＳ Ｐゴシック" w:hAnsi="ＭＳ Ｐゴシック" w:hint="eastAsia"/>
          <w:szCs w:val="21"/>
        </w:rPr>
        <w:t>XMEA）</w:t>
      </w:r>
      <w:r w:rsidR="00542B56" w:rsidRPr="005F798A">
        <w:rPr>
          <w:rFonts w:ascii="ＭＳ Ｐゴシック" w:eastAsia="ＭＳ Ｐゴシック" w:hAnsi="ＭＳ Ｐゴシック" w:hint="eastAsia"/>
          <w:szCs w:val="21"/>
        </w:rPr>
        <w:t xml:space="preserve">では原因遺伝子が発見されたが、その他の臨床病型は原因不明である。また病気の発症のメカニズムは依然未解明である。特徴的な自己貪食空胞が共通して出現することから、筋変性過程に自己貪食（オートファジー）が関与することが疑われ、何らかの共通の分子病態との関連が推測される。 </w:t>
      </w:r>
      <w:r w:rsidR="00542B56" w:rsidRPr="005F798A">
        <w:rPr>
          <w:rFonts w:ascii="ＭＳ Ｐゴシック" w:eastAsia="ＭＳ Ｐゴシック" w:hAnsi="ＭＳ Ｐゴシック"/>
          <w:szCs w:val="21"/>
        </w:rPr>
        <w:cr/>
      </w:r>
    </w:p>
    <w:p w:rsidR="00510236" w:rsidRPr="005F798A" w:rsidRDefault="00510236" w:rsidP="00510236">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３．症状 </w:t>
      </w:r>
    </w:p>
    <w:p w:rsidR="00542B56" w:rsidRPr="005F798A" w:rsidRDefault="00542B56" w:rsidP="00542B5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w:t>
      </w:r>
      <w:r w:rsidR="00DB3D8F">
        <w:rPr>
          <w:rFonts w:ascii="ＭＳ Ｐゴシック" w:eastAsia="ＭＳ Ｐゴシック" w:hAnsi="ＭＳ Ｐゴシック" w:hint="eastAsia"/>
          <w:szCs w:val="21"/>
        </w:rPr>
        <w:t>１</w:t>
      </w:r>
      <w:r w:rsidRPr="005F798A">
        <w:rPr>
          <w:rFonts w:ascii="ＭＳ Ｐゴシック" w:eastAsia="ＭＳ Ｐゴシック" w:hAnsi="ＭＳ Ｐゴシック" w:hint="eastAsia"/>
          <w:szCs w:val="21"/>
        </w:rPr>
        <w:t>）骨格筋障害</w:t>
      </w:r>
      <w:r w:rsidR="009B2DF3" w:rsidRPr="005F798A">
        <w:rPr>
          <w:rFonts w:ascii="ＭＳ Ｐゴシック" w:eastAsia="ＭＳ Ｐゴシック" w:hAnsi="ＭＳ Ｐゴシック" w:hint="eastAsia"/>
          <w:szCs w:val="21"/>
        </w:rPr>
        <w:t>による</w:t>
      </w:r>
      <w:r w:rsidRPr="005F798A">
        <w:rPr>
          <w:rFonts w:ascii="ＭＳ Ｐゴシック" w:eastAsia="ＭＳ Ｐゴシック" w:hAnsi="ＭＳ Ｐゴシック" w:hint="eastAsia"/>
          <w:szCs w:val="21"/>
        </w:rPr>
        <w:t xml:space="preserve">緩徐進行性の四肢筋力低下と筋萎縮や筋痛 </w:t>
      </w:r>
    </w:p>
    <w:p w:rsidR="00542B56" w:rsidRPr="005F798A" w:rsidRDefault="00542B56" w:rsidP="00542B5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w:t>
      </w:r>
      <w:r w:rsidR="00DB3D8F">
        <w:rPr>
          <w:rFonts w:ascii="ＭＳ Ｐゴシック" w:eastAsia="ＭＳ Ｐゴシック" w:hAnsi="ＭＳ Ｐゴシック" w:hint="eastAsia"/>
          <w:szCs w:val="21"/>
        </w:rPr>
        <w:t>２</w:t>
      </w:r>
      <w:r w:rsidRPr="005F798A">
        <w:rPr>
          <w:rFonts w:ascii="ＭＳ Ｐゴシック" w:eastAsia="ＭＳ Ｐゴシック" w:hAnsi="ＭＳ Ｐゴシック" w:hint="eastAsia"/>
          <w:szCs w:val="21"/>
        </w:rPr>
        <w:t>）心筋障害</w:t>
      </w:r>
      <w:r w:rsidR="009B2DF3" w:rsidRPr="005F798A">
        <w:rPr>
          <w:rFonts w:ascii="ＭＳ Ｐゴシック" w:eastAsia="ＭＳ Ｐゴシック" w:hAnsi="ＭＳ Ｐゴシック" w:hint="eastAsia"/>
          <w:szCs w:val="21"/>
        </w:rPr>
        <w:t>による</w:t>
      </w:r>
      <w:r w:rsidRPr="005F798A">
        <w:rPr>
          <w:rFonts w:ascii="ＭＳ Ｐゴシック" w:eastAsia="ＭＳ Ｐゴシック" w:hAnsi="ＭＳ Ｐゴシック" w:hint="eastAsia"/>
          <w:szCs w:val="21"/>
        </w:rPr>
        <w:t xml:space="preserve">進行性の心筋症（肥大型、拡張型）、不整脈 </w:t>
      </w:r>
    </w:p>
    <w:p w:rsidR="00542B56" w:rsidRPr="005F798A" w:rsidRDefault="00542B56" w:rsidP="00542B5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w:t>
      </w:r>
      <w:r w:rsidR="00DB3D8F">
        <w:rPr>
          <w:rFonts w:ascii="ＭＳ Ｐゴシック" w:eastAsia="ＭＳ Ｐゴシック" w:hAnsi="ＭＳ Ｐゴシック" w:hint="eastAsia"/>
          <w:szCs w:val="21"/>
        </w:rPr>
        <w:t>３</w:t>
      </w:r>
      <w:r w:rsidRPr="005F798A">
        <w:rPr>
          <w:rFonts w:ascii="ＭＳ Ｐゴシック" w:eastAsia="ＭＳ Ｐゴシック" w:hAnsi="ＭＳ Ｐゴシック" w:hint="eastAsia"/>
          <w:szCs w:val="21"/>
        </w:rPr>
        <w:t>）</w:t>
      </w:r>
      <w:r w:rsidR="009B2DF3" w:rsidRPr="005F798A">
        <w:rPr>
          <w:rFonts w:ascii="ＭＳ Ｐゴシック" w:eastAsia="ＭＳ Ｐゴシック" w:hAnsi="ＭＳ Ｐゴシック" w:hint="eastAsia"/>
          <w:szCs w:val="21"/>
        </w:rPr>
        <w:t>精神</w:t>
      </w:r>
      <w:r w:rsidRPr="005F798A">
        <w:rPr>
          <w:rFonts w:ascii="ＭＳ Ｐゴシック" w:eastAsia="ＭＳ Ｐゴシック" w:hAnsi="ＭＳ Ｐゴシック" w:hint="eastAsia"/>
          <w:szCs w:val="21"/>
        </w:rPr>
        <w:t xml:space="preserve">遅滞 </w:t>
      </w:r>
    </w:p>
    <w:p w:rsidR="00510236" w:rsidRPr="005F798A" w:rsidRDefault="00542B56" w:rsidP="00542B56">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但し、臨床病型によっては、（</w:t>
      </w:r>
      <w:r w:rsidR="00DB3D8F">
        <w:rPr>
          <w:rFonts w:ascii="ＭＳ Ｐゴシック" w:eastAsia="ＭＳ Ｐゴシック" w:hAnsi="ＭＳ Ｐゴシック" w:hint="eastAsia"/>
          <w:szCs w:val="21"/>
        </w:rPr>
        <w:t>２</w:t>
      </w:r>
      <w:r w:rsidRPr="005F798A">
        <w:rPr>
          <w:rFonts w:ascii="ＭＳ Ｐゴシック" w:eastAsia="ＭＳ Ｐゴシック" w:hAnsi="ＭＳ Ｐゴシック" w:hint="eastAsia"/>
          <w:szCs w:val="21"/>
        </w:rPr>
        <w:t>）、（</w:t>
      </w:r>
      <w:r w:rsidR="00DB3D8F">
        <w:rPr>
          <w:rFonts w:ascii="ＭＳ Ｐゴシック" w:eastAsia="ＭＳ Ｐゴシック" w:hAnsi="ＭＳ Ｐゴシック" w:hint="eastAsia"/>
          <w:szCs w:val="21"/>
        </w:rPr>
        <w:t>３</w:t>
      </w:r>
      <w:r w:rsidRPr="005F798A">
        <w:rPr>
          <w:rFonts w:ascii="ＭＳ Ｐゴシック" w:eastAsia="ＭＳ Ｐゴシック" w:hAnsi="ＭＳ Ｐゴシック" w:hint="eastAsia"/>
          <w:szCs w:val="21"/>
        </w:rPr>
        <w:t>）を伴わないことがある。発症年齢は様々で、生下時から50歳</w:t>
      </w:r>
      <w:r w:rsidR="00A9672B">
        <w:rPr>
          <w:rFonts w:ascii="ＭＳ Ｐゴシック" w:eastAsia="ＭＳ Ｐゴシック" w:hAnsi="ＭＳ Ｐゴシック" w:hint="eastAsia"/>
          <w:szCs w:val="21"/>
        </w:rPr>
        <w:t>台</w:t>
      </w:r>
      <w:r w:rsidRPr="005F798A">
        <w:rPr>
          <w:rFonts w:ascii="ＭＳ Ｐゴシック" w:eastAsia="ＭＳ Ｐゴシック" w:hAnsi="ＭＳ Ｐゴシック" w:hint="eastAsia"/>
          <w:szCs w:val="21"/>
        </w:rPr>
        <w:t xml:space="preserve">まで報告がある。男女ともに発症するが、男性の方が早い場合が多い。 </w:t>
      </w:r>
      <w:r w:rsidR="00DE5868" w:rsidRPr="005F798A">
        <w:rPr>
          <w:rFonts w:ascii="ＭＳ Ｐゴシック" w:eastAsia="ＭＳ Ｐゴシック" w:hAnsi="ＭＳ Ｐゴシック"/>
          <w:szCs w:val="21"/>
        </w:rPr>
        <w:cr/>
      </w:r>
    </w:p>
    <w:p w:rsidR="00510236" w:rsidRPr="005F798A" w:rsidRDefault="00510236" w:rsidP="00510236">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４．治療法 </w:t>
      </w:r>
    </w:p>
    <w:p w:rsidR="00510236" w:rsidRPr="005F798A" w:rsidRDefault="00510236" w:rsidP="004F75A9">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357788" w:rsidRPr="005F798A">
        <w:rPr>
          <w:rFonts w:ascii="ＭＳ Ｐゴシック" w:eastAsia="ＭＳ Ｐゴシック" w:hAnsi="ＭＳ Ｐゴシック" w:hint="eastAsia"/>
          <w:szCs w:val="21"/>
        </w:rPr>
        <w:t>治療法は確立していない。心筋障害は予後決定因子で致死性であり、心臓移植のみが根治療法である。他の症状や合併症については、対症療法が主体である。</w:t>
      </w:r>
      <w:r w:rsidR="00542B56" w:rsidRPr="005F798A">
        <w:rPr>
          <w:rFonts w:ascii="ＭＳ Ｐゴシック" w:eastAsia="ＭＳ Ｐゴシック" w:hAnsi="ＭＳ Ｐゴシック"/>
          <w:szCs w:val="21"/>
        </w:rPr>
        <w:cr/>
      </w:r>
    </w:p>
    <w:p w:rsidR="00510236" w:rsidRPr="005F798A" w:rsidRDefault="00510236" w:rsidP="00510236">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５．予後</w:t>
      </w:r>
    </w:p>
    <w:p w:rsidR="00357788" w:rsidRPr="005F798A" w:rsidRDefault="00510236" w:rsidP="00671712">
      <w:pPr>
        <w:ind w:leftChars="200" w:left="42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357788" w:rsidRPr="005F798A">
        <w:rPr>
          <w:rFonts w:ascii="ＭＳ Ｐゴシック" w:eastAsia="ＭＳ Ｐゴシック" w:hAnsi="ＭＳ Ｐゴシック" w:hint="eastAsia"/>
          <w:szCs w:val="21"/>
        </w:rPr>
        <w:t>男女ともに発症年齢を問わず、心臓移植を行わない場合、心不全症状の出現から平均</w:t>
      </w:r>
      <w:r w:rsidR="002D445C">
        <w:rPr>
          <w:rFonts w:ascii="ＭＳ Ｐゴシック" w:eastAsia="ＭＳ Ｐゴシック" w:hAnsi="ＭＳ Ｐゴシック" w:hint="eastAsia"/>
          <w:szCs w:val="21"/>
        </w:rPr>
        <w:t>２</w:t>
      </w:r>
      <w:r w:rsidR="00357788" w:rsidRPr="005F798A">
        <w:rPr>
          <w:rFonts w:ascii="ＭＳ Ｐゴシック" w:eastAsia="ＭＳ Ｐゴシック" w:hAnsi="ＭＳ Ｐゴシック" w:hint="eastAsia"/>
          <w:szCs w:val="21"/>
        </w:rPr>
        <w:t>年で急速に死 に至る（Sugie et al. Neurology 2002）。</w:t>
      </w:r>
      <w:r w:rsidR="00542B56" w:rsidRPr="005F798A">
        <w:rPr>
          <w:rFonts w:ascii="ＭＳ Ｐゴシック" w:eastAsia="ＭＳ Ｐゴシック" w:hAnsi="ＭＳ Ｐゴシック" w:hint="eastAsia"/>
          <w:szCs w:val="21"/>
        </w:rPr>
        <w:t>けいれんなどの中枢神経障害や肝障害、腎障害、肺水腫、網膜症など多臓器障害を来すことがある。また、自閉症や脳血管障害、末梢神経障害を有する症例の報告もある。筋障害が進行すると、呼吸困難や嚥下困難、筋緊張低下を</w:t>
      </w:r>
      <w:r w:rsidR="00B956B9">
        <w:rPr>
          <w:rFonts w:ascii="ＭＳ Ｐゴシック" w:eastAsia="ＭＳ Ｐゴシック" w:hAnsi="ＭＳ Ｐゴシック" w:hint="eastAsia"/>
          <w:szCs w:val="21"/>
        </w:rPr>
        <w:t>来す</w:t>
      </w:r>
      <w:r w:rsidR="00542B56" w:rsidRPr="005F798A">
        <w:rPr>
          <w:rFonts w:ascii="ＭＳ Ｐゴシック" w:eastAsia="ＭＳ Ｐゴシック" w:hAnsi="ＭＳ Ｐゴシック" w:hint="eastAsia"/>
          <w:szCs w:val="21"/>
        </w:rPr>
        <w:t xml:space="preserve">。生下時より発症した場合は、運動発育遅延を呈する。 </w:t>
      </w:r>
      <w:r w:rsidR="00542B56" w:rsidRPr="005F798A">
        <w:rPr>
          <w:rFonts w:ascii="ＭＳ Ｐゴシック" w:eastAsia="ＭＳ Ｐゴシック" w:hAnsi="ＭＳ Ｐゴシック"/>
          <w:szCs w:val="21"/>
        </w:rPr>
        <w:cr/>
      </w:r>
    </w:p>
    <w:p w:rsidR="00357788" w:rsidRPr="005F798A" w:rsidRDefault="00357788" w:rsidP="00671712">
      <w:pPr>
        <w:ind w:leftChars="200" w:left="420"/>
        <w:rPr>
          <w:rFonts w:ascii="ＭＳ Ｐゴシック" w:eastAsia="ＭＳ Ｐゴシック" w:hAnsi="ＭＳ Ｐゴシック"/>
          <w:szCs w:val="21"/>
        </w:rPr>
      </w:pPr>
    </w:p>
    <w:p w:rsidR="00357788" w:rsidRPr="005F798A" w:rsidRDefault="00357788" w:rsidP="00671712">
      <w:pPr>
        <w:ind w:leftChars="200" w:left="420"/>
        <w:rPr>
          <w:rFonts w:ascii="ＭＳ Ｐゴシック" w:eastAsia="ＭＳ Ｐゴシック" w:hAnsi="ＭＳ Ｐゴシック"/>
          <w:szCs w:val="21"/>
        </w:rPr>
      </w:pPr>
    </w:p>
    <w:p w:rsidR="00357788" w:rsidRPr="005F798A" w:rsidRDefault="00357788" w:rsidP="00671712">
      <w:pPr>
        <w:ind w:leftChars="200" w:left="420"/>
        <w:rPr>
          <w:rFonts w:ascii="ＭＳ Ｐゴシック" w:eastAsia="ＭＳ Ｐゴシック" w:hAnsi="ＭＳ Ｐゴシック"/>
          <w:szCs w:val="21"/>
        </w:rPr>
      </w:pPr>
    </w:p>
    <w:p w:rsidR="003B12E2" w:rsidRPr="005F798A" w:rsidRDefault="003B12E2" w:rsidP="0067634F">
      <w:pPr>
        <w:rPr>
          <w:rFonts w:ascii="ＭＳ Ｐゴシック" w:eastAsia="ＭＳ Ｐゴシック" w:hAnsi="ＭＳ Ｐゴシック"/>
          <w:szCs w:val="21"/>
        </w:rPr>
      </w:pPr>
    </w:p>
    <w:p w:rsidR="00510236" w:rsidRPr="005F798A" w:rsidRDefault="00510236" w:rsidP="003B12E2">
      <w:pPr>
        <w:rPr>
          <w:rFonts w:ascii="ＭＳ Ｐゴシック" w:eastAsia="ＭＳ Ｐゴシック" w:hAnsi="ＭＳ Ｐゴシック"/>
          <w:szCs w:val="21"/>
          <w:bdr w:val="single" w:sz="4" w:space="0" w:color="auto"/>
        </w:rPr>
      </w:pPr>
      <w:r w:rsidRPr="005F798A">
        <w:rPr>
          <w:rFonts w:ascii="ＭＳ Ｐゴシック" w:eastAsia="ＭＳ Ｐゴシック" w:hAnsi="ＭＳ Ｐゴシック" w:hint="eastAsia"/>
          <w:szCs w:val="21"/>
          <w:bdr w:val="single" w:sz="4" w:space="0" w:color="auto"/>
        </w:rPr>
        <w:lastRenderedPageBreak/>
        <w:t>○　要件の判定に必要な事項</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１．患者数</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C772C2" w:rsidRPr="005F798A">
        <w:rPr>
          <w:rFonts w:ascii="ＭＳ Ｐゴシック" w:eastAsia="ＭＳ Ｐゴシック" w:hAnsi="ＭＳ Ｐゴシック" w:hint="eastAsia"/>
          <w:szCs w:val="21"/>
        </w:rPr>
        <w:t>100人未満</w:t>
      </w:r>
      <w:r w:rsidR="003B12E2" w:rsidRPr="005F798A">
        <w:rPr>
          <w:rFonts w:ascii="ＭＳ Ｐゴシック" w:eastAsia="ＭＳ Ｐゴシック" w:hAnsi="ＭＳ Ｐゴシック" w:hint="eastAsia"/>
          <w:szCs w:val="21"/>
        </w:rPr>
        <w:t>（研究班による）</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２．発病の機構</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不明（</w:t>
      </w:r>
      <w:r w:rsidR="00D5084D" w:rsidRPr="005F798A">
        <w:rPr>
          <w:rFonts w:ascii="ＭＳ Ｐゴシック" w:eastAsia="ＭＳ Ｐゴシック" w:hAnsi="ＭＳ Ｐゴシック" w:hint="eastAsia"/>
          <w:szCs w:val="21"/>
        </w:rPr>
        <w:t>筋変性過程に</w:t>
      </w:r>
      <w:r w:rsidR="00697F35" w:rsidRPr="005F798A">
        <w:rPr>
          <w:rFonts w:ascii="ＭＳ Ｐゴシック" w:eastAsia="ＭＳ Ｐゴシック" w:hAnsi="ＭＳ Ｐゴシック" w:hint="eastAsia"/>
          <w:szCs w:val="21"/>
        </w:rPr>
        <w:t>自己貪食</w:t>
      </w:r>
      <w:r w:rsidR="00542B56" w:rsidRPr="005F798A">
        <w:rPr>
          <w:rFonts w:ascii="ＭＳ Ｐゴシック" w:eastAsia="ＭＳ Ｐゴシック" w:hAnsi="ＭＳ Ｐゴシック" w:hint="eastAsia"/>
          <w:szCs w:val="21"/>
        </w:rPr>
        <w:t>が関与することが疑われる</w:t>
      </w:r>
      <w:r w:rsidR="00BC63E6">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３．効果的な治療方法</w:t>
      </w:r>
    </w:p>
    <w:p w:rsidR="00510236" w:rsidRPr="005F798A" w:rsidRDefault="003B12E2" w:rsidP="003B12E2">
      <w:pPr>
        <w:ind w:firstLineChars="250" w:firstLine="525"/>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未確立</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４．長期の療養</w:t>
      </w:r>
    </w:p>
    <w:p w:rsidR="00510236" w:rsidRPr="005F798A" w:rsidRDefault="00510236" w:rsidP="003B12E2">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必要（</w:t>
      </w:r>
      <w:r w:rsidR="003B12E2" w:rsidRPr="005F798A">
        <w:rPr>
          <w:rFonts w:ascii="ＭＳ Ｐゴシック" w:eastAsia="ＭＳ Ｐゴシック" w:hAnsi="ＭＳ Ｐゴシック" w:hint="eastAsia"/>
          <w:szCs w:val="21"/>
        </w:rPr>
        <w:t>進行性である</w:t>
      </w:r>
      <w:r w:rsidR="00BC63E6">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w:t>
      </w:r>
    </w:p>
    <w:p w:rsidR="00510236" w:rsidRPr="005F798A" w:rsidRDefault="00510236" w:rsidP="00510236">
      <w:pPr>
        <w:ind w:firstLineChars="100" w:firstLine="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５．診断基準</w:t>
      </w:r>
    </w:p>
    <w:p w:rsidR="00510236" w:rsidRPr="005F798A" w:rsidRDefault="003B12E2" w:rsidP="003B12E2">
      <w:pPr>
        <w:ind w:firstLineChars="250" w:firstLine="525"/>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あり（</w:t>
      </w:r>
      <w:r w:rsidR="007C3E3B" w:rsidRPr="007C3E3B">
        <w:rPr>
          <w:rFonts w:ascii="ＭＳ Ｐゴシック" w:eastAsia="ＭＳ Ｐゴシック" w:hAnsi="ＭＳ Ｐゴシック" w:hint="eastAsia"/>
          <w:szCs w:val="21"/>
        </w:rPr>
        <w:t>日本神経学会</w:t>
      </w:r>
      <w:r w:rsidR="00BC63E6">
        <w:rPr>
          <w:rFonts w:ascii="ＭＳ Ｐゴシック" w:eastAsia="ＭＳ Ｐゴシック" w:hAnsi="ＭＳ Ｐゴシック" w:hint="eastAsia"/>
          <w:szCs w:val="21"/>
        </w:rPr>
        <w:t>及</w:t>
      </w:r>
      <w:r w:rsidR="007C3E3B" w:rsidRPr="007C3E3B">
        <w:rPr>
          <w:rFonts w:ascii="ＭＳ Ｐゴシック" w:eastAsia="ＭＳ Ｐゴシック" w:hAnsi="ＭＳ Ｐゴシック" w:hint="eastAsia"/>
          <w:szCs w:val="21"/>
        </w:rPr>
        <w:t>び小児神経学会承認</w:t>
      </w:r>
      <w:r w:rsidRPr="005F798A">
        <w:rPr>
          <w:rFonts w:ascii="ＭＳ Ｐゴシック" w:eastAsia="ＭＳ Ｐゴシック" w:hAnsi="ＭＳ Ｐゴシック" w:hint="eastAsia"/>
          <w:szCs w:val="21"/>
        </w:rPr>
        <w:t>の診断基準等あり</w:t>
      </w:r>
      <w:r w:rsidR="00BC63E6">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w:t>
      </w:r>
    </w:p>
    <w:p w:rsidR="00510236" w:rsidRPr="005F798A" w:rsidRDefault="00510236" w:rsidP="00697F35">
      <w:pPr>
        <w:ind w:firstLineChars="50" w:firstLine="105"/>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６．重症度分類</w:t>
      </w:r>
    </w:p>
    <w:p w:rsidR="00510236" w:rsidRPr="005F798A" w:rsidRDefault="00266034" w:rsidP="003B12E2">
      <w:pPr>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w:t>
      </w:r>
      <w:r w:rsidR="003B12E2" w:rsidRPr="005F798A">
        <w:rPr>
          <w:rFonts w:ascii="ＭＳ Ｐゴシック" w:eastAsia="ＭＳ Ｐゴシック" w:hAnsi="ＭＳ Ｐゴシック" w:hint="eastAsia"/>
          <w:szCs w:val="21"/>
        </w:rPr>
        <w:t xml:space="preserve">　</w:t>
      </w:r>
      <w:r w:rsidR="00510B8E">
        <w:rPr>
          <w:rFonts w:ascii="ＭＳ Ｐゴシック" w:eastAsia="ＭＳ Ｐゴシック" w:hAnsi="ＭＳ Ｐゴシック" w:hint="eastAsia"/>
          <w:szCs w:val="21"/>
        </w:rPr>
        <w:t>Barthel Index</w:t>
      </w:r>
      <w:r w:rsidR="003B12E2" w:rsidRPr="005F798A">
        <w:rPr>
          <w:rFonts w:ascii="ＭＳ Ｐゴシック" w:eastAsia="ＭＳ Ｐゴシック" w:hAnsi="ＭＳ Ｐゴシック" w:hint="eastAsia"/>
          <w:szCs w:val="21"/>
        </w:rPr>
        <w:t>を用いて85点以下または</w:t>
      </w:r>
      <w:r w:rsidR="00510B8E">
        <w:rPr>
          <w:rFonts w:ascii="ＭＳ Ｐゴシック" w:eastAsia="ＭＳ Ｐゴシック" w:hAnsi="ＭＳ Ｐゴシック" w:hint="eastAsia"/>
          <w:szCs w:val="21"/>
        </w:rPr>
        <w:t>NYHA</w:t>
      </w:r>
      <w:r w:rsidR="008F7595" w:rsidRPr="005F798A">
        <w:rPr>
          <w:rFonts w:ascii="ＭＳ Ｐゴシック" w:eastAsia="ＭＳ Ｐゴシック" w:hAnsi="ＭＳ Ｐゴシック" w:hint="eastAsia"/>
          <w:szCs w:val="21"/>
        </w:rPr>
        <w:t>分類</w:t>
      </w:r>
      <w:r w:rsidR="003B12E2" w:rsidRPr="005F798A">
        <w:rPr>
          <w:rFonts w:ascii="ＭＳ Ｐゴシック" w:eastAsia="ＭＳ Ｐゴシック" w:hAnsi="ＭＳ Ｐゴシック" w:hint="eastAsia"/>
          <w:szCs w:val="21"/>
        </w:rPr>
        <w:t>を用いて</w:t>
      </w:r>
      <w:r w:rsidR="002A275E">
        <w:rPr>
          <w:rFonts w:ascii="ＭＳ Ｐゴシック" w:eastAsia="ＭＳ Ｐゴシック" w:hAnsi="ＭＳ Ｐゴシック" w:hint="eastAsia"/>
          <w:szCs w:val="21"/>
        </w:rPr>
        <w:t>II</w:t>
      </w:r>
      <w:r w:rsidR="003B12E2" w:rsidRPr="005F798A">
        <w:rPr>
          <w:rFonts w:ascii="ＭＳ Ｐゴシック" w:eastAsia="ＭＳ Ｐゴシック" w:hAnsi="ＭＳ Ｐゴシック" w:hint="eastAsia"/>
          <w:szCs w:val="21"/>
        </w:rPr>
        <w:t>度以上を医療費助成の対象とする。</w:t>
      </w:r>
    </w:p>
    <w:p w:rsidR="00266034" w:rsidRPr="005F798A" w:rsidRDefault="00266034" w:rsidP="00510236">
      <w:pPr>
        <w:rPr>
          <w:rFonts w:ascii="ＭＳ Ｐゴシック" w:eastAsia="ＭＳ Ｐゴシック" w:hAnsi="ＭＳ Ｐゴシック"/>
          <w:szCs w:val="21"/>
        </w:rPr>
      </w:pPr>
    </w:p>
    <w:p w:rsidR="001D02F7" w:rsidRPr="005F798A" w:rsidRDefault="00510236" w:rsidP="001D02F7">
      <w:pPr>
        <w:ind w:leftChars="12" w:left="25"/>
        <w:rPr>
          <w:rFonts w:ascii="ＭＳ Ｐゴシック" w:eastAsia="ＭＳ Ｐゴシック" w:hAnsi="ＭＳ Ｐゴシック"/>
          <w:szCs w:val="21"/>
        </w:rPr>
      </w:pPr>
      <w:r w:rsidRPr="005F798A">
        <w:rPr>
          <w:rFonts w:ascii="ＭＳ Ｐゴシック" w:eastAsia="ＭＳ Ｐゴシック" w:hAnsi="ＭＳ Ｐゴシック" w:hint="eastAsia"/>
          <w:szCs w:val="21"/>
          <w:bdr w:val="single" w:sz="4" w:space="0" w:color="auto"/>
        </w:rPr>
        <w:t>○　情報提供元</w:t>
      </w:r>
    </w:p>
    <w:p w:rsidR="00510236" w:rsidRPr="005F798A" w:rsidRDefault="001D02F7" w:rsidP="008C4748">
      <w:pPr>
        <w:ind w:leftChars="112" w:left="235"/>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w:t>
      </w:r>
      <w:r w:rsidR="00542B56" w:rsidRPr="005F798A">
        <w:rPr>
          <w:rFonts w:ascii="ＭＳ Ｐゴシック" w:eastAsia="ＭＳ Ｐゴシック" w:hAnsi="ＭＳ Ｐゴシック" w:hint="eastAsia"/>
          <w:szCs w:val="21"/>
        </w:rPr>
        <w:t>希少難治性筋疾患に関する調査研究</w:t>
      </w:r>
      <w:r w:rsidRPr="005F798A">
        <w:rPr>
          <w:rFonts w:ascii="ＭＳ Ｐゴシック" w:eastAsia="ＭＳ Ｐゴシック" w:hAnsi="ＭＳ Ｐゴシック" w:hint="eastAsia"/>
          <w:szCs w:val="21"/>
        </w:rPr>
        <w:t>」</w:t>
      </w:r>
    </w:p>
    <w:p w:rsidR="00510236" w:rsidRPr="005F798A" w:rsidRDefault="00510236" w:rsidP="008C4748">
      <w:pPr>
        <w:ind w:leftChars="100" w:left="210"/>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研究代表者　</w:t>
      </w:r>
      <w:r w:rsidR="00542B56" w:rsidRPr="005F798A">
        <w:rPr>
          <w:rFonts w:ascii="ＭＳ Ｐゴシック" w:eastAsia="ＭＳ Ｐゴシック" w:hAnsi="ＭＳ Ｐゴシック" w:hint="eastAsia"/>
          <w:szCs w:val="21"/>
        </w:rPr>
        <w:t>東北大学大学院医学系研究科神経内科学</w:t>
      </w:r>
      <w:r w:rsidR="00671712" w:rsidRPr="005F798A">
        <w:rPr>
          <w:rFonts w:ascii="ＭＳ Ｐゴシック" w:eastAsia="ＭＳ Ｐゴシック" w:hAnsi="ＭＳ Ｐゴシック" w:hint="eastAsia"/>
          <w:szCs w:val="21"/>
        </w:rPr>
        <w:t xml:space="preserve">　教授</w:t>
      </w:r>
      <w:r w:rsidRPr="005F798A">
        <w:rPr>
          <w:rFonts w:ascii="ＭＳ Ｐゴシック" w:eastAsia="ＭＳ Ｐゴシック" w:hAnsi="ＭＳ Ｐゴシック" w:hint="eastAsia"/>
          <w:szCs w:val="21"/>
        </w:rPr>
        <w:t xml:space="preserve">　</w:t>
      </w:r>
      <w:r w:rsidR="00542B56" w:rsidRPr="005F798A">
        <w:rPr>
          <w:rFonts w:ascii="ＭＳ Ｐゴシック" w:eastAsia="ＭＳ Ｐゴシック" w:hAnsi="ＭＳ Ｐゴシック" w:hint="eastAsia"/>
          <w:szCs w:val="21"/>
        </w:rPr>
        <w:t>青木正志</w:t>
      </w:r>
    </w:p>
    <w:p w:rsidR="00510236" w:rsidRPr="005F798A" w:rsidRDefault="00510236" w:rsidP="00510236">
      <w:pPr>
        <w:rPr>
          <w:rFonts w:ascii="ＭＳ Ｐゴシック" w:eastAsia="ＭＳ Ｐゴシック" w:hAnsi="ＭＳ Ｐゴシック"/>
          <w:szCs w:val="21"/>
        </w:rPr>
      </w:pPr>
    </w:p>
    <w:p w:rsidR="00510236" w:rsidRPr="005F798A" w:rsidRDefault="00510236" w:rsidP="00510236">
      <w:pPr>
        <w:widowControl/>
        <w:jc w:val="left"/>
        <w:rPr>
          <w:rFonts w:ascii="ＭＳ Ｐゴシック" w:eastAsia="ＭＳ Ｐゴシック" w:hAnsi="ＭＳ Ｐゴシック"/>
          <w:szCs w:val="21"/>
        </w:rPr>
      </w:pPr>
      <w:r w:rsidRPr="005F798A">
        <w:rPr>
          <w:rFonts w:ascii="ＭＳ Ｐゴシック" w:eastAsia="ＭＳ Ｐゴシック" w:hAnsi="ＭＳ Ｐゴシック"/>
          <w:szCs w:val="21"/>
        </w:rPr>
        <w:br w:type="page"/>
      </w:r>
    </w:p>
    <w:p w:rsidR="00510236" w:rsidRPr="005F798A" w:rsidRDefault="00510236" w:rsidP="00510236">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lastRenderedPageBreak/>
        <w:t>＜診断基準＞</w:t>
      </w:r>
    </w:p>
    <w:p w:rsidR="00D5084D" w:rsidRPr="005F798A" w:rsidRDefault="002A275E" w:rsidP="00510236">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D5084D" w:rsidRPr="005F798A">
        <w:rPr>
          <w:rFonts w:ascii="ＭＳ Ｐゴシック" w:eastAsia="ＭＳ Ｐゴシック" w:hAnsi="ＭＳ Ｐゴシック" w:hint="eastAsia"/>
          <w:szCs w:val="21"/>
        </w:rPr>
        <w:t>、</w:t>
      </w:r>
      <w:r w:rsidR="00510B8E">
        <w:rPr>
          <w:rFonts w:ascii="ＭＳ Ｐゴシック" w:eastAsia="ＭＳ Ｐゴシック" w:hAnsi="ＭＳ Ｐゴシック"/>
          <w:szCs w:val="21"/>
        </w:rPr>
        <w:t>Probable</w:t>
      </w:r>
      <w:r w:rsidR="00D5084D" w:rsidRPr="005F798A">
        <w:rPr>
          <w:rFonts w:ascii="ＭＳ Ｐゴシック" w:eastAsia="ＭＳ Ｐゴシック" w:hAnsi="ＭＳ Ｐゴシック" w:hint="eastAsia"/>
          <w:szCs w:val="21"/>
        </w:rPr>
        <w:t>を対象とする。</w:t>
      </w:r>
    </w:p>
    <w:p w:rsidR="00D5084D" w:rsidRPr="005F798A" w:rsidRDefault="00A9672B" w:rsidP="00006AD9">
      <w:pPr>
        <w:spacing w:beforeLines="50" w:before="18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55C48">
        <w:rPr>
          <w:rFonts w:ascii="ＭＳ Ｐゴシック" w:eastAsia="ＭＳ Ｐゴシック" w:hAnsi="ＭＳ Ｐゴシック" w:hint="eastAsia"/>
          <w:szCs w:val="21"/>
        </w:rPr>
        <w:t>ダノン</w:t>
      </w:r>
      <w:r w:rsidR="009C2A4A" w:rsidRPr="005F798A">
        <w:rPr>
          <w:rFonts w:ascii="ＭＳ Ｐゴシック" w:eastAsia="ＭＳ Ｐゴシック" w:hAnsi="ＭＳ Ｐゴシック" w:hint="eastAsia"/>
          <w:szCs w:val="21"/>
        </w:rPr>
        <w:t>病診断基準</w:t>
      </w:r>
    </w:p>
    <w:p w:rsidR="009C2A4A" w:rsidRPr="005F798A" w:rsidRDefault="009C2A4A" w:rsidP="00430C19">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（MIM# 300257, Danon disease, LAMP-2 deficiency）</w:t>
      </w:r>
    </w:p>
    <w:p w:rsidR="00D5084D" w:rsidRPr="005F798A" w:rsidRDefault="002A275E" w:rsidP="00006AD9">
      <w:pPr>
        <w:ind w:leftChars="100" w:left="630" w:hangingChars="200" w:hanging="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p>
    <w:p w:rsidR="009C2A4A" w:rsidRPr="005F798A" w:rsidRDefault="009C2A4A" w:rsidP="00006AD9">
      <w:pPr>
        <w:ind w:leftChars="100" w:left="630" w:hangingChars="200" w:hanging="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●診断に有用な特徴</w:t>
      </w:r>
    </w:p>
    <w:p w:rsidR="009C2A4A" w:rsidRPr="005F798A" w:rsidRDefault="009C2A4A" w:rsidP="00006AD9">
      <w:pPr>
        <w:ind w:leftChars="100" w:left="210" w:firstLineChars="100" w:firstLine="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臨床的特徴</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男性はa</w:t>
      </w:r>
      <w:r w:rsidR="002A275E">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b必須、女性はa必須、c</w:t>
      </w:r>
      <w:r w:rsidR="002A275E">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gは参考所見）</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肥大型</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は拡張型心筋症</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進行性の筋力低下</w:t>
      </w:r>
      <w:r w:rsidR="00BC63E6">
        <w:rPr>
          <w:rFonts w:ascii="ＭＳ Ｐゴシック" w:eastAsia="ＭＳ Ｐゴシック" w:hAnsi="ＭＳ Ｐゴシック" w:hint="eastAsia"/>
          <w:szCs w:val="21"/>
        </w:rPr>
        <w:t>及</w:t>
      </w:r>
      <w:r w:rsidRPr="005F798A">
        <w:rPr>
          <w:rFonts w:ascii="ＭＳ Ｐゴシック" w:eastAsia="ＭＳ Ｐゴシック" w:hAnsi="ＭＳ Ｐゴシック" w:hint="eastAsia"/>
          <w:szCs w:val="21"/>
        </w:rPr>
        <w:t>び筋萎縮</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（以下は参考所見）</w:t>
      </w:r>
    </w:p>
    <w:p w:rsidR="009C2A4A" w:rsidRPr="005F798A" w:rsidRDefault="005F798A" w:rsidP="00006AD9">
      <w:pPr>
        <w:ind w:leftChars="100" w:left="210"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．X</w:t>
      </w:r>
      <w:r w:rsidR="009C2A4A" w:rsidRPr="005F798A">
        <w:rPr>
          <w:rFonts w:ascii="ＭＳ Ｐゴシック" w:eastAsia="ＭＳ Ｐゴシック" w:hAnsi="ＭＳ Ｐゴシック" w:hint="eastAsia"/>
          <w:szCs w:val="21"/>
        </w:rPr>
        <w:t>連鎖性優性遺伝</w:t>
      </w:r>
      <w:r w:rsidR="00BC63E6">
        <w:rPr>
          <w:rFonts w:ascii="ＭＳ Ｐゴシック" w:eastAsia="ＭＳ Ｐゴシック" w:hAnsi="ＭＳ Ｐゴシック" w:hint="eastAsia"/>
          <w:szCs w:val="21"/>
        </w:rPr>
        <w:t>又</w:t>
      </w:r>
      <w:r w:rsidR="009C2A4A" w:rsidRPr="005F798A">
        <w:rPr>
          <w:rFonts w:ascii="ＭＳ Ｐゴシック" w:eastAsia="ＭＳ Ｐゴシック" w:hAnsi="ＭＳ Ｐゴシック" w:hint="eastAsia"/>
          <w:szCs w:val="21"/>
        </w:rPr>
        <w:t>は孤発性</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d</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発症年齢は、男性は10代から、女性は30代からが多い</w:t>
      </w:r>
      <w:r w:rsidR="001D1C54">
        <w:rPr>
          <w:rFonts w:ascii="ＭＳ Ｐゴシック" w:eastAsia="ＭＳ Ｐゴシック" w:hAnsi="ＭＳ Ｐゴシック" w:hint="eastAsia"/>
          <w:szCs w:val="21"/>
        </w:rPr>
        <w:t>。</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e</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知的遅滞を伴うことが多い。</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f</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血清CK値は、正常から軽度高値（1,000IU/L以下）</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g</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針筋電図で筋原性変化（fibrillation potentialや</w:t>
      </w:r>
      <w:r w:rsidR="00FD4028">
        <w:rPr>
          <w:rFonts w:ascii="ＭＳ Ｐゴシック" w:eastAsia="ＭＳ Ｐゴシック" w:hAnsi="ＭＳ Ｐゴシック" w:hint="eastAsia"/>
          <w:szCs w:val="21"/>
        </w:rPr>
        <w:t>低</w:t>
      </w:r>
      <w:r w:rsidRPr="005F798A">
        <w:rPr>
          <w:rFonts w:ascii="ＭＳ Ｐゴシック" w:eastAsia="ＭＳ Ｐゴシック" w:hAnsi="ＭＳ Ｐゴシック" w:hint="eastAsia"/>
          <w:szCs w:val="21"/>
        </w:rPr>
        <w:t>振幅MUP）が認められることがある</w:t>
      </w:r>
      <w:r w:rsidR="00BC63E6">
        <w:rPr>
          <w:rFonts w:ascii="ＭＳ Ｐゴシック" w:eastAsia="ＭＳ Ｐゴシック" w:hAnsi="ＭＳ Ｐゴシック" w:hint="eastAsia"/>
          <w:szCs w:val="21"/>
        </w:rPr>
        <w:t>。</w:t>
      </w:r>
    </w:p>
    <w:p w:rsidR="009C2A4A" w:rsidRPr="005F798A" w:rsidRDefault="009C2A4A" w:rsidP="00006AD9">
      <w:pPr>
        <w:spacing w:beforeLines="50" w:before="180"/>
        <w:ind w:leftChars="100" w:left="210" w:firstLineChars="100" w:firstLine="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筋生検所見</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a</w:t>
      </w:r>
      <w:r w:rsidR="002A275E">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bは必須、c</w:t>
      </w:r>
      <w:r w:rsidR="002A275E">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dは参考所見）</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自己貪食空胞を伴う筋線維</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空胞膜上でのアセチルコリンエステラーゼ活性</w:t>
      </w:r>
    </w:p>
    <w:p w:rsidR="009C2A4A" w:rsidRPr="005F798A" w:rsidRDefault="009C2A4A" w:rsidP="00006AD9">
      <w:pPr>
        <w:ind w:leftChars="100" w:left="210" w:firstLineChars="300" w:firstLine="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（骨格筋での組織化学染色）</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（以下は参考所見）</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空胞膜上での筋鞘膜蛋白（ジストロフィン、サルコグリカン、ラミニンα2、カベオリン-3など）発現</w:t>
      </w:r>
    </w:p>
    <w:p w:rsidR="009C2A4A" w:rsidRPr="005F798A" w:rsidRDefault="009C2A4A" w:rsidP="00006AD9">
      <w:pPr>
        <w:ind w:leftChars="100" w:left="210" w:firstLineChars="250" w:firstLine="525"/>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（骨格筋での免疫組織化学染色）</w:t>
      </w:r>
    </w:p>
    <w:p w:rsidR="009C2A4A" w:rsidRPr="005F798A" w:rsidRDefault="009C2A4A" w:rsidP="00006AD9">
      <w:pPr>
        <w:ind w:leftChars="100" w:left="210" w:firstLineChars="200" w:firstLine="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d</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（電子顕微鏡にて</w:t>
      </w:r>
      <w:r w:rsidR="000E0743">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自己貪食空胞周囲の基底膜の存在</w:t>
      </w:r>
    </w:p>
    <w:p w:rsidR="009C2A4A" w:rsidRPr="005F798A" w:rsidRDefault="009C2A4A" w:rsidP="00006AD9">
      <w:pPr>
        <w:spacing w:beforeLines="50" w:before="180"/>
        <w:ind w:leftChars="200" w:left="630" w:hangingChars="100" w:hanging="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LAMP-2の評価</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a</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はb）</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LAMP-2欠損</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免疫組織化学染色</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はウェスタンブロット解析）</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LAMP-2遺伝子変異</w:t>
      </w:r>
    </w:p>
    <w:p w:rsidR="009C2A4A" w:rsidRPr="005F798A" w:rsidRDefault="009C2A4A" w:rsidP="00006AD9">
      <w:pPr>
        <w:spacing w:beforeLines="50" w:before="180"/>
        <w:ind w:leftChars="100" w:left="630" w:hangingChars="200" w:hanging="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●除外すべき疾患</w:t>
      </w:r>
    </w:p>
    <w:p w:rsidR="009C2A4A" w:rsidRPr="005F798A" w:rsidRDefault="009C2A4A" w:rsidP="00006AD9">
      <w:pPr>
        <w:ind w:leftChars="200" w:left="630" w:hangingChars="100" w:hanging="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臨床的鑑別</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・他のミオパチーや筋ジストロフィーなどの筋疾患</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・神経原性疾患</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・他の原因の確定している心筋症</w:t>
      </w:r>
    </w:p>
    <w:p w:rsidR="009C2A4A" w:rsidRPr="005F798A" w:rsidRDefault="009C2A4A" w:rsidP="00006AD9">
      <w:pPr>
        <w:ind w:leftChars="200" w:left="630" w:hangingChars="100" w:hanging="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病理学的鑑別</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・自己貪食空胞を来す他のミオパチー</w:t>
      </w:r>
    </w:p>
    <w:p w:rsidR="009C2A4A" w:rsidRPr="005F798A" w:rsidRDefault="009C2A4A" w:rsidP="00006AD9">
      <w:pPr>
        <w:spacing w:beforeLines="50" w:before="180"/>
        <w:ind w:leftChars="100" w:left="630" w:hangingChars="200" w:hanging="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●診断</w:t>
      </w:r>
      <w:r w:rsidR="002F7719">
        <w:rPr>
          <w:rFonts w:ascii="ＭＳ Ｐゴシック" w:eastAsia="ＭＳ Ｐゴシック" w:hAnsi="ＭＳ Ｐゴシック" w:hint="eastAsia"/>
          <w:szCs w:val="21"/>
        </w:rPr>
        <w:t>の</w:t>
      </w:r>
      <w:r w:rsidRPr="005F798A">
        <w:rPr>
          <w:rFonts w:ascii="ＭＳ Ｐゴシック" w:eastAsia="ＭＳ Ｐゴシック" w:hAnsi="ＭＳ Ｐゴシック" w:hint="eastAsia"/>
          <w:szCs w:val="21"/>
        </w:rPr>
        <w:t>カテゴリー</w:t>
      </w:r>
    </w:p>
    <w:p w:rsidR="009C2A4A" w:rsidRPr="005F798A" w:rsidRDefault="002A275E" w:rsidP="00006AD9">
      <w:pPr>
        <w:ind w:leftChars="200" w:left="63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B956B9">
        <w:rPr>
          <w:rFonts w:ascii="ＭＳ Ｐゴシック" w:eastAsia="ＭＳ Ｐゴシック" w:hAnsi="ＭＳ Ｐゴシック" w:hint="eastAsia"/>
          <w:szCs w:val="21"/>
        </w:rPr>
        <w:t>：</w:t>
      </w:r>
      <w:r w:rsidR="00166043">
        <w:rPr>
          <w:rFonts w:ascii="ＭＳ Ｐゴシック" w:eastAsia="ＭＳ Ｐゴシック" w:hAnsi="ＭＳ Ｐゴシック" w:hint="eastAsia"/>
          <w:szCs w:val="21"/>
        </w:rPr>
        <w:t>A</w:t>
      </w:r>
      <w:r w:rsidR="00BC63E6">
        <w:rPr>
          <w:rFonts w:ascii="ＭＳ Ｐゴシック" w:eastAsia="ＭＳ Ｐゴシック" w:hAnsi="ＭＳ Ｐゴシック" w:hint="eastAsia"/>
          <w:szCs w:val="21"/>
        </w:rPr>
        <w:t>又</w:t>
      </w:r>
      <w:r w:rsidR="009C2A4A" w:rsidRPr="005F798A">
        <w:rPr>
          <w:rFonts w:ascii="ＭＳ Ｐゴシック" w:eastAsia="ＭＳ Ｐゴシック" w:hAnsi="ＭＳ Ｐゴシック" w:hint="eastAsia"/>
          <w:szCs w:val="21"/>
        </w:rPr>
        <w:t>は</w:t>
      </w:r>
      <w:r w:rsidR="00166043">
        <w:rPr>
          <w:rFonts w:ascii="ＭＳ Ｐゴシック" w:eastAsia="ＭＳ Ｐゴシック" w:hAnsi="ＭＳ Ｐゴシック" w:hint="eastAsia"/>
          <w:szCs w:val="21"/>
        </w:rPr>
        <w:t>B</w:t>
      </w:r>
      <w:r w:rsidR="009C2A4A" w:rsidRPr="005F798A">
        <w:rPr>
          <w:rFonts w:ascii="ＭＳ Ｐゴシック" w:eastAsia="ＭＳ Ｐゴシック" w:hAnsi="ＭＳ Ｐゴシック" w:hint="eastAsia"/>
          <w:szCs w:val="21"/>
        </w:rPr>
        <w:t>の少なくとも一方を満たし、かつCを満たすもの</w:t>
      </w:r>
    </w:p>
    <w:p w:rsidR="009C2A4A" w:rsidRPr="005F798A" w:rsidRDefault="00510B8E" w:rsidP="00006AD9">
      <w:pPr>
        <w:ind w:leftChars="200" w:left="630" w:hangingChars="100" w:hanging="210"/>
        <w:jc w:val="left"/>
        <w:rPr>
          <w:rFonts w:ascii="ＭＳ Ｐゴシック" w:eastAsia="ＭＳ Ｐゴシック" w:hAnsi="ＭＳ Ｐゴシック"/>
          <w:szCs w:val="21"/>
        </w:rPr>
      </w:pPr>
      <w:r>
        <w:rPr>
          <w:rFonts w:ascii="ＭＳ Ｐゴシック" w:eastAsia="ＭＳ Ｐゴシック" w:hAnsi="ＭＳ Ｐゴシック"/>
          <w:szCs w:val="21"/>
        </w:rPr>
        <w:t>Probable</w:t>
      </w:r>
      <w:r w:rsidR="00B956B9">
        <w:rPr>
          <w:rFonts w:ascii="ＭＳ Ｐゴシック" w:eastAsia="ＭＳ Ｐゴシック" w:hAnsi="ＭＳ Ｐゴシック" w:hint="eastAsia"/>
          <w:szCs w:val="21"/>
        </w:rPr>
        <w:t>：</w:t>
      </w:r>
      <w:r w:rsidR="00166043">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＋B</w:t>
      </w:r>
      <w:r w:rsidR="009C2A4A" w:rsidRPr="005F798A">
        <w:rPr>
          <w:rFonts w:ascii="ＭＳ Ｐゴシック" w:eastAsia="ＭＳ Ｐゴシック" w:hAnsi="ＭＳ Ｐゴシック" w:hint="eastAsia"/>
          <w:szCs w:val="21"/>
        </w:rPr>
        <w:t>を満たすもの</w:t>
      </w:r>
    </w:p>
    <w:p w:rsidR="009C2A4A" w:rsidRPr="005F798A" w:rsidRDefault="00A9672B" w:rsidP="009C2A4A">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（２）</w:t>
      </w:r>
      <w:r w:rsidR="009C2A4A" w:rsidRPr="005F798A">
        <w:rPr>
          <w:rFonts w:ascii="ＭＳ Ｐゴシック" w:eastAsia="ＭＳ Ｐゴシック" w:hAnsi="ＭＳ Ｐゴシック" w:hint="eastAsia"/>
          <w:szCs w:val="21"/>
        </w:rPr>
        <w:t>過剰自己貪食を伴う</w:t>
      </w:r>
      <w:r w:rsidR="00B956B9">
        <w:rPr>
          <w:rFonts w:ascii="ＭＳ Ｐゴシック" w:eastAsia="ＭＳ Ｐゴシック" w:hAnsi="ＭＳ Ｐゴシック" w:hint="eastAsia"/>
          <w:szCs w:val="21"/>
        </w:rPr>
        <w:t>X</w:t>
      </w:r>
      <w:r w:rsidR="009C2A4A" w:rsidRPr="005F798A">
        <w:rPr>
          <w:rFonts w:ascii="ＭＳ Ｐゴシック" w:eastAsia="ＭＳ Ｐゴシック" w:hAnsi="ＭＳ Ｐゴシック" w:hint="eastAsia"/>
          <w:szCs w:val="21"/>
        </w:rPr>
        <w:t>連鎖性ミオパチー診断基準</w:t>
      </w:r>
    </w:p>
    <w:p w:rsidR="009C2A4A" w:rsidRPr="005F798A" w:rsidRDefault="009C2A4A" w:rsidP="009C2A4A">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（MIM# 310440, X-linked Myopathy with excessive autophagy</w:t>
      </w:r>
      <w:r w:rsidR="00B956B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XMEA）</w:t>
      </w:r>
    </w:p>
    <w:p w:rsidR="009C2A4A" w:rsidRPr="005F798A" w:rsidRDefault="009C2A4A" w:rsidP="00006AD9">
      <w:pPr>
        <w:ind w:firstLineChars="100" w:firstLine="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●診断に有用な特徴</w:t>
      </w:r>
    </w:p>
    <w:p w:rsidR="009C2A4A" w:rsidRPr="005F798A" w:rsidRDefault="003B7AD3" w:rsidP="00006AD9">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臨床的特徴（aは必須、b</w:t>
      </w:r>
      <w:r w:rsidR="00B956B9">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fは参考所見）</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緩徐進行性の筋力低下</w:t>
      </w:r>
      <w:r w:rsidR="00BC63E6">
        <w:rPr>
          <w:rFonts w:ascii="ＭＳ Ｐゴシック" w:eastAsia="ＭＳ Ｐゴシック" w:hAnsi="ＭＳ Ｐゴシック" w:hint="eastAsia"/>
          <w:szCs w:val="21"/>
        </w:rPr>
        <w:t>及</w:t>
      </w:r>
      <w:r w:rsidRPr="005F798A">
        <w:rPr>
          <w:rFonts w:ascii="ＭＳ Ｐゴシック" w:eastAsia="ＭＳ Ｐゴシック" w:hAnsi="ＭＳ Ｐゴシック" w:hint="eastAsia"/>
          <w:szCs w:val="21"/>
        </w:rPr>
        <w:t>び筋萎縮</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（以下は参考所見）</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00B956B9">
        <w:rPr>
          <w:rFonts w:ascii="ＭＳ Ｐゴシック" w:eastAsia="ＭＳ Ｐゴシック" w:hAnsi="ＭＳ Ｐゴシック" w:hint="eastAsia"/>
          <w:szCs w:val="21"/>
        </w:rPr>
        <w:t>X</w:t>
      </w:r>
      <w:r w:rsidRPr="005F798A">
        <w:rPr>
          <w:rFonts w:ascii="ＭＳ Ｐゴシック" w:eastAsia="ＭＳ Ｐゴシック" w:hAnsi="ＭＳ Ｐゴシック" w:hint="eastAsia"/>
          <w:szCs w:val="21"/>
        </w:rPr>
        <w:t>連鎖性遺伝</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は孤発性</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発症は幼児期</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d</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心筋障害や知能低下は伴わない</w:t>
      </w:r>
      <w:r w:rsidR="00BC63E6">
        <w:rPr>
          <w:rFonts w:ascii="ＭＳ Ｐゴシック" w:eastAsia="ＭＳ Ｐゴシック" w:hAnsi="ＭＳ Ｐゴシック" w:hint="eastAsia"/>
          <w:szCs w:val="21"/>
        </w:rPr>
        <w:t>。</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e</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血清CK値は、正常から中等度高値（1,500IU/L以下）</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f</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針筋電図で筋原性変化（fibrillation potentialや</w:t>
      </w:r>
      <w:r w:rsidR="00FD4028">
        <w:rPr>
          <w:rFonts w:ascii="ＭＳ Ｐゴシック" w:eastAsia="ＭＳ Ｐゴシック" w:hAnsi="ＭＳ Ｐゴシック" w:hint="eastAsia"/>
          <w:szCs w:val="21"/>
        </w:rPr>
        <w:t>低</w:t>
      </w:r>
      <w:r w:rsidRPr="005F798A">
        <w:rPr>
          <w:rFonts w:ascii="ＭＳ Ｐゴシック" w:eastAsia="ＭＳ Ｐゴシック" w:hAnsi="ＭＳ Ｐゴシック" w:hint="eastAsia"/>
          <w:szCs w:val="21"/>
        </w:rPr>
        <w:t>振幅MUP）が認められることがある</w:t>
      </w:r>
      <w:r w:rsidR="00BC63E6">
        <w:rPr>
          <w:rFonts w:ascii="ＭＳ Ｐゴシック" w:eastAsia="ＭＳ Ｐゴシック" w:hAnsi="ＭＳ Ｐゴシック" w:hint="eastAsia"/>
          <w:szCs w:val="21"/>
        </w:rPr>
        <w:t>。</w:t>
      </w:r>
    </w:p>
    <w:p w:rsidR="009C2A4A" w:rsidRPr="005F798A" w:rsidRDefault="009C2A4A" w:rsidP="008C4748">
      <w:pPr>
        <w:ind w:leftChars="100" w:left="210"/>
        <w:jc w:val="left"/>
        <w:rPr>
          <w:rFonts w:ascii="ＭＳ Ｐゴシック" w:eastAsia="ＭＳ Ｐゴシック" w:hAnsi="ＭＳ Ｐゴシック"/>
          <w:szCs w:val="21"/>
        </w:rPr>
      </w:pPr>
    </w:p>
    <w:p w:rsidR="009C2A4A" w:rsidRPr="005F798A" w:rsidRDefault="003B7AD3" w:rsidP="00006AD9">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筋生検所見</w:t>
      </w:r>
      <w:r w:rsidR="00681509">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a,bは必須、c</w:t>
      </w:r>
      <w:r w:rsidR="00B956B9">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fは参考所見</w:t>
      </w:r>
      <w:r w:rsidR="009C2A4A" w:rsidRPr="004D31BD">
        <w:rPr>
          <w:rFonts w:ascii="ＭＳ Ｐゴシック" w:eastAsia="ＭＳ Ｐゴシック" w:hAnsi="ＭＳ Ｐゴシック" w:hint="eastAsia"/>
          <w:szCs w:val="21"/>
        </w:rPr>
        <w:t>）</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自己貪食空胞を伴う筋線維</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b</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空胞膜上でのアセチルコリンエステラーゼ活性の上昇</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骨格筋での組織化学染色）</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（以下は参考所見）</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空胞膜上での筋鞘膜蛋白（ジストロフィン、サルコグリカン、ラミニンα2、カベオリン-3 など）発現</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（骨格筋での免疫組織化学染色）</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d</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筋鞘膜への補体C5b-9の沈着</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骨格筋での免疫組織化学染色）</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e</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筋線維の基底膜の重層化</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電子顕微鏡）</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f</w:t>
      </w:r>
      <w:r w:rsidR="00FE6F9B">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自己貪食空胞膜上の基底膜</w:t>
      </w:r>
      <w:r w:rsidR="00681509">
        <w:rPr>
          <w:rFonts w:ascii="ＭＳ Ｐゴシック" w:eastAsia="ＭＳ Ｐゴシック" w:hAnsi="ＭＳ Ｐゴシック" w:hint="eastAsia"/>
          <w:szCs w:val="21"/>
        </w:rPr>
        <w:t>（</w:t>
      </w:r>
      <w:r w:rsidRPr="005F798A">
        <w:rPr>
          <w:rFonts w:ascii="ＭＳ Ｐゴシック" w:eastAsia="ＭＳ Ｐゴシック" w:hAnsi="ＭＳ Ｐゴシック" w:hint="eastAsia"/>
          <w:szCs w:val="21"/>
        </w:rPr>
        <w:t>電子顕微鏡）</w:t>
      </w:r>
    </w:p>
    <w:p w:rsidR="009C2A4A" w:rsidRPr="005F798A" w:rsidRDefault="009C2A4A" w:rsidP="008C4748">
      <w:pPr>
        <w:ind w:leftChars="100" w:left="210"/>
        <w:jc w:val="left"/>
        <w:rPr>
          <w:rFonts w:ascii="ＭＳ Ｐゴシック" w:eastAsia="ＭＳ Ｐゴシック" w:hAnsi="ＭＳ Ｐゴシック"/>
          <w:szCs w:val="21"/>
        </w:rPr>
      </w:pPr>
    </w:p>
    <w:p w:rsidR="009C2A4A" w:rsidRPr="005F798A" w:rsidRDefault="003B7AD3" w:rsidP="00006AD9">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C</w:t>
      </w:r>
      <w:r w:rsidR="00FE6F9B">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遺伝子解析</w:t>
      </w:r>
    </w:p>
    <w:p w:rsidR="009C2A4A" w:rsidRPr="00006AD9" w:rsidRDefault="000E19D8" w:rsidP="00006AD9">
      <w:pPr>
        <w:ind w:leftChars="300" w:left="630"/>
        <w:jc w:val="left"/>
        <w:rPr>
          <w:rFonts w:ascii="ＭＳ Ｐゴシック" w:eastAsia="ＭＳ Ｐゴシック" w:hAnsi="ＭＳ Ｐゴシック"/>
          <w:i/>
          <w:szCs w:val="21"/>
        </w:rPr>
      </w:pPr>
      <w:r>
        <w:rPr>
          <w:rFonts w:ascii="ＭＳ Ｐゴシック" w:eastAsia="ＭＳ Ｐゴシック" w:hAnsi="ＭＳ Ｐゴシック" w:hint="eastAsia"/>
          <w:szCs w:val="21"/>
        </w:rPr>
        <w:t>a</w:t>
      </w:r>
      <w:r w:rsidR="00FE6F9B">
        <w:rPr>
          <w:rFonts w:ascii="ＭＳ Ｐゴシック" w:eastAsia="ＭＳ Ｐゴシック" w:hAnsi="ＭＳ Ｐゴシック" w:hint="eastAsia"/>
          <w:szCs w:val="21"/>
        </w:rPr>
        <w:t>．</w:t>
      </w:r>
      <w:r w:rsidR="009C2A4A" w:rsidRPr="00006AD9">
        <w:rPr>
          <w:rFonts w:ascii="ＭＳ Ｐゴシック" w:eastAsia="ＭＳ Ｐゴシック" w:hAnsi="ＭＳ Ｐゴシック"/>
          <w:i/>
          <w:szCs w:val="21"/>
        </w:rPr>
        <w:t>VMA21</w:t>
      </w:r>
      <w:r w:rsidR="009C2A4A" w:rsidRPr="005F798A">
        <w:rPr>
          <w:rFonts w:ascii="ＭＳ Ｐゴシック" w:eastAsia="ＭＳ Ｐゴシック" w:hAnsi="ＭＳ Ｐゴシック" w:hint="eastAsia"/>
          <w:szCs w:val="21"/>
        </w:rPr>
        <w:t>遺伝子変異</w:t>
      </w:r>
    </w:p>
    <w:p w:rsidR="009C2A4A" w:rsidRPr="005F798A" w:rsidRDefault="009C2A4A" w:rsidP="009C2A4A">
      <w:pPr>
        <w:jc w:val="left"/>
        <w:rPr>
          <w:rFonts w:ascii="ＭＳ Ｐゴシック" w:eastAsia="ＭＳ Ｐゴシック" w:hAnsi="ＭＳ Ｐゴシック"/>
          <w:szCs w:val="21"/>
        </w:rPr>
      </w:pPr>
    </w:p>
    <w:p w:rsidR="009C2A4A" w:rsidRPr="005F798A" w:rsidRDefault="009C2A4A" w:rsidP="00006AD9">
      <w:pPr>
        <w:ind w:firstLineChars="100" w:firstLine="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●除外すべき疾患</w:t>
      </w:r>
    </w:p>
    <w:p w:rsidR="009C2A4A" w:rsidRPr="005F798A" w:rsidRDefault="009C2A4A" w:rsidP="00006AD9">
      <w:pPr>
        <w:ind w:leftChars="200" w:left="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臨床的鑑別</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・他のミオパチーや筋ジストロフィーなどの筋疾患</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・神経原性疾患</w:t>
      </w:r>
    </w:p>
    <w:p w:rsidR="009C2A4A" w:rsidRPr="005F798A" w:rsidRDefault="009C2A4A" w:rsidP="00006AD9">
      <w:pPr>
        <w:ind w:leftChars="200" w:left="42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病理学的鑑別</w:t>
      </w:r>
    </w:p>
    <w:p w:rsidR="009C2A4A" w:rsidRPr="005F798A" w:rsidRDefault="009C2A4A" w:rsidP="00006AD9">
      <w:pPr>
        <w:ind w:leftChars="300" w:left="63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・自己貪食空胞を来す他のミオパチー</w:t>
      </w:r>
    </w:p>
    <w:p w:rsidR="009C2A4A" w:rsidRPr="005F798A" w:rsidRDefault="009C2A4A" w:rsidP="008C4748">
      <w:pPr>
        <w:ind w:leftChars="100" w:left="210"/>
        <w:jc w:val="left"/>
        <w:rPr>
          <w:rFonts w:ascii="ＭＳ Ｐゴシック" w:eastAsia="ＭＳ Ｐゴシック" w:hAnsi="ＭＳ Ｐゴシック"/>
          <w:szCs w:val="21"/>
        </w:rPr>
      </w:pPr>
    </w:p>
    <w:p w:rsidR="009C2A4A" w:rsidRPr="005F798A" w:rsidRDefault="009C2A4A" w:rsidP="00006AD9">
      <w:pPr>
        <w:ind w:firstLineChars="100" w:firstLine="210"/>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●診断</w:t>
      </w:r>
      <w:r w:rsidR="002F7719">
        <w:rPr>
          <w:rFonts w:ascii="ＭＳ Ｐゴシック" w:eastAsia="ＭＳ Ｐゴシック" w:hAnsi="ＭＳ Ｐゴシック" w:hint="eastAsia"/>
          <w:szCs w:val="21"/>
        </w:rPr>
        <w:t>の</w:t>
      </w:r>
      <w:r w:rsidRPr="005F798A">
        <w:rPr>
          <w:rFonts w:ascii="ＭＳ Ｐゴシック" w:eastAsia="ＭＳ Ｐゴシック" w:hAnsi="ＭＳ Ｐゴシック" w:hint="eastAsia"/>
          <w:szCs w:val="21"/>
        </w:rPr>
        <w:t>カテゴリー</w:t>
      </w:r>
    </w:p>
    <w:p w:rsidR="009C2A4A" w:rsidRPr="005F798A" w:rsidRDefault="002A275E" w:rsidP="00006AD9">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EE6B25">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A</w:t>
      </w:r>
      <w:r w:rsidR="00BC63E6">
        <w:rPr>
          <w:rFonts w:ascii="ＭＳ Ｐゴシック" w:eastAsia="ＭＳ Ｐゴシック" w:hAnsi="ＭＳ Ｐゴシック" w:hint="eastAsia"/>
          <w:szCs w:val="21"/>
        </w:rPr>
        <w:t>又</w:t>
      </w:r>
      <w:r w:rsidR="009C2A4A" w:rsidRPr="005F798A">
        <w:rPr>
          <w:rFonts w:ascii="ＭＳ Ｐゴシック" w:eastAsia="ＭＳ Ｐゴシック" w:hAnsi="ＭＳ Ｐゴシック" w:hint="eastAsia"/>
          <w:szCs w:val="21"/>
        </w:rPr>
        <w:t>はBの少なくとも一方を満たし、かつCを満たすもの</w:t>
      </w:r>
      <w:r w:rsidR="00BC63E6">
        <w:rPr>
          <w:rFonts w:ascii="ＭＳ Ｐゴシック" w:eastAsia="ＭＳ Ｐゴシック" w:hAnsi="ＭＳ Ｐゴシック" w:hint="eastAsia"/>
          <w:szCs w:val="21"/>
        </w:rPr>
        <w:t>。</w:t>
      </w:r>
    </w:p>
    <w:p w:rsidR="009C2A4A" w:rsidRPr="005F798A" w:rsidRDefault="002A275E" w:rsidP="00006AD9">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w:t>
      </w:r>
      <w:r w:rsidR="00341799">
        <w:rPr>
          <w:rFonts w:ascii="ＭＳ Ｐゴシック" w:eastAsia="ＭＳ Ｐゴシック" w:hAnsi="ＭＳ Ｐゴシック" w:hint="eastAsia"/>
          <w:szCs w:val="21"/>
        </w:rPr>
        <w:t>robable</w:t>
      </w:r>
      <w:r w:rsidR="00EE6B25">
        <w:rPr>
          <w:rFonts w:ascii="ＭＳ Ｐゴシック" w:eastAsia="ＭＳ Ｐゴシック" w:hAnsi="ＭＳ Ｐゴシック" w:hint="eastAsia"/>
          <w:szCs w:val="21"/>
        </w:rPr>
        <w:t>：</w:t>
      </w:r>
      <w:r w:rsidR="009C2A4A" w:rsidRPr="005F798A">
        <w:rPr>
          <w:rFonts w:ascii="ＭＳ Ｐゴシック" w:eastAsia="ＭＳ Ｐゴシック" w:hAnsi="ＭＳ Ｐゴシック" w:hint="eastAsia"/>
          <w:szCs w:val="21"/>
        </w:rPr>
        <w:t>A＋Bを満たすもの</w:t>
      </w:r>
      <w:r w:rsidR="00BC63E6">
        <w:rPr>
          <w:rFonts w:ascii="ＭＳ Ｐゴシック" w:eastAsia="ＭＳ Ｐゴシック" w:hAnsi="ＭＳ Ｐゴシック" w:hint="eastAsia"/>
          <w:szCs w:val="21"/>
        </w:rPr>
        <w:t>。</w:t>
      </w:r>
    </w:p>
    <w:p w:rsidR="00510236" w:rsidRPr="005F798A" w:rsidRDefault="00510236" w:rsidP="00510236">
      <w:pPr>
        <w:widowControl/>
        <w:jc w:val="left"/>
        <w:rPr>
          <w:rFonts w:ascii="ＭＳ Ｐゴシック" w:eastAsia="ＭＳ Ｐゴシック" w:hAnsi="ＭＳ Ｐゴシック"/>
          <w:szCs w:val="21"/>
        </w:rPr>
      </w:pPr>
      <w:r w:rsidRPr="005F798A">
        <w:rPr>
          <w:rFonts w:ascii="ＭＳ Ｐゴシック" w:eastAsia="ＭＳ Ｐゴシック" w:hAnsi="ＭＳ Ｐゴシック"/>
          <w:szCs w:val="21"/>
        </w:rPr>
        <w:br w:type="page"/>
      </w:r>
    </w:p>
    <w:p w:rsidR="00DC3D0A" w:rsidRPr="005F798A" w:rsidRDefault="00510236" w:rsidP="00697F35">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lastRenderedPageBreak/>
        <w:t>＜重症度分類＞</w:t>
      </w:r>
    </w:p>
    <w:p w:rsidR="00D27552" w:rsidRPr="00006AD9" w:rsidRDefault="0094194A" w:rsidP="00006AD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A4551" w:rsidRPr="00006AD9">
        <w:rPr>
          <w:rFonts w:ascii="ＭＳ Ｐゴシック" w:eastAsia="ＭＳ Ｐゴシック" w:hAnsi="ＭＳ Ｐゴシック" w:hint="eastAsia"/>
          <w:szCs w:val="21"/>
        </w:rPr>
        <w:t>身体</w:t>
      </w:r>
      <w:r w:rsidR="00D27552" w:rsidRPr="00006AD9">
        <w:rPr>
          <w:rFonts w:ascii="ＭＳ Ｐゴシック" w:eastAsia="ＭＳ Ｐゴシック" w:hAnsi="ＭＳ Ｐゴシック" w:hint="eastAsia"/>
          <w:szCs w:val="21"/>
        </w:rPr>
        <w:t>機能的評価：</w:t>
      </w:r>
      <w:r w:rsidR="002079FE" w:rsidRPr="00006AD9">
        <w:rPr>
          <w:rFonts w:ascii="ＭＳ Ｐゴシック" w:eastAsia="ＭＳ Ｐゴシック" w:hAnsi="ＭＳ Ｐゴシック"/>
          <w:szCs w:val="21"/>
        </w:rPr>
        <w:t>Barthel Index</w:t>
      </w:r>
    </w:p>
    <w:p w:rsidR="002D445C" w:rsidRPr="002D445C" w:rsidRDefault="002D445C" w:rsidP="002D445C">
      <w:pPr>
        <w:pStyle w:val="aa"/>
        <w:ind w:leftChars="0" w:left="360"/>
        <w:jc w:val="left"/>
        <w:rPr>
          <w:rFonts w:ascii="ＭＳ Ｐゴシック" w:eastAsia="ＭＳ Ｐゴシック" w:hAnsi="ＭＳ Ｐゴシック"/>
          <w:szCs w:val="21"/>
        </w:rPr>
      </w:pPr>
      <w:r w:rsidRPr="002D445C">
        <w:rPr>
          <w:rFonts w:ascii="ＭＳ Ｐゴシック" w:eastAsia="ＭＳ Ｐゴシック" w:hAnsi="ＭＳ Ｐゴシック" w:hint="eastAsia"/>
          <w:szCs w:val="21"/>
        </w:rPr>
        <w:t>85点以下を対象とする。</w:t>
      </w:r>
    </w:p>
    <w:p w:rsidR="002D445C" w:rsidRPr="002D445C" w:rsidRDefault="002D445C" w:rsidP="002D445C">
      <w:pPr>
        <w:pStyle w:val="aa"/>
        <w:widowControl/>
        <w:ind w:leftChars="0" w:left="360"/>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5F798A"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5F798A" w:rsidRDefault="00D27552" w:rsidP="000755B7">
            <w:pPr>
              <w:widowControl/>
              <w:jc w:val="center"/>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5F798A" w:rsidRDefault="00D27552" w:rsidP="000755B7">
            <w:pPr>
              <w:widowControl/>
              <w:jc w:val="center"/>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5F798A" w:rsidRDefault="00D27552" w:rsidP="000755B7">
            <w:pPr>
              <w:widowControl/>
              <w:jc w:val="center"/>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点数</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部分介助（</w:t>
            </w:r>
            <w:r w:rsidR="00015FE8">
              <w:rPr>
                <w:rFonts w:ascii="ＭＳ Ｐゴシック" w:eastAsia="ＭＳ Ｐゴシック" w:hAnsi="ＭＳ Ｐゴシック" w:cs="ＭＳ Ｐゴシック" w:hint="eastAsia"/>
                <w:kern w:val="0"/>
                <w:szCs w:val="21"/>
              </w:rPr>
              <w:t>例</w:t>
            </w:r>
            <w:r w:rsidRPr="005F798A">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自立、ブレーキ、フットレストの操作も含む（</w:t>
            </w:r>
            <w:r w:rsidRPr="00461D4D">
              <w:rPr>
                <w:rFonts w:ascii="ＭＳ Ｐゴシック" w:eastAsia="ＭＳ Ｐゴシック" w:hAnsi="ＭＳ Ｐゴシック" w:cs="ＭＳ Ｐゴシック" w:hint="eastAsia"/>
                <w:kern w:val="0"/>
                <w:szCs w:val="21"/>
              </w:rPr>
              <w:t>歩</w:t>
            </w:r>
            <w:r w:rsidRPr="005F798A">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C63E6"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軽度の部分介助</w:t>
            </w:r>
            <w:r w:rsidR="00BC63E6">
              <w:rPr>
                <w:rFonts w:ascii="ＭＳ Ｐゴシック" w:eastAsia="ＭＳ Ｐゴシック" w:hAnsi="ＭＳ Ｐゴシック" w:cs="ＭＳ Ｐゴシック" w:hint="eastAsia"/>
                <w:kern w:val="0"/>
                <w:szCs w:val="21"/>
              </w:rPr>
              <w:t>又</w:t>
            </w:r>
            <w:r w:rsidRPr="005F798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全介助</w:t>
            </w:r>
            <w:r w:rsidR="00BC63E6">
              <w:rPr>
                <w:rFonts w:ascii="ＭＳ Ｐゴシック" w:eastAsia="ＭＳ Ｐゴシック" w:hAnsi="ＭＳ Ｐゴシック" w:cs="ＭＳ Ｐゴシック" w:hint="eastAsia"/>
                <w:kern w:val="0"/>
                <w:szCs w:val="21"/>
              </w:rPr>
              <w:t>又</w:t>
            </w:r>
            <w:r w:rsidRPr="005F798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自立（洗面、整髪、歯磨き、ひげ剃り</w:t>
            </w:r>
            <w:r w:rsidR="000E0743">
              <w:rPr>
                <w:rFonts w:ascii="ＭＳ Ｐゴシック" w:eastAsia="ＭＳ Ｐゴシック" w:hAnsi="ＭＳ Ｐゴシック" w:cs="ＭＳ Ｐゴシック" w:hint="eastAsia"/>
                <w:kern w:val="0"/>
                <w:szCs w:val="21"/>
              </w:rPr>
              <w:t>）</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部分介助または不可能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015FE8">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自立（衣服の操作、後始末を含む</w:t>
            </w:r>
            <w:r w:rsidR="00015FE8">
              <w:rPr>
                <w:rFonts w:ascii="ＭＳ Ｐゴシック" w:eastAsia="ＭＳ Ｐゴシック" w:hAnsi="ＭＳ Ｐゴシック" w:cs="ＭＳ Ｐゴシック" w:hint="eastAsia"/>
                <w:kern w:val="0"/>
                <w:szCs w:val="21"/>
              </w:rPr>
              <w:t>、</w:t>
            </w:r>
            <w:r w:rsidRPr="005F798A">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全介助</w:t>
            </w:r>
            <w:r w:rsidR="00BC63E6">
              <w:rPr>
                <w:rFonts w:ascii="ＭＳ Ｐゴシック" w:eastAsia="ＭＳ Ｐゴシック" w:hAnsi="ＭＳ Ｐゴシック" w:cs="ＭＳ Ｐゴシック" w:hint="eastAsia"/>
                <w:kern w:val="0"/>
                <w:szCs w:val="21"/>
              </w:rPr>
              <w:t>又</w:t>
            </w:r>
            <w:r w:rsidRPr="005F798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部分介助</w:t>
            </w:r>
            <w:r w:rsidR="00BC63E6">
              <w:rPr>
                <w:rFonts w:ascii="ＭＳ Ｐゴシック" w:eastAsia="ＭＳ Ｐゴシック" w:hAnsi="ＭＳ Ｐゴシック" w:cs="ＭＳ Ｐゴシック" w:hint="eastAsia"/>
                <w:kern w:val="0"/>
                <w:szCs w:val="21"/>
              </w:rPr>
              <w:t>又</w:t>
            </w:r>
            <w:r w:rsidRPr="005F798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5F798A">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5F798A">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hint="eastAsia"/>
                <w:kern w:val="0"/>
                <w:szCs w:val="21"/>
              </w:rPr>
              <w:t>m</w:t>
            </w:r>
            <w:r w:rsidRPr="005F798A">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介助</w:t>
            </w:r>
            <w:r w:rsidR="00BC63E6">
              <w:rPr>
                <w:rFonts w:ascii="ＭＳ Ｐゴシック" w:eastAsia="ＭＳ Ｐゴシック" w:hAnsi="ＭＳ Ｐゴシック" w:cs="ＭＳ Ｐゴシック" w:hint="eastAsia"/>
                <w:kern w:val="0"/>
                <w:szCs w:val="21"/>
              </w:rPr>
              <w:t>又</w:t>
            </w:r>
            <w:r w:rsidRPr="005F798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BC63E6">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015FE8">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EE6B25" w:rsidRPr="005F798A" w:rsidTr="00EE6B2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EE6B25" w:rsidRPr="005F798A" w:rsidTr="00EE6B25">
        <w:trPr>
          <w:trHeight w:val="270"/>
        </w:trPr>
        <w:tc>
          <w:tcPr>
            <w:tcW w:w="408" w:type="dxa"/>
            <w:vMerge/>
            <w:tcBorders>
              <w:top w:val="nil"/>
              <w:left w:val="single" w:sz="4" w:space="0" w:color="auto"/>
              <w:bottom w:val="single" w:sz="4" w:space="0" w:color="000000"/>
              <w:right w:val="nil"/>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left"/>
              <w:rPr>
                <w:rFonts w:ascii="ＭＳ Ｐゴシック" w:eastAsia="ＭＳ Ｐゴシック" w:hAnsi="ＭＳ Ｐゴシック" w:cs="ＭＳ Ｐゴシック"/>
                <w:kern w:val="0"/>
                <w:szCs w:val="21"/>
              </w:rPr>
            </w:pPr>
            <w:r w:rsidRPr="005F798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EE6B25" w:rsidRPr="005F798A" w:rsidRDefault="00EE6B25" w:rsidP="00EE6B2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D27552" w:rsidRPr="005F798A" w:rsidRDefault="00D27552" w:rsidP="00D27552">
      <w:pPr>
        <w:rPr>
          <w:rFonts w:ascii="ＭＳ Ｐゴシック" w:eastAsia="ＭＳ Ｐゴシック" w:hAnsi="ＭＳ Ｐゴシック"/>
          <w:szCs w:val="21"/>
        </w:rPr>
      </w:pPr>
    </w:p>
    <w:p w:rsidR="004A4551" w:rsidRPr="005F798A" w:rsidRDefault="004A4551" w:rsidP="00510236">
      <w:pPr>
        <w:jc w:val="left"/>
        <w:rPr>
          <w:rFonts w:ascii="ＭＳ Ｐゴシック" w:eastAsia="ＭＳ Ｐゴシック" w:hAnsi="ＭＳ Ｐゴシック"/>
          <w:szCs w:val="21"/>
        </w:rPr>
      </w:pPr>
    </w:p>
    <w:p w:rsidR="00120FD2" w:rsidRPr="00006AD9" w:rsidRDefault="0094194A" w:rsidP="00006AD9">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２．</w:t>
      </w:r>
      <w:r w:rsidR="004A4551" w:rsidRPr="00006AD9">
        <w:rPr>
          <w:rFonts w:ascii="ＭＳ Ｐゴシック" w:eastAsia="ＭＳ Ｐゴシック" w:hAnsi="ＭＳ Ｐゴシック" w:hint="eastAsia"/>
          <w:szCs w:val="21"/>
        </w:rPr>
        <w:t>心機能評価：</w:t>
      </w:r>
      <w:r w:rsidR="003455F8" w:rsidRPr="00006AD9">
        <w:rPr>
          <w:rFonts w:ascii="ＭＳ Ｐゴシック" w:eastAsia="ＭＳ Ｐゴシック" w:hAnsi="ＭＳ Ｐゴシック"/>
          <w:szCs w:val="21"/>
        </w:rPr>
        <w:t>NYHA</w:t>
      </w:r>
      <w:r w:rsidR="004A4551" w:rsidRPr="00006AD9">
        <w:rPr>
          <w:rFonts w:ascii="ＭＳ Ｐゴシック" w:eastAsia="ＭＳ Ｐゴシック" w:hAnsi="ＭＳ Ｐゴシック" w:hint="eastAsia"/>
          <w:szCs w:val="21"/>
        </w:rPr>
        <w:t>分類</w:t>
      </w:r>
    </w:p>
    <w:p w:rsidR="002D445C" w:rsidRPr="002D445C" w:rsidRDefault="002A275E" w:rsidP="002D445C">
      <w:pPr>
        <w:pStyle w:val="aa"/>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2D445C" w:rsidRPr="002D445C">
        <w:rPr>
          <w:rFonts w:ascii="ＭＳ Ｐゴシック" w:eastAsia="ＭＳ Ｐゴシック" w:hAnsi="ＭＳ Ｐゴシック" w:hint="eastAsia"/>
          <w:szCs w:val="21"/>
        </w:rPr>
        <w:t>度以上を対象とする。</w:t>
      </w:r>
    </w:p>
    <w:p w:rsidR="002D445C" w:rsidRPr="002D445C" w:rsidRDefault="002D445C" w:rsidP="002D445C">
      <w:pPr>
        <w:pStyle w:val="aa"/>
        <w:ind w:leftChars="0" w:left="360"/>
        <w:jc w:val="left"/>
        <w:rPr>
          <w:rFonts w:ascii="ＭＳ Ｐゴシック" w:eastAsia="ＭＳ Ｐゴシック" w:hAnsi="ＭＳ Ｐゴシック"/>
          <w:szCs w:val="21"/>
        </w:rPr>
      </w:pPr>
    </w:p>
    <w:tbl>
      <w:tblPr>
        <w:tblStyle w:val="a9"/>
        <w:tblW w:w="0" w:type="auto"/>
        <w:tblLook w:val="04A0" w:firstRow="1" w:lastRow="0" w:firstColumn="1" w:lastColumn="0" w:noHBand="0" w:noVBand="1"/>
      </w:tblPr>
      <w:tblGrid>
        <w:gridCol w:w="1242"/>
        <w:gridCol w:w="8702"/>
      </w:tblGrid>
      <w:tr w:rsidR="00091D72" w:rsidRPr="005F798A" w:rsidTr="00120FD2">
        <w:tc>
          <w:tcPr>
            <w:tcW w:w="1242" w:type="dxa"/>
          </w:tcPr>
          <w:p w:rsidR="00120FD2" w:rsidRPr="005F798A" w:rsidRDefault="00681509" w:rsidP="00120FD2">
            <w:pPr>
              <w:jc w:val="left"/>
              <w:rPr>
                <w:rFonts w:ascii="ＭＳ Ｐゴシック" w:eastAsia="ＭＳ Ｐゴシック" w:hAnsi="ＭＳ Ｐゴシック"/>
                <w:szCs w:val="21"/>
              </w:rPr>
            </w:pPr>
            <w:r>
              <w:rPr>
                <w:rFonts w:ascii="ＭＳ Ｐゴシック" w:eastAsia="ＭＳ Ｐゴシック" w:hAnsi="ＭＳ Ｐゴシック"/>
                <w:szCs w:val="21"/>
              </w:rPr>
              <w:t>I</w:t>
            </w:r>
            <w:r w:rsidR="00120FD2" w:rsidRPr="005F798A">
              <w:rPr>
                <w:rFonts w:ascii="ＭＳ Ｐゴシック" w:eastAsia="ＭＳ Ｐゴシック" w:hAnsi="ＭＳ Ｐゴシック" w:hint="eastAsia"/>
                <w:szCs w:val="21"/>
              </w:rPr>
              <w:t>度</w:t>
            </w:r>
          </w:p>
        </w:tc>
        <w:tc>
          <w:tcPr>
            <w:tcW w:w="8702" w:type="dxa"/>
          </w:tcPr>
          <w:p w:rsidR="00120FD2" w:rsidRPr="005F798A" w:rsidRDefault="00DC3D0A" w:rsidP="00120FD2">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心疾患があるが、身体活動には特に制約がなく日常労作</w:t>
            </w:r>
            <w:r w:rsidR="005A5715">
              <w:rPr>
                <w:rFonts w:ascii="ＭＳ Ｐゴシック" w:eastAsia="ＭＳ Ｐゴシック" w:hAnsi="ＭＳ Ｐゴシック" w:hint="eastAsia"/>
                <w:szCs w:val="21"/>
              </w:rPr>
              <w:t>により、特に不当な呼吸困難、狭心痛、疲労、動悸などの愁訴が生</w:t>
            </w:r>
            <w:r w:rsidRPr="005F798A">
              <w:rPr>
                <w:rFonts w:ascii="ＭＳ Ｐゴシック" w:eastAsia="ＭＳ Ｐゴシック" w:hAnsi="ＭＳ Ｐゴシック" w:hint="eastAsia"/>
                <w:szCs w:val="21"/>
              </w:rPr>
              <w:t>じないもの</w:t>
            </w:r>
          </w:p>
        </w:tc>
      </w:tr>
      <w:tr w:rsidR="00091D72" w:rsidRPr="005F798A" w:rsidTr="00120FD2">
        <w:tc>
          <w:tcPr>
            <w:tcW w:w="1242" w:type="dxa"/>
          </w:tcPr>
          <w:p w:rsidR="00120FD2" w:rsidRPr="005F798A" w:rsidRDefault="00681509" w:rsidP="00120FD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120FD2" w:rsidRPr="005F798A">
              <w:rPr>
                <w:rFonts w:ascii="ＭＳ Ｐゴシック" w:eastAsia="ＭＳ Ｐゴシック" w:hAnsi="ＭＳ Ｐゴシック" w:hint="eastAsia"/>
                <w:szCs w:val="21"/>
              </w:rPr>
              <w:t>度</w:t>
            </w:r>
          </w:p>
        </w:tc>
        <w:tc>
          <w:tcPr>
            <w:tcW w:w="8702" w:type="dxa"/>
          </w:tcPr>
          <w:p w:rsidR="00DC3D0A" w:rsidRPr="005F798A" w:rsidRDefault="00DC3D0A" w:rsidP="00DC3D0A">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心疾患があり、身体活動が軽度に制約されるもの；</w:t>
            </w:r>
          </w:p>
          <w:p w:rsidR="00120FD2" w:rsidRPr="005F798A" w:rsidRDefault="00DC3D0A" w:rsidP="00BC63E6">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安静時</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は軽労作時には障害がないが、日常労作のうち、比較的強い労作（例えば、階段上昇、坂道歩行など）によって、上記の愁訴が発言するもの</w:t>
            </w:r>
          </w:p>
        </w:tc>
      </w:tr>
      <w:tr w:rsidR="00091D72" w:rsidRPr="005F798A" w:rsidTr="00120FD2">
        <w:tc>
          <w:tcPr>
            <w:tcW w:w="1242" w:type="dxa"/>
          </w:tcPr>
          <w:p w:rsidR="00120FD2" w:rsidRPr="005F798A" w:rsidRDefault="00681509" w:rsidP="00120FD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120FD2" w:rsidRPr="005F798A">
              <w:rPr>
                <w:rFonts w:ascii="ＭＳ Ｐゴシック" w:eastAsia="ＭＳ Ｐゴシック" w:hAnsi="ＭＳ Ｐゴシック" w:hint="eastAsia"/>
                <w:szCs w:val="21"/>
              </w:rPr>
              <w:t>度</w:t>
            </w:r>
          </w:p>
        </w:tc>
        <w:tc>
          <w:tcPr>
            <w:tcW w:w="8702" w:type="dxa"/>
          </w:tcPr>
          <w:p w:rsidR="00DC3D0A" w:rsidRPr="005F798A" w:rsidRDefault="00DC3D0A" w:rsidP="00DC3D0A">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心疾患があり、身体活動が著しく制約されるもの；</w:t>
            </w:r>
          </w:p>
          <w:p w:rsidR="00120FD2" w:rsidRPr="005F798A" w:rsidRDefault="00DC3D0A" w:rsidP="00120FD2">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 xml:space="preserve"> 安静時には愁訴はないが、比較的軽い日常労作でも、上記の主訴が出現するもの</w:t>
            </w:r>
          </w:p>
        </w:tc>
      </w:tr>
      <w:tr w:rsidR="00091D72" w:rsidRPr="005F798A" w:rsidTr="00120FD2">
        <w:tc>
          <w:tcPr>
            <w:tcW w:w="1242" w:type="dxa"/>
          </w:tcPr>
          <w:p w:rsidR="00120FD2" w:rsidRPr="005F798A" w:rsidRDefault="00681509" w:rsidP="00120FD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120FD2" w:rsidRPr="005F798A">
              <w:rPr>
                <w:rFonts w:ascii="ＭＳ Ｐゴシック" w:eastAsia="ＭＳ Ｐゴシック" w:hAnsi="ＭＳ Ｐゴシック" w:hint="eastAsia"/>
                <w:szCs w:val="21"/>
              </w:rPr>
              <w:t>度</w:t>
            </w:r>
          </w:p>
        </w:tc>
        <w:tc>
          <w:tcPr>
            <w:tcW w:w="8702" w:type="dxa"/>
          </w:tcPr>
          <w:p w:rsidR="00120FD2" w:rsidRPr="005F798A" w:rsidRDefault="00DC3D0A" w:rsidP="00BC63E6">
            <w:pPr>
              <w:jc w:val="left"/>
              <w:rPr>
                <w:rFonts w:ascii="ＭＳ Ｐゴシック" w:eastAsia="ＭＳ Ｐゴシック" w:hAnsi="ＭＳ Ｐゴシック"/>
                <w:szCs w:val="21"/>
              </w:rPr>
            </w:pPr>
            <w:r w:rsidRPr="005F798A">
              <w:rPr>
                <w:rFonts w:ascii="ＭＳ Ｐゴシック" w:eastAsia="ＭＳ Ｐゴシック" w:hAnsi="ＭＳ Ｐゴシック" w:hint="eastAsia"/>
                <w:szCs w:val="21"/>
              </w:rPr>
              <w:t>心疾患があり、いかなる程度の身体労作の際にも上記愁訴が出現し、また、心不全症状</w:t>
            </w:r>
            <w:r w:rsidR="00BC63E6">
              <w:rPr>
                <w:rFonts w:ascii="ＭＳ Ｐゴシック" w:eastAsia="ＭＳ Ｐゴシック" w:hAnsi="ＭＳ Ｐゴシック" w:hint="eastAsia"/>
                <w:szCs w:val="21"/>
              </w:rPr>
              <w:t>又</w:t>
            </w:r>
            <w:r w:rsidRPr="005F798A">
              <w:rPr>
                <w:rFonts w:ascii="ＭＳ Ｐゴシック" w:eastAsia="ＭＳ Ｐゴシック" w:hAnsi="ＭＳ Ｐゴシック" w:hint="eastAsia"/>
                <w:szCs w:val="21"/>
              </w:rPr>
              <w:t>は狭心症症候群が安静時においてもみられ、労作によりそれらが増強するもの</w:t>
            </w:r>
          </w:p>
        </w:tc>
      </w:tr>
    </w:tbl>
    <w:p w:rsidR="00113538" w:rsidRDefault="00113538" w:rsidP="00120FD2">
      <w:pPr>
        <w:jc w:val="left"/>
        <w:rPr>
          <w:rFonts w:ascii="ＭＳ Ｐゴシック" w:eastAsia="ＭＳ Ｐゴシック" w:hAnsi="ＭＳ Ｐゴシック"/>
          <w:szCs w:val="21"/>
        </w:rPr>
      </w:pPr>
    </w:p>
    <w:p w:rsidR="00113538" w:rsidRDefault="00113538" w:rsidP="0011353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113538" w:rsidRDefault="00113538" w:rsidP="0011353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C63E6">
        <w:rPr>
          <w:rFonts w:asciiTheme="minorEastAsia" w:hAnsiTheme="minorEastAsia" w:hint="eastAsia"/>
          <w:szCs w:val="21"/>
        </w:rPr>
        <w:t>。</w:t>
      </w:r>
      <w:r>
        <w:rPr>
          <w:rFonts w:asciiTheme="minorEastAsia" w:hAnsiTheme="minorEastAsia" w:hint="eastAsia"/>
          <w:szCs w:val="21"/>
        </w:rPr>
        <w:t>）。</w:t>
      </w:r>
    </w:p>
    <w:p w:rsidR="00113538" w:rsidRDefault="00113538" w:rsidP="0011353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C63E6">
        <w:rPr>
          <w:rFonts w:asciiTheme="minorEastAsia" w:hAnsiTheme="minorEastAsia" w:hint="eastAsia"/>
          <w:szCs w:val="21"/>
        </w:rPr>
        <w:t>あって</w:t>
      </w:r>
      <w:r>
        <w:rPr>
          <w:rFonts w:asciiTheme="minorEastAsia" w:hAnsiTheme="minorEastAsia" w:hint="eastAsia"/>
          <w:szCs w:val="21"/>
        </w:rPr>
        <w:t>、直近６</w:t>
      </w:r>
      <w:r w:rsidR="002A275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113538" w:rsidRDefault="00113538" w:rsidP="00113538">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C63E6">
        <w:rPr>
          <w:rFonts w:hint="eastAsia"/>
          <w:kern w:val="0"/>
          <w:szCs w:val="21"/>
        </w:rPr>
        <w:t>もの</w:t>
      </w:r>
      <w:r>
        <w:rPr>
          <w:rFonts w:hint="eastAsia"/>
          <w:kern w:val="0"/>
          <w:szCs w:val="21"/>
        </w:rPr>
        <w:t>については、医療費助成の対象とする。</w:t>
      </w:r>
    </w:p>
    <w:p w:rsidR="00113538" w:rsidRPr="00113538" w:rsidRDefault="00113538" w:rsidP="00120FD2">
      <w:pPr>
        <w:jc w:val="left"/>
        <w:rPr>
          <w:rFonts w:ascii="ＭＳ Ｐゴシック" w:eastAsia="ＭＳ Ｐゴシック" w:hAnsi="ＭＳ Ｐゴシック"/>
          <w:szCs w:val="21"/>
        </w:rPr>
      </w:pPr>
    </w:p>
    <w:p w:rsidR="00622AA6" w:rsidRPr="00622AA6" w:rsidRDefault="00622AA6" w:rsidP="00120FD2">
      <w:pPr>
        <w:jc w:val="left"/>
        <w:rPr>
          <w:rFonts w:ascii="ＭＳ Ｐゴシック" w:eastAsia="ＭＳ Ｐゴシック" w:hAnsi="ＭＳ Ｐゴシック"/>
          <w:szCs w:val="21"/>
        </w:rPr>
      </w:pPr>
    </w:p>
    <w:sectPr w:rsidR="00622AA6" w:rsidRPr="00622AA6"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D5B" w:rsidRDefault="00364D5B" w:rsidP="00D27552">
      <w:r>
        <w:separator/>
      </w:r>
    </w:p>
  </w:endnote>
  <w:endnote w:type="continuationSeparator" w:id="0">
    <w:p w:rsidR="00364D5B" w:rsidRDefault="00364D5B"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D5B" w:rsidRDefault="00364D5B" w:rsidP="00D27552">
      <w:r>
        <w:separator/>
      </w:r>
    </w:p>
  </w:footnote>
  <w:footnote w:type="continuationSeparator" w:id="0">
    <w:p w:rsidR="00364D5B" w:rsidRDefault="00364D5B"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54403"/>
    <w:multiLevelType w:val="hybridMultilevel"/>
    <w:tmpl w:val="830E5454"/>
    <w:lvl w:ilvl="0" w:tplc="E5FA3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6AD9"/>
    <w:rsid w:val="00015FE8"/>
    <w:rsid w:val="00091D72"/>
    <w:rsid w:val="000E0743"/>
    <w:rsid w:val="000E19D8"/>
    <w:rsid w:val="00113538"/>
    <w:rsid w:val="00120FD2"/>
    <w:rsid w:val="00166043"/>
    <w:rsid w:val="001A0473"/>
    <w:rsid w:val="001A217C"/>
    <w:rsid w:val="001D02F7"/>
    <w:rsid w:val="001D1C54"/>
    <w:rsid w:val="002079FE"/>
    <w:rsid w:val="00266034"/>
    <w:rsid w:val="002A275E"/>
    <w:rsid w:val="002C2F25"/>
    <w:rsid w:val="002C5424"/>
    <w:rsid w:val="002D445C"/>
    <w:rsid w:val="002D5F30"/>
    <w:rsid w:val="002F536E"/>
    <w:rsid w:val="002F7719"/>
    <w:rsid w:val="00341799"/>
    <w:rsid w:val="003455F8"/>
    <w:rsid w:val="00357788"/>
    <w:rsid w:val="00364D5B"/>
    <w:rsid w:val="003755BD"/>
    <w:rsid w:val="003B12E2"/>
    <w:rsid w:val="003B7AD3"/>
    <w:rsid w:val="00430C19"/>
    <w:rsid w:val="004545E1"/>
    <w:rsid w:val="00461D4D"/>
    <w:rsid w:val="004A4551"/>
    <w:rsid w:val="004D31BD"/>
    <w:rsid w:val="004D4C84"/>
    <w:rsid w:val="004E55E3"/>
    <w:rsid w:val="004F75A9"/>
    <w:rsid w:val="00510236"/>
    <w:rsid w:val="00510B8E"/>
    <w:rsid w:val="00535125"/>
    <w:rsid w:val="00542B56"/>
    <w:rsid w:val="0055735B"/>
    <w:rsid w:val="005A5715"/>
    <w:rsid w:val="005E6066"/>
    <w:rsid w:val="005F421C"/>
    <w:rsid w:val="005F798A"/>
    <w:rsid w:val="00622AA6"/>
    <w:rsid w:val="00623314"/>
    <w:rsid w:val="00671712"/>
    <w:rsid w:val="0067634F"/>
    <w:rsid w:val="00681509"/>
    <w:rsid w:val="00697F35"/>
    <w:rsid w:val="00720AA7"/>
    <w:rsid w:val="00731D78"/>
    <w:rsid w:val="007A0E79"/>
    <w:rsid w:val="007C3E3B"/>
    <w:rsid w:val="007C7C7D"/>
    <w:rsid w:val="00855C48"/>
    <w:rsid w:val="008921E5"/>
    <w:rsid w:val="008C4748"/>
    <w:rsid w:val="008D683D"/>
    <w:rsid w:val="008E1C6E"/>
    <w:rsid w:val="008F7595"/>
    <w:rsid w:val="0094194A"/>
    <w:rsid w:val="00965CBD"/>
    <w:rsid w:val="009B2DF3"/>
    <w:rsid w:val="009C2A4A"/>
    <w:rsid w:val="009D7662"/>
    <w:rsid w:val="00A075A7"/>
    <w:rsid w:val="00A52346"/>
    <w:rsid w:val="00A9672B"/>
    <w:rsid w:val="00A96BE8"/>
    <w:rsid w:val="00AF1685"/>
    <w:rsid w:val="00AF1F4D"/>
    <w:rsid w:val="00B3046E"/>
    <w:rsid w:val="00B31017"/>
    <w:rsid w:val="00B956B9"/>
    <w:rsid w:val="00BC63E6"/>
    <w:rsid w:val="00BE3E18"/>
    <w:rsid w:val="00C772C2"/>
    <w:rsid w:val="00C86F5E"/>
    <w:rsid w:val="00CB56B6"/>
    <w:rsid w:val="00CD79CC"/>
    <w:rsid w:val="00D27552"/>
    <w:rsid w:val="00D5084D"/>
    <w:rsid w:val="00D63544"/>
    <w:rsid w:val="00DB39E0"/>
    <w:rsid w:val="00DB3D8F"/>
    <w:rsid w:val="00DC3D0A"/>
    <w:rsid w:val="00DE5868"/>
    <w:rsid w:val="00E909E4"/>
    <w:rsid w:val="00E91D0C"/>
    <w:rsid w:val="00EE6B25"/>
    <w:rsid w:val="00EF1DE7"/>
    <w:rsid w:val="00EF482A"/>
    <w:rsid w:val="00F47FBF"/>
    <w:rsid w:val="00FB7D29"/>
    <w:rsid w:val="00FD4028"/>
    <w:rsid w:val="00FE6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styleId="a9">
    <w:name w:val="Table Grid"/>
    <w:basedOn w:val="a1"/>
    <w:uiPriority w:val="59"/>
    <w:rsid w:val="00120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D445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styleId="a9">
    <w:name w:val="Table Grid"/>
    <w:basedOn w:val="a1"/>
    <w:uiPriority w:val="59"/>
    <w:rsid w:val="00120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D445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19861">
      <w:bodyDiv w:val="1"/>
      <w:marLeft w:val="0"/>
      <w:marRight w:val="0"/>
      <w:marTop w:val="0"/>
      <w:marBottom w:val="0"/>
      <w:divBdr>
        <w:top w:val="none" w:sz="0" w:space="0" w:color="auto"/>
        <w:left w:val="none" w:sz="0" w:space="0" w:color="auto"/>
        <w:bottom w:val="none" w:sz="0" w:space="0" w:color="auto"/>
        <w:right w:val="none" w:sz="0" w:space="0" w:color="auto"/>
      </w:divBdr>
      <w:divsChild>
        <w:div w:id="1702394203">
          <w:marLeft w:val="0"/>
          <w:marRight w:val="0"/>
          <w:marTop w:val="0"/>
          <w:marBottom w:val="0"/>
          <w:divBdr>
            <w:top w:val="none" w:sz="0" w:space="0" w:color="auto"/>
            <w:left w:val="none" w:sz="0" w:space="0" w:color="auto"/>
            <w:bottom w:val="none" w:sz="0" w:space="0" w:color="auto"/>
            <w:right w:val="none" w:sz="0" w:space="0" w:color="auto"/>
          </w:divBdr>
          <w:divsChild>
            <w:div w:id="1009327949">
              <w:marLeft w:val="0"/>
              <w:marRight w:val="0"/>
              <w:marTop w:val="0"/>
              <w:marBottom w:val="0"/>
              <w:divBdr>
                <w:top w:val="none" w:sz="0" w:space="0" w:color="auto"/>
                <w:left w:val="none" w:sz="0" w:space="0" w:color="auto"/>
                <w:bottom w:val="none" w:sz="0" w:space="0" w:color="auto"/>
                <w:right w:val="none" w:sz="0" w:space="0" w:color="auto"/>
              </w:divBdr>
              <w:divsChild>
                <w:div w:id="2113624038">
                  <w:marLeft w:val="0"/>
                  <w:marRight w:val="0"/>
                  <w:marTop w:val="0"/>
                  <w:marBottom w:val="0"/>
                  <w:divBdr>
                    <w:top w:val="none" w:sz="0" w:space="0" w:color="auto"/>
                    <w:left w:val="none" w:sz="0" w:space="0" w:color="auto"/>
                    <w:bottom w:val="none" w:sz="0" w:space="0" w:color="auto"/>
                    <w:right w:val="none" w:sz="0" w:space="0" w:color="auto"/>
                  </w:divBdr>
                  <w:divsChild>
                    <w:div w:id="738673795">
                      <w:marLeft w:val="0"/>
                      <w:marRight w:val="0"/>
                      <w:marTop w:val="0"/>
                      <w:marBottom w:val="0"/>
                      <w:divBdr>
                        <w:top w:val="none" w:sz="0" w:space="0" w:color="auto"/>
                        <w:left w:val="none" w:sz="0" w:space="0" w:color="auto"/>
                        <w:bottom w:val="none" w:sz="0" w:space="0" w:color="auto"/>
                        <w:right w:val="none" w:sz="0" w:space="0" w:color="auto"/>
                      </w:divBdr>
                      <w:divsChild>
                        <w:div w:id="9594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39417">
      <w:bodyDiv w:val="1"/>
      <w:marLeft w:val="0"/>
      <w:marRight w:val="0"/>
      <w:marTop w:val="0"/>
      <w:marBottom w:val="0"/>
      <w:divBdr>
        <w:top w:val="none" w:sz="0" w:space="0" w:color="auto"/>
        <w:left w:val="none" w:sz="0" w:space="0" w:color="auto"/>
        <w:bottom w:val="none" w:sz="0" w:space="0" w:color="auto"/>
        <w:right w:val="none" w:sz="0" w:space="0" w:color="auto"/>
      </w:divBdr>
    </w:div>
    <w:div w:id="1290863657">
      <w:bodyDiv w:val="1"/>
      <w:marLeft w:val="0"/>
      <w:marRight w:val="0"/>
      <w:marTop w:val="0"/>
      <w:marBottom w:val="0"/>
      <w:divBdr>
        <w:top w:val="none" w:sz="0" w:space="0" w:color="auto"/>
        <w:left w:val="none" w:sz="0" w:space="0" w:color="auto"/>
        <w:bottom w:val="none" w:sz="0" w:space="0" w:color="auto"/>
        <w:right w:val="none" w:sz="0" w:space="0" w:color="auto"/>
      </w:divBdr>
    </w:div>
    <w:div w:id="16411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602F7C0-2EA7-400A-946D-97F7690D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591</Words>
  <Characters>3370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2014-06-30T00:09:00Z</cp:lastPrinted>
  <dcterms:created xsi:type="dcterms:W3CDTF">2016-11-28T06:24:00Z</dcterms:created>
  <dcterms:modified xsi:type="dcterms:W3CDTF">2017-03-21T05:22:00Z</dcterms:modified>
</cp:coreProperties>
</file>