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47A" w:rsidRPr="000A711F" w:rsidRDefault="00CB5053" w:rsidP="0061047A">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５</w:t>
      </w:r>
      <w:r w:rsidR="00B033D3" w:rsidRPr="000A711F">
        <w:rPr>
          <w:rFonts w:ascii="ＭＳ Ｐゴシック" w:eastAsia="ＭＳ Ｐゴシック" w:hAnsi="ＭＳ Ｐゴシック" w:hint="eastAsia"/>
          <w:sz w:val="28"/>
        </w:rPr>
        <w:t xml:space="preserve">　</w:t>
      </w:r>
      <w:r w:rsidR="0032702B" w:rsidRPr="000A711F">
        <w:rPr>
          <w:rFonts w:ascii="ＭＳ Ｐゴシック" w:eastAsia="ＭＳ Ｐゴシック" w:hAnsi="ＭＳ Ｐゴシック" w:hint="eastAsia"/>
          <w:sz w:val="28"/>
        </w:rPr>
        <w:t>進行性核上性麻痺</w:t>
      </w:r>
    </w:p>
    <w:p w:rsidR="0061047A" w:rsidRPr="000A711F" w:rsidRDefault="0061047A" w:rsidP="0061047A">
      <w:pPr>
        <w:rPr>
          <w:rFonts w:ascii="ＭＳ Ｐゴシック" w:eastAsia="ＭＳ Ｐゴシック" w:hAnsi="ＭＳ Ｐゴシック"/>
          <w:bdr w:val="single" w:sz="4" w:space="0" w:color="auto"/>
        </w:rPr>
      </w:pPr>
      <w:r w:rsidRPr="000A711F">
        <w:rPr>
          <w:rFonts w:ascii="ＭＳ Ｐゴシック" w:eastAsia="ＭＳ Ｐゴシック" w:hAnsi="ＭＳ Ｐゴシック" w:hint="eastAsia"/>
          <w:bdr w:val="single" w:sz="4" w:space="0" w:color="auto"/>
        </w:rPr>
        <w:t>○　概要</w:t>
      </w:r>
    </w:p>
    <w:p w:rsidR="005D266E" w:rsidRPr="000A711F" w:rsidRDefault="005D266E" w:rsidP="0061047A">
      <w:pPr>
        <w:ind w:leftChars="100" w:left="210"/>
        <w:rPr>
          <w:rFonts w:ascii="ＭＳ Ｐゴシック" w:eastAsia="ＭＳ Ｐゴシック" w:hAnsi="ＭＳ Ｐゴシック"/>
        </w:rPr>
      </w:pPr>
      <w:bookmarkStart w:id="0" w:name="_GoBack"/>
      <w:bookmarkEnd w:id="0"/>
    </w:p>
    <w:p w:rsidR="00532B89" w:rsidRPr="000A711F" w:rsidRDefault="00532B89" w:rsidP="0061047A">
      <w:pPr>
        <w:ind w:leftChars="100" w:left="210"/>
        <w:rPr>
          <w:rFonts w:ascii="ＭＳ Ｐゴシック" w:eastAsia="ＭＳ Ｐゴシック" w:hAnsi="ＭＳ Ｐゴシック"/>
        </w:rPr>
      </w:pPr>
      <w:r w:rsidRPr="000A711F">
        <w:rPr>
          <w:rFonts w:ascii="ＭＳ Ｐゴシック" w:eastAsia="ＭＳ Ｐゴシック" w:hAnsi="ＭＳ Ｐゴシック" w:hint="eastAsia"/>
        </w:rPr>
        <w:t>１</w:t>
      </w:r>
      <w:r w:rsidR="0061047A" w:rsidRPr="000A711F">
        <w:rPr>
          <w:rFonts w:ascii="ＭＳ Ｐゴシック" w:eastAsia="ＭＳ Ｐゴシック" w:hAnsi="ＭＳ Ｐゴシック" w:hint="eastAsia"/>
        </w:rPr>
        <w:t>．概要</w:t>
      </w:r>
      <w:r w:rsidR="0061047A" w:rsidRPr="000A711F">
        <w:rPr>
          <w:rFonts w:ascii="ＭＳ Ｐゴシック" w:eastAsia="ＭＳ Ｐゴシック" w:hAnsi="ＭＳ Ｐゴシック"/>
        </w:rPr>
        <w:t xml:space="preserve"> </w:t>
      </w:r>
    </w:p>
    <w:p w:rsidR="00F32EAB" w:rsidRPr="000A711F" w:rsidRDefault="005371ED">
      <w:pPr>
        <w:ind w:leftChars="200" w:left="420" w:firstLineChars="50" w:firstLine="105"/>
        <w:rPr>
          <w:rFonts w:ascii="ＭＳ Ｐゴシック" w:eastAsia="ＭＳ Ｐゴシック" w:hAnsi="ＭＳ Ｐゴシック"/>
        </w:rPr>
      </w:pPr>
      <w:r w:rsidRPr="000A711F">
        <w:rPr>
          <w:rFonts w:ascii="ＭＳ Ｐゴシック" w:eastAsia="ＭＳ Ｐゴシック" w:hAnsi="ＭＳ Ｐゴシック" w:hint="eastAsia"/>
        </w:rPr>
        <w:t>進行性核上性麻痺（</w:t>
      </w:r>
      <w:r w:rsidR="003E593A" w:rsidRPr="000A711F">
        <w:rPr>
          <w:rFonts w:ascii="ＭＳ Ｐゴシック" w:eastAsia="ＭＳ Ｐゴシック" w:hAnsi="ＭＳ Ｐゴシック"/>
        </w:rPr>
        <w:t xml:space="preserve">progressive </w:t>
      </w:r>
      <w:proofErr w:type="spellStart"/>
      <w:r w:rsidR="003E593A" w:rsidRPr="000A711F">
        <w:rPr>
          <w:rFonts w:ascii="ＭＳ Ｐゴシック" w:eastAsia="ＭＳ Ｐゴシック" w:hAnsi="ＭＳ Ｐゴシック"/>
        </w:rPr>
        <w:t>supranuclea</w:t>
      </w:r>
      <w:proofErr w:type="spellEnd"/>
      <w:r w:rsidR="003E593A" w:rsidRPr="000A711F">
        <w:rPr>
          <w:rFonts w:ascii="ＭＳ Ｐゴシック" w:eastAsia="ＭＳ Ｐゴシック" w:hAnsi="ＭＳ Ｐゴシック"/>
        </w:rPr>
        <w:t xml:space="preserve"> palsy</w:t>
      </w:r>
      <w:r w:rsidR="005E18CA" w:rsidRPr="000A711F">
        <w:rPr>
          <w:rFonts w:ascii="ＭＳ Ｐゴシック" w:eastAsia="ＭＳ Ｐゴシック" w:hAnsi="ＭＳ Ｐゴシック" w:hint="eastAsia"/>
        </w:rPr>
        <w:t>：</w:t>
      </w:r>
      <w:r w:rsidR="005E18CA" w:rsidRPr="000A711F">
        <w:rPr>
          <w:rFonts w:ascii="ＭＳ Ｐゴシック" w:eastAsia="ＭＳ Ｐゴシック" w:hAnsi="ＭＳ Ｐゴシック"/>
        </w:rPr>
        <w:t>PSP</w:t>
      </w:r>
      <w:r w:rsidRPr="000A711F">
        <w:rPr>
          <w:rFonts w:ascii="ＭＳ Ｐゴシック" w:eastAsia="ＭＳ Ｐゴシック" w:hAnsi="ＭＳ Ｐゴシック" w:hint="eastAsia"/>
        </w:rPr>
        <w:t>）</w:t>
      </w:r>
      <w:r w:rsidR="00F32EAB" w:rsidRPr="000A711F">
        <w:rPr>
          <w:rFonts w:ascii="ＭＳ Ｐゴシック" w:eastAsia="ＭＳ Ｐゴシック" w:hAnsi="ＭＳ Ｐゴシック" w:hint="eastAsia"/>
        </w:rPr>
        <w:t>は、中年期以降に発症し、淡蒼球、視床下核、小脳歯状核、赤核</w:t>
      </w:r>
      <w:r w:rsidR="00532B89" w:rsidRPr="000A711F">
        <w:rPr>
          <w:rFonts w:ascii="ＭＳ Ｐゴシック" w:eastAsia="ＭＳ Ｐゴシック" w:hAnsi="ＭＳ Ｐゴシック" w:hint="eastAsia"/>
        </w:rPr>
        <w:t>、</w:t>
      </w:r>
      <w:r w:rsidR="00F32EAB" w:rsidRPr="000A711F">
        <w:rPr>
          <w:rFonts w:ascii="ＭＳ Ｐゴシック" w:eastAsia="ＭＳ Ｐゴシック" w:hAnsi="ＭＳ Ｐゴシック" w:hint="eastAsia"/>
        </w:rPr>
        <w:t>黒質、脳幹被蓋の神経細胞が脱落し、異常リン酸化タウ蛋白が神経細胞内</w:t>
      </w:r>
      <w:r w:rsidR="00DC4B25">
        <w:rPr>
          <w:rFonts w:ascii="ＭＳ Ｐゴシック" w:eastAsia="ＭＳ Ｐゴシック" w:hAnsi="ＭＳ Ｐゴシック" w:hint="eastAsia"/>
        </w:rPr>
        <w:t>及び</w:t>
      </w:r>
      <w:r w:rsidR="00F32EAB" w:rsidRPr="000A711F">
        <w:rPr>
          <w:rFonts w:ascii="ＭＳ Ｐゴシック" w:eastAsia="ＭＳ Ｐゴシック" w:hAnsi="ＭＳ Ｐゴシック" w:hint="eastAsia"/>
        </w:rPr>
        <w:t>グリア細胞内に蓄積する疾患である。病理学的には</w:t>
      </w:r>
      <w:r w:rsidR="00DC4B25">
        <w:rPr>
          <w:rFonts w:ascii="ＭＳ Ｐゴシック" w:eastAsia="ＭＳ Ｐゴシック" w:hAnsi="ＭＳ Ｐゴシック" w:hint="eastAsia"/>
        </w:rPr>
        <w:t>、</w:t>
      </w:r>
      <w:r w:rsidR="00F32EAB" w:rsidRPr="000A711F">
        <w:rPr>
          <w:rFonts w:ascii="ＭＳ Ｐゴシック" w:eastAsia="ＭＳ Ｐゴシック" w:hAnsi="ＭＳ Ｐゴシック" w:hint="eastAsia"/>
        </w:rPr>
        <w:t>アストロサイト内の</w:t>
      </w:r>
      <w:r w:rsidR="00F32EAB" w:rsidRPr="000A711F">
        <w:rPr>
          <w:rFonts w:ascii="ＭＳ Ｐゴシック" w:eastAsia="ＭＳ Ｐゴシック" w:hAnsi="ＭＳ Ｐゴシック"/>
        </w:rPr>
        <w:t>tuft of abnormal fibers</w:t>
      </w:r>
      <w:r w:rsidR="00F202D2">
        <w:rPr>
          <w:rFonts w:ascii="ＭＳ Ｐゴシック" w:eastAsia="ＭＳ Ｐゴシック" w:hAnsi="ＭＳ Ｐゴシック" w:hint="eastAsia"/>
        </w:rPr>
        <w:t>（</w:t>
      </w:r>
      <w:r w:rsidR="00F32EAB" w:rsidRPr="000A711F">
        <w:rPr>
          <w:rFonts w:ascii="ＭＳ Ｐゴシック" w:eastAsia="ＭＳ Ｐゴシック" w:hAnsi="ＭＳ Ｐゴシック"/>
        </w:rPr>
        <w:t>tufted astrocytes</w:t>
      </w:r>
      <w:r w:rsidR="00F202D2">
        <w:rPr>
          <w:rFonts w:ascii="ＭＳ Ｐゴシック" w:eastAsia="ＭＳ Ｐゴシック" w:hAnsi="ＭＳ Ｐゴシック" w:hint="eastAsia"/>
        </w:rPr>
        <w:t>）</w:t>
      </w:r>
      <w:r w:rsidR="00F32EAB" w:rsidRPr="000A711F">
        <w:rPr>
          <w:rFonts w:ascii="ＭＳ Ｐゴシック" w:eastAsia="ＭＳ Ｐゴシック" w:hAnsi="ＭＳ Ｐゴシック"/>
        </w:rPr>
        <w:t>が</w:t>
      </w:r>
      <w:r w:rsidR="00DC4B25">
        <w:rPr>
          <w:rFonts w:ascii="ＭＳ Ｐゴシック" w:eastAsia="ＭＳ Ｐゴシック" w:hAnsi="ＭＳ Ｐゴシック" w:hint="eastAsia"/>
        </w:rPr>
        <w:t>、</w:t>
      </w:r>
      <w:r w:rsidR="00F32EAB" w:rsidRPr="000A711F">
        <w:rPr>
          <w:rFonts w:ascii="ＭＳ Ｐゴシック" w:eastAsia="ＭＳ Ｐゴシック" w:hAnsi="ＭＳ Ｐゴシック"/>
        </w:rPr>
        <w:t>PSPに特異的な所見とされている。神経学的には</w:t>
      </w:r>
      <w:r w:rsidR="00DC4B25">
        <w:rPr>
          <w:rFonts w:ascii="ＭＳ Ｐゴシック" w:eastAsia="ＭＳ Ｐゴシック" w:hAnsi="ＭＳ Ｐゴシック" w:hint="eastAsia"/>
        </w:rPr>
        <w:t>、</w:t>
      </w:r>
      <w:r w:rsidR="00F32EAB" w:rsidRPr="000A711F">
        <w:rPr>
          <w:rFonts w:ascii="ＭＳ Ｐゴシック" w:eastAsia="ＭＳ Ｐゴシック" w:hAnsi="ＭＳ Ｐゴシック"/>
        </w:rPr>
        <w:t>易転倒性、核上性注視麻痺、パーキンソニズム、認知症などを特徴とする。発症の原因は不明である。男性に多く発症する。</w:t>
      </w:r>
    </w:p>
    <w:p w:rsidR="0061047A" w:rsidRPr="000A711F" w:rsidRDefault="00D42AFA" w:rsidP="0061047A">
      <w:pPr>
        <w:ind w:leftChars="200" w:left="420"/>
        <w:rPr>
          <w:rFonts w:ascii="ＭＳ Ｐゴシック" w:eastAsia="ＭＳ Ｐゴシック" w:hAnsi="ＭＳ Ｐゴシック"/>
        </w:rPr>
      </w:pPr>
      <w:r w:rsidRPr="000A711F">
        <w:rPr>
          <w:rFonts w:ascii="ＭＳ Ｐゴシック" w:eastAsia="ＭＳ Ｐゴシック" w:hAnsi="ＭＳ Ｐゴシック" w:hint="eastAsia"/>
        </w:rPr>
        <w:t xml:space="preserve">　初発症状はパーキンソン病に似</w:t>
      </w:r>
      <w:r w:rsidR="00DC4B25">
        <w:rPr>
          <w:rFonts w:ascii="ＭＳ Ｐゴシック" w:eastAsia="ＭＳ Ｐゴシック" w:hAnsi="ＭＳ Ｐゴシック" w:hint="eastAsia"/>
        </w:rPr>
        <w:t>てい</w:t>
      </w:r>
      <w:r w:rsidRPr="000A711F">
        <w:rPr>
          <w:rFonts w:ascii="ＭＳ Ｐゴシック" w:eastAsia="ＭＳ Ｐゴシック" w:hAnsi="ＭＳ Ｐゴシック" w:hint="eastAsia"/>
        </w:rPr>
        <w:t>るが</w:t>
      </w:r>
      <w:r w:rsidR="001D152A" w:rsidRPr="000A711F">
        <w:rPr>
          <w:rFonts w:ascii="ＭＳ Ｐゴシック" w:eastAsia="ＭＳ Ｐゴシック" w:hAnsi="ＭＳ Ｐゴシック" w:hint="eastAsia"/>
        </w:rPr>
        <w:t>、</w:t>
      </w:r>
      <w:r w:rsidRPr="000A711F">
        <w:rPr>
          <w:rFonts w:ascii="ＭＳ Ｐゴシック" w:eastAsia="ＭＳ Ｐゴシック" w:hAnsi="ＭＳ Ｐゴシック" w:hint="eastAsia"/>
        </w:rPr>
        <w:t>安静時振戦は</w:t>
      </w:r>
      <w:r w:rsidR="00265AA4" w:rsidRPr="000A711F">
        <w:rPr>
          <w:rFonts w:ascii="ＭＳ Ｐゴシック" w:eastAsia="ＭＳ Ｐゴシック" w:hAnsi="ＭＳ Ｐゴシック" w:hint="eastAsia"/>
        </w:rPr>
        <w:t>まれ</w:t>
      </w:r>
      <w:r w:rsidRPr="000A711F">
        <w:rPr>
          <w:rFonts w:ascii="ＭＳ Ｐゴシック" w:eastAsia="ＭＳ Ｐゴシック" w:hAnsi="ＭＳ Ｐゴシック" w:hint="eastAsia"/>
        </w:rPr>
        <w:t>で</w:t>
      </w:r>
      <w:r w:rsidR="001D152A" w:rsidRPr="000A711F">
        <w:rPr>
          <w:rFonts w:ascii="ＭＳ Ｐゴシック" w:eastAsia="ＭＳ Ｐゴシック" w:hAnsi="ＭＳ Ｐゴシック" w:hint="eastAsia"/>
        </w:rPr>
        <w:t>、</w:t>
      </w:r>
      <w:r w:rsidRPr="000A711F">
        <w:rPr>
          <w:rFonts w:ascii="ＭＳ Ｐゴシック" w:eastAsia="ＭＳ Ｐゴシック" w:hAnsi="ＭＳ Ｐゴシック" w:hint="eastAsia"/>
        </w:rPr>
        <w:t>歩行時の易転倒性</w:t>
      </w:r>
      <w:r w:rsidR="001D152A" w:rsidRPr="000A711F">
        <w:rPr>
          <w:rFonts w:ascii="ＭＳ Ｐゴシック" w:eastAsia="ＭＳ Ｐゴシック" w:hAnsi="ＭＳ Ｐゴシック" w:hint="eastAsia"/>
        </w:rPr>
        <w:t>、</w:t>
      </w:r>
      <w:r w:rsidRPr="000A711F">
        <w:rPr>
          <w:rFonts w:ascii="ＭＳ Ｐゴシック" w:eastAsia="ＭＳ Ｐゴシック" w:hAnsi="ＭＳ Ｐゴシック" w:hint="eastAsia"/>
        </w:rPr>
        <w:t>すくみ足</w:t>
      </w:r>
      <w:r w:rsidR="001D152A" w:rsidRPr="000A711F">
        <w:rPr>
          <w:rFonts w:ascii="ＭＳ Ｐゴシック" w:eastAsia="ＭＳ Ｐゴシック" w:hAnsi="ＭＳ Ｐゴシック" w:hint="eastAsia"/>
        </w:rPr>
        <w:t>、</w:t>
      </w:r>
      <w:r w:rsidR="00742100">
        <w:rPr>
          <w:rFonts w:ascii="ＭＳ Ｐゴシック" w:eastAsia="ＭＳ Ｐゴシック" w:hAnsi="ＭＳ Ｐゴシック" w:hint="eastAsia"/>
        </w:rPr>
        <w:t>姿勢</w:t>
      </w:r>
      <w:r w:rsidR="00742100" w:rsidRPr="00096EDD">
        <w:rPr>
          <w:rFonts w:ascii="ＭＳ Ｐゴシック" w:eastAsia="ＭＳ Ｐゴシック" w:hAnsi="ＭＳ Ｐゴシック" w:hint="eastAsia"/>
        </w:rPr>
        <w:t>保持</w:t>
      </w:r>
      <w:r w:rsidRPr="000A711F">
        <w:rPr>
          <w:rFonts w:ascii="ＭＳ Ｐゴシック" w:eastAsia="ＭＳ Ｐゴシック" w:hAnsi="ＭＳ Ｐゴシック" w:hint="eastAsia"/>
        </w:rPr>
        <w:t>障害が目立つ。進行するにつれて</w:t>
      </w:r>
      <w:r w:rsidR="001D152A" w:rsidRPr="000A711F">
        <w:rPr>
          <w:rFonts w:ascii="ＭＳ Ｐゴシック" w:eastAsia="ＭＳ Ｐゴシック" w:hAnsi="ＭＳ Ｐゴシック" w:hint="eastAsia"/>
        </w:rPr>
        <w:t>、</w:t>
      </w:r>
      <w:r w:rsidRPr="000A711F">
        <w:rPr>
          <w:rFonts w:ascii="ＭＳ Ｐゴシック" w:eastAsia="ＭＳ Ｐゴシック" w:hAnsi="ＭＳ Ｐゴシック" w:hint="eastAsia"/>
        </w:rPr>
        <w:t>頸部の後屈と反り返った姿勢</w:t>
      </w:r>
      <w:r w:rsidR="001D152A" w:rsidRPr="000A711F">
        <w:rPr>
          <w:rFonts w:ascii="ＭＳ Ｐゴシック" w:eastAsia="ＭＳ Ｐゴシック" w:hAnsi="ＭＳ Ｐゴシック" w:hint="eastAsia"/>
        </w:rPr>
        <w:t>、</w:t>
      </w:r>
      <w:r w:rsidRPr="000A711F">
        <w:rPr>
          <w:rFonts w:ascii="ＭＳ Ｐゴシック" w:eastAsia="ＭＳ Ｐゴシック" w:hAnsi="ＭＳ Ｐゴシック" w:hint="eastAsia"/>
        </w:rPr>
        <w:t>垂直性核上性眼球運動障害（初期には</w:t>
      </w:r>
      <w:r w:rsidR="00DC4B25">
        <w:rPr>
          <w:rFonts w:ascii="ＭＳ Ｐゴシック" w:eastAsia="ＭＳ Ｐゴシック" w:hAnsi="ＭＳ Ｐゴシック" w:hint="eastAsia"/>
        </w:rPr>
        <w:t>、</w:t>
      </w:r>
      <w:r w:rsidRPr="000A711F">
        <w:rPr>
          <w:rFonts w:ascii="ＭＳ Ｐゴシック" w:eastAsia="ＭＳ Ｐゴシック" w:hAnsi="ＭＳ Ｐゴシック" w:hint="eastAsia"/>
        </w:rPr>
        <w:t>眼球運動の随意的上下方向運動が遅くなり</w:t>
      </w:r>
      <w:r w:rsidR="001D152A" w:rsidRPr="000A711F">
        <w:rPr>
          <w:rFonts w:ascii="ＭＳ Ｐゴシック" w:eastAsia="ＭＳ Ｐゴシック" w:hAnsi="ＭＳ Ｐゴシック" w:hint="eastAsia"/>
        </w:rPr>
        <w:t>、</w:t>
      </w:r>
      <w:r w:rsidRPr="000A711F">
        <w:rPr>
          <w:rFonts w:ascii="ＭＳ Ｐゴシック" w:eastAsia="ＭＳ Ｐゴシック" w:hAnsi="ＭＳ Ｐゴシック" w:hint="eastAsia"/>
        </w:rPr>
        <w:t>ついには下方視ができなくなる</w:t>
      </w:r>
      <w:r w:rsidR="00791385">
        <w:rPr>
          <w:rFonts w:ascii="ＭＳ Ｐゴシック" w:eastAsia="ＭＳ Ｐゴシック" w:hAnsi="ＭＳ Ｐゴシック" w:hint="eastAsia"/>
        </w:rPr>
        <w:t>。</w:t>
      </w:r>
      <w:r w:rsidRPr="000A711F">
        <w:rPr>
          <w:rFonts w:ascii="ＭＳ Ｐゴシック" w:eastAsia="ＭＳ Ｐゴシック" w:hAnsi="ＭＳ Ｐゴシック" w:hint="eastAsia"/>
        </w:rPr>
        <w:t>）</w:t>
      </w:r>
      <w:r w:rsidR="001D152A" w:rsidRPr="000A711F">
        <w:rPr>
          <w:rFonts w:ascii="ＭＳ Ｐゴシック" w:eastAsia="ＭＳ Ｐゴシック" w:hAnsi="ＭＳ Ｐゴシック" w:hint="eastAsia"/>
        </w:rPr>
        <w:t>、</w:t>
      </w:r>
      <w:r w:rsidRPr="000A711F">
        <w:rPr>
          <w:rFonts w:ascii="ＭＳ Ｐゴシック" w:eastAsia="ＭＳ Ｐゴシック" w:hAnsi="ＭＳ Ｐゴシック" w:hint="eastAsia"/>
        </w:rPr>
        <w:t>構音障害や嚥下障害</w:t>
      </w:r>
      <w:r w:rsidR="001D152A" w:rsidRPr="000A711F">
        <w:rPr>
          <w:rFonts w:ascii="ＭＳ Ｐゴシック" w:eastAsia="ＭＳ Ｐゴシック" w:hAnsi="ＭＳ Ｐゴシック" w:hint="eastAsia"/>
        </w:rPr>
        <w:t>、</w:t>
      </w:r>
      <w:r w:rsidRPr="000A711F">
        <w:rPr>
          <w:rFonts w:ascii="ＭＳ Ｐゴシック" w:eastAsia="ＭＳ Ｐゴシック" w:hAnsi="ＭＳ Ｐゴシック" w:hint="eastAsia"/>
        </w:rPr>
        <w:t>想起障害と思考の緩慢を特徴とする認知症や注意力低下が出現する。徐々に歩行不能</w:t>
      </w:r>
      <w:r w:rsidR="001D152A" w:rsidRPr="000A711F">
        <w:rPr>
          <w:rFonts w:ascii="ＭＳ Ｐゴシック" w:eastAsia="ＭＳ Ｐゴシック" w:hAnsi="ＭＳ Ｐゴシック" w:hint="eastAsia"/>
        </w:rPr>
        <w:t>、</w:t>
      </w:r>
      <w:r w:rsidRPr="000A711F">
        <w:rPr>
          <w:rFonts w:ascii="ＭＳ Ｐゴシック" w:eastAsia="ＭＳ Ｐゴシック" w:hAnsi="ＭＳ Ｐゴシック" w:hint="eastAsia"/>
        </w:rPr>
        <w:t>立位保持不能となって</w:t>
      </w:r>
      <w:r w:rsidR="001D152A" w:rsidRPr="000A711F">
        <w:rPr>
          <w:rFonts w:ascii="ＭＳ Ｐゴシック" w:eastAsia="ＭＳ Ｐゴシック" w:hAnsi="ＭＳ Ｐゴシック" w:hint="eastAsia"/>
        </w:rPr>
        <w:t>、</w:t>
      </w:r>
      <w:r w:rsidRPr="000A711F">
        <w:rPr>
          <w:rFonts w:ascii="ＭＳ Ｐゴシック" w:eastAsia="ＭＳ Ｐゴシック" w:hAnsi="ＭＳ Ｐゴシック" w:hint="eastAsia"/>
        </w:rPr>
        <w:t>寝たきりになる。</w:t>
      </w:r>
    </w:p>
    <w:p w:rsidR="00D42AFA" w:rsidRPr="000A711F" w:rsidRDefault="00D42AFA" w:rsidP="0061047A">
      <w:pPr>
        <w:ind w:leftChars="200" w:left="420"/>
        <w:rPr>
          <w:rFonts w:ascii="ＭＳ Ｐゴシック" w:eastAsia="ＭＳ Ｐゴシック" w:hAnsi="ＭＳ Ｐゴシック"/>
        </w:rPr>
      </w:pPr>
    </w:p>
    <w:p w:rsidR="00532B89" w:rsidRPr="000A711F" w:rsidRDefault="0061047A" w:rsidP="0061047A">
      <w:pPr>
        <w:ind w:leftChars="100" w:left="210"/>
        <w:rPr>
          <w:rFonts w:ascii="ＭＳ Ｐゴシック" w:eastAsia="ＭＳ Ｐゴシック" w:hAnsi="ＭＳ Ｐゴシック"/>
        </w:rPr>
      </w:pPr>
      <w:r w:rsidRPr="000A711F">
        <w:rPr>
          <w:rFonts w:ascii="ＭＳ Ｐゴシック" w:eastAsia="ＭＳ Ｐゴシック" w:hAnsi="ＭＳ Ｐゴシック" w:hint="eastAsia"/>
        </w:rPr>
        <w:t>２．原因</w:t>
      </w:r>
      <w:r w:rsidRPr="000A711F">
        <w:rPr>
          <w:rFonts w:ascii="ＭＳ Ｐゴシック" w:eastAsia="ＭＳ Ｐゴシック" w:hAnsi="ＭＳ Ｐゴシック"/>
        </w:rPr>
        <w:t xml:space="preserve"> </w:t>
      </w:r>
    </w:p>
    <w:p w:rsidR="0061047A" w:rsidRPr="000A711F" w:rsidRDefault="00F32EAB">
      <w:pPr>
        <w:ind w:leftChars="100" w:left="210" w:firstLineChars="150" w:firstLine="315"/>
        <w:rPr>
          <w:rFonts w:ascii="ＭＳ Ｐゴシック" w:eastAsia="ＭＳ Ｐゴシック" w:hAnsi="ＭＳ Ｐゴシック"/>
        </w:rPr>
      </w:pPr>
      <w:r w:rsidRPr="000A711F">
        <w:rPr>
          <w:rFonts w:ascii="ＭＳ Ｐゴシック" w:eastAsia="ＭＳ Ｐゴシック" w:hAnsi="ＭＳ Ｐゴシック" w:hint="eastAsia"/>
        </w:rPr>
        <w:t>現在は不明である。パーキンソン病のような発症の危険因子に関する研究はまだ行われていない。</w:t>
      </w:r>
    </w:p>
    <w:p w:rsidR="0061047A" w:rsidRPr="000A711F" w:rsidRDefault="0061047A" w:rsidP="0061047A">
      <w:pPr>
        <w:ind w:leftChars="200" w:left="420"/>
        <w:rPr>
          <w:rFonts w:ascii="ＭＳ Ｐゴシック" w:eastAsia="ＭＳ Ｐゴシック" w:hAnsi="ＭＳ Ｐゴシック"/>
        </w:rPr>
      </w:pPr>
    </w:p>
    <w:p w:rsidR="0061047A" w:rsidRPr="000A711F" w:rsidRDefault="0061047A" w:rsidP="0061047A">
      <w:pPr>
        <w:ind w:leftChars="100" w:left="210"/>
        <w:rPr>
          <w:rFonts w:ascii="ＭＳ Ｐゴシック" w:eastAsia="ＭＳ Ｐゴシック" w:hAnsi="ＭＳ Ｐゴシック"/>
        </w:rPr>
      </w:pPr>
      <w:r w:rsidRPr="000A711F">
        <w:rPr>
          <w:rFonts w:ascii="ＭＳ Ｐゴシック" w:eastAsia="ＭＳ Ｐゴシック" w:hAnsi="ＭＳ Ｐゴシック" w:hint="eastAsia"/>
        </w:rPr>
        <w:t>３．症状</w:t>
      </w:r>
      <w:r w:rsidRPr="000A711F">
        <w:rPr>
          <w:rFonts w:ascii="ＭＳ Ｐゴシック" w:eastAsia="ＭＳ Ｐゴシック" w:hAnsi="ＭＳ Ｐゴシック"/>
        </w:rPr>
        <w:t xml:space="preserve"> </w:t>
      </w:r>
    </w:p>
    <w:p w:rsidR="00E55F99" w:rsidRPr="000A711F" w:rsidRDefault="0061047A" w:rsidP="00F32EAB">
      <w:pPr>
        <w:ind w:leftChars="200" w:left="420"/>
        <w:rPr>
          <w:rFonts w:ascii="ＭＳ Ｐゴシック" w:eastAsia="ＭＳ Ｐゴシック" w:hAnsi="ＭＳ Ｐゴシック"/>
        </w:rPr>
      </w:pPr>
      <w:r w:rsidRPr="000A711F">
        <w:rPr>
          <w:rFonts w:ascii="ＭＳ Ｐゴシック" w:eastAsia="ＭＳ Ｐゴシック" w:hAnsi="ＭＳ Ｐゴシック" w:hint="eastAsia"/>
        </w:rPr>
        <w:t xml:space="preserve">　</w:t>
      </w:r>
      <w:r w:rsidR="00F32EAB" w:rsidRPr="000A711F">
        <w:rPr>
          <w:rFonts w:ascii="ＭＳ Ｐゴシック" w:eastAsia="ＭＳ Ｐゴシック" w:hAnsi="ＭＳ Ｐゴシック"/>
        </w:rPr>
        <w:t>40歳以降、平均60歳代で発症する。最大の特徴は、初期からよく転ぶことである。著明な姿勢の不安定さに加え、注意力や危険に対する認知力が低下するため、何度注意を促してもその場になると転倒を繰り返す。バランスを失った時に上肢で防御するという反応が起きないため、顔面直撃による外傷を負うことが多い。周囲に</w:t>
      </w:r>
      <w:r w:rsidR="00DC4B25">
        <w:rPr>
          <w:rFonts w:ascii="ＭＳ Ｐゴシック" w:eastAsia="ＭＳ Ｐゴシック" w:hAnsi="ＭＳ Ｐゴシック" w:hint="eastAsia"/>
        </w:rPr>
        <w:t>置</w:t>
      </w:r>
      <w:r w:rsidR="00F32EAB" w:rsidRPr="000A711F">
        <w:rPr>
          <w:rFonts w:ascii="ＭＳ Ｐゴシック" w:eastAsia="ＭＳ Ｐゴシック" w:hAnsi="ＭＳ Ｐゴシック"/>
        </w:rPr>
        <w:t>いてあるものに手が伸び</w:t>
      </w:r>
      <w:r w:rsidR="00DC4B25">
        <w:rPr>
          <w:rFonts w:ascii="ＭＳ Ｐゴシック" w:eastAsia="ＭＳ Ｐゴシック" w:hAnsi="ＭＳ Ｐゴシック" w:hint="eastAsia"/>
        </w:rPr>
        <w:t>、</w:t>
      </w:r>
      <w:r w:rsidR="00F32EAB" w:rsidRPr="000A711F">
        <w:rPr>
          <w:rFonts w:ascii="ＭＳ Ｐゴシック" w:eastAsia="ＭＳ Ｐゴシック" w:hAnsi="ＭＳ Ｐゴシック"/>
        </w:rPr>
        <w:t>つかもうとして、車椅子あるいはベッドから転落することがあり、長期にわたり介護上の大きな問題である。</w:t>
      </w:r>
    </w:p>
    <w:p w:rsidR="00E55F99" w:rsidRPr="000A711F" w:rsidRDefault="0034159C" w:rsidP="006D1981">
      <w:pPr>
        <w:ind w:leftChars="200" w:left="420"/>
        <w:rPr>
          <w:rFonts w:ascii="ＭＳ Ｐゴシック" w:eastAsia="ＭＳ Ｐゴシック" w:hAnsi="ＭＳ Ｐゴシック"/>
        </w:rPr>
      </w:pPr>
      <w:r w:rsidRPr="000A711F">
        <w:rPr>
          <w:rFonts w:ascii="ＭＳ Ｐゴシック" w:eastAsia="ＭＳ Ｐゴシック" w:hAnsi="ＭＳ Ｐゴシック" w:hint="eastAsia"/>
        </w:rPr>
        <w:t xml:space="preserve">　</w:t>
      </w:r>
      <w:r w:rsidR="00F32EAB" w:rsidRPr="000A711F">
        <w:rPr>
          <w:rFonts w:ascii="ＭＳ Ｐゴシック" w:eastAsia="ＭＳ Ｐゴシック" w:hAnsi="ＭＳ Ｐゴシック"/>
        </w:rPr>
        <w:t>注視麻痺は本症の特徴であるが、発症初期には認められないことが多い。下方視の障害が特徴で</w:t>
      </w:r>
      <w:r w:rsidR="00E55F99" w:rsidRPr="000A711F">
        <w:rPr>
          <w:rFonts w:ascii="ＭＳ Ｐゴシック" w:eastAsia="ＭＳ Ｐゴシック" w:hAnsi="ＭＳ Ｐゴシック" w:hint="eastAsia"/>
        </w:rPr>
        <w:t>、</w:t>
      </w:r>
      <w:r w:rsidR="00A15A08" w:rsidRPr="000A711F">
        <w:rPr>
          <w:rFonts w:ascii="ＭＳ Ｐゴシック" w:eastAsia="ＭＳ Ｐゴシック" w:hAnsi="ＭＳ Ｐゴシック" w:hint="eastAsia"/>
        </w:rPr>
        <w:t>発症</w:t>
      </w:r>
      <w:r w:rsidR="00E94133" w:rsidRPr="000A711F">
        <w:rPr>
          <w:rFonts w:ascii="ＭＳ Ｐゴシック" w:eastAsia="ＭＳ Ｐゴシック" w:hAnsi="ＭＳ Ｐゴシック" w:hint="eastAsia"/>
        </w:rPr>
        <w:t>３</w:t>
      </w:r>
      <w:r w:rsidR="00F32EAB" w:rsidRPr="000A711F">
        <w:rPr>
          <w:rFonts w:ascii="ＭＳ Ｐゴシック" w:eastAsia="ＭＳ Ｐゴシック" w:hAnsi="ＭＳ Ｐゴシック" w:hint="eastAsia"/>
        </w:rPr>
        <w:t>年</w:t>
      </w:r>
      <w:r w:rsidR="00A15A08" w:rsidRPr="000A711F">
        <w:rPr>
          <w:rFonts w:ascii="ＭＳ Ｐゴシック" w:eastAsia="ＭＳ Ｐゴシック" w:hAnsi="ＭＳ Ｐゴシック" w:hint="eastAsia"/>
        </w:rPr>
        <w:t>程度で</w:t>
      </w:r>
      <w:r w:rsidR="00F32EAB" w:rsidRPr="000A711F">
        <w:rPr>
          <w:rFonts w:ascii="ＭＳ Ｐゴシック" w:eastAsia="ＭＳ Ｐゴシック" w:hAnsi="ＭＳ Ｐゴシック" w:hint="eastAsia"/>
        </w:rPr>
        <w:t>出現し、その後水平方向も障害される。</w:t>
      </w:r>
      <w:r w:rsidR="001807B2" w:rsidRPr="006D1981">
        <w:rPr>
          <w:rFonts w:ascii="ＭＳ Ｐゴシック" w:eastAsia="ＭＳ Ｐゴシック" w:hAnsi="ＭＳ Ｐゴシック" w:hint="eastAsia"/>
        </w:rPr>
        <w:t>筋</w:t>
      </w:r>
      <w:r w:rsidR="000A711F" w:rsidRPr="00096EDD">
        <w:rPr>
          <w:rFonts w:ascii="ＭＳ Ｐゴシック" w:eastAsia="ＭＳ Ｐゴシック" w:hAnsi="ＭＳ Ｐゴシック" w:hint="eastAsia"/>
        </w:rPr>
        <w:t>強剛</w:t>
      </w:r>
      <w:r w:rsidR="00F32EAB" w:rsidRPr="000A711F">
        <w:rPr>
          <w:rFonts w:ascii="ＭＳ Ｐゴシック" w:eastAsia="ＭＳ Ｐゴシック" w:hAnsi="ＭＳ Ｐゴシック" w:hint="eastAsia"/>
        </w:rPr>
        <w:t>は四肢よりも頚部や体幹に強い。初期には頚部、四肢ともに全く</w:t>
      </w:r>
      <w:r w:rsidR="001807B2" w:rsidRPr="00096EDD">
        <w:rPr>
          <w:rFonts w:ascii="ＭＳ Ｐゴシック" w:eastAsia="ＭＳ Ｐゴシック" w:hAnsi="ＭＳ Ｐゴシック" w:hint="eastAsia"/>
        </w:rPr>
        <w:t>筋強剛</w:t>
      </w:r>
      <w:r w:rsidR="00F32EAB" w:rsidRPr="000A711F">
        <w:rPr>
          <w:rFonts w:ascii="ＭＳ Ｐゴシック" w:eastAsia="ＭＳ Ｐゴシック" w:hAnsi="ＭＳ Ｐゴシック" w:hint="eastAsia"/>
        </w:rPr>
        <w:t>を認めず、むしろ筋トーヌスが低下していることがある。初期には姿勢がよく、頚部から下はまっすぐである場合が多い。一見無動にみえる患者が突然立ち上がったり、突発的な行動を起こすことがあるので注意が必要である。進行すると頚部が後屈する。</w:t>
      </w:r>
    </w:p>
    <w:p w:rsidR="00F32EAB" w:rsidRPr="000A711F" w:rsidRDefault="0034159C" w:rsidP="006D1981">
      <w:pPr>
        <w:ind w:leftChars="200" w:left="420"/>
        <w:rPr>
          <w:rFonts w:ascii="ＭＳ Ｐゴシック" w:eastAsia="ＭＳ Ｐゴシック" w:hAnsi="ＭＳ Ｐゴシック"/>
        </w:rPr>
      </w:pPr>
      <w:r w:rsidRPr="000A711F">
        <w:rPr>
          <w:rFonts w:ascii="ＭＳ Ｐゴシック" w:eastAsia="ＭＳ Ｐゴシック" w:hAnsi="ＭＳ Ｐゴシック" w:hint="eastAsia"/>
        </w:rPr>
        <w:t xml:space="preserve">　</w:t>
      </w:r>
      <w:r w:rsidR="00F32EAB" w:rsidRPr="000A711F">
        <w:rPr>
          <w:rFonts w:ascii="ＭＳ Ｐゴシック" w:eastAsia="ＭＳ Ｐゴシック" w:hAnsi="ＭＳ Ｐゴシック" w:hint="eastAsia"/>
        </w:rPr>
        <w:t>認知症を合併するが程度は軽く、見当識障害や記銘力障害はあっても軽い。本疾患の認知症の本質は前頭葉の障害によるもので、把握反射、視覚性探索反応、模倣行動、使用行動などの前頭葉徴候が初期から出現する。動作の開始障害（無動、無言）、終了の障害（保続）などもよくみられる。</w:t>
      </w:r>
    </w:p>
    <w:p w:rsidR="0061047A" w:rsidRPr="000A711F" w:rsidRDefault="0034159C" w:rsidP="006D1981">
      <w:pPr>
        <w:ind w:leftChars="200" w:left="420"/>
        <w:rPr>
          <w:rFonts w:ascii="ＭＳ Ｐゴシック" w:eastAsia="ＭＳ Ｐゴシック" w:hAnsi="ＭＳ Ｐゴシック"/>
        </w:rPr>
      </w:pPr>
      <w:r w:rsidRPr="000A711F">
        <w:rPr>
          <w:rFonts w:ascii="ＭＳ Ｐゴシック" w:eastAsia="ＭＳ Ｐゴシック" w:hAnsi="ＭＳ Ｐゴシック" w:hint="eastAsia"/>
        </w:rPr>
        <w:t xml:space="preserve">　</w:t>
      </w:r>
      <w:r w:rsidR="00DC4B25">
        <w:rPr>
          <w:rFonts w:ascii="ＭＳ Ｐゴシック" w:eastAsia="ＭＳ Ｐゴシック" w:hAnsi="ＭＳ Ｐゴシック" w:hint="eastAsia"/>
        </w:rPr>
        <w:t>様々</w:t>
      </w:r>
      <w:r w:rsidR="00F32EAB" w:rsidRPr="000A711F">
        <w:rPr>
          <w:rFonts w:ascii="ＭＳ Ｐゴシック" w:eastAsia="ＭＳ Ｐゴシック" w:hAnsi="ＭＳ Ｐゴシック" w:hint="eastAsia"/>
        </w:rPr>
        <w:t>な言語障害を合併する。嚥下障害は中期以降に出現することが多いが、早期に嚥下障害ある場合は生命予後が不良である。</w:t>
      </w:r>
    </w:p>
    <w:p w:rsidR="0061047A" w:rsidRPr="000A711F" w:rsidRDefault="0061047A" w:rsidP="0061047A">
      <w:pPr>
        <w:ind w:leftChars="200" w:left="420"/>
        <w:rPr>
          <w:rFonts w:ascii="ＭＳ Ｐゴシック" w:eastAsia="ＭＳ Ｐゴシック" w:hAnsi="ＭＳ Ｐゴシック"/>
        </w:rPr>
      </w:pPr>
    </w:p>
    <w:p w:rsidR="0061047A" w:rsidRPr="000A711F" w:rsidRDefault="0061047A" w:rsidP="0061047A">
      <w:pPr>
        <w:ind w:leftChars="100" w:left="210"/>
        <w:rPr>
          <w:rFonts w:ascii="ＭＳ Ｐゴシック" w:eastAsia="ＭＳ Ｐゴシック" w:hAnsi="ＭＳ Ｐゴシック"/>
        </w:rPr>
      </w:pPr>
      <w:r w:rsidRPr="000A711F">
        <w:rPr>
          <w:rFonts w:ascii="ＭＳ Ｐゴシック" w:eastAsia="ＭＳ Ｐゴシック" w:hAnsi="ＭＳ Ｐゴシック" w:hint="eastAsia"/>
        </w:rPr>
        <w:t>４．治療法</w:t>
      </w:r>
      <w:r w:rsidRPr="000A711F">
        <w:rPr>
          <w:rFonts w:ascii="ＭＳ Ｐゴシック" w:eastAsia="ＭＳ Ｐゴシック" w:hAnsi="ＭＳ Ｐゴシック"/>
        </w:rPr>
        <w:t xml:space="preserve"> </w:t>
      </w:r>
    </w:p>
    <w:p w:rsidR="0061047A" w:rsidRPr="000A711F" w:rsidRDefault="0061047A" w:rsidP="0061047A">
      <w:pPr>
        <w:ind w:leftChars="200" w:left="420"/>
        <w:rPr>
          <w:rFonts w:ascii="ＭＳ Ｐゴシック" w:eastAsia="ＭＳ Ｐゴシック" w:hAnsi="ＭＳ Ｐゴシック"/>
        </w:rPr>
      </w:pPr>
      <w:r w:rsidRPr="000A711F">
        <w:rPr>
          <w:rFonts w:ascii="ＭＳ Ｐゴシック" w:eastAsia="ＭＳ Ｐゴシック" w:hAnsi="ＭＳ Ｐゴシック" w:hint="eastAsia"/>
        </w:rPr>
        <w:t xml:space="preserve">　</w:t>
      </w:r>
      <w:r w:rsidR="00F32EAB" w:rsidRPr="000A711F">
        <w:rPr>
          <w:rFonts w:ascii="ＭＳ Ｐゴシック" w:eastAsia="ＭＳ Ｐゴシック" w:hAnsi="ＭＳ Ｐゴシック" w:hint="eastAsia"/>
        </w:rPr>
        <w:t>治療としては、初期には</w:t>
      </w:r>
      <w:r w:rsidR="00F32EAB" w:rsidRPr="000A711F">
        <w:rPr>
          <w:rFonts w:ascii="ＭＳ Ｐゴシック" w:eastAsia="ＭＳ Ｐゴシック" w:hAnsi="ＭＳ Ｐゴシック"/>
        </w:rPr>
        <w:t>L－</w:t>
      </w:r>
      <w:proofErr w:type="spellStart"/>
      <w:r w:rsidR="00F32EAB" w:rsidRPr="000A711F">
        <w:rPr>
          <w:rFonts w:ascii="ＭＳ Ｐゴシック" w:eastAsia="ＭＳ Ｐゴシック" w:hAnsi="ＭＳ Ｐゴシック"/>
        </w:rPr>
        <w:t>dopa</w:t>
      </w:r>
      <w:proofErr w:type="spellEnd"/>
      <w:r w:rsidR="00F32EAB" w:rsidRPr="000A711F">
        <w:rPr>
          <w:rFonts w:ascii="ＭＳ Ｐゴシック" w:eastAsia="ＭＳ Ｐゴシック" w:hAnsi="ＭＳ Ｐゴシック" w:hint="eastAsia"/>
        </w:rPr>
        <w:t>が効く場合があるが、効果は長続きしない場合が多い。少量の</w:t>
      </w:r>
      <w:r w:rsidR="00F202D2">
        <w:rPr>
          <w:rFonts w:ascii="ＭＳ Ｐゴシック" w:eastAsia="ＭＳ Ｐゴシック" w:hAnsi="ＭＳ Ｐゴシック" w:hint="eastAsia"/>
        </w:rPr>
        <w:t>抗</w:t>
      </w:r>
      <w:r w:rsidR="00F32EAB" w:rsidRPr="000A711F">
        <w:rPr>
          <w:rFonts w:ascii="ＭＳ Ｐゴシック" w:eastAsia="ＭＳ Ｐゴシック" w:hAnsi="ＭＳ Ｐゴシック" w:hint="eastAsia"/>
        </w:rPr>
        <w:t>コリン</w:t>
      </w:r>
      <w:r w:rsidR="00F32EAB" w:rsidRPr="000A711F">
        <w:rPr>
          <w:rFonts w:ascii="ＭＳ Ｐゴシック" w:eastAsia="ＭＳ Ｐゴシック" w:hAnsi="ＭＳ Ｐゴシック" w:hint="eastAsia"/>
        </w:rPr>
        <w:lastRenderedPageBreak/>
        <w:t>薬は無動に有効な場合が多いが、量が多いと突発的な行動が増えるので注意が必要である。抗うつ薬である塩酸アミトリプチリン、コハク酸タンドスピロンが奏功する場合もある。頚部・体幹のストレッチ運動、バランス訓練</w:t>
      </w:r>
      <w:r w:rsidR="00D67880" w:rsidRPr="006D1981">
        <w:rPr>
          <w:rFonts w:ascii="ＭＳ Ｐゴシック" w:eastAsia="ＭＳ Ｐゴシック" w:hAnsi="ＭＳ Ｐゴシック" w:hint="eastAsia"/>
        </w:rPr>
        <w:t>、</w:t>
      </w:r>
      <w:r w:rsidR="00742100" w:rsidRPr="00096EDD">
        <w:rPr>
          <w:rFonts w:ascii="ＭＳ Ｐゴシック" w:eastAsia="ＭＳ Ｐゴシック" w:hAnsi="ＭＳ Ｐゴシック" w:hint="eastAsia"/>
        </w:rPr>
        <w:t>言語訓練</w:t>
      </w:r>
      <w:r w:rsidR="00D67880" w:rsidRPr="006D1981">
        <w:rPr>
          <w:rFonts w:ascii="ＭＳ Ｐゴシック" w:eastAsia="ＭＳ Ｐゴシック" w:hAnsi="ＭＳ Ｐゴシック" w:hint="eastAsia"/>
        </w:rPr>
        <w:t>、</w:t>
      </w:r>
      <w:r w:rsidR="00742100" w:rsidRPr="00096EDD">
        <w:rPr>
          <w:rFonts w:ascii="ＭＳ Ｐゴシック" w:eastAsia="ＭＳ Ｐゴシック" w:hAnsi="ＭＳ Ｐゴシック" w:hint="eastAsia"/>
        </w:rPr>
        <w:t>嚥下訓練</w:t>
      </w:r>
      <w:r w:rsidR="00F32EAB" w:rsidRPr="000A711F">
        <w:rPr>
          <w:rFonts w:ascii="ＭＳ Ｐゴシック" w:eastAsia="ＭＳ Ｐゴシック" w:hAnsi="ＭＳ Ｐゴシック" w:hint="eastAsia"/>
        </w:rPr>
        <w:t>などのリハビリテーションを併用する。</w:t>
      </w:r>
    </w:p>
    <w:p w:rsidR="0061047A" w:rsidRPr="000A711F" w:rsidRDefault="0061047A" w:rsidP="00C310B7">
      <w:pPr>
        <w:rPr>
          <w:rFonts w:ascii="ＭＳ Ｐゴシック" w:eastAsia="ＭＳ Ｐゴシック" w:hAnsi="ＭＳ Ｐゴシック"/>
        </w:rPr>
      </w:pPr>
    </w:p>
    <w:p w:rsidR="0061047A" w:rsidRPr="000A711F" w:rsidRDefault="0061047A" w:rsidP="0061047A">
      <w:pPr>
        <w:ind w:leftChars="100" w:left="210"/>
        <w:rPr>
          <w:rFonts w:ascii="ＭＳ Ｐゴシック" w:eastAsia="ＭＳ Ｐゴシック" w:hAnsi="ＭＳ Ｐゴシック"/>
        </w:rPr>
      </w:pPr>
      <w:r w:rsidRPr="000A711F">
        <w:rPr>
          <w:rFonts w:ascii="ＭＳ Ｐゴシック" w:eastAsia="ＭＳ Ｐゴシック" w:hAnsi="ＭＳ Ｐゴシック" w:hint="eastAsia"/>
        </w:rPr>
        <w:t>５．予後</w:t>
      </w:r>
    </w:p>
    <w:p w:rsidR="0061047A" w:rsidRPr="000A711F" w:rsidRDefault="0061047A" w:rsidP="0061047A">
      <w:pPr>
        <w:ind w:leftChars="200" w:left="420"/>
        <w:rPr>
          <w:rFonts w:ascii="ＭＳ Ｐゴシック" w:eastAsia="ＭＳ Ｐゴシック" w:hAnsi="ＭＳ Ｐゴシック"/>
        </w:rPr>
      </w:pPr>
      <w:r w:rsidRPr="000A711F">
        <w:rPr>
          <w:rFonts w:ascii="ＭＳ Ｐゴシック" w:eastAsia="ＭＳ Ｐゴシック" w:hAnsi="ＭＳ Ｐゴシック" w:hint="eastAsia"/>
        </w:rPr>
        <w:t xml:space="preserve">　</w:t>
      </w:r>
      <w:r w:rsidR="00F32EAB" w:rsidRPr="000A711F">
        <w:rPr>
          <w:rFonts w:ascii="ＭＳ Ｐゴシック" w:eastAsia="ＭＳ Ｐゴシック" w:hAnsi="ＭＳ Ｐゴシック"/>
        </w:rPr>
        <w:t>ADL</w:t>
      </w:r>
      <w:r w:rsidR="00F32EAB" w:rsidRPr="000A711F">
        <w:rPr>
          <w:rFonts w:ascii="ＭＳ Ｐゴシック" w:eastAsia="ＭＳ Ｐゴシック" w:hAnsi="ＭＳ Ｐゴシック" w:hint="eastAsia"/>
        </w:rPr>
        <w:t>低下の進行は速く、</w:t>
      </w:r>
      <w:r w:rsidR="00AE68B4" w:rsidRPr="000A711F">
        <w:rPr>
          <w:rFonts w:ascii="ＭＳ Ｐゴシック" w:eastAsia="ＭＳ Ｐゴシック" w:hAnsi="ＭＳ Ｐゴシック" w:hint="eastAsia"/>
        </w:rPr>
        <w:t>我が国</w:t>
      </w:r>
      <w:r w:rsidR="00F32EAB" w:rsidRPr="000A711F">
        <w:rPr>
          <w:rFonts w:ascii="ＭＳ Ｐゴシック" w:eastAsia="ＭＳ Ｐゴシック" w:hAnsi="ＭＳ Ｐゴシック" w:hint="eastAsia"/>
        </w:rPr>
        <w:t>の剖検例の検討では車椅子が必要となるのに</w:t>
      </w:r>
      <w:r w:rsidR="00CB5053">
        <w:rPr>
          <w:rFonts w:ascii="ＭＳ Ｐゴシック" w:eastAsia="ＭＳ Ｐゴシック" w:hAnsi="ＭＳ Ｐゴシック" w:hint="eastAsia"/>
        </w:rPr>
        <w:t>２</w:t>
      </w:r>
      <w:r w:rsidR="00F32EAB" w:rsidRPr="000A711F">
        <w:rPr>
          <w:rFonts w:ascii="ＭＳ Ｐゴシック" w:eastAsia="ＭＳ Ｐゴシック" w:hAnsi="ＭＳ Ｐゴシック" w:hint="eastAsia"/>
        </w:rPr>
        <w:t>～</w:t>
      </w:r>
      <w:r w:rsidR="00CB5053">
        <w:rPr>
          <w:rFonts w:ascii="ＭＳ Ｐゴシック" w:eastAsia="ＭＳ Ｐゴシック" w:hAnsi="ＭＳ Ｐゴシック" w:hint="eastAsia"/>
        </w:rPr>
        <w:t>３</w:t>
      </w:r>
      <w:r w:rsidR="00F32EAB" w:rsidRPr="000A711F">
        <w:rPr>
          <w:rFonts w:ascii="ＭＳ Ｐゴシック" w:eastAsia="ＭＳ Ｐゴシック" w:hAnsi="ＭＳ Ｐゴシック" w:hint="eastAsia"/>
        </w:rPr>
        <w:t>年、臥床状態になるのに</w:t>
      </w:r>
      <w:r w:rsidR="00CB5053">
        <w:rPr>
          <w:rFonts w:ascii="ＭＳ Ｐゴシック" w:eastAsia="ＭＳ Ｐゴシック" w:hAnsi="ＭＳ Ｐゴシック" w:hint="eastAsia"/>
        </w:rPr>
        <w:t>４</w:t>
      </w:r>
      <w:r w:rsidR="00F32EAB" w:rsidRPr="000A711F">
        <w:rPr>
          <w:rFonts w:ascii="ＭＳ Ｐゴシック" w:eastAsia="ＭＳ Ｐゴシック" w:hAnsi="ＭＳ Ｐゴシック" w:hint="eastAsia"/>
        </w:rPr>
        <w:t>～</w:t>
      </w:r>
      <w:r w:rsidR="00CB5053">
        <w:rPr>
          <w:rFonts w:ascii="ＭＳ Ｐゴシック" w:eastAsia="ＭＳ Ｐゴシック" w:hAnsi="ＭＳ Ｐゴシック" w:hint="eastAsia"/>
        </w:rPr>
        <w:t>５</w:t>
      </w:r>
      <w:r w:rsidR="00F32EAB" w:rsidRPr="000A711F">
        <w:rPr>
          <w:rFonts w:ascii="ＭＳ Ｐゴシック" w:eastAsia="ＭＳ Ｐゴシック" w:hAnsi="ＭＳ Ｐゴシック" w:hint="eastAsia"/>
        </w:rPr>
        <w:t>年であった。平均罹病期間は</w:t>
      </w:r>
      <w:r w:rsidR="00CB5053">
        <w:rPr>
          <w:rFonts w:ascii="ＭＳ Ｐゴシック" w:eastAsia="ＭＳ Ｐゴシック" w:hAnsi="ＭＳ Ｐゴシック" w:hint="eastAsia"/>
        </w:rPr>
        <w:t>５</w:t>
      </w:r>
      <w:r w:rsidR="006D15BA" w:rsidRPr="000A711F">
        <w:rPr>
          <w:rFonts w:ascii="ＭＳ Ｐゴシック" w:eastAsia="ＭＳ Ｐゴシック" w:hAnsi="ＭＳ Ｐゴシック" w:hint="eastAsia"/>
        </w:rPr>
        <w:t>～</w:t>
      </w:r>
      <w:r w:rsidR="00CB5053">
        <w:rPr>
          <w:rFonts w:ascii="ＭＳ Ｐゴシック" w:eastAsia="ＭＳ Ｐゴシック" w:hAnsi="ＭＳ Ｐゴシック" w:hint="eastAsia"/>
        </w:rPr>
        <w:t>９</w:t>
      </w:r>
      <w:r w:rsidR="00F32EAB" w:rsidRPr="000A711F">
        <w:rPr>
          <w:rFonts w:ascii="ＭＳ Ｐゴシック" w:eastAsia="ＭＳ Ｐゴシック" w:hAnsi="ＭＳ Ｐゴシック" w:hint="eastAsia"/>
        </w:rPr>
        <w:t>年という報告が多い。</w:t>
      </w:r>
      <w:r w:rsidR="00742100" w:rsidRPr="00096EDD">
        <w:rPr>
          <w:rFonts w:ascii="ＭＳ Ｐゴシック" w:eastAsia="ＭＳ Ｐゴシック" w:hAnsi="ＭＳ Ｐゴシック" w:hint="eastAsia"/>
        </w:rPr>
        <w:t>参考事項にあるパーキンソン病型や純粋無動症型は経過が緩徐で</w:t>
      </w:r>
      <w:r w:rsidR="00D67880" w:rsidRPr="006D1981">
        <w:rPr>
          <w:rFonts w:ascii="ＭＳ Ｐゴシック" w:eastAsia="ＭＳ Ｐゴシック" w:hAnsi="ＭＳ Ｐゴシック" w:hint="eastAsia"/>
        </w:rPr>
        <w:t>、</w:t>
      </w:r>
      <w:r w:rsidR="00742100" w:rsidRPr="00096EDD">
        <w:rPr>
          <w:rFonts w:ascii="ＭＳ Ｐゴシック" w:eastAsia="ＭＳ Ｐゴシック" w:hAnsi="ＭＳ Ｐゴシック" w:hint="eastAsia"/>
        </w:rPr>
        <w:t>罹病期間が</w:t>
      </w:r>
      <w:r w:rsidR="00CB5053">
        <w:rPr>
          <w:rFonts w:ascii="ＭＳ Ｐゴシック" w:eastAsia="ＭＳ Ｐゴシック" w:hAnsi="ＭＳ Ｐゴシック" w:hint="eastAsia"/>
        </w:rPr>
        <w:t>10</w:t>
      </w:r>
      <w:r w:rsidR="00742100" w:rsidRPr="00096EDD">
        <w:rPr>
          <w:rFonts w:ascii="ＭＳ Ｐゴシック" w:eastAsia="ＭＳ Ｐゴシック" w:hAnsi="ＭＳ Ｐゴシック" w:hint="eastAsia"/>
        </w:rPr>
        <w:t>年以上であることも少なくない</w:t>
      </w:r>
      <w:r w:rsidR="00D67880" w:rsidRPr="006D1981">
        <w:rPr>
          <w:rFonts w:ascii="ＭＳ Ｐゴシック" w:eastAsia="ＭＳ Ｐゴシック" w:hAnsi="ＭＳ Ｐゴシック" w:hint="eastAsia"/>
        </w:rPr>
        <w:t>。</w:t>
      </w:r>
      <w:r w:rsidR="00F32EAB" w:rsidRPr="000A711F">
        <w:rPr>
          <w:rFonts w:ascii="ＭＳ Ｐゴシック" w:eastAsia="ＭＳ Ｐゴシック" w:hAnsi="ＭＳ Ｐゴシック" w:hint="eastAsia"/>
        </w:rPr>
        <w:t>死因は肺炎、喀痰による窒息などが多い。</w:t>
      </w:r>
    </w:p>
    <w:p w:rsidR="0061047A" w:rsidRPr="000A711F" w:rsidRDefault="0061047A" w:rsidP="0061047A">
      <w:pPr>
        <w:ind w:leftChars="200" w:left="420"/>
        <w:rPr>
          <w:rFonts w:ascii="ＭＳ Ｐゴシック" w:eastAsia="ＭＳ Ｐゴシック" w:hAnsi="ＭＳ Ｐゴシック"/>
        </w:rPr>
      </w:pPr>
      <w:r w:rsidRPr="000A711F">
        <w:rPr>
          <w:rFonts w:ascii="ＭＳ Ｐゴシック" w:eastAsia="ＭＳ Ｐゴシック" w:hAnsi="ＭＳ Ｐゴシック"/>
        </w:rPr>
        <w:t xml:space="preserve"> </w:t>
      </w:r>
    </w:p>
    <w:p w:rsidR="0061047A" w:rsidRPr="000A711F" w:rsidRDefault="0061047A" w:rsidP="0061047A">
      <w:pPr>
        <w:rPr>
          <w:rFonts w:ascii="ＭＳ Ｐゴシック" w:eastAsia="ＭＳ Ｐゴシック" w:hAnsi="ＭＳ Ｐゴシック"/>
          <w:bdr w:val="single" w:sz="4" w:space="0" w:color="auto"/>
        </w:rPr>
      </w:pPr>
      <w:r w:rsidRPr="000A711F">
        <w:rPr>
          <w:rFonts w:ascii="ＭＳ Ｐゴシック" w:eastAsia="ＭＳ Ｐゴシック" w:hAnsi="ＭＳ Ｐゴシック" w:hint="eastAsia"/>
          <w:bdr w:val="single" w:sz="4" w:space="0" w:color="auto"/>
        </w:rPr>
        <w:t>○　要件の判定に必要な事項</w:t>
      </w:r>
    </w:p>
    <w:p w:rsidR="0061047A" w:rsidRPr="000A711F" w:rsidRDefault="0061047A" w:rsidP="0061047A">
      <w:pPr>
        <w:ind w:firstLineChars="100" w:firstLine="210"/>
        <w:rPr>
          <w:rFonts w:ascii="ＭＳ Ｐゴシック" w:eastAsia="ＭＳ Ｐゴシック" w:hAnsi="ＭＳ Ｐゴシック"/>
        </w:rPr>
      </w:pPr>
      <w:r w:rsidRPr="000A711F">
        <w:rPr>
          <w:rFonts w:ascii="ＭＳ Ｐゴシック" w:eastAsia="ＭＳ Ｐゴシック" w:hAnsi="ＭＳ Ｐゴシック" w:hint="eastAsia"/>
        </w:rPr>
        <w:t>１．患者数（平成</w:t>
      </w:r>
      <w:r w:rsidRPr="000A711F">
        <w:rPr>
          <w:rFonts w:ascii="ＭＳ Ｐゴシック" w:eastAsia="ＭＳ Ｐゴシック" w:hAnsi="ＭＳ Ｐゴシック"/>
        </w:rPr>
        <w:t>24年度医療受給者証保持者数</w:t>
      </w:r>
      <w:r w:rsidR="005D4641" w:rsidRPr="000A711F">
        <w:rPr>
          <w:rFonts w:ascii="ＭＳ Ｐゴシック" w:eastAsia="ＭＳ Ｐゴシック" w:hAnsi="ＭＳ Ｐゴシック" w:hint="eastAsia"/>
        </w:rPr>
        <w:t>から推計</w:t>
      </w:r>
      <w:r w:rsidRPr="000A711F">
        <w:rPr>
          <w:rFonts w:ascii="ＭＳ Ｐゴシック" w:eastAsia="ＭＳ Ｐゴシック" w:hAnsi="ＭＳ Ｐゴシック" w:hint="eastAsia"/>
        </w:rPr>
        <w:t>）</w:t>
      </w:r>
    </w:p>
    <w:p w:rsidR="0061047A" w:rsidRPr="000A711F" w:rsidRDefault="005D4641" w:rsidP="00664DEE">
      <w:pPr>
        <w:ind w:firstLineChars="300" w:firstLine="630"/>
        <w:rPr>
          <w:rFonts w:ascii="ＭＳ Ｐゴシック" w:eastAsia="ＭＳ Ｐゴシック" w:hAnsi="ＭＳ Ｐゴシック"/>
        </w:rPr>
      </w:pPr>
      <w:r w:rsidRPr="000A711F">
        <w:rPr>
          <w:rFonts w:ascii="ＭＳ Ｐゴシック" w:eastAsia="ＭＳ Ｐゴシック" w:hAnsi="ＭＳ Ｐゴシック" w:hint="eastAsia"/>
        </w:rPr>
        <w:t>約</w:t>
      </w:r>
      <w:r w:rsidR="005631D6" w:rsidRPr="000A711F">
        <w:rPr>
          <w:rFonts w:ascii="ＭＳ Ｐゴシック" w:eastAsia="ＭＳ Ｐゴシック" w:hAnsi="ＭＳ Ｐゴシック"/>
        </w:rPr>
        <w:t>8</w:t>
      </w:r>
      <w:r w:rsidR="001D152A" w:rsidRPr="000A711F">
        <w:rPr>
          <w:rFonts w:ascii="ＭＳ Ｐゴシック" w:eastAsia="ＭＳ Ｐゴシック" w:hAnsi="ＭＳ Ｐゴシック" w:hint="eastAsia"/>
        </w:rPr>
        <w:t>,</w:t>
      </w:r>
      <w:r w:rsidR="005631D6" w:rsidRPr="000A711F">
        <w:rPr>
          <w:rFonts w:ascii="ＭＳ Ｐゴシック" w:eastAsia="ＭＳ Ｐゴシック" w:hAnsi="ＭＳ Ｐゴシック"/>
        </w:rPr>
        <w:t>1</w:t>
      </w:r>
      <w:r w:rsidRPr="000A711F">
        <w:rPr>
          <w:rFonts w:ascii="ＭＳ Ｐゴシック" w:eastAsia="ＭＳ Ｐゴシック" w:hAnsi="ＭＳ Ｐゴシック"/>
        </w:rPr>
        <w:t>00</w:t>
      </w:r>
      <w:r w:rsidR="0061047A" w:rsidRPr="000A711F">
        <w:rPr>
          <w:rFonts w:ascii="ＭＳ Ｐゴシック" w:eastAsia="ＭＳ Ｐゴシック" w:hAnsi="ＭＳ Ｐゴシック" w:hint="eastAsia"/>
        </w:rPr>
        <w:t>人</w:t>
      </w:r>
    </w:p>
    <w:p w:rsidR="00D02597" w:rsidRPr="000A711F" w:rsidRDefault="0061047A" w:rsidP="0061047A">
      <w:pPr>
        <w:ind w:firstLineChars="100" w:firstLine="210"/>
        <w:rPr>
          <w:rFonts w:ascii="ＭＳ Ｐゴシック" w:eastAsia="ＭＳ Ｐゴシック" w:hAnsi="ＭＳ Ｐゴシック"/>
        </w:rPr>
      </w:pPr>
      <w:r w:rsidRPr="000A711F">
        <w:rPr>
          <w:rFonts w:ascii="ＭＳ Ｐゴシック" w:eastAsia="ＭＳ Ｐゴシック" w:hAnsi="ＭＳ Ｐゴシック" w:hint="eastAsia"/>
        </w:rPr>
        <w:t>２．発病の機構</w:t>
      </w:r>
    </w:p>
    <w:p w:rsidR="0061047A" w:rsidRPr="000A711F" w:rsidRDefault="00F32EAB" w:rsidP="00664DEE">
      <w:pPr>
        <w:ind w:firstLineChars="300" w:firstLine="630"/>
        <w:rPr>
          <w:rFonts w:ascii="ＭＳ Ｐゴシック" w:eastAsia="ＭＳ Ｐゴシック" w:hAnsi="ＭＳ Ｐゴシック"/>
        </w:rPr>
      </w:pPr>
      <w:r w:rsidRPr="000A711F">
        <w:rPr>
          <w:rFonts w:ascii="ＭＳ Ｐゴシック" w:eastAsia="ＭＳ Ｐゴシック" w:hAnsi="ＭＳ Ｐゴシック" w:hint="eastAsia"/>
        </w:rPr>
        <w:t>不明</w:t>
      </w:r>
    </w:p>
    <w:p w:rsidR="0061047A" w:rsidRPr="000A711F" w:rsidRDefault="0061047A" w:rsidP="0061047A">
      <w:pPr>
        <w:ind w:firstLineChars="100" w:firstLine="210"/>
        <w:rPr>
          <w:rFonts w:ascii="ＭＳ Ｐゴシック" w:eastAsia="ＭＳ Ｐゴシック" w:hAnsi="ＭＳ Ｐゴシック"/>
        </w:rPr>
      </w:pPr>
      <w:r w:rsidRPr="000A711F">
        <w:rPr>
          <w:rFonts w:ascii="ＭＳ Ｐゴシック" w:eastAsia="ＭＳ Ｐゴシック" w:hAnsi="ＭＳ Ｐゴシック" w:hint="eastAsia"/>
        </w:rPr>
        <w:t>３．効果的な治療方法</w:t>
      </w:r>
    </w:p>
    <w:p w:rsidR="0061047A" w:rsidRPr="000A711F" w:rsidRDefault="0061047A" w:rsidP="00664DEE">
      <w:pPr>
        <w:ind w:firstLineChars="300" w:firstLine="630"/>
        <w:rPr>
          <w:rFonts w:ascii="ＭＳ Ｐゴシック" w:eastAsia="ＭＳ Ｐゴシック" w:hAnsi="ＭＳ Ｐゴシック"/>
        </w:rPr>
      </w:pPr>
      <w:r w:rsidRPr="000A711F">
        <w:rPr>
          <w:rFonts w:ascii="ＭＳ Ｐゴシック" w:eastAsia="ＭＳ Ｐゴシック" w:hAnsi="ＭＳ Ｐゴシック" w:hint="eastAsia"/>
        </w:rPr>
        <w:t>未確立（</w:t>
      </w:r>
      <w:r w:rsidR="00F32EAB" w:rsidRPr="000A711F">
        <w:rPr>
          <w:rFonts w:ascii="ＭＳ Ｐゴシック" w:eastAsia="ＭＳ Ｐゴシック" w:hAnsi="ＭＳ Ｐゴシック" w:hint="eastAsia"/>
        </w:rPr>
        <w:t>根治的治療なし</w:t>
      </w:r>
      <w:r w:rsidR="002D64F6">
        <w:rPr>
          <w:rFonts w:ascii="ＭＳ Ｐゴシック" w:eastAsia="ＭＳ Ｐゴシック" w:hAnsi="ＭＳ Ｐゴシック" w:hint="eastAsia"/>
        </w:rPr>
        <w:t>。</w:t>
      </w:r>
      <w:r w:rsidRPr="000A711F">
        <w:rPr>
          <w:rFonts w:ascii="ＭＳ Ｐゴシック" w:eastAsia="ＭＳ Ｐゴシック" w:hAnsi="ＭＳ Ｐゴシック" w:hint="eastAsia"/>
        </w:rPr>
        <w:t>）</w:t>
      </w:r>
    </w:p>
    <w:p w:rsidR="0061047A" w:rsidRPr="000A711F" w:rsidRDefault="0061047A" w:rsidP="0061047A">
      <w:pPr>
        <w:ind w:firstLineChars="100" w:firstLine="210"/>
        <w:rPr>
          <w:rFonts w:ascii="ＭＳ Ｐゴシック" w:eastAsia="ＭＳ Ｐゴシック" w:hAnsi="ＭＳ Ｐゴシック"/>
        </w:rPr>
      </w:pPr>
      <w:r w:rsidRPr="000A711F">
        <w:rPr>
          <w:rFonts w:ascii="ＭＳ Ｐゴシック" w:eastAsia="ＭＳ Ｐゴシック" w:hAnsi="ＭＳ Ｐゴシック" w:hint="eastAsia"/>
        </w:rPr>
        <w:t>４．長期の療養</w:t>
      </w:r>
    </w:p>
    <w:p w:rsidR="0061047A" w:rsidRPr="000A711F" w:rsidRDefault="0061047A" w:rsidP="00664DEE">
      <w:pPr>
        <w:ind w:firstLineChars="300" w:firstLine="630"/>
        <w:rPr>
          <w:rFonts w:ascii="ＭＳ Ｐゴシック" w:eastAsia="ＭＳ Ｐゴシック" w:hAnsi="ＭＳ Ｐゴシック"/>
        </w:rPr>
      </w:pPr>
      <w:r w:rsidRPr="000A711F">
        <w:rPr>
          <w:rFonts w:ascii="ＭＳ Ｐゴシック" w:eastAsia="ＭＳ Ｐゴシック" w:hAnsi="ＭＳ Ｐゴシック" w:hint="eastAsia"/>
        </w:rPr>
        <w:t>必要（</w:t>
      </w:r>
      <w:r w:rsidR="005371ED" w:rsidRPr="000A711F">
        <w:rPr>
          <w:rFonts w:ascii="ＭＳ Ｐゴシック" w:eastAsia="ＭＳ Ｐゴシック" w:hAnsi="ＭＳ Ｐゴシック" w:hint="eastAsia"/>
        </w:rPr>
        <w:t>徐々に</w:t>
      </w:r>
      <w:r w:rsidR="00F32EAB" w:rsidRPr="000A711F">
        <w:rPr>
          <w:rFonts w:ascii="ＭＳ Ｐゴシック" w:eastAsia="ＭＳ Ｐゴシック" w:hAnsi="ＭＳ Ｐゴシック"/>
        </w:rPr>
        <w:t>ADL低下</w:t>
      </w:r>
      <w:r w:rsidRPr="000A711F">
        <w:rPr>
          <w:rFonts w:ascii="ＭＳ Ｐゴシック" w:eastAsia="ＭＳ Ｐゴシック" w:hAnsi="ＭＳ Ｐゴシック" w:hint="eastAsia"/>
        </w:rPr>
        <w:t>）</w:t>
      </w:r>
    </w:p>
    <w:p w:rsidR="0061047A" w:rsidRPr="000A711F" w:rsidRDefault="0061047A" w:rsidP="0061047A">
      <w:pPr>
        <w:ind w:firstLineChars="100" w:firstLine="210"/>
        <w:rPr>
          <w:rFonts w:ascii="ＭＳ Ｐゴシック" w:eastAsia="ＭＳ Ｐゴシック" w:hAnsi="ＭＳ Ｐゴシック"/>
        </w:rPr>
      </w:pPr>
      <w:r w:rsidRPr="000A711F">
        <w:rPr>
          <w:rFonts w:ascii="ＭＳ Ｐゴシック" w:eastAsia="ＭＳ Ｐゴシック" w:hAnsi="ＭＳ Ｐゴシック" w:hint="eastAsia"/>
        </w:rPr>
        <w:t>５．診断基準</w:t>
      </w:r>
    </w:p>
    <w:p w:rsidR="0061047A" w:rsidRPr="000A711F" w:rsidRDefault="0061047A">
      <w:pPr>
        <w:ind w:firstLineChars="300" w:firstLine="630"/>
        <w:rPr>
          <w:rFonts w:ascii="ＭＳ Ｐゴシック" w:eastAsia="ＭＳ Ｐゴシック" w:hAnsi="ＭＳ Ｐゴシック"/>
        </w:rPr>
      </w:pPr>
      <w:r w:rsidRPr="000A711F">
        <w:rPr>
          <w:rFonts w:ascii="ＭＳ Ｐゴシック" w:eastAsia="ＭＳ Ｐゴシック" w:hAnsi="ＭＳ Ｐゴシック" w:hint="eastAsia"/>
        </w:rPr>
        <w:t>あり</w:t>
      </w:r>
      <w:r w:rsidR="00293E4B" w:rsidRPr="000A711F">
        <w:rPr>
          <w:rFonts w:ascii="ＭＳ Ｐゴシック" w:eastAsia="ＭＳ Ｐゴシック" w:hAnsi="ＭＳ Ｐゴシック" w:hint="eastAsia"/>
        </w:rPr>
        <w:t>（</w:t>
      </w:r>
      <w:r w:rsidR="005D4641" w:rsidRPr="000A711F">
        <w:rPr>
          <w:rFonts w:ascii="ＭＳ Ｐゴシック" w:eastAsia="ＭＳ Ｐゴシック" w:hAnsi="ＭＳ Ｐゴシック" w:hint="eastAsia"/>
          <w:szCs w:val="21"/>
        </w:rPr>
        <w:t>現行の特定疾患治療研究事業の診断基準を研究班にて改訂</w:t>
      </w:r>
      <w:r w:rsidR="00293E4B" w:rsidRPr="000A711F">
        <w:rPr>
          <w:rFonts w:ascii="ＭＳ Ｐゴシック" w:eastAsia="ＭＳ Ｐゴシック" w:hAnsi="ＭＳ Ｐゴシック" w:hint="eastAsia"/>
        </w:rPr>
        <w:t>）</w:t>
      </w:r>
    </w:p>
    <w:p w:rsidR="00D02597" w:rsidRPr="000A711F" w:rsidRDefault="0061047A">
      <w:pPr>
        <w:ind w:firstLineChars="100" w:firstLine="210"/>
        <w:rPr>
          <w:rFonts w:ascii="ＭＳ Ｐゴシック" w:eastAsia="ＭＳ Ｐゴシック" w:hAnsi="ＭＳ Ｐゴシック"/>
        </w:rPr>
      </w:pPr>
      <w:r w:rsidRPr="000A711F">
        <w:rPr>
          <w:rFonts w:ascii="ＭＳ Ｐゴシック" w:eastAsia="ＭＳ Ｐゴシック" w:hAnsi="ＭＳ Ｐゴシック" w:hint="eastAsia"/>
        </w:rPr>
        <w:t>６．重症度分類</w:t>
      </w:r>
    </w:p>
    <w:p w:rsidR="00F5367B" w:rsidRPr="000A711F" w:rsidRDefault="00F5367B" w:rsidP="0090196D">
      <w:pPr>
        <w:ind w:firstLineChars="300" w:firstLine="630"/>
        <w:rPr>
          <w:rFonts w:ascii="ＭＳ Ｐゴシック" w:eastAsia="ＭＳ Ｐゴシック" w:hAnsi="ＭＳ Ｐゴシック"/>
          <w:szCs w:val="21"/>
        </w:rPr>
      </w:pPr>
      <w:r w:rsidRPr="006D1981">
        <w:rPr>
          <w:rFonts w:ascii="ＭＳ Ｐゴシック" w:eastAsia="ＭＳ Ｐゴシック" w:hAnsi="ＭＳ Ｐゴシック" w:cs="Tahoma"/>
          <w:szCs w:val="21"/>
        </w:rPr>
        <w:t>modified Rankin Scale</w:t>
      </w:r>
      <w:r w:rsidR="00407219">
        <w:rPr>
          <w:rFonts w:ascii="ＭＳ Ｐゴシック" w:eastAsia="ＭＳ Ｐゴシック" w:hAnsi="ＭＳ Ｐゴシック" w:hint="eastAsia"/>
          <w:szCs w:val="21"/>
        </w:rPr>
        <w:t>（</w:t>
      </w:r>
      <w:proofErr w:type="spellStart"/>
      <w:r w:rsidRPr="006D1981">
        <w:rPr>
          <w:rFonts w:ascii="ＭＳ Ｐゴシック" w:eastAsia="ＭＳ Ｐゴシック" w:hAnsi="ＭＳ Ｐゴシック" w:cs="Tahoma"/>
          <w:szCs w:val="21"/>
        </w:rPr>
        <w:t>mRS</w:t>
      </w:r>
      <w:proofErr w:type="spellEnd"/>
      <w:r w:rsidR="00407219">
        <w:rPr>
          <w:rFonts w:ascii="ＭＳ Ｐゴシック" w:eastAsia="ＭＳ Ｐゴシック" w:hAnsi="ＭＳ Ｐゴシック" w:hint="eastAsia"/>
          <w:szCs w:val="21"/>
        </w:rPr>
        <w:t>）</w:t>
      </w:r>
      <w:r w:rsidR="00904764"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食事・栄養、呼吸のそれぞれの評価スケールを用いて、いずれか</w:t>
      </w:r>
    </w:p>
    <w:p w:rsidR="00F5367B" w:rsidRPr="000A711F" w:rsidRDefault="00F5367B" w:rsidP="00664DEE">
      <w:pPr>
        <w:ind w:firstLineChars="300" w:firstLine="630"/>
        <w:rPr>
          <w:rFonts w:ascii="ＭＳ Ｐゴシック" w:eastAsia="ＭＳ Ｐゴシック" w:hAnsi="ＭＳ Ｐゴシック"/>
        </w:rPr>
      </w:pPr>
      <w:r w:rsidRPr="000A711F">
        <w:rPr>
          <w:rFonts w:ascii="ＭＳ Ｐゴシック" w:eastAsia="ＭＳ Ｐゴシック" w:hAnsi="ＭＳ Ｐゴシック" w:hint="eastAsia"/>
          <w:szCs w:val="21"/>
        </w:rPr>
        <w:t>が３以上を対象とする</w:t>
      </w:r>
      <w:r w:rsidR="008522B0" w:rsidRPr="000A711F">
        <w:rPr>
          <w:rFonts w:ascii="ＭＳ Ｐゴシック" w:eastAsia="ＭＳ Ｐゴシック" w:hAnsi="ＭＳ Ｐゴシック" w:hint="eastAsia"/>
          <w:szCs w:val="21"/>
        </w:rPr>
        <w:t>。</w:t>
      </w:r>
    </w:p>
    <w:p w:rsidR="0061047A" w:rsidRPr="000A711F" w:rsidRDefault="0061047A" w:rsidP="0061047A">
      <w:pPr>
        <w:rPr>
          <w:rFonts w:ascii="ＭＳ Ｐゴシック" w:eastAsia="ＭＳ Ｐゴシック" w:hAnsi="ＭＳ Ｐゴシック"/>
        </w:rPr>
      </w:pPr>
    </w:p>
    <w:p w:rsidR="0061047A" w:rsidRPr="000A711F" w:rsidRDefault="0061047A" w:rsidP="0061047A">
      <w:pPr>
        <w:rPr>
          <w:rFonts w:ascii="ＭＳ Ｐゴシック" w:eastAsia="ＭＳ Ｐゴシック" w:hAnsi="ＭＳ Ｐゴシック"/>
        </w:rPr>
      </w:pPr>
      <w:r w:rsidRPr="000A711F">
        <w:rPr>
          <w:rFonts w:ascii="ＭＳ Ｐゴシック" w:eastAsia="ＭＳ Ｐゴシック" w:hAnsi="ＭＳ Ｐゴシック" w:hint="eastAsia"/>
          <w:bdr w:val="single" w:sz="4" w:space="0" w:color="auto"/>
        </w:rPr>
        <w:t>○　情報提供元</w:t>
      </w:r>
    </w:p>
    <w:p w:rsidR="00293E4B" w:rsidRPr="000A711F" w:rsidRDefault="00265AA4" w:rsidP="00664DEE">
      <w:pPr>
        <w:ind w:leftChars="100" w:left="1680" w:hangingChars="700" w:hanging="1470"/>
        <w:rPr>
          <w:rFonts w:ascii="ＭＳ Ｐゴシック" w:eastAsia="ＭＳ Ｐゴシック" w:hAnsi="ＭＳ Ｐゴシック"/>
        </w:rPr>
      </w:pPr>
      <w:r w:rsidRPr="000A711F">
        <w:rPr>
          <w:rFonts w:ascii="ＭＳ Ｐゴシック" w:eastAsia="ＭＳ Ｐゴシック" w:hAnsi="ＭＳ Ｐゴシック" w:hint="eastAsia"/>
        </w:rPr>
        <w:t>｢</w:t>
      </w:r>
      <w:r w:rsidR="00246FB2" w:rsidRPr="000A711F">
        <w:rPr>
          <w:rFonts w:ascii="ＭＳ Ｐゴシック" w:eastAsia="ＭＳ Ｐゴシック" w:hAnsi="ＭＳ Ｐゴシック" w:hint="eastAsia"/>
        </w:rPr>
        <w:t>神経変性疾患領域における基盤的調査研究班</w:t>
      </w:r>
      <w:r w:rsidRPr="000A711F">
        <w:rPr>
          <w:rFonts w:ascii="ＭＳ Ｐゴシック" w:eastAsia="ＭＳ Ｐゴシック" w:hAnsi="ＭＳ Ｐゴシック" w:hint="eastAsia"/>
        </w:rPr>
        <w:t>｣</w:t>
      </w:r>
    </w:p>
    <w:p w:rsidR="00246FB2" w:rsidRPr="000A711F" w:rsidRDefault="00246FB2" w:rsidP="00664DEE">
      <w:pPr>
        <w:ind w:leftChars="100" w:left="1680" w:hangingChars="700" w:hanging="1470"/>
        <w:rPr>
          <w:rFonts w:ascii="ＭＳ Ｐゴシック" w:eastAsia="ＭＳ Ｐゴシック" w:hAnsi="ＭＳ Ｐゴシック"/>
        </w:rPr>
      </w:pPr>
      <w:r w:rsidRPr="000A711F">
        <w:rPr>
          <w:rFonts w:ascii="ＭＳ Ｐゴシック" w:eastAsia="ＭＳ Ｐゴシック" w:hAnsi="ＭＳ Ｐゴシック" w:hint="eastAsia"/>
        </w:rPr>
        <w:t xml:space="preserve">研究代表者　</w:t>
      </w:r>
      <w:r w:rsidR="006B072E" w:rsidRPr="006B072E">
        <w:rPr>
          <w:rFonts w:ascii="ＭＳ Ｐゴシック" w:eastAsia="ＭＳ Ｐゴシック" w:hAnsi="ＭＳ Ｐゴシック" w:hint="eastAsia"/>
        </w:rPr>
        <w:t>国立病院機構松江医療センター　院長</w:t>
      </w:r>
      <w:r w:rsidRPr="000A711F">
        <w:rPr>
          <w:rFonts w:ascii="ＭＳ Ｐゴシック" w:eastAsia="ＭＳ Ｐゴシック" w:hAnsi="ＭＳ Ｐゴシック" w:hint="eastAsia"/>
        </w:rPr>
        <w:t xml:space="preserve">　中島健二</w:t>
      </w:r>
    </w:p>
    <w:p w:rsidR="0061047A" w:rsidRPr="000A711F" w:rsidRDefault="0061047A" w:rsidP="0061047A">
      <w:pPr>
        <w:rPr>
          <w:rFonts w:ascii="ＭＳ Ｐゴシック" w:eastAsia="ＭＳ Ｐゴシック" w:hAnsi="ＭＳ Ｐゴシック"/>
        </w:rPr>
      </w:pPr>
    </w:p>
    <w:p w:rsidR="00AE221D" w:rsidRDefault="00AE221D">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61047A" w:rsidRPr="000A711F" w:rsidRDefault="00E57E10" w:rsidP="0061047A">
      <w:pPr>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lastRenderedPageBreak/>
        <w:t>＜診断基準＞</w:t>
      </w:r>
    </w:p>
    <w:p w:rsidR="00246FB2" w:rsidRPr="000A711F" w:rsidRDefault="00246FB2" w:rsidP="0061047A">
      <w:pPr>
        <w:jc w:val="left"/>
        <w:rPr>
          <w:rFonts w:ascii="ＭＳ Ｐゴシック" w:eastAsia="ＭＳ Ｐゴシック" w:hAnsi="ＭＳ Ｐゴシック"/>
          <w:szCs w:val="21"/>
        </w:rPr>
      </w:pPr>
    </w:p>
    <w:p w:rsidR="00F32EAB" w:rsidRPr="000A711F" w:rsidRDefault="007A3329" w:rsidP="00F32EAB">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AB16CE">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szCs w:val="21"/>
        </w:rPr>
        <w:t xml:space="preserve">主要項目 </w:t>
      </w:r>
    </w:p>
    <w:p w:rsidR="00F32EAB" w:rsidRPr="000A711F" w:rsidRDefault="00E57E10" w:rsidP="00C326A5">
      <w:pPr>
        <w:ind w:leftChars="100" w:left="210"/>
        <w:jc w:val="left"/>
        <w:rPr>
          <w:rFonts w:ascii="ＭＳ Ｐゴシック" w:eastAsia="ＭＳ Ｐゴシック" w:hAnsi="ＭＳ Ｐゴシック"/>
          <w:szCs w:val="21"/>
        </w:rPr>
      </w:pPr>
      <w:r w:rsidRPr="000A711F">
        <w:rPr>
          <w:rFonts w:ascii="ＭＳ Ｐゴシック" w:eastAsia="ＭＳ Ｐゴシック" w:hAnsi="ＭＳ Ｐゴシック"/>
          <w:szCs w:val="21"/>
        </w:rPr>
        <w:t>(</w:t>
      </w:r>
      <w:r w:rsidR="000E201A" w:rsidRPr="000A711F">
        <w:rPr>
          <w:rFonts w:ascii="ＭＳ Ｐゴシック" w:eastAsia="ＭＳ Ｐゴシック" w:hAnsi="ＭＳ Ｐゴシック" w:hint="eastAsia"/>
          <w:szCs w:val="21"/>
        </w:rPr>
        <w:t>１</w:t>
      </w:r>
      <w:r w:rsidRPr="000A711F">
        <w:rPr>
          <w:rFonts w:ascii="ＭＳ Ｐゴシック" w:eastAsia="ＭＳ Ｐゴシック" w:hAnsi="ＭＳ Ｐゴシック"/>
          <w:szCs w:val="21"/>
        </w:rPr>
        <w:t>)40歳以降で発症することが多く</w:t>
      </w:r>
      <w:r w:rsidR="001D152A" w:rsidRPr="000A711F">
        <w:rPr>
          <w:rFonts w:ascii="ＭＳ Ｐゴシック" w:eastAsia="ＭＳ Ｐゴシック" w:hAnsi="ＭＳ Ｐゴシック"/>
          <w:szCs w:val="21"/>
        </w:rPr>
        <w:t>、</w:t>
      </w:r>
      <w:r w:rsidRPr="000A711F">
        <w:rPr>
          <w:rFonts w:ascii="ＭＳ Ｐゴシック" w:eastAsia="ＭＳ Ｐゴシック" w:hAnsi="ＭＳ Ｐゴシック"/>
          <w:szCs w:val="21"/>
        </w:rPr>
        <w:t xml:space="preserve">また緩徐進行性である。 </w:t>
      </w:r>
    </w:p>
    <w:p w:rsidR="00F32EAB" w:rsidRPr="000A711F" w:rsidRDefault="00E57E10" w:rsidP="00C326A5">
      <w:pPr>
        <w:ind w:leftChars="100" w:left="210"/>
        <w:jc w:val="left"/>
        <w:rPr>
          <w:rFonts w:ascii="ＭＳ Ｐゴシック" w:eastAsia="ＭＳ Ｐゴシック" w:hAnsi="ＭＳ Ｐゴシック"/>
          <w:szCs w:val="21"/>
        </w:rPr>
      </w:pPr>
      <w:r w:rsidRPr="000A711F">
        <w:rPr>
          <w:rFonts w:ascii="ＭＳ Ｐゴシック" w:eastAsia="ＭＳ Ｐゴシック" w:hAnsi="ＭＳ Ｐゴシック"/>
          <w:szCs w:val="21"/>
        </w:rPr>
        <w:t>(</w:t>
      </w:r>
      <w:r w:rsidR="000E201A" w:rsidRPr="000A711F">
        <w:rPr>
          <w:rFonts w:ascii="ＭＳ Ｐゴシック" w:eastAsia="ＭＳ Ｐゴシック" w:hAnsi="ＭＳ Ｐゴシック" w:hint="eastAsia"/>
          <w:szCs w:val="21"/>
        </w:rPr>
        <w:t>２</w:t>
      </w:r>
      <w:r w:rsidRPr="000A711F">
        <w:rPr>
          <w:rFonts w:ascii="ＭＳ Ｐゴシック" w:eastAsia="ＭＳ Ｐゴシック" w:hAnsi="ＭＳ Ｐゴシック"/>
          <w:szCs w:val="21"/>
        </w:rPr>
        <w:t xml:space="preserve">)主要症候 </w:t>
      </w:r>
    </w:p>
    <w:p w:rsidR="00E57E10" w:rsidRPr="000A711F" w:rsidRDefault="00E57E10">
      <w:pPr>
        <w:ind w:leftChars="200" w:left="630" w:hangingChars="100" w:hanging="210"/>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①垂直性核上性眼球運動障害（初期には垂直性衝動性眼球運動の緩徐化であるが</w:t>
      </w:r>
      <w:r w:rsidR="001D152A"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進行するにつれ上下方向への注視麻痺が顕著になってくる</w:t>
      </w:r>
      <w:r w:rsidR="00D644F2"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szCs w:val="21"/>
        </w:rPr>
        <w:t xml:space="preserve"> </w:t>
      </w:r>
    </w:p>
    <w:p w:rsidR="00E57E10" w:rsidRPr="000A711F" w:rsidRDefault="00E57E10">
      <w:pPr>
        <w:ind w:leftChars="200" w:left="630" w:hangingChars="100" w:hanging="210"/>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②発症早期（</w:t>
      </w:r>
      <w:r w:rsidR="00791385">
        <w:rPr>
          <w:rFonts w:ascii="ＭＳ Ｐゴシック" w:eastAsia="ＭＳ Ｐゴシック" w:hAnsi="ＭＳ Ｐゴシック" w:hint="eastAsia"/>
          <w:szCs w:val="21"/>
        </w:rPr>
        <w:t>おおむ</w:t>
      </w:r>
      <w:r w:rsidRPr="000A711F">
        <w:rPr>
          <w:rFonts w:ascii="ＭＳ Ｐゴシック" w:eastAsia="ＭＳ Ｐゴシック" w:hAnsi="ＭＳ Ｐゴシック" w:hint="eastAsia"/>
          <w:szCs w:val="21"/>
        </w:rPr>
        <w:t>ね</w:t>
      </w:r>
      <w:r w:rsidR="000E201A" w:rsidRPr="000A711F">
        <w:rPr>
          <w:rFonts w:ascii="ＭＳ Ｐゴシック" w:eastAsia="ＭＳ Ｐゴシック" w:hAnsi="ＭＳ Ｐゴシック" w:hint="eastAsia"/>
          <w:szCs w:val="21"/>
        </w:rPr>
        <w:t>１</w:t>
      </w:r>
      <w:r w:rsidR="007A3329">
        <w:rPr>
          <w:rFonts w:ascii="ＭＳ Ｐゴシック" w:eastAsia="ＭＳ Ｐゴシック" w:hAnsi="ＭＳ Ｐゴシック" w:hint="eastAsia"/>
          <w:szCs w:val="21"/>
        </w:rPr>
        <w:t>～</w:t>
      </w:r>
      <w:r w:rsidR="000E201A" w:rsidRPr="000A711F">
        <w:rPr>
          <w:rFonts w:ascii="ＭＳ Ｐゴシック" w:eastAsia="ＭＳ Ｐゴシック" w:hAnsi="ＭＳ Ｐゴシック" w:hint="eastAsia"/>
          <w:szCs w:val="21"/>
        </w:rPr>
        <w:t>２</w:t>
      </w:r>
      <w:r w:rsidRPr="000A711F">
        <w:rPr>
          <w:rFonts w:ascii="ＭＳ Ｐゴシック" w:eastAsia="ＭＳ Ｐゴシック" w:hAnsi="ＭＳ Ｐゴシック" w:hint="eastAsia"/>
          <w:szCs w:val="21"/>
        </w:rPr>
        <w:t>年以内）から姿勢の不安定さや易転倒性（すくみ足</w:t>
      </w:r>
      <w:r w:rsidR="001D152A"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立直り反射障害</w:t>
      </w:r>
      <w:r w:rsidR="001D152A"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突進現象）が目立つ。</w:t>
      </w:r>
      <w:r w:rsidRPr="000A711F">
        <w:rPr>
          <w:rFonts w:ascii="ＭＳ Ｐゴシック" w:eastAsia="ＭＳ Ｐゴシック" w:hAnsi="ＭＳ Ｐゴシック"/>
          <w:szCs w:val="21"/>
        </w:rPr>
        <w:t xml:space="preserve"> </w:t>
      </w:r>
    </w:p>
    <w:p w:rsidR="00F32EAB" w:rsidRPr="000A711F" w:rsidRDefault="00E57E10" w:rsidP="00C326A5">
      <w:pPr>
        <w:ind w:leftChars="200" w:left="420"/>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③無動あるいは筋強剛があり</w:t>
      </w:r>
      <w:r w:rsidR="001D152A"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四肢末梢よりも体幹部や頸部に目立つ。</w:t>
      </w:r>
      <w:r w:rsidRPr="000A711F">
        <w:rPr>
          <w:rFonts w:ascii="ＭＳ Ｐゴシック" w:eastAsia="ＭＳ Ｐゴシック" w:hAnsi="ＭＳ Ｐゴシック"/>
          <w:szCs w:val="21"/>
        </w:rPr>
        <w:t xml:space="preserve"> </w:t>
      </w:r>
    </w:p>
    <w:p w:rsidR="00F32EAB" w:rsidRPr="000A711F" w:rsidRDefault="00E57E10" w:rsidP="00C326A5">
      <w:pPr>
        <w:ind w:leftChars="100" w:left="210"/>
        <w:jc w:val="left"/>
        <w:rPr>
          <w:rFonts w:ascii="ＭＳ Ｐゴシック" w:eastAsia="ＭＳ Ｐゴシック" w:hAnsi="ＭＳ Ｐゴシック"/>
          <w:szCs w:val="21"/>
        </w:rPr>
      </w:pPr>
      <w:r w:rsidRPr="000A711F">
        <w:rPr>
          <w:rFonts w:ascii="ＭＳ Ｐゴシック" w:eastAsia="ＭＳ Ｐゴシック" w:hAnsi="ＭＳ Ｐゴシック"/>
          <w:szCs w:val="21"/>
        </w:rPr>
        <w:t>(</w:t>
      </w:r>
      <w:r w:rsidR="000E201A" w:rsidRPr="000A711F">
        <w:rPr>
          <w:rFonts w:ascii="ＭＳ Ｐゴシック" w:eastAsia="ＭＳ Ｐゴシック" w:hAnsi="ＭＳ Ｐゴシック" w:hint="eastAsia"/>
          <w:szCs w:val="21"/>
        </w:rPr>
        <w:t>３</w:t>
      </w:r>
      <w:r w:rsidRPr="000A711F">
        <w:rPr>
          <w:rFonts w:ascii="ＭＳ Ｐゴシック" w:eastAsia="ＭＳ Ｐゴシック" w:hAnsi="ＭＳ Ｐゴシック"/>
          <w:szCs w:val="21"/>
        </w:rPr>
        <w:t xml:space="preserve">) 除外項目 </w:t>
      </w:r>
    </w:p>
    <w:p w:rsidR="00F32EAB" w:rsidRPr="000A711F" w:rsidRDefault="00E57E10" w:rsidP="00C326A5">
      <w:pPr>
        <w:ind w:leftChars="200" w:left="420"/>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①レボドパが著効（パーキンソン病の除外）</w:t>
      </w:r>
      <w:r w:rsidRPr="000A711F">
        <w:rPr>
          <w:rFonts w:ascii="ＭＳ Ｐゴシック" w:eastAsia="ＭＳ Ｐゴシック" w:hAnsi="ＭＳ Ｐゴシック"/>
          <w:szCs w:val="21"/>
        </w:rPr>
        <w:t xml:space="preserve"> </w:t>
      </w:r>
    </w:p>
    <w:p w:rsidR="00F32EAB" w:rsidRPr="000A711F" w:rsidRDefault="00E57E10" w:rsidP="00C326A5">
      <w:pPr>
        <w:ind w:leftChars="200" w:left="420"/>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②</w:t>
      </w:r>
      <w:r w:rsidRPr="000A711F">
        <w:rPr>
          <w:rFonts w:ascii="ＭＳ Ｐゴシック" w:eastAsia="ＭＳ Ｐゴシック" w:hAnsi="ＭＳ Ｐゴシック"/>
          <w:szCs w:val="21"/>
        </w:rPr>
        <w:t xml:space="preserve">初期から高度の自律神経障害の存在（多系統萎縮症の除外） </w:t>
      </w:r>
    </w:p>
    <w:p w:rsidR="00F32EAB" w:rsidRPr="000A711F" w:rsidRDefault="00E57E10" w:rsidP="00C326A5">
      <w:pPr>
        <w:ind w:leftChars="200" w:left="420"/>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③</w:t>
      </w:r>
      <w:r w:rsidRPr="000A711F">
        <w:rPr>
          <w:rFonts w:ascii="ＭＳ Ｐゴシック" w:eastAsia="ＭＳ Ｐゴシック" w:hAnsi="ＭＳ Ｐゴシック"/>
          <w:szCs w:val="21"/>
        </w:rPr>
        <w:t xml:space="preserve">顕著な多発ニューロパチー（末梢神経障害による運動障害や眼球運動障害の除外） </w:t>
      </w:r>
    </w:p>
    <w:p w:rsidR="00E57E10" w:rsidRPr="000A711F" w:rsidRDefault="00E57E10" w:rsidP="00664DEE">
      <w:pPr>
        <w:ind w:leftChars="200" w:left="630" w:hangingChars="100" w:hanging="210"/>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④肢節運動失行</w:t>
      </w:r>
      <w:r w:rsidR="001D152A"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皮質性感覚障害</w:t>
      </w:r>
      <w:r w:rsidR="001D152A"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他人の手徴候</w:t>
      </w:r>
      <w:r w:rsidR="001D152A"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神経症状の著しい左右差の存在（大脳皮質基底核変性症の除外）</w:t>
      </w:r>
      <w:r w:rsidRPr="000A711F">
        <w:rPr>
          <w:rFonts w:ascii="ＭＳ Ｐゴシック" w:eastAsia="ＭＳ Ｐゴシック" w:hAnsi="ＭＳ Ｐゴシック"/>
          <w:szCs w:val="21"/>
        </w:rPr>
        <w:t xml:space="preserve"> </w:t>
      </w:r>
    </w:p>
    <w:p w:rsidR="00F32EAB" w:rsidRPr="000A711F" w:rsidRDefault="00E57E10" w:rsidP="00C326A5">
      <w:pPr>
        <w:ind w:leftChars="200" w:left="420"/>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⑤</w:t>
      </w:r>
      <w:r w:rsidRPr="000A711F">
        <w:rPr>
          <w:rFonts w:ascii="ＭＳ Ｐゴシック" w:eastAsia="ＭＳ Ｐゴシック" w:hAnsi="ＭＳ Ｐゴシック"/>
          <w:szCs w:val="21"/>
        </w:rPr>
        <w:t>脳血管障害</w:t>
      </w:r>
      <w:r w:rsidR="001D152A" w:rsidRPr="000A711F">
        <w:rPr>
          <w:rFonts w:ascii="ＭＳ Ｐゴシック" w:eastAsia="ＭＳ Ｐゴシック" w:hAnsi="ＭＳ Ｐゴシック"/>
          <w:szCs w:val="21"/>
        </w:rPr>
        <w:t>、</w:t>
      </w:r>
      <w:r w:rsidRPr="000A711F">
        <w:rPr>
          <w:rFonts w:ascii="ＭＳ Ｐゴシック" w:eastAsia="ＭＳ Ｐゴシック" w:hAnsi="ＭＳ Ｐゴシック"/>
          <w:szCs w:val="21"/>
        </w:rPr>
        <w:t>脳炎</w:t>
      </w:r>
      <w:r w:rsidR="001D152A" w:rsidRPr="000A711F">
        <w:rPr>
          <w:rFonts w:ascii="ＭＳ Ｐゴシック" w:eastAsia="ＭＳ Ｐゴシック" w:hAnsi="ＭＳ Ｐゴシック"/>
          <w:szCs w:val="21"/>
        </w:rPr>
        <w:t>、</w:t>
      </w:r>
      <w:r w:rsidRPr="000A711F">
        <w:rPr>
          <w:rFonts w:ascii="ＭＳ Ｐゴシック" w:eastAsia="ＭＳ Ｐゴシック" w:hAnsi="ＭＳ Ｐゴシック"/>
          <w:szCs w:val="21"/>
        </w:rPr>
        <w:t xml:space="preserve">外傷など明らかな原因による疾患 </w:t>
      </w:r>
    </w:p>
    <w:p w:rsidR="00F32EAB" w:rsidRPr="000A711F" w:rsidRDefault="00E57E10" w:rsidP="00C326A5">
      <w:pPr>
        <w:ind w:leftChars="100" w:left="210"/>
        <w:jc w:val="left"/>
        <w:rPr>
          <w:rFonts w:ascii="ＭＳ Ｐゴシック" w:eastAsia="ＭＳ Ｐゴシック" w:hAnsi="ＭＳ Ｐゴシック"/>
          <w:szCs w:val="21"/>
        </w:rPr>
      </w:pPr>
      <w:r w:rsidRPr="000A711F">
        <w:rPr>
          <w:rFonts w:ascii="ＭＳ Ｐゴシック" w:eastAsia="ＭＳ Ｐゴシック" w:hAnsi="ＭＳ Ｐゴシック"/>
          <w:szCs w:val="21"/>
        </w:rPr>
        <w:t>(</w:t>
      </w:r>
      <w:r w:rsidR="000E201A" w:rsidRPr="000A711F">
        <w:rPr>
          <w:rFonts w:ascii="ＭＳ Ｐゴシック" w:eastAsia="ＭＳ Ｐゴシック" w:hAnsi="ＭＳ Ｐゴシック" w:hint="eastAsia"/>
          <w:szCs w:val="21"/>
        </w:rPr>
        <w:t>４</w:t>
      </w:r>
      <w:r w:rsidRPr="000A711F">
        <w:rPr>
          <w:rFonts w:ascii="ＭＳ Ｐゴシック" w:eastAsia="ＭＳ Ｐゴシック" w:hAnsi="ＭＳ Ｐゴシック"/>
          <w:szCs w:val="21"/>
        </w:rPr>
        <w:t xml:space="preserve">) </w:t>
      </w:r>
      <w:r w:rsidR="000809B5">
        <w:rPr>
          <w:rFonts w:ascii="ＭＳ Ｐゴシック" w:eastAsia="ＭＳ Ｐゴシック" w:hAnsi="ＭＳ Ｐゴシック" w:hint="eastAsia"/>
          <w:szCs w:val="21"/>
        </w:rPr>
        <w:t>診断のカテゴリー</w:t>
      </w:r>
      <w:r w:rsidRPr="000A711F">
        <w:rPr>
          <w:rFonts w:ascii="ＭＳ Ｐゴシック" w:eastAsia="ＭＳ Ｐゴシック" w:hAnsi="ＭＳ Ｐゴシック"/>
          <w:szCs w:val="21"/>
        </w:rPr>
        <w:t xml:space="preserve"> </w:t>
      </w:r>
    </w:p>
    <w:p w:rsidR="00F32EAB" w:rsidRPr="000A711F" w:rsidRDefault="00E57E10" w:rsidP="00C326A5">
      <w:pPr>
        <w:ind w:leftChars="200" w:left="420"/>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次の</w:t>
      </w:r>
      <w:r w:rsidR="000E201A" w:rsidRPr="000A711F">
        <w:rPr>
          <w:rFonts w:ascii="ＭＳ Ｐゴシック" w:eastAsia="ＭＳ Ｐゴシック" w:hAnsi="ＭＳ Ｐゴシック" w:hint="eastAsia"/>
          <w:szCs w:val="21"/>
        </w:rPr>
        <w:t>３</w:t>
      </w:r>
      <w:r w:rsidRPr="000A711F">
        <w:rPr>
          <w:rFonts w:ascii="ＭＳ Ｐゴシック" w:eastAsia="ＭＳ Ｐゴシック" w:hAnsi="ＭＳ Ｐゴシック"/>
          <w:szCs w:val="21"/>
        </w:rPr>
        <w:t xml:space="preserve">条件を満たすものを進行性核上性麻痺と診断する。 </w:t>
      </w:r>
    </w:p>
    <w:p w:rsidR="00F32EAB" w:rsidRPr="000A711F" w:rsidRDefault="000E201A" w:rsidP="008144B4">
      <w:pPr>
        <w:ind w:firstLineChars="300" w:firstLine="630"/>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①</w:t>
      </w:r>
      <w:r w:rsidR="00E57E10" w:rsidRPr="000A711F">
        <w:rPr>
          <w:rFonts w:ascii="ＭＳ Ｐゴシック" w:eastAsia="ＭＳ Ｐゴシック" w:hAnsi="ＭＳ Ｐゴシック"/>
          <w:szCs w:val="21"/>
        </w:rPr>
        <w:t>(</w:t>
      </w:r>
      <w:r w:rsidRPr="000A711F">
        <w:rPr>
          <w:rFonts w:ascii="ＭＳ Ｐゴシック" w:eastAsia="ＭＳ Ｐゴシック" w:hAnsi="ＭＳ Ｐゴシック" w:hint="eastAsia"/>
          <w:szCs w:val="21"/>
        </w:rPr>
        <w:t>１</w:t>
      </w:r>
      <w:r w:rsidR="00E57E10" w:rsidRPr="000A711F">
        <w:rPr>
          <w:rFonts w:ascii="ＭＳ Ｐゴシック" w:eastAsia="ＭＳ Ｐゴシック" w:hAnsi="ＭＳ Ｐゴシック" w:hint="eastAsia"/>
          <w:szCs w:val="21"/>
        </w:rPr>
        <w:t xml:space="preserve">)を満たす。 </w:t>
      </w:r>
    </w:p>
    <w:p w:rsidR="00F32EAB" w:rsidRPr="000A711F" w:rsidRDefault="00E57E10" w:rsidP="00C326A5">
      <w:pPr>
        <w:ind w:leftChars="300" w:left="630"/>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②</w:t>
      </w:r>
      <w:r w:rsidRPr="000A711F">
        <w:rPr>
          <w:rFonts w:ascii="ＭＳ Ｐゴシック" w:eastAsia="ＭＳ Ｐゴシック" w:hAnsi="ＭＳ Ｐゴシック"/>
          <w:szCs w:val="21"/>
        </w:rPr>
        <w:t>(</w:t>
      </w:r>
      <w:r w:rsidR="000E201A" w:rsidRPr="000A711F">
        <w:rPr>
          <w:rFonts w:ascii="ＭＳ Ｐゴシック" w:eastAsia="ＭＳ Ｐゴシック" w:hAnsi="ＭＳ Ｐゴシック" w:hint="eastAsia"/>
          <w:szCs w:val="21"/>
        </w:rPr>
        <w:t>２</w:t>
      </w:r>
      <w:r w:rsidRPr="000A711F">
        <w:rPr>
          <w:rFonts w:ascii="ＭＳ Ｐゴシック" w:eastAsia="ＭＳ Ｐゴシック" w:hAnsi="ＭＳ Ｐゴシック"/>
          <w:szCs w:val="21"/>
        </w:rPr>
        <w:t>)の</w:t>
      </w:r>
      <w:r w:rsidR="000E201A" w:rsidRPr="000A711F">
        <w:rPr>
          <w:rFonts w:ascii="ＭＳ Ｐゴシック" w:eastAsia="ＭＳ Ｐゴシック" w:hAnsi="ＭＳ Ｐゴシック" w:hint="eastAsia"/>
          <w:szCs w:val="21"/>
        </w:rPr>
        <w:t>２</w:t>
      </w:r>
      <w:r w:rsidRPr="000A711F">
        <w:rPr>
          <w:rFonts w:ascii="ＭＳ Ｐゴシック" w:eastAsia="ＭＳ Ｐゴシック" w:hAnsi="ＭＳ Ｐゴシック" w:hint="eastAsia"/>
          <w:szCs w:val="21"/>
        </w:rPr>
        <w:t>項目以上がある。</w:t>
      </w:r>
      <w:r w:rsidRPr="000A711F">
        <w:rPr>
          <w:rFonts w:ascii="ＭＳ Ｐゴシック" w:eastAsia="ＭＳ Ｐゴシック" w:hAnsi="ＭＳ Ｐゴシック"/>
          <w:szCs w:val="21"/>
        </w:rPr>
        <w:t xml:space="preserve"> </w:t>
      </w:r>
    </w:p>
    <w:p w:rsidR="00F32EAB" w:rsidRPr="000A711F" w:rsidRDefault="00E57E10" w:rsidP="009B47B2">
      <w:pPr>
        <w:ind w:leftChars="300" w:left="630"/>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③</w:t>
      </w:r>
      <w:r w:rsidRPr="000A711F">
        <w:rPr>
          <w:rFonts w:ascii="ＭＳ Ｐゴシック" w:eastAsia="ＭＳ Ｐゴシック" w:hAnsi="ＭＳ Ｐゴシック"/>
          <w:szCs w:val="21"/>
        </w:rPr>
        <w:t>(</w:t>
      </w:r>
      <w:r w:rsidR="000E201A" w:rsidRPr="000A711F">
        <w:rPr>
          <w:rFonts w:ascii="ＭＳ Ｐゴシック" w:eastAsia="ＭＳ Ｐゴシック" w:hAnsi="ＭＳ Ｐゴシック" w:hint="eastAsia"/>
          <w:szCs w:val="21"/>
        </w:rPr>
        <w:t>３</w:t>
      </w:r>
      <w:r w:rsidRPr="000A711F">
        <w:rPr>
          <w:rFonts w:ascii="ＭＳ Ｐゴシック" w:eastAsia="ＭＳ Ｐゴシック" w:hAnsi="ＭＳ Ｐゴシック"/>
          <w:szCs w:val="21"/>
        </w:rPr>
        <w:t>)</w:t>
      </w:r>
      <w:r w:rsidRPr="000A711F">
        <w:rPr>
          <w:rFonts w:ascii="ＭＳ Ｐゴシック" w:eastAsia="ＭＳ Ｐゴシック" w:hAnsi="ＭＳ Ｐゴシック" w:hint="eastAsia"/>
          <w:szCs w:val="21"/>
        </w:rPr>
        <w:t>を満たす（他の疾患を除外できる</w:t>
      </w:r>
      <w:r w:rsidR="00DC4B25">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szCs w:val="21"/>
        </w:rPr>
        <w:t xml:space="preserve"> </w:t>
      </w:r>
    </w:p>
    <w:p w:rsidR="00F32EAB" w:rsidRPr="000A711F" w:rsidRDefault="00E57E10" w:rsidP="00F32EAB">
      <w:pPr>
        <w:jc w:val="left"/>
        <w:rPr>
          <w:rFonts w:ascii="ＭＳ Ｐゴシック" w:eastAsia="ＭＳ Ｐゴシック" w:hAnsi="ＭＳ Ｐゴシック"/>
          <w:szCs w:val="21"/>
        </w:rPr>
      </w:pPr>
      <w:r w:rsidRPr="000A711F">
        <w:rPr>
          <w:rFonts w:ascii="ＭＳ Ｐゴシック" w:eastAsia="ＭＳ Ｐゴシック" w:hAnsi="ＭＳ Ｐゴシック"/>
          <w:szCs w:val="21"/>
        </w:rPr>
        <w:t xml:space="preserve"> </w:t>
      </w:r>
    </w:p>
    <w:p w:rsidR="00F32EAB" w:rsidRPr="000A711F" w:rsidRDefault="007A3329" w:rsidP="00E25925">
      <w:pPr>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AB16CE">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szCs w:val="21"/>
        </w:rPr>
        <w:t xml:space="preserve">参考事項 </w:t>
      </w:r>
    </w:p>
    <w:p w:rsidR="00F32EAB" w:rsidRPr="000A711F" w:rsidRDefault="00E57E10" w:rsidP="00E25925">
      <w:pPr>
        <w:ind w:leftChars="100" w:left="210"/>
        <w:rPr>
          <w:rFonts w:ascii="ＭＳ Ｐゴシック" w:eastAsia="ＭＳ Ｐゴシック" w:hAnsi="ＭＳ Ｐゴシック"/>
          <w:szCs w:val="21"/>
        </w:rPr>
      </w:pPr>
      <w:r w:rsidRPr="000A711F">
        <w:rPr>
          <w:rFonts w:ascii="ＭＳ Ｐゴシック" w:eastAsia="ＭＳ Ｐゴシック" w:hAnsi="ＭＳ Ｐゴシック"/>
          <w:szCs w:val="21"/>
        </w:rPr>
        <w:t xml:space="preserve"> 進行性核上性麻痺は</w:t>
      </w:r>
      <w:r w:rsidR="001D152A" w:rsidRPr="000A711F">
        <w:rPr>
          <w:rFonts w:ascii="ＭＳ Ｐゴシック" w:eastAsia="ＭＳ Ｐゴシック" w:hAnsi="ＭＳ Ｐゴシック"/>
          <w:szCs w:val="21"/>
        </w:rPr>
        <w:t>、</w:t>
      </w:r>
      <w:r w:rsidRPr="000A711F">
        <w:rPr>
          <w:rFonts w:ascii="ＭＳ Ｐゴシック" w:eastAsia="ＭＳ Ｐゴシック" w:hAnsi="ＭＳ Ｐゴシック"/>
          <w:szCs w:val="21"/>
        </w:rPr>
        <w:t>核上性注視障害</w:t>
      </w:r>
      <w:r w:rsidR="001D152A" w:rsidRPr="000A711F">
        <w:rPr>
          <w:rFonts w:ascii="ＭＳ Ｐゴシック" w:eastAsia="ＭＳ Ｐゴシック" w:hAnsi="ＭＳ Ｐゴシック"/>
          <w:szCs w:val="21"/>
        </w:rPr>
        <w:t>、</w:t>
      </w:r>
      <w:r w:rsidRPr="000A711F">
        <w:rPr>
          <w:rFonts w:ascii="ＭＳ Ｐゴシック" w:eastAsia="ＭＳ Ｐゴシック" w:hAnsi="ＭＳ Ｐゴシック"/>
          <w:szCs w:val="21"/>
        </w:rPr>
        <w:t>姿勢反射障害による易転側性が目立つパーキンソニズム</w:t>
      </w:r>
      <w:r w:rsidR="00DC4B25">
        <w:rPr>
          <w:rFonts w:ascii="ＭＳ Ｐゴシック" w:eastAsia="ＭＳ Ｐゴシック" w:hAnsi="ＭＳ Ｐゴシック" w:hint="eastAsia"/>
          <w:szCs w:val="21"/>
        </w:rPr>
        <w:t>及</w:t>
      </w:r>
      <w:r w:rsidRPr="000A711F">
        <w:rPr>
          <w:rFonts w:ascii="ＭＳ Ｐゴシック" w:eastAsia="ＭＳ Ｐゴシック" w:hAnsi="ＭＳ Ｐゴシック"/>
          <w:szCs w:val="21"/>
        </w:rPr>
        <w:t>び認知症を主症状とする慢性進行性の神経変性疾患である。神経病理学的には</w:t>
      </w:r>
      <w:r w:rsidR="001D152A" w:rsidRPr="000A711F">
        <w:rPr>
          <w:rFonts w:ascii="ＭＳ Ｐゴシック" w:eastAsia="ＭＳ Ｐゴシック" w:hAnsi="ＭＳ Ｐゴシック"/>
          <w:szCs w:val="21"/>
        </w:rPr>
        <w:t>、</w:t>
      </w:r>
      <w:r w:rsidRPr="000A711F">
        <w:rPr>
          <w:rFonts w:ascii="ＭＳ Ｐゴシック" w:eastAsia="ＭＳ Ｐゴシック" w:hAnsi="ＭＳ Ｐゴシック"/>
          <w:szCs w:val="21"/>
        </w:rPr>
        <w:t>中脳と大脳基底核に萎縮</w:t>
      </w:r>
      <w:r w:rsidR="001D152A" w:rsidRPr="000A711F">
        <w:rPr>
          <w:rFonts w:ascii="ＭＳ Ｐゴシック" w:eastAsia="ＭＳ Ｐゴシック" w:hAnsi="ＭＳ Ｐゴシック"/>
          <w:szCs w:val="21"/>
        </w:rPr>
        <w:t>、</w:t>
      </w:r>
      <w:r w:rsidRPr="000A711F">
        <w:rPr>
          <w:rFonts w:ascii="ＭＳ Ｐゴシック" w:eastAsia="ＭＳ Ｐゴシック" w:hAnsi="ＭＳ Ｐゴシック"/>
          <w:szCs w:val="21"/>
        </w:rPr>
        <w:t>神経細胞脱落</w:t>
      </w:r>
      <w:r w:rsidR="001D152A" w:rsidRPr="000A711F">
        <w:rPr>
          <w:rFonts w:ascii="ＭＳ Ｐゴシック" w:eastAsia="ＭＳ Ｐゴシック" w:hAnsi="ＭＳ Ｐゴシック"/>
          <w:szCs w:val="21"/>
        </w:rPr>
        <w:t>、</w:t>
      </w:r>
      <w:r w:rsidRPr="000A711F">
        <w:rPr>
          <w:rFonts w:ascii="ＭＳ Ｐゴシック" w:eastAsia="ＭＳ Ｐゴシック" w:hAnsi="ＭＳ Ｐゴシック"/>
          <w:szCs w:val="21"/>
        </w:rPr>
        <w:t>神経原線維変化</w:t>
      </w:r>
      <w:r w:rsidR="001D152A" w:rsidRPr="000A711F">
        <w:rPr>
          <w:rFonts w:ascii="ＭＳ Ｐゴシック" w:eastAsia="ＭＳ Ｐゴシック" w:hAnsi="ＭＳ Ｐゴシック"/>
          <w:szCs w:val="21"/>
        </w:rPr>
        <w:t>、</w:t>
      </w:r>
      <w:r w:rsidRPr="000A711F">
        <w:rPr>
          <w:rFonts w:ascii="ＭＳ Ｐゴシック" w:eastAsia="ＭＳ Ｐゴシック" w:hAnsi="ＭＳ Ｐゴシック"/>
          <w:szCs w:val="21"/>
        </w:rPr>
        <w:t xml:space="preserve">グリア細胞内封入体が出現する。 </w:t>
      </w:r>
    </w:p>
    <w:p w:rsidR="00F32EAB" w:rsidRPr="000A711F" w:rsidRDefault="0034159C" w:rsidP="00E25925">
      <w:pPr>
        <w:ind w:leftChars="100" w:left="210"/>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 xml:space="preserve">　</w:t>
      </w:r>
      <w:r w:rsidR="00E57E10" w:rsidRPr="000A711F">
        <w:rPr>
          <w:rFonts w:ascii="ＭＳ Ｐゴシック" w:eastAsia="ＭＳ Ｐゴシック" w:hAnsi="ＭＳ Ｐゴシック" w:hint="eastAsia"/>
          <w:szCs w:val="21"/>
        </w:rPr>
        <w:t>初発症状はパーキンソン病に似るが</w:t>
      </w:r>
      <w:r w:rsidR="001D152A" w:rsidRPr="000A711F">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安静時振戦は</w:t>
      </w:r>
      <w:r w:rsidR="00265AA4" w:rsidRPr="000A711F">
        <w:rPr>
          <w:rFonts w:ascii="ＭＳ Ｐゴシック" w:eastAsia="ＭＳ Ｐゴシック" w:hAnsi="ＭＳ Ｐゴシック" w:hint="eastAsia"/>
          <w:szCs w:val="21"/>
        </w:rPr>
        <w:t>まれ</w:t>
      </w:r>
      <w:r w:rsidR="00E57E10" w:rsidRPr="000A711F">
        <w:rPr>
          <w:rFonts w:ascii="ＭＳ Ｐゴシック" w:eastAsia="ＭＳ Ｐゴシック" w:hAnsi="ＭＳ Ｐゴシック" w:hint="eastAsia"/>
          <w:szCs w:val="21"/>
        </w:rPr>
        <w:t>で</w:t>
      </w:r>
      <w:r w:rsidR="001D152A" w:rsidRPr="000A711F">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歩行時の易転倒性</w:t>
      </w:r>
      <w:r w:rsidR="001D152A" w:rsidRPr="000A711F">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すくみ足</w:t>
      </w:r>
      <w:r w:rsidR="001D152A" w:rsidRPr="000A711F">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姿勢反射障害が目立つ。進行するにつれて</w:t>
      </w:r>
      <w:r w:rsidR="001D152A" w:rsidRPr="000A711F">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頸部の後屈と反り返った姿勢</w:t>
      </w:r>
      <w:r w:rsidR="001D152A" w:rsidRPr="000A711F">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垂直性核上性眼球運動障害（初期には眼球運動の随意的上下方向運動が遅くなり</w:t>
      </w:r>
      <w:r w:rsidR="001D152A" w:rsidRPr="000A711F">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ついには下方視ができなくなる）</w:t>
      </w:r>
      <w:r w:rsidR="001D152A" w:rsidRPr="000A711F">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構音障害や嚥下障害</w:t>
      </w:r>
      <w:r w:rsidR="001D152A" w:rsidRPr="000A711F">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想起障害と思考の緩慢を特徴とする認知症や注意力低下が出現する。徐々に歩行不能</w:t>
      </w:r>
      <w:r w:rsidR="001D152A" w:rsidRPr="000A711F">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立位保持不能となって</w:t>
      </w:r>
      <w:r w:rsidR="001D152A" w:rsidRPr="000A711F">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寝たきりになる。</w:t>
      </w:r>
    </w:p>
    <w:p w:rsidR="00275C2D" w:rsidRPr="000A711F" w:rsidRDefault="00E57E10" w:rsidP="00E25925">
      <w:pPr>
        <w:ind w:leftChars="100" w:left="210"/>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 xml:space="preserve">　その他の症候として、進行性の構音障害や嚥下障害、前頭葉性の進行性認知障害（思考の緩慢化</w:t>
      </w:r>
      <w:r w:rsidR="001D152A"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想起障害</w:t>
      </w:r>
      <w:r w:rsidR="001D152A"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意欲低下などを特徴とする</w:t>
      </w:r>
      <w:r w:rsidR="00791385">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）もみられる。</w:t>
      </w:r>
      <w:r w:rsidRPr="000A711F">
        <w:rPr>
          <w:rFonts w:ascii="ＭＳ Ｐゴシック" w:eastAsia="ＭＳ Ｐゴシック" w:hAnsi="ＭＳ Ｐゴシック"/>
          <w:szCs w:val="21"/>
        </w:rPr>
        <w:t xml:space="preserve"> </w:t>
      </w:r>
    </w:p>
    <w:p w:rsidR="0098394E" w:rsidRPr="000A711F" w:rsidRDefault="00E57E10" w:rsidP="00E25925">
      <w:pPr>
        <w:ind w:leftChars="100" w:left="210"/>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 xml:space="preserve">　画像所見</w:t>
      </w:r>
      <w:r w:rsidR="00F202D2">
        <w:rPr>
          <w:rFonts w:ascii="ＭＳ Ｐゴシック" w:eastAsia="ＭＳ Ｐゴシック" w:hAnsi="ＭＳ Ｐゴシック"/>
          <w:szCs w:val="21"/>
        </w:rPr>
        <w:t>（</w:t>
      </w:r>
      <w:r w:rsidRPr="000A711F">
        <w:rPr>
          <w:rFonts w:ascii="ＭＳ Ｐゴシック" w:eastAsia="ＭＳ Ｐゴシック" w:hAnsi="ＭＳ Ｐゴシック"/>
          <w:szCs w:val="21"/>
        </w:rPr>
        <w:t>CTあるいはMRI</w:t>
      </w:r>
      <w:r w:rsidR="00F202D2">
        <w:rPr>
          <w:rFonts w:ascii="ＭＳ Ｐゴシック" w:eastAsia="ＭＳ Ｐゴシック" w:hAnsi="ＭＳ Ｐゴシック"/>
          <w:szCs w:val="21"/>
        </w:rPr>
        <w:t>）</w:t>
      </w:r>
      <w:r w:rsidRPr="000A711F">
        <w:rPr>
          <w:rFonts w:ascii="ＭＳ Ｐゴシック" w:eastAsia="ＭＳ Ｐゴシック" w:hAnsi="ＭＳ Ｐゴシック" w:hint="eastAsia"/>
          <w:szCs w:val="21"/>
        </w:rPr>
        <w:t>として、進行例では</w:t>
      </w:r>
      <w:r w:rsidR="001D152A"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中脳被蓋部の萎縮</w:t>
      </w:r>
      <w:r w:rsidR="001D152A"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脳幹部の萎縮</w:t>
      </w:r>
      <w:r w:rsidR="001D152A" w:rsidRPr="000A711F">
        <w:rPr>
          <w:rFonts w:ascii="ＭＳ Ｐゴシック" w:eastAsia="ＭＳ Ｐゴシック" w:hAnsi="ＭＳ Ｐゴシック" w:hint="eastAsia"/>
          <w:szCs w:val="21"/>
        </w:rPr>
        <w:t>、</w:t>
      </w:r>
      <w:r w:rsidRPr="000A711F">
        <w:rPr>
          <w:rFonts w:ascii="ＭＳ Ｐゴシック" w:eastAsia="ＭＳ Ｐゴシック" w:hAnsi="ＭＳ Ｐゴシック" w:hint="eastAsia"/>
          <w:szCs w:val="21"/>
        </w:rPr>
        <w:t>第三脳室の拡大を認めることが多い。</w:t>
      </w:r>
      <w:r w:rsidRPr="000A711F">
        <w:rPr>
          <w:rFonts w:ascii="ＭＳ Ｐゴシック" w:eastAsia="ＭＳ Ｐゴシック" w:hAnsi="ＭＳ Ｐゴシック"/>
          <w:szCs w:val="21"/>
        </w:rPr>
        <w:t xml:space="preserve"> </w:t>
      </w:r>
    </w:p>
    <w:p w:rsidR="00E57E10" w:rsidRPr="000A711F" w:rsidRDefault="0034159C" w:rsidP="00E25925">
      <w:pPr>
        <w:ind w:leftChars="100" w:left="210"/>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t xml:space="preserve">　</w:t>
      </w:r>
      <w:r w:rsidR="00E57E10" w:rsidRPr="000A711F">
        <w:rPr>
          <w:rFonts w:ascii="ＭＳ Ｐゴシック" w:eastAsia="ＭＳ Ｐゴシック" w:hAnsi="ＭＳ Ｐゴシック" w:hint="eastAsia"/>
          <w:szCs w:val="21"/>
        </w:rPr>
        <w:t>抗パーキンソン病薬への反応は不良である。一時的に抗うつ薬やドロキシドパで症状が改善することがある。</w:t>
      </w:r>
      <w:r w:rsidR="00E57E10" w:rsidRPr="000A711F">
        <w:rPr>
          <w:rFonts w:ascii="ＭＳ Ｐゴシック" w:eastAsia="ＭＳ Ｐゴシック" w:hAnsi="ＭＳ Ｐゴシック"/>
          <w:szCs w:val="21"/>
        </w:rPr>
        <w:t xml:space="preserve"> </w:t>
      </w:r>
    </w:p>
    <w:p w:rsidR="00E57E10" w:rsidRPr="000A711F" w:rsidRDefault="0034159C" w:rsidP="00E25925">
      <w:pPr>
        <w:ind w:leftChars="100" w:left="210"/>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lastRenderedPageBreak/>
        <w:t xml:space="preserve">　</w:t>
      </w:r>
      <w:r w:rsidR="00E57E10" w:rsidRPr="000A711F">
        <w:rPr>
          <w:rFonts w:ascii="ＭＳ Ｐゴシック" w:eastAsia="ＭＳ Ｐゴシック" w:hAnsi="ＭＳ Ｐゴシック" w:hint="eastAsia"/>
          <w:szCs w:val="21"/>
        </w:rPr>
        <w:t>非定型例として「パーキンソン病型」、「純粋無動症」、「小脳型」と呼ばれる病型がある。「パーキンソン病型」では、パーキンソン病に似て</w:t>
      </w:r>
      <w:r w:rsidR="001D152A" w:rsidRPr="000A711F">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左右差が明らかで初期にはレボドパが中等度有効である。「純粋無動症型」は</w:t>
      </w:r>
      <w:r w:rsidR="00DC4B25">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言葉あるいは歩行のすくみを主徴とし、筋強剛や振戦を欠く。眼球運動障害は</w:t>
      </w:r>
      <w:r w:rsidR="00DC4B25">
        <w:rPr>
          <w:rFonts w:ascii="ＭＳ Ｐゴシック" w:eastAsia="ＭＳ Ｐゴシック" w:hAnsi="ＭＳ Ｐゴシック" w:hint="eastAsia"/>
          <w:szCs w:val="21"/>
        </w:rPr>
        <w:t>、</w:t>
      </w:r>
      <w:r w:rsidR="00E57E10" w:rsidRPr="000A711F">
        <w:rPr>
          <w:rFonts w:ascii="ＭＳ Ｐゴシック" w:eastAsia="ＭＳ Ｐゴシック" w:hAnsi="ＭＳ Ｐゴシック" w:hint="eastAsia"/>
          <w:szCs w:val="21"/>
        </w:rPr>
        <w:t>末期になるまで出現しないことが多い。「小脳型」は、初期に小脳性運動失調が明らかである。</w:t>
      </w:r>
    </w:p>
    <w:p w:rsidR="0061047A" w:rsidRPr="000A711F" w:rsidRDefault="0061047A" w:rsidP="00E25925">
      <w:pPr>
        <w:widowControl/>
        <w:rPr>
          <w:rFonts w:ascii="ＭＳ Ｐゴシック" w:eastAsia="ＭＳ Ｐゴシック" w:hAnsi="ＭＳ Ｐゴシック"/>
          <w:szCs w:val="21"/>
        </w:rPr>
      </w:pPr>
      <w:r w:rsidRPr="000A711F">
        <w:rPr>
          <w:rFonts w:ascii="ＭＳ Ｐゴシック" w:eastAsia="ＭＳ Ｐゴシック" w:hAnsi="ＭＳ Ｐゴシック"/>
          <w:szCs w:val="21"/>
        </w:rPr>
        <w:br w:type="page"/>
      </w:r>
    </w:p>
    <w:p w:rsidR="00353B03" w:rsidRPr="000A711F" w:rsidRDefault="00E57E10" w:rsidP="00664DEE">
      <w:pPr>
        <w:jc w:val="left"/>
        <w:rPr>
          <w:rFonts w:ascii="ＭＳ Ｐゴシック" w:eastAsia="ＭＳ Ｐゴシック" w:hAnsi="ＭＳ Ｐゴシック"/>
          <w:szCs w:val="21"/>
        </w:rPr>
      </w:pPr>
      <w:r w:rsidRPr="000A711F">
        <w:rPr>
          <w:rFonts w:ascii="ＭＳ Ｐゴシック" w:eastAsia="ＭＳ Ｐゴシック" w:hAnsi="ＭＳ Ｐゴシック" w:hint="eastAsia"/>
          <w:szCs w:val="21"/>
        </w:rPr>
        <w:lastRenderedPageBreak/>
        <w:t xml:space="preserve">＜重症度分類＞　</w:t>
      </w:r>
    </w:p>
    <w:p w:rsidR="00E61C50" w:rsidRPr="00096EDD" w:rsidRDefault="00E61C50" w:rsidP="006D1981">
      <w:pPr>
        <w:rPr>
          <w:rFonts w:ascii="ＭＳ Ｐゴシック" w:eastAsia="ＭＳ Ｐゴシック" w:hAnsi="ＭＳ Ｐゴシック"/>
          <w:szCs w:val="21"/>
        </w:rPr>
      </w:pPr>
      <w:r w:rsidRPr="006D1981">
        <w:rPr>
          <w:rFonts w:ascii="ＭＳ Ｐゴシック" w:eastAsia="ＭＳ Ｐゴシック" w:hAnsi="ＭＳ Ｐゴシック" w:cs="Tahoma"/>
          <w:szCs w:val="21"/>
        </w:rPr>
        <w:t>modified Rankin Scale</w:t>
      </w:r>
      <w:r w:rsidR="00407219">
        <w:rPr>
          <w:rFonts w:ascii="ＭＳ Ｐゴシック" w:eastAsia="ＭＳ Ｐゴシック" w:hAnsi="ＭＳ Ｐゴシック" w:hint="eastAsia"/>
          <w:szCs w:val="21"/>
        </w:rPr>
        <w:t>（</w:t>
      </w:r>
      <w:proofErr w:type="spellStart"/>
      <w:r w:rsidRPr="006D1981">
        <w:rPr>
          <w:rFonts w:ascii="ＭＳ Ｐゴシック" w:eastAsia="ＭＳ Ｐゴシック" w:hAnsi="ＭＳ Ｐゴシック" w:cs="Tahoma"/>
          <w:szCs w:val="21"/>
        </w:rPr>
        <w:t>mRS</w:t>
      </w:r>
      <w:proofErr w:type="spellEnd"/>
      <w:r w:rsidR="00407219">
        <w:rPr>
          <w:rFonts w:ascii="ＭＳ Ｐゴシック" w:eastAsia="ＭＳ Ｐゴシック" w:hAnsi="ＭＳ Ｐゴシック" w:hint="eastAsia"/>
          <w:szCs w:val="21"/>
        </w:rPr>
        <w:t>）</w:t>
      </w:r>
      <w:r w:rsidRPr="00096EDD">
        <w:rPr>
          <w:rFonts w:ascii="ＭＳ Ｐゴシック" w:eastAsia="ＭＳ Ｐゴシック" w:hAnsi="ＭＳ Ｐゴシック" w:hint="eastAsia"/>
          <w:szCs w:val="21"/>
        </w:rPr>
        <w:t>、食事・栄養、呼吸のそれぞれの評価スケールを用いて、いずれか</w:t>
      </w:r>
    </w:p>
    <w:p w:rsidR="00E61C50" w:rsidRPr="00096EDD" w:rsidRDefault="00E61C50" w:rsidP="006D1981">
      <w:pPr>
        <w:rPr>
          <w:rFonts w:ascii="ＭＳ Ｐゴシック" w:eastAsia="ＭＳ Ｐゴシック" w:hAnsi="ＭＳ Ｐゴシック"/>
        </w:rPr>
      </w:pPr>
      <w:r w:rsidRPr="00096EDD">
        <w:rPr>
          <w:rFonts w:ascii="ＭＳ Ｐゴシック" w:eastAsia="ＭＳ Ｐゴシック" w:hAnsi="ＭＳ Ｐゴシック" w:hint="eastAsia"/>
          <w:szCs w:val="21"/>
        </w:rPr>
        <w:t>が</w:t>
      </w:r>
      <w:r w:rsidR="0039610A">
        <w:rPr>
          <w:rFonts w:ascii="ＭＳ Ｐゴシック" w:eastAsia="ＭＳ Ｐゴシック" w:hAnsi="ＭＳ Ｐゴシック" w:hint="eastAsia"/>
          <w:szCs w:val="21"/>
        </w:rPr>
        <w:t>３</w:t>
      </w:r>
      <w:r w:rsidRPr="00096EDD">
        <w:rPr>
          <w:rFonts w:ascii="ＭＳ Ｐゴシック" w:eastAsia="ＭＳ Ｐゴシック" w:hAnsi="ＭＳ Ｐゴシック" w:hint="eastAsia"/>
          <w:szCs w:val="21"/>
        </w:rPr>
        <w:t>以上を対象とする。</w:t>
      </w:r>
    </w:p>
    <w:p w:rsidR="00F5367B" w:rsidRPr="000A711F" w:rsidRDefault="00F5367B" w:rsidP="00F5367B">
      <w:pPr>
        <w:pStyle w:val="Default"/>
        <w:rPr>
          <w:color w:val="auto"/>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96287C" w:rsidRPr="00760014" w:rsidTr="0096287C">
        <w:trPr>
          <w:trHeight w:val="120"/>
          <w:jc w:val="center"/>
        </w:trPr>
        <w:tc>
          <w:tcPr>
            <w:tcW w:w="9045" w:type="dxa"/>
            <w:gridSpan w:val="3"/>
            <w:hideMark/>
          </w:tcPr>
          <w:p w:rsidR="0096287C" w:rsidRPr="00033EFE" w:rsidRDefault="0096287C">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w:t>
            </w:r>
            <w:r w:rsidR="00407219">
              <w:rPr>
                <w:rStyle w:val="A20"/>
                <w:rFonts w:ascii="ＭＳ Ｐゴシック" w:eastAsia="ＭＳ Ｐゴシック" w:hAnsi="ＭＳ Ｐゴシック" w:hint="eastAsia"/>
                <w:kern w:val="2"/>
                <w:sz w:val="21"/>
                <w:szCs w:val="21"/>
              </w:rPr>
              <w:t>（</w:t>
            </w:r>
            <w:proofErr w:type="spellStart"/>
            <w:r w:rsidRPr="00033EFE">
              <w:rPr>
                <w:rStyle w:val="A20"/>
                <w:rFonts w:ascii="ＭＳ Ｐゴシック" w:eastAsia="ＭＳ Ｐゴシック" w:hAnsi="ＭＳ Ｐゴシック"/>
                <w:kern w:val="2"/>
                <w:sz w:val="21"/>
                <w:szCs w:val="21"/>
              </w:rPr>
              <w:t>mRS</w:t>
            </w:r>
            <w:proofErr w:type="spellEnd"/>
            <w:r w:rsidR="00407219">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hint="eastAsia"/>
                <w:kern w:val="2"/>
                <w:sz w:val="21"/>
                <w:szCs w:val="21"/>
              </w:rPr>
              <w:t>判定基準書</w:t>
            </w:r>
          </w:p>
        </w:tc>
      </w:tr>
      <w:tr w:rsidR="0096287C" w:rsidRPr="00760014" w:rsidTr="0096287C">
        <w:trPr>
          <w:trHeight w:val="103"/>
          <w:jc w:val="center"/>
        </w:trPr>
        <w:tc>
          <w:tcPr>
            <w:tcW w:w="4789" w:type="dxa"/>
            <w:gridSpan w:val="2"/>
            <w:hideMark/>
          </w:tcPr>
          <w:p w:rsidR="0096287C" w:rsidRPr="00033EFE" w:rsidRDefault="0096287C"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rsidR="0096287C" w:rsidRPr="00033EFE" w:rsidRDefault="0096287C"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96287C" w:rsidRPr="00760014" w:rsidTr="0096287C">
        <w:trPr>
          <w:trHeight w:val="102"/>
          <w:jc w:val="center"/>
        </w:trPr>
        <w:tc>
          <w:tcPr>
            <w:tcW w:w="534" w:type="dxa"/>
            <w:hideMark/>
          </w:tcPr>
          <w:p w:rsidR="0096287C" w:rsidRPr="00033EFE" w:rsidRDefault="0039610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０</w:t>
            </w:r>
          </w:p>
        </w:tc>
        <w:tc>
          <w:tcPr>
            <w:tcW w:w="4255" w:type="dxa"/>
            <w:hideMark/>
          </w:tcPr>
          <w:p w:rsidR="0096287C" w:rsidRPr="00033EFE" w:rsidRDefault="00791385" w:rsidP="00791385">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96287C" w:rsidRPr="00033EFE">
              <w:rPr>
                <w:rStyle w:val="A60"/>
                <w:rFonts w:ascii="ＭＳ Ｐゴシック" w:eastAsia="ＭＳ Ｐゴシック" w:hAnsi="ＭＳ Ｐゴシック" w:hint="eastAsia"/>
                <w:kern w:val="2"/>
                <w:sz w:val="21"/>
                <w:szCs w:val="21"/>
              </w:rPr>
              <w:t>く症候がない</w:t>
            </w:r>
          </w:p>
        </w:tc>
        <w:tc>
          <w:tcPr>
            <w:tcW w:w="4256" w:type="dxa"/>
            <w:hideMark/>
          </w:tcPr>
          <w:p w:rsidR="0096287C" w:rsidRPr="00033EFE" w:rsidRDefault="0096287C" w:rsidP="00791385">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自覚症状</w:t>
            </w:r>
            <w:r w:rsidR="00791385">
              <w:rPr>
                <w:rStyle w:val="A60"/>
                <w:rFonts w:ascii="ＭＳ Ｐゴシック" w:eastAsia="ＭＳ Ｐゴシック" w:hAnsi="ＭＳ Ｐゴシック" w:hint="eastAsia"/>
                <w:kern w:val="2"/>
                <w:sz w:val="21"/>
                <w:szCs w:val="21"/>
              </w:rPr>
              <w:t>及</w:t>
            </w:r>
            <w:r w:rsidRPr="00033EFE">
              <w:rPr>
                <w:rStyle w:val="A60"/>
                <w:rFonts w:ascii="ＭＳ Ｐゴシック" w:eastAsia="ＭＳ Ｐゴシック" w:hAnsi="ＭＳ Ｐゴシック" w:hint="eastAsia"/>
                <w:kern w:val="2"/>
                <w:sz w:val="21"/>
                <w:szCs w:val="21"/>
              </w:rPr>
              <w:t>び他覚徴候が</w:t>
            </w:r>
            <w:r w:rsidR="00791385">
              <w:rPr>
                <w:rStyle w:val="A60"/>
                <w:rFonts w:ascii="ＭＳ Ｐゴシック" w:eastAsia="ＭＳ Ｐゴシック" w:hAnsi="ＭＳ Ｐゴシック" w:hint="eastAsia"/>
                <w:kern w:val="2"/>
                <w:sz w:val="21"/>
                <w:szCs w:val="21"/>
              </w:rPr>
              <w:t>共</w:t>
            </w:r>
            <w:r w:rsidRPr="00033EFE">
              <w:rPr>
                <w:rStyle w:val="A60"/>
                <w:rFonts w:ascii="ＭＳ Ｐゴシック" w:eastAsia="ＭＳ Ｐゴシック" w:hAnsi="ＭＳ Ｐゴシック" w:hint="eastAsia"/>
                <w:kern w:val="2"/>
                <w:sz w:val="21"/>
                <w:szCs w:val="21"/>
              </w:rPr>
              <w:t>にない状態である</w:t>
            </w:r>
          </w:p>
        </w:tc>
      </w:tr>
      <w:tr w:rsidR="0096287C" w:rsidRPr="00760014" w:rsidTr="0096287C">
        <w:trPr>
          <w:trHeight w:val="194"/>
          <w:jc w:val="center"/>
        </w:trPr>
        <w:tc>
          <w:tcPr>
            <w:tcW w:w="534" w:type="dxa"/>
            <w:hideMark/>
          </w:tcPr>
          <w:p w:rsidR="0096287C" w:rsidRPr="00033EFE" w:rsidRDefault="0039610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１</w:t>
            </w:r>
          </w:p>
        </w:tc>
        <w:tc>
          <w:tcPr>
            <w:tcW w:w="4255" w:type="dxa"/>
            <w:hideMark/>
          </w:tcPr>
          <w:p w:rsidR="0096287C" w:rsidRPr="00033EFE" w:rsidRDefault="0096287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96287C" w:rsidRPr="00033EFE" w:rsidRDefault="0096287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日常の勤めや活動は行える</w:t>
            </w:r>
          </w:p>
        </w:tc>
        <w:tc>
          <w:tcPr>
            <w:tcW w:w="4256" w:type="dxa"/>
            <w:hideMark/>
          </w:tcPr>
          <w:p w:rsidR="0096287C" w:rsidRPr="00033EFE" w:rsidRDefault="0096287C" w:rsidP="00791385">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自覚症状</w:t>
            </w:r>
            <w:r w:rsidR="00791385">
              <w:rPr>
                <w:rStyle w:val="A60"/>
                <w:rFonts w:ascii="ＭＳ Ｐゴシック" w:eastAsia="ＭＳ Ｐゴシック" w:hAnsi="ＭＳ Ｐゴシック" w:hint="eastAsia"/>
                <w:kern w:val="2"/>
                <w:sz w:val="21"/>
                <w:szCs w:val="21"/>
              </w:rPr>
              <w:t>及</w:t>
            </w:r>
            <w:r w:rsidRPr="00033EFE">
              <w:rPr>
                <w:rStyle w:val="A60"/>
                <w:rFonts w:ascii="ＭＳ Ｐゴシック" w:eastAsia="ＭＳ Ｐゴシック" w:hAnsi="ＭＳ Ｐゴシック" w:hint="eastAsia"/>
                <w:kern w:val="2"/>
                <w:sz w:val="21"/>
                <w:szCs w:val="21"/>
              </w:rPr>
              <w:t>び他覚徴候はあるが、発症以前から行っていた仕事や活動に制限はない状態である</w:t>
            </w:r>
          </w:p>
        </w:tc>
      </w:tr>
      <w:tr w:rsidR="0096287C" w:rsidRPr="00760014" w:rsidTr="0096287C">
        <w:trPr>
          <w:trHeight w:val="286"/>
          <w:jc w:val="center"/>
        </w:trPr>
        <w:tc>
          <w:tcPr>
            <w:tcW w:w="534" w:type="dxa"/>
            <w:hideMark/>
          </w:tcPr>
          <w:p w:rsidR="0096287C" w:rsidRPr="00033EFE" w:rsidRDefault="0039610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２</w:t>
            </w:r>
          </w:p>
        </w:tc>
        <w:tc>
          <w:tcPr>
            <w:tcW w:w="4255" w:type="dxa"/>
            <w:hideMark/>
          </w:tcPr>
          <w:p w:rsidR="0096287C" w:rsidRPr="00033EFE" w:rsidRDefault="0096287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96287C" w:rsidRPr="00033EFE" w:rsidRDefault="0096287C" w:rsidP="00791385">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発症以前の活動が</w:t>
            </w:r>
            <w:r w:rsidR="00791385">
              <w:rPr>
                <w:rStyle w:val="A60"/>
                <w:rFonts w:ascii="ＭＳ Ｐゴシック" w:eastAsia="ＭＳ Ｐゴシック" w:hAnsi="ＭＳ Ｐゴシック" w:hint="eastAsia"/>
                <w:kern w:val="2"/>
                <w:sz w:val="21"/>
                <w:szCs w:val="21"/>
              </w:rPr>
              <w:t>全</w:t>
            </w:r>
            <w:r w:rsidRPr="00033EFE">
              <w:rPr>
                <w:rStyle w:val="A60"/>
                <w:rFonts w:ascii="ＭＳ Ｐゴシック" w:eastAsia="ＭＳ Ｐゴシック" w:hAnsi="ＭＳ Ｐゴシック" w:hint="eastAsia"/>
                <w:kern w:val="2"/>
                <w:sz w:val="21"/>
                <w:szCs w:val="21"/>
              </w:rPr>
              <w:t>て行えるわけではないが、自分の身の回りのことは介助なしに行える</w:t>
            </w:r>
          </w:p>
        </w:tc>
        <w:tc>
          <w:tcPr>
            <w:tcW w:w="4256" w:type="dxa"/>
            <w:hideMark/>
          </w:tcPr>
          <w:p w:rsidR="0096287C" w:rsidRPr="00033EFE" w:rsidRDefault="0096287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発症以前から行っていた仕事や活動に制限はあるが、日常生活は自立している状態である</w:t>
            </w:r>
          </w:p>
        </w:tc>
      </w:tr>
      <w:tr w:rsidR="0096287C" w:rsidRPr="00760014" w:rsidTr="0096287C">
        <w:trPr>
          <w:trHeight w:val="285"/>
          <w:jc w:val="center"/>
        </w:trPr>
        <w:tc>
          <w:tcPr>
            <w:tcW w:w="534" w:type="dxa"/>
            <w:hideMark/>
          </w:tcPr>
          <w:p w:rsidR="0096287C" w:rsidRPr="00033EFE" w:rsidRDefault="0039610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３</w:t>
            </w:r>
          </w:p>
        </w:tc>
        <w:tc>
          <w:tcPr>
            <w:tcW w:w="4255" w:type="dxa"/>
            <w:hideMark/>
          </w:tcPr>
          <w:p w:rsidR="0096287C" w:rsidRPr="00033EFE" w:rsidRDefault="0096287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96287C" w:rsidRPr="00033EFE" w:rsidRDefault="0096287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何らかの介助を必要とするが、歩行は介助なしに行える</w:t>
            </w:r>
          </w:p>
        </w:tc>
        <w:tc>
          <w:tcPr>
            <w:tcW w:w="4256" w:type="dxa"/>
            <w:hideMark/>
          </w:tcPr>
          <w:p w:rsidR="0096287C" w:rsidRPr="00033EFE" w:rsidRDefault="0096287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96287C" w:rsidRPr="00760014" w:rsidTr="0096287C">
        <w:trPr>
          <w:trHeight w:val="286"/>
          <w:jc w:val="center"/>
        </w:trPr>
        <w:tc>
          <w:tcPr>
            <w:tcW w:w="534" w:type="dxa"/>
            <w:hideMark/>
          </w:tcPr>
          <w:p w:rsidR="0096287C" w:rsidRPr="00033EFE" w:rsidRDefault="0039610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４</w:t>
            </w:r>
          </w:p>
        </w:tc>
        <w:tc>
          <w:tcPr>
            <w:tcW w:w="4255" w:type="dxa"/>
            <w:hideMark/>
          </w:tcPr>
          <w:p w:rsidR="0096287C" w:rsidRPr="00033EFE" w:rsidRDefault="0096287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96287C" w:rsidRPr="00033EFE" w:rsidRDefault="0096287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歩行や身体的要求には介助が必要である</w:t>
            </w:r>
          </w:p>
        </w:tc>
        <w:tc>
          <w:tcPr>
            <w:tcW w:w="4256" w:type="dxa"/>
            <w:hideMark/>
          </w:tcPr>
          <w:p w:rsidR="0096287C" w:rsidRPr="00033EFE" w:rsidRDefault="0096287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通常歩行、食事、身だしなみの維持、トイレなどには介助を必要とするが、持続的な介護は必要としない状態である</w:t>
            </w:r>
          </w:p>
        </w:tc>
      </w:tr>
      <w:tr w:rsidR="0096287C" w:rsidRPr="00760014" w:rsidTr="0096287C">
        <w:trPr>
          <w:trHeight w:val="194"/>
          <w:jc w:val="center"/>
        </w:trPr>
        <w:tc>
          <w:tcPr>
            <w:tcW w:w="534" w:type="dxa"/>
            <w:hideMark/>
          </w:tcPr>
          <w:p w:rsidR="0096287C" w:rsidRPr="00033EFE" w:rsidRDefault="0039610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５</w:t>
            </w:r>
          </w:p>
        </w:tc>
        <w:tc>
          <w:tcPr>
            <w:tcW w:w="4255" w:type="dxa"/>
            <w:hideMark/>
          </w:tcPr>
          <w:p w:rsidR="0096287C" w:rsidRPr="00033EFE" w:rsidRDefault="0096287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96287C" w:rsidRPr="00033EFE" w:rsidRDefault="0096287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寝たきり、失禁状態、常に介護と見守りを必要とする</w:t>
            </w:r>
          </w:p>
        </w:tc>
        <w:tc>
          <w:tcPr>
            <w:tcW w:w="4256" w:type="dxa"/>
            <w:hideMark/>
          </w:tcPr>
          <w:p w:rsidR="0096287C" w:rsidRPr="00033EFE" w:rsidRDefault="0096287C"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hint="eastAsia"/>
                <w:kern w:val="2"/>
                <w:sz w:val="21"/>
                <w:szCs w:val="21"/>
              </w:rPr>
              <w:t>常に誰かの介助を必要とする状態である</w:t>
            </w:r>
          </w:p>
        </w:tc>
      </w:tr>
      <w:tr w:rsidR="0096287C" w:rsidRPr="00760014" w:rsidTr="0096287C">
        <w:trPr>
          <w:trHeight w:val="94"/>
          <w:jc w:val="center"/>
        </w:trPr>
        <w:tc>
          <w:tcPr>
            <w:tcW w:w="534" w:type="dxa"/>
            <w:hideMark/>
          </w:tcPr>
          <w:p w:rsidR="0096287C" w:rsidRPr="00033EFE" w:rsidRDefault="0039610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rsidR="0096287C" w:rsidRPr="00033EFE" w:rsidRDefault="0096287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F5367B" w:rsidRPr="000A711F" w:rsidRDefault="00F5367B" w:rsidP="00F5367B"/>
    <w:p w:rsidR="00F5367B" w:rsidRPr="006D1981" w:rsidRDefault="00F5367B" w:rsidP="00F5367B">
      <w:pPr>
        <w:rPr>
          <w:rFonts w:ascii="ＭＳ Ｐゴシック" w:eastAsia="ＭＳ Ｐゴシック" w:hAnsi="ＭＳ Ｐゴシック"/>
        </w:rPr>
      </w:pPr>
      <w:r w:rsidRPr="006D1981">
        <w:rPr>
          <w:rFonts w:ascii="ＭＳ Ｐゴシック" w:eastAsia="ＭＳ Ｐゴシック" w:hAnsi="ＭＳ Ｐゴシック" w:hint="eastAsia"/>
        </w:rPr>
        <w:t>日本脳卒中学会版</w:t>
      </w:r>
    </w:p>
    <w:p w:rsidR="0096287C" w:rsidRDefault="0096287C" w:rsidP="00F5367B">
      <w:pPr>
        <w:widowControl/>
        <w:autoSpaceDE w:val="0"/>
        <w:autoSpaceDN w:val="0"/>
        <w:adjustRightInd w:val="0"/>
        <w:jc w:val="left"/>
        <w:rPr>
          <w:rFonts w:ascii="ＭＳ Ｐゴシック" w:eastAsia="ＭＳ Ｐゴシック" w:cs="ＭＳ Ｐゴシック"/>
          <w:b/>
          <w:kern w:val="0"/>
          <w:szCs w:val="21"/>
        </w:rPr>
      </w:pPr>
    </w:p>
    <w:p w:rsidR="00F5367B" w:rsidRPr="006D1981" w:rsidRDefault="00F5367B" w:rsidP="00F5367B">
      <w:pPr>
        <w:widowControl/>
        <w:autoSpaceDE w:val="0"/>
        <w:autoSpaceDN w:val="0"/>
        <w:adjustRightInd w:val="0"/>
        <w:jc w:val="left"/>
        <w:rPr>
          <w:rFonts w:ascii="ＭＳ Ｐゴシック" w:eastAsia="ＭＳ Ｐゴシック" w:cs="ＭＳ Ｐゴシック"/>
          <w:b/>
          <w:kern w:val="0"/>
          <w:szCs w:val="21"/>
        </w:rPr>
      </w:pPr>
      <w:r w:rsidRPr="006D1981">
        <w:rPr>
          <w:rFonts w:ascii="ＭＳ Ｐゴシック" w:eastAsia="ＭＳ Ｐゴシック" w:cs="ＭＳ Ｐゴシック" w:hint="eastAsia"/>
          <w:b/>
          <w:kern w:val="0"/>
          <w:szCs w:val="21"/>
        </w:rPr>
        <w:t>食事・栄養</w:t>
      </w:r>
      <w:r w:rsidR="00BA4533">
        <w:rPr>
          <w:rFonts w:ascii="ＭＳ Ｐゴシック" w:eastAsia="ＭＳ Ｐゴシック" w:cs="ＭＳ Ｐゴシック" w:hint="eastAsia"/>
          <w:b/>
          <w:kern w:val="0"/>
          <w:szCs w:val="21"/>
        </w:rPr>
        <w:t>（</w:t>
      </w:r>
      <w:r w:rsidRPr="006D1981">
        <w:rPr>
          <w:rFonts w:ascii="ＭＳ Ｐゴシック" w:eastAsia="ＭＳ Ｐゴシック" w:cs="ＭＳ Ｐゴシック"/>
          <w:b/>
          <w:kern w:val="0"/>
          <w:szCs w:val="21"/>
        </w:rPr>
        <w:t>N</w:t>
      </w:r>
      <w:r w:rsidR="00BA4533">
        <w:rPr>
          <w:rFonts w:ascii="ＭＳ Ｐゴシック" w:eastAsia="ＭＳ Ｐゴシック" w:cs="ＭＳ Ｐゴシック" w:hint="eastAsia"/>
          <w:b/>
          <w:kern w:val="0"/>
          <w:szCs w:val="21"/>
        </w:rPr>
        <w:t>）</w:t>
      </w:r>
    </w:p>
    <w:p w:rsidR="00F5367B" w:rsidRPr="006D1981" w:rsidRDefault="0039610A" w:rsidP="00F5367B">
      <w:pPr>
        <w:widowControl/>
        <w:autoSpaceDE w:val="0"/>
        <w:autoSpaceDN w:val="0"/>
        <w:adjustRightInd w:val="0"/>
        <w:jc w:val="left"/>
        <w:rPr>
          <w:rFonts w:ascii="ＭＳ Ｐゴシック" w:eastAsia="ＭＳ Ｐゴシック" w:hAnsi="ＭＳ Ｐゴシック" w:cs="ＭＳ ゴシック"/>
          <w:kern w:val="0"/>
          <w:sz w:val="24"/>
          <w:szCs w:val="24"/>
        </w:rPr>
      </w:pPr>
      <w:r w:rsidRPr="006D1981">
        <w:rPr>
          <w:rFonts w:ascii="ＭＳ Ｐゴシック" w:eastAsia="ＭＳ Ｐゴシック" w:hAnsi="ＭＳ Ｐゴシック" w:cs="ＭＳ ゴシック" w:hint="eastAsia"/>
          <w:kern w:val="0"/>
        </w:rPr>
        <w:t>０</w:t>
      </w:r>
      <w:r w:rsidR="00407219">
        <w:rPr>
          <w:rFonts w:ascii="ＭＳ Ｐゴシック" w:eastAsia="ＭＳ Ｐゴシック" w:hAnsi="ＭＳ Ｐゴシック" w:cs="ＭＳ ゴシック" w:hint="eastAsia"/>
          <w:kern w:val="0"/>
        </w:rPr>
        <w:t>．</w:t>
      </w:r>
      <w:r w:rsidR="00F5367B" w:rsidRPr="006D1981">
        <w:rPr>
          <w:rFonts w:ascii="ＭＳ Ｐゴシック" w:eastAsia="ＭＳ Ｐゴシック" w:hAnsi="ＭＳ Ｐゴシック" w:cs="ＭＳ ゴシック" w:hint="eastAsia"/>
          <w:kern w:val="0"/>
        </w:rPr>
        <w:t>症候なし。</w:t>
      </w:r>
    </w:p>
    <w:p w:rsidR="00F5367B" w:rsidRPr="006D1981" w:rsidRDefault="0039610A" w:rsidP="00F5367B">
      <w:pPr>
        <w:widowControl/>
        <w:autoSpaceDE w:val="0"/>
        <w:autoSpaceDN w:val="0"/>
        <w:adjustRightInd w:val="0"/>
        <w:jc w:val="left"/>
        <w:rPr>
          <w:rFonts w:ascii="ＭＳ Ｐゴシック" w:eastAsia="ＭＳ Ｐゴシック" w:hAnsi="ＭＳ Ｐゴシック" w:cs="ＭＳ ゴシック"/>
          <w:kern w:val="0"/>
        </w:rPr>
      </w:pPr>
      <w:r w:rsidRPr="006D1981">
        <w:rPr>
          <w:rFonts w:ascii="ＭＳ Ｐゴシック" w:eastAsia="ＭＳ Ｐゴシック" w:hAnsi="ＭＳ Ｐゴシック" w:cs="ＭＳ ゴシック" w:hint="eastAsia"/>
          <w:kern w:val="0"/>
        </w:rPr>
        <w:t>１</w:t>
      </w:r>
      <w:r w:rsidR="00407219">
        <w:rPr>
          <w:rFonts w:ascii="ＭＳ Ｐゴシック" w:eastAsia="ＭＳ Ｐゴシック" w:hAnsi="ＭＳ Ｐゴシック" w:cs="ＭＳ ゴシック" w:hint="eastAsia"/>
          <w:kern w:val="0"/>
        </w:rPr>
        <w:t>．</w:t>
      </w:r>
      <w:r w:rsidR="00F5367B" w:rsidRPr="006D1981">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rsidR="00F5367B" w:rsidRPr="006D1981" w:rsidRDefault="0039610A" w:rsidP="00F5367B">
      <w:pPr>
        <w:widowControl/>
        <w:autoSpaceDE w:val="0"/>
        <w:autoSpaceDN w:val="0"/>
        <w:adjustRightInd w:val="0"/>
        <w:jc w:val="left"/>
        <w:rPr>
          <w:rFonts w:ascii="ＭＳ Ｐゴシック" w:eastAsia="ＭＳ Ｐゴシック" w:hAnsi="ＭＳ Ｐゴシック" w:cs="ＭＳ ゴシック"/>
          <w:kern w:val="0"/>
        </w:rPr>
      </w:pPr>
      <w:r w:rsidRPr="006D1981">
        <w:rPr>
          <w:rFonts w:ascii="ＭＳ Ｐゴシック" w:eastAsia="ＭＳ Ｐゴシック" w:hAnsi="ＭＳ Ｐゴシック" w:cs="ＭＳ ゴシック" w:hint="eastAsia"/>
          <w:kern w:val="0"/>
        </w:rPr>
        <w:t>２</w:t>
      </w:r>
      <w:r w:rsidR="00407219">
        <w:rPr>
          <w:rFonts w:ascii="ＭＳ Ｐゴシック" w:eastAsia="ＭＳ Ｐゴシック" w:hAnsi="ＭＳ Ｐゴシック" w:cs="ＭＳ ゴシック" w:hint="eastAsia"/>
          <w:kern w:val="0"/>
        </w:rPr>
        <w:t>．</w:t>
      </w:r>
      <w:r w:rsidR="00F5367B" w:rsidRPr="006D1981">
        <w:rPr>
          <w:rFonts w:ascii="ＭＳ Ｐゴシック" w:eastAsia="ＭＳ Ｐゴシック" w:hAnsi="ＭＳ Ｐゴシック" w:cs="ＭＳ ゴシック" w:hint="eastAsia"/>
          <w:kern w:val="0"/>
        </w:rPr>
        <w:t>食物形態の工夫や、食事時の道具の工夫を必要とする。</w:t>
      </w:r>
    </w:p>
    <w:p w:rsidR="00F5367B" w:rsidRPr="006D1981" w:rsidRDefault="0039610A" w:rsidP="00F5367B">
      <w:pPr>
        <w:widowControl/>
        <w:autoSpaceDE w:val="0"/>
        <w:autoSpaceDN w:val="0"/>
        <w:adjustRightInd w:val="0"/>
        <w:jc w:val="left"/>
        <w:rPr>
          <w:rFonts w:ascii="ＭＳ Ｐゴシック" w:eastAsia="ＭＳ Ｐゴシック" w:hAnsi="ＭＳ Ｐゴシック" w:cs="ＭＳ ゴシック"/>
          <w:kern w:val="0"/>
        </w:rPr>
      </w:pPr>
      <w:r w:rsidRPr="006D1981">
        <w:rPr>
          <w:rFonts w:ascii="ＭＳ Ｐゴシック" w:eastAsia="ＭＳ Ｐゴシック" w:hAnsi="ＭＳ Ｐゴシック" w:cs="ＭＳ ゴシック" w:hint="eastAsia"/>
          <w:kern w:val="0"/>
        </w:rPr>
        <w:t>３</w:t>
      </w:r>
      <w:r w:rsidR="00407219">
        <w:rPr>
          <w:rFonts w:ascii="ＭＳ Ｐゴシック" w:eastAsia="ＭＳ Ｐゴシック" w:hAnsi="ＭＳ Ｐゴシック" w:cs="ＭＳ ゴシック" w:hint="eastAsia"/>
          <w:kern w:val="0"/>
        </w:rPr>
        <w:t>．</w:t>
      </w:r>
      <w:r w:rsidR="00F5367B" w:rsidRPr="006D1981">
        <w:rPr>
          <w:rFonts w:ascii="ＭＳ Ｐゴシック" w:eastAsia="ＭＳ Ｐゴシック" w:hAnsi="ＭＳ Ｐゴシック" w:cs="ＭＳ ゴシック" w:hint="eastAsia"/>
          <w:kern w:val="0"/>
        </w:rPr>
        <w:t>食事・栄養摂取に何らかの介助を要する。</w:t>
      </w:r>
    </w:p>
    <w:p w:rsidR="00F5367B" w:rsidRPr="006D1981" w:rsidRDefault="0039610A" w:rsidP="00F5367B">
      <w:pPr>
        <w:widowControl/>
        <w:autoSpaceDE w:val="0"/>
        <w:autoSpaceDN w:val="0"/>
        <w:adjustRightInd w:val="0"/>
        <w:jc w:val="left"/>
        <w:rPr>
          <w:rFonts w:ascii="ＭＳ Ｐゴシック" w:eastAsia="ＭＳ Ｐゴシック" w:hAnsi="ＭＳ Ｐゴシック" w:cs="ＭＳ ゴシック"/>
          <w:kern w:val="0"/>
        </w:rPr>
      </w:pPr>
      <w:r w:rsidRPr="006D1981">
        <w:rPr>
          <w:rFonts w:ascii="ＭＳ Ｐゴシック" w:eastAsia="ＭＳ Ｐゴシック" w:hAnsi="ＭＳ Ｐゴシック" w:cs="ＭＳ ゴシック" w:hint="eastAsia"/>
          <w:kern w:val="0"/>
        </w:rPr>
        <w:t>４</w:t>
      </w:r>
      <w:r w:rsidR="00407219">
        <w:rPr>
          <w:rFonts w:ascii="ＭＳ Ｐゴシック" w:eastAsia="ＭＳ Ｐゴシック" w:hAnsi="ＭＳ Ｐゴシック" w:cs="ＭＳ ゴシック" w:hint="eastAsia"/>
          <w:kern w:val="0"/>
        </w:rPr>
        <w:t>．</w:t>
      </w:r>
      <w:r w:rsidR="00F5367B" w:rsidRPr="006D1981">
        <w:rPr>
          <w:rFonts w:ascii="ＭＳ Ｐゴシック" w:eastAsia="ＭＳ Ｐゴシック" w:hAnsi="ＭＳ Ｐゴシック" w:cs="ＭＳ ゴシック" w:hint="eastAsia"/>
          <w:kern w:val="0"/>
        </w:rPr>
        <w:t>補助的な非経口的栄養摂取（経管栄養、中心静脈栄養など）を必要とする。</w:t>
      </w:r>
    </w:p>
    <w:p w:rsidR="00F5367B" w:rsidRPr="006D1981" w:rsidRDefault="0039610A" w:rsidP="00F5367B">
      <w:pPr>
        <w:widowControl/>
        <w:autoSpaceDE w:val="0"/>
        <w:autoSpaceDN w:val="0"/>
        <w:adjustRightInd w:val="0"/>
        <w:jc w:val="left"/>
        <w:rPr>
          <w:rFonts w:ascii="ＭＳ Ｐゴシック" w:eastAsia="ＭＳ Ｐゴシック" w:hAnsi="ＭＳ Ｐゴシック" w:cs="ＭＳ Ｐゴシック"/>
          <w:kern w:val="0"/>
          <w:sz w:val="28"/>
          <w:szCs w:val="28"/>
        </w:rPr>
      </w:pPr>
      <w:r w:rsidRPr="006D1981">
        <w:rPr>
          <w:rFonts w:ascii="ＭＳ Ｐゴシック" w:eastAsia="ＭＳ Ｐゴシック" w:hAnsi="ＭＳ Ｐゴシック" w:cs="ＭＳ ゴシック" w:hint="eastAsia"/>
          <w:kern w:val="0"/>
        </w:rPr>
        <w:t>５</w:t>
      </w:r>
      <w:r w:rsidR="00407219">
        <w:rPr>
          <w:rFonts w:ascii="ＭＳ Ｐゴシック" w:eastAsia="ＭＳ Ｐゴシック" w:hAnsi="ＭＳ Ｐゴシック" w:cs="ＭＳ ゴシック" w:hint="eastAsia"/>
          <w:kern w:val="0"/>
        </w:rPr>
        <w:t>．</w:t>
      </w:r>
      <w:r w:rsidR="00F5367B" w:rsidRPr="006D1981">
        <w:rPr>
          <w:rFonts w:ascii="ＭＳ Ｐゴシック" w:eastAsia="ＭＳ Ｐゴシック" w:hAnsi="ＭＳ Ｐゴシック" w:cs="ＭＳ ゴシック" w:hint="eastAsia"/>
          <w:kern w:val="0"/>
        </w:rPr>
        <w:t>全面的に非経口的栄養摂取に依存している。</w:t>
      </w:r>
    </w:p>
    <w:p w:rsidR="0096287C" w:rsidRDefault="0096287C" w:rsidP="00F5367B">
      <w:pPr>
        <w:widowControl/>
        <w:autoSpaceDE w:val="0"/>
        <w:autoSpaceDN w:val="0"/>
        <w:adjustRightInd w:val="0"/>
        <w:jc w:val="left"/>
        <w:rPr>
          <w:rFonts w:ascii="ＭＳ Ｐゴシック" w:eastAsia="ＭＳ Ｐゴシック" w:cs="ＭＳ Ｐゴシック"/>
          <w:b/>
          <w:kern w:val="0"/>
          <w:szCs w:val="21"/>
        </w:rPr>
      </w:pPr>
    </w:p>
    <w:p w:rsidR="0096287C" w:rsidRPr="006D1981" w:rsidRDefault="0096287C" w:rsidP="00F5367B">
      <w:pPr>
        <w:widowControl/>
        <w:autoSpaceDE w:val="0"/>
        <w:autoSpaceDN w:val="0"/>
        <w:adjustRightInd w:val="0"/>
        <w:jc w:val="left"/>
        <w:rPr>
          <w:rFonts w:ascii="ＭＳ Ｐゴシック" w:eastAsia="ＭＳ Ｐゴシック" w:cs="ＭＳ Ｐゴシック"/>
          <w:b/>
          <w:kern w:val="0"/>
          <w:szCs w:val="21"/>
        </w:rPr>
      </w:pPr>
    </w:p>
    <w:p w:rsidR="00F5367B" w:rsidRPr="006D1981" w:rsidRDefault="00F5367B" w:rsidP="00F5367B">
      <w:pPr>
        <w:widowControl/>
        <w:autoSpaceDE w:val="0"/>
        <w:autoSpaceDN w:val="0"/>
        <w:adjustRightInd w:val="0"/>
        <w:jc w:val="left"/>
        <w:rPr>
          <w:rFonts w:ascii="ＭＳ Ｐゴシック" w:eastAsia="ＭＳ Ｐゴシック" w:cs="ＭＳ Ｐゴシック"/>
          <w:b/>
          <w:kern w:val="0"/>
          <w:szCs w:val="21"/>
        </w:rPr>
      </w:pPr>
      <w:r w:rsidRPr="006D1981">
        <w:rPr>
          <w:rFonts w:ascii="ＭＳ Ｐゴシック" w:eastAsia="ＭＳ Ｐゴシック" w:cs="ＭＳ Ｐゴシック" w:hint="eastAsia"/>
          <w:b/>
          <w:kern w:val="0"/>
          <w:szCs w:val="21"/>
        </w:rPr>
        <w:lastRenderedPageBreak/>
        <w:t>呼吸</w:t>
      </w:r>
      <w:r w:rsidR="00BA4533">
        <w:rPr>
          <w:rFonts w:ascii="ＭＳ Ｐゴシック" w:eastAsia="ＭＳ Ｐゴシック" w:cs="ＭＳ Ｐゴシック" w:hint="eastAsia"/>
          <w:b/>
          <w:kern w:val="0"/>
          <w:szCs w:val="21"/>
        </w:rPr>
        <w:t>（</w:t>
      </w:r>
      <w:r w:rsidRPr="006D1981">
        <w:rPr>
          <w:rFonts w:ascii="ＭＳ Ｐゴシック" w:eastAsia="ＭＳ Ｐゴシック" w:cs="ＭＳ Ｐゴシック"/>
          <w:b/>
          <w:kern w:val="0"/>
          <w:szCs w:val="21"/>
        </w:rPr>
        <w:t>R</w:t>
      </w:r>
      <w:r w:rsidR="00BA4533">
        <w:rPr>
          <w:rFonts w:ascii="ＭＳ Ｐゴシック" w:eastAsia="ＭＳ Ｐゴシック" w:cs="ＭＳ Ｐゴシック" w:hint="eastAsia"/>
          <w:b/>
          <w:kern w:val="0"/>
          <w:szCs w:val="21"/>
        </w:rPr>
        <w:t>）</w:t>
      </w:r>
    </w:p>
    <w:p w:rsidR="00F5367B" w:rsidRPr="006D1981" w:rsidRDefault="0039610A" w:rsidP="00F5367B">
      <w:pPr>
        <w:widowControl/>
        <w:autoSpaceDE w:val="0"/>
        <w:autoSpaceDN w:val="0"/>
        <w:adjustRightInd w:val="0"/>
        <w:jc w:val="left"/>
        <w:rPr>
          <w:rFonts w:ascii="ＭＳ Ｐゴシック" w:eastAsia="ＭＳ Ｐゴシック" w:hAnsi="ＭＳ Ｐゴシック" w:cs="ＭＳ ゴシック"/>
          <w:kern w:val="0"/>
          <w:sz w:val="24"/>
          <w:szCs w:val="24"/>
        </w:rPr>
      </w:pPr>
      <w:r w:rsidRPr="006D1981">
        <w:rPr>
          <w:rFonts w:ascii="ＭＳ Ｐゴシック" w:eastAsia="ＭＳ Ｐゴシック" w:hAnsi="ＭＳ Ｐゴシック" w:cs="ＭＳ ゴシック" w:hint="eastAsia"/>
          <w:kern w:val="0"/>
        </w:rPr>
        <w:t>０</w:t>
      </w:r>
      <w:r w:rsidR="00407219">
        <w:rPr>
          <w:rFonts w:ascii="ＭＳ Ｐゴシック" w:eastAsia="ＭＳ Ｐゴシック" w:hAnsi="ＭＳ Ｐゴシック" w:cs="ＭＳ ゴシック" w:hint="eastAsia"/>
          <w:kern w:val="0"/>
        </w:rPr>
        <w:t>．</w:t>
      </w:r>
      <w:r w:rsidR="00F5367B" w:rsidRPr="006D1981">
        <w:rPr>
          <w:rFonts w:ascii="ＭＳ Ｐゴシック" w:eastAsia="ＭＳ Ｐゴシック" w:hAnsi="ＭＳ Ｐゴシック" w:cs="ＭＳ ゴシック" w:hint="eastAsia"/>
          <w:kern w:val="0"/>
        </w:rPr>
        <w:t>症候なし。</w:t>
      </w:r>
    </w:p>
    <w:p w:rsidR="00F5367B" w:rsidRPr="006D1981" w:rsidRDefault="0039610A" w:rsidP="00F5367B">
      <w:pPr>
        <w:widowControl/>
        <w:autoSpaceDE w:val="0"/>
        <w:autoSpaceDN w:val="0"/>
        <w:adjustRightInd w:val="0"/>
        <w:jc w:val="left"/>
        <w:rPr>
          <w:rFonts w:ascii="ＭＳ Ｐゴシック" w:eastAsia="ＭＳ Ｐゴシック" w:hAnsi="ＭＳ Ｐゴシック" w:cs="ＭＳ ゴシック"/>
          <w:kern w:val="0"/>
        </w:rPr>
      </w:pPr>
      <w:r w:rsidRPr="006D1981">
        <w:rPr>
          <w:rFonts w:ascii="ＭＳ Ｐゴシック" w:eastAsia="ＭＳ Ｐゴシック" w:hAnsi="ＭＳ Ｐゴシック" w:cs="ＭＳ ゴシック" w:hint="eastAsia"/>
          <w:kern w:val="0"/>
        </w:rPr>
        <w:t>１</w:t>
      </w:r>
      <w:r w:rsidR="00407219">
        <w:rPr>
          <w:rFonts w:ascii="ＭＳ Ｐゴシック" w:eastAsia="ＭＳ Ｐゴシック" w:hAnsi="ＭＳ Ｐゴシック" w:cs="ＭＳ ゴシック" w:hint="eastAsia"/>
          <w:kern w:val="0"/>
        </w:rPr>
        <w:t>．</w:t>
      </w:r>
      <w:r w:rsidR="00F5367B" w:rsidRPr="006D1981">
        <w:rPr>
          <w:rFonts w:ascii="ＭＳ Ｐゴシック" w:eastAsia="ＭＳ Ｐゴシック" w:hAnsi="ＭＳ Ｐゴシック" w:cs="ＭＳ ゴシック" w:hint="eastAsia"/>
          <w:kern w:val="0"/>
        </w:rPr>
        <w:t>肺活量の低下などの所見はあるが、社会生活・日常生活に支障ない。</w:t>
      </w:r>
    </w:p>
    <w:p w:rsidR="00F5367B" w:rsidRPr="006D1981" w:rsidRDefault="0039610A" w:rsidP="00F5367B">
      <w:pPr>
        <w:widowControl/>
        <w:autoSpaceDE w:val="0"/>
        <w:autoSpaceDN w:val="0"/>
        <w:adjustRightInd w:val="0"/>
        <w:jc w:val="left"/>
        <w:rPr>
          <w:rFonts w:ascii="ＭＳ Ｐゴシック" w:eastAsia="ＭＳ Ｐゴシック" w:hAnsi="ＭＳ Ｐゴシック" w:cs="ＭＳ ゴシック"/>
          <w:kern w:val="0"/>
        </w:rPr>
      </w:pPr>
      <w:r w:rsidRPr="006D1981">
        <w:rPr>
          <w:rFonts w:ascii="ＭＳ Ｐゴシック" w:eastAsia="ＭＳ Ｐゴシック" w:hAnsi="ＭＳ Ｐゴシック" w:cs="ＭＳ ゴシック" w:hint="eastAsia"/>
          <w:kern w:val="0"/>
        </w:rPr>
        <w:t>２</w:t>
      </w:r>
      <w:r w:rsidR="00407219">
        <w:rPr>
          <w:rFonts w:ascii="ＭＳ Ｐゴシック" w:eastAsia="ＭＳ Ｐゴシック" w:hAnsi="ＭＳ Ｐゴシック" w:cs="ＭＳ ゴシック" w:hint="eastAsia"/>
          <w:kern w:val="0"/>
        </w:rPr>
        <w:t>．</w:t>
      </w:r>
      <w:r w:rsidR="00F5367B" w:rsidRPr="006D1981">
        <w:rPr>
          <w:rFonts w:ascii="ＭＳ Ｐゴシック" w:eastAsia="ＭＳ Ｐゴシック" w:hAnsi="ＭＳ Ｐゴシック" w:cs="ＭＳ ゴシック" w:hint="eastAsia"/>
          <w:kern w:val="0"/>
        </w:rPr>
        <w:t>呼吸障害のために軽度の息切れなどの症状がある。</w:t>
      </w:r>
    </w:p>
    <w:p w:rsidR="00F5367B" w:rsidRPr="006D1981" w:rsidRDefault="0039610A" w:rsidP="00F5367B">
      <w:pPr>
        <w:widowControl/>
        <w:autoSpaceDE w:val="0"/>
        <w:autoSpaceDN w:val="0"/>
        <w:adjustRightInd w:val="0"/>
        <w:jc w:val="left"/>
        <w:rPr>
          <w:rFonts w:ascii="ＭＳ Ｐゴシック" w:eastAsia="ＭＳ Ｐゴシック" w:hAnsi="ＭＳ Ｐゴシック" w:cs="ＭＳ ゴシック"/>
          <w:kern w:val="0"/>
        </w:rPr>
      </w:pPr>
      <w:r w:rsidRPr="006D1981">
        <w:rPr>
          <w:rFonts w:ascii="ＭＳ Ｐゴシック" w:eastAsia="ＭＳ Ｐゴシック" w:hAnsi="ＭＳ Ｐゴシック" w:cs="ＭＳ ゴシック" w:hint="eastAsia"/>
          <w:kern w:val="0"/>
        </w:rPr>
        <w:t>３</w:t>
      </w:r>
      <w:r w:rsidR="00407219">
        <w:rPr>
          <w:rFonts w:ascii="ＭＳ Ｐゴシック" w:eastAsia="ＭＳ Ｐゴシック" w:hAnsi="ＭＳ Ｐゴシック" w:cs="ＭＳ ゴシック" w:hint="eastAsia"/>
          <w:kern w:val="0"/>
        </w:rPr>
        <w:t>．</w:t>
      </w:r>
      <w:r w:rsidR="00F5367B" w:rsidRPr="006D1981">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rsidR="00F5367B" w:rsidRPr="006D1981" w:rsidRDefault="0039610A" w:rsidP="00F5367B">
      <w:pPr>
        <w:widowControl/>
        <w:autoSpaceDE w:val="0"/>
        <w:autoSpaceDN w:val="0"/>
        <w:adjustRightInd w:val="0"/>
        <w:jc w:val="left"/>
        <w:rPr>
          <w:rFonts w:ascii="ＭＳ Ｐゴシック" w:eastAsia="ＭＳ Ｐゴシック" w:hAnsi="ＭＳ Ｐゴシック" w:cs="ＭＳ ゴシック"/>
          <w:kern w:val="0"/>
        </w:rPr>
      </w:pPr>
      <w:r w:rsidRPr="006D1981">
        <w:rPr>
          <w:rFonts w:ascii="ＭＳ Ｐゴシック" w:eastAsia="ＭＳ Ｐゴシック" w:hAnsi="ＭＳ Ｐゴシック" w:cs="ＭＳ ゴシック" w:hint="eastAsia"/>
          <w:kern w:val="0"/>
        </w:rPr>
        <w:t>４</w:t>
      </w:r>
      <w:r w:rsidR="00407219">
        <w:rPr>
          <w:rFonts w:ascii="ＭＳ Ｐゴシック" w:eastAsia="ＭＳ Ｐゴシック" w:hAnsi="ＭＳ Ｐゴシック" w:cs="ＭＳ ゴシック" w:hint="eastAsia"/>
          <w:kern w:val="0"/>
        </w:rPr>
        <w:t>．</w:t>
      </w:r>
      <w:r w:rsidR="00F5367B" w:rsidRPr="006D1981">
        <w:rPr>
          <w:rFonts w:ascii="ＭＳ Ｐゴシック" w:eastAsia="ＭＳ Ｐゴシック" w:hAnsi="ＭＳ Ｐゴシック" w:cs="ＭＳ ゴシック" w:hint="eastAsia"/>
          <w:kern w:val="0"/>
        </w:rPr>
        <w:t>喀痰の吸引あるいは間欠的な換気補助装置使用が必要。</w:t>
      </w:r>
    </w:p>
    <w:p w:rsidR="00F5367B" w:rsidRPr="006D1981" w:rsidRDefault="0039610A" w:rsidP="00F5367B">
      <w:pPr>
        <w:rPr>
          <w:rFonts w:ascii="ＭＳ Ｐゴシック" w:eastAsia="ＭＳ Ｐゴシック" w:hAnsi="ＭＳ Ｐゴシック"/>
        </w:rPr>
      </w:pPr>
      <w:r w:rsidRPr="006D1981">
        <w:rPr>
          <w:rFonts w:ascii="ＭＳ Ｐゴシック" w:eastAsia="ＭＳ Ｐゴシック" w:hAnsi="ＭＳ Ｐゴシック" w:cs="ＭＳ ゴシック" w:hint="eastAsia"/>
          <w:kern w:val="0"/>
        </w:rPr>
        <w:t>５</w:t>
      </w:r>
      <w:r w:rsidR="00407219">
        <w:rPr>
          <w:rFonts w:ascii="ＭＳ Ｐゴシック" w:eastAsia="ＭＳ Ｐゴシック" w:hAnsi="ＭＳ Ｐゴシック" w:cs="ＭＳ ゴシック" w:hint="eastAsia"/>
          <w:kern w:val="0"/>
        </w:rPr>
        <w:t>．</w:t>
      </w:r>
      <w:r w:rsidR="00F5367B" w:rsidRPr="006D1981">
        <w:rPr>
          <w:rFonts w:ascii="ＭＳ Ｐゴシック" w:eastAsia="ＭＳ Ｐゴシック" w:hAnsi="ＭＳ Ｐゴシック" w:cs="ＭＳ ゴシック" w:hint="eastAsia"/>
          <w:kern w:val="0"/>
        </w:rPr>
        <w:t>気管切開あるいは継続的な換気補助装置使用が必要。</w:t>
      </w:r>
    </w:p>
    <w:p w:rsidR="00F5367B" w:rsidRPr="000A711F" w:rsidRDefault="00F5367B" w:rsidP="00F5367B">
      <w:pPr>
        <w:rPr>
          <w:rFonts w:ascii="ＭＳ Ｐゴシック" w:eastAsia="ＭＳ Ｐゴシック" w:hAnsi="ＭＳ Ｐゴシック"/>
        </w:rPr>
      </w:pPr>
    </w:p>
    <w:p w:rsidR="00961A21" w:rsidRPr="000A711F" w:rsidRDefault="00961A21">
      <w:pPr>
        <w:rPr>
          <w:kern w:val="0"/>
          <w:sz w:val="20"/>
        </w:rPr>
      </w:pPr>
    </w:p>
    <w:p w:rsidR="00961A21" w:rsidRPr="000A711F" w:rsidRDefault="00961A21" w:rsidP="00961A21">
      <w:pPr>
        <w:widowControl/>
        <w:jc w:val="left"/>
        <w:rPr>
          <w:rFonts w:asciiTheme="minorEastAsia" w:hAnsiTheme="minorEastAsia"/>
          <w:kern w:val="0"/>
          <w:szCs w:val="21"/>
        </w:rPr>
      </w:pPr>
      <w:r w:rsidRPr="000A711F">
        <w:rPr>
          <w:rFonts w:asciiTheme="minorEastAsia" w:hAnsiTheme="minorEastAsia" w:hint="eastAsia"/>
          <w:kern w:val="0"/>
          <w:szCs w:val="21"/>
        </w:rPr>
        <w:t>※診断基準及び重症度分類の適応における留意事項</w:t>
      </w:r>
    </w:p>
    <w:p w:rsidR="00961A21" w:rsidRPr="000A711F" w:rsidRDefault="00961A21" w:rsidP="00961A21">
      <w:pPr>
        <w:widowControl/>
        <w:ind w:left="420" w:hangingChars="200" w:hanging="420"/>
        <w:jc w:val="left"/>
        <w:rPr>
          <w:rFonts w:asciiTheme="minorEastAsia" w:hAnsiTheme="minorEastAsia"/>
          <w:szCs w:val="21"/>
        </w:rPr>
      </w:pPr>
      <w:r w:rsidRPr="000A711F">
        <w:rPr>
          <w:rFonts w:hint="eastAsia"/>
          <w:kern w:val="0"/>
          <w:szCs w:val="21"/>
        </w:rPr>
        <w:t>１．</w:t>
      </w:r>
      <w:r w:rsidRPr="000A711F">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C4B25">
        <w:rPr>
          <w:rFonts w:asciiTheme="minorEastAsia" w:hAnsiTheme="minorEastAsia" w:hint="eastAsia"/>
          <w:szCs w:val="21"/>
        </w:rPr>
        <w:t>。</w:t>
      </w:r>
      <w:r w:rsidRPr="000A711F">
        <w:rPr>
          <w:rFonts w:asciiTheme="minorEastAsia" w:hAnsiTheme="minorEastAsia" w:hint="eastAsia"/>
          <w:szCs w:val="21"/>
        </w:rPr>
        <w:t>）。</w:t>
      </w:r>
    </w:p>
    <w:p w:rsidR="00961A21" w:rsidRPr="000A711F" w:rsidRDefault="00961A21" w:rsidP="00961A21">
      <w:pPr>
        <w:widowControl/>
        <w:ind w:left="420" w:hangingChars="200" w:hanging="420"/>
        <w:jc w:val="left"/>
        <w:rPr>
          <w:rFonts w:asciiTheme="minorEastAsia" w:hAnsiTheme="minorEastAsia"/>
          <w:szCs w:val="21"/>
        </w:rPr>
      </w:pPr>
      <w:r w:rsidRPr="000A711F">
        <w:rPr>
          <w:rFonts w:asciiTheme="minorEastAsia" w:hAnsiTheme="minorEastAsia" w:hint="eastAsia"/>
          <w:szCs w:val="21"/>
        </w:rPr>
        <w:t>２．治療開始後における重症度分類については、適切な医学的管理の下で治療が行われている状態で</w:t>
      </w:r>
      <w:r w:rsidR="00DC4B25">
        <w:rPr>
          <w:rFonts w:asciiTheme="minorEastAsia" w:hAnsiTheme="minorEastAsia" w:hint="eastAsia"/>
          <w:szCs w:val="21"/>
        </w:rPr>
        <w:t>あって</w:t>
      </w:r>
      <w:r w:rsidRPr="000A711F">
        <w:rPr>
          <w:rFonts w:asciiTheme="minorEastAsia" w:hAnsiTheme="minorEastAsia" w:hint="eastAsia"/>
          <w:szCs w:val="21"/>
        </w:rPr>
        <w:t>、直近６</w:t>
      </w:r>
      <w:r w:rsidR="007A3329">
        <w:rPr>
          <w:rFonts w:asciiTheme="minorEastAsia" w:hAnsiTheme="minorEastAsia" w:hint="eastAsia"/>
          <w:szCs w:val="21"/>
        </w:rPr>
        <w:t>か月</w:t>
      </w:r>
      <w:r w:rsidRPr="000A711F">
        <w:rPr>
          <w:rFonts w:asciiTheme="minorEastAsia" w:hAnsiTheme="minorEastAsia" w:hint="eastAsia"/>
          <w:szCs w:val="21"/>
        </w:rPr>
        <w:t>間で最も悪い状態を医師が判断することとする。</w:t>
      </w:r>
    </w:p>
    <w:p w:rsidR="00961A21" w:rsidRPr="000A711F" w:rsidRDefault="00961A21" w:rsidP="00961A21">
      <w:pPr>
        <w:ind w:left="420" w:hangingChars="200" w:hanging="420"/>
        <w:rPr>
          <w:rFonts w:ascii="ＭＳ Ｐゴシック" w:eastAsia="ＭＳ Ｐゴシック" w:hAnsi="ＭＳ Ｐゴシック"/>
        </w:rPr>
      </w:pPr>
      <w:r w:rsidRPr="000A711F">
        <w:rPr>
          <w:rFonts w:hint="eastAsia"/>
          <w:kern w:val="0"/>
          <w:szCs w:val="21"/>
        </w:rPr>
        <w:t>３．なお、症状の程度が上記の重症度分類等で一定以上に該当しない者であるが、高額な医療を継続することが必要な</w:t>
      </w:r>
      <w:r w:rsidR="00DC4B25">
        <w:rPr>
          <w:rFonts w:hint="eastAsia"/>
          <w:kern w:val="0"/>
          <w:szCs w:val="21"/>
        </w:rPr>
        <w:t>もの</w:t>
      </w:r>
      <w:r w:rsidRPr="000A711F">
        <w:rPr>
          <w:rFonts w:hint="eastAsia"/>
          <w:kern w:val="0"/>
          <w:szCs w:val="21"/>
        </w:rPr>
        <w:t>については、医療費助成の対象とする。</w:t>
      </w:r>
    </w:p>
    <w:p w:rsidR="00961A21" w:rsidRPr="000A711F" w:rsidRDefault="00961A21">
      <w:pPr>
        <w:rPr>
          <w:rFonts w:ascii="ＭＳ Ｐゴシック" w:eastAsia="ＭＳ Ｐゴシック" w:hAnsi="ＭＳ Ｐゴシック"/>
          <w:szCs w:val="21"/>
        </w:rPr>
      </w:pPr>
    </w:p>
    <w:p w:rsidR="00293E4B" w:rsidRPr="000A711F" w:rsidRDefault="00293E4B" w:rsidP="008144B4">
      <w:pPr>
        <w:widowControl/>
        <w:ind w:left="630" w:hanging="210"/>
        <w:jc w:val="left"/>
        <w:rPr>
          <w:rFonts w:ascii="ＭＳ Ｐゴシック" w:eastAsia="ＭＳ Ｐゴシック" w:hAnsi="ＭＳ Ｐゴシック"/>
          <w:szCs w:val="21"/>
        </w:rPr>
      </w:pPr>
    </w:p>
    <w:sectPr w:rsidR="00293E4B" w:rsidRPr="000A711F"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7B3" w:rsidRDefault="00BD77B3" w:rsidP="0032702B">
      <w:r>
        <w:separator/>
      </w:r>
    </w:p>
  </w:endnote>
  <w:endnote w:type="continuationSeparator" w:id="0">
    <w:p w:rsidR="00BD77B3" w:rsidRDefault="00BD77B3" w:rsidP="0032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7B3" w:rsidRDefault="00BD77B3" w:rsidP="0032702B">
      <w:r>
        <w:separator/>
      </w:r>
    </w:p>
  </w:footnote>
  <w:footnote w:type="continuationSeparator" w:id="0">
    <w:p w:rsidR="00BD77B3" w:rsidRDefault="00BD77B3" w:rsidP="00327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60CD8"/>
    <w:multiLevelType w:val="hybridMultilevel"/>
    <w:tmpl w:val="51769DDA"/>
    <w:lvl w:ilvl="0" w:tplc="B6C8B918">
      <w:start w:val="2"/>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村井英継">
    <w15:presenceInfo w15:providerId="Windows Live" w15:userId="287bc103154012f1"/>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47A"/>
    <w:rsid w:val="0000077B"/>
    <w:rsid w:val="000809B5"/>
    <w:rsid w:val="00096EDD"/>
    <w:rsid w:val="000A711F"/>
    <w:rsid w:val="000E201A"/>
    <w:rsid w:val="00166FB2"/>
    <w:rsid w:val="001807B2"/>
    <w:rsid w:val="001B6842"/>
    <w:rsid w:val="001D152A"/>
    <w:rsid w:val="00246FB2"/>
    <w:rsid w:val="00265AA4"/>
    <w:rsid w:val="00275C2D"/>
    <w:rsid w:val="00293E4B"/>
    <w:rsid w:val="002D64F6"/>
    <w:rsid w:val="0032702B"/>
    <w:rsid w:val="003345B7"/>
    <w:rsid w:val="0034159C"/>
    <w:rsid w:val="00353B03"/>
    <w:rsid w:val="003755BD"/>
    <w:rsid w:val="0039610A"/>
    <w:rsid w:val="003D0C4B"/>
    <w:rsid w:val="003D12A4"/>
    <w:rsid w:val="003E593A"/>
    <w:rsid w:val="00407219"/>
    <w:rsid w:val="00457A19"/>
    <w:rsid w:val="00464FF4"/>
    <w:rsid w:val="00482252"/>
    <w:rsid w:val="004B72C8"/>
    <w:rsid w:val="00511A4E"/>
    <w:rsid w:val="005204DB"/>
    <w:rsid w:val="00532B89"/>
    <w:rsid w:val="005371ED"/>
    <w:rsid w:val="005631D6"/>
    <w:rsid w:val="005A4A9B"/>
    <w:rsid w:val="005D266E"/>
    <w:rsid w:val="005D4641"/>
    <w:rsid w:val="005E18CA"/>
    <w:rsid w:val="005F10CA"/>
    <w:rsid w:val="0061047A"/>
    <w:rsid w:val="00637C3D"/>
    <w:rsid w:val="00664DEE"/>
    <w:rsid w:val="006B072E"/>
    <w:rsid w:val="006D15BA"/>
    <w:rsid w:val="006D1981"/>
    <w:rsid w:val="006D51F7"/>
    <w:rsid w:val="006E03FB"/>
    <w:rsid w:val="00742100"/>
    <w:rsid w:val="007544BA"/>
    <w:rsid w:val="007574A0"/>
    <w:rsid w:val="0076742F"/>
    <w:rsid w:val="00791385"/>
    <w:rsid w:val="007A3329"/>
    <w:rsid w:val="007D4A5B"/>
    <w:rsid w:val="007F445F"/>
    <w:rsid w:val="008144B4"/>
    <w:rsid w:val="00840DA8"/>
    <w:rsid w:val="008522B0"/>
    <w:rsid w:val="00873BB1"/>
    <w:rsid w:val="008E44F4"/>
    <w:rsid w:val="0090196D"/>
    <w:rsid w:val="00904764"/>
    <w:rsid w:val="00912C97"/>
    <w:rsid w:val="00932F8D"/>
    <w:rsid w:val="00961A21"/>
    <w:rsid w:val="0096287C"/>
    <w:rsid w:val="00964F09"/>
    <w:rsid w:val="0098394E"/>
    <w:rsid w:val="009A3DCF"/>
    <w:rsid w:val="009B2376"/>
    <w:rsid w:val="009B47B2"/>
    <w:rsid w:val="009C3300"/>
    <w:rsid w:val="009E79C5"/>
    <w:rsid w:val="00A15A08"/>
    <w:rsid w:val="00A24AE8"/>
    <w:rsid w:val="00A9128B"/>
    <w:rsid w:val="00AA1776"/>
    <w:rsid w:val="00AB16CE"/>
    <w:rsid w:val="00AE221D"/>
    <w:rsid w:val="00AE68B4"/>
    <w:rsid w:val="00AF1F4D"/>
    <w:rsid w:val="00B033D3"/>
    <w:rsid w:val="00BA4533"/>
    <w:rsid w:val="00BD77B3"/>
    <w:rsid w:val="00C310B7"/>
    <w:rsid w:val="00C326A5"/>
    <w:rsid w:val="00CA07BD"/>
    <w:rsid w:val="00CB5053"/>
    <w:rsid w:val="00CC2850"/>
    <w:rsid w:val="00D02597"/>
    <w:rsid w:val="00D42AFA"/>
    <w:rsid w:val="00D644F2"/>
    <w:rsid w:val="00D67880"/>
    <w:rsid w:val="00D71A55"/>
    <w:rsid w:val="00D8290E"/>
    <w:rsid w:val="00DC4B25"/>
    <w:rsid w:val="00E25925"/>
    <w:rsid w:val="00E55F99"/>
    <w:rsid w:val="00E57E10"/>
    <w:rsid w:val="00E61C50"/>
    <w:rsid w:val="00E70107"/>
    <w:rsid w:val="00E859D4"/>
    <w:rsid w:val="00E87F56"/>
    <w:rsid w:val="00E94133"/>
    <w:rsid w:val="00E97BE3"/>
    <w:rsid w:val="00F16A29"/>
    <w:rsid w:val="00F202D2"/>
    <w:rsid w:val="00F32EAB"/>
    <w:rsid w:val="00F5367B"/>
    <w:rsid w:val="00F81A12"/>
    <w:rsid w:val="00F921BE"/>
    <w:rsid w:val="00F94564"/>
    <w:rsid w:val="00FA2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4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02B"/>
    <w:pPr>
      <w:tabs>
        <w:tab w:val="center" w:pos="4252"/>
        <w:tab w:val="right" w:pos="8504"/>
      </w:tabs>
      <w:snapToGrid w:val="0"/>
    </w:pPr>
  </w:style>
  <w:style w:type="character" w:customStyle="1" w:styleId="a4">
    <w:name w:val="ヘッダー (文字)"/>
    <w:basedOn w:val="a0"/>
    <w:link w:val="a3"/>
    <w:uiPriority w:val="99"/>
    <w:rsid w:val="0032702B"/>
  </w:style>
  <w:style w:type="paragraph" w:styleId="a5">
    <w:name w:val="footer"/>
    <w:basedOn w:val="a"/>
    <w:link w:val="a6"/>
    <w:uiPriority w:val="99"/>
    <w:unhideWhenUsed/>
    <w:rsid w:val="0032702B"/>
    <w:pPr>
      <w:tabs>
        <w:tab w:val="center" w:pos="4252"/>
        <w:tab w:val="right" w:pos="8504"/>
      </w:tabs>
      <w:snapToGrid w:val="0"/>
    </w:pPr>
  </w:style>
  <w:style w:type="character" w:customStyle="1" w:styleId="a6">
    <w:name w:val="フッター (文字)"/>
    <w:basedOn w:val="a0"/>
    <w:link w:val="a5"/>
    <w:uiPriority w:val="99"/>
    <w:rsid w:val="0032702B"/>
  </w:style>
  <w:style w:type="paragraph" w:styleId="a7">
    <w:name w:val="Balloon Text"/>
    <w:basedOn w:val="a"/>
    <w:link w:val="a8"/>
    <w:uiPriority w:val="99"/>
    <w:semiHidden/>
    <w:unhideWhenUsed/>
    <w:rsid w:val="00C326A5"/>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C326A5"/>
    <w:rPr>
      <w:rFonts w:asciiTheme="majorHAnsi" w:eastAsiaTheme="majorEastAsia" w:hAnsiTheme="majorHAnsi" w:cstheme="majorBidi"/>
      <w:sz w:val="18"/>
      <w:szCs w:val="18"/>
    </w:rPr>
  </w:style>
  <w:style w:type="character" w:styleId="a9">
    <w:name w:val="annotation reference"/>
    <w:basedOn w:val="a0"/>
    <w:uiPriority w:val="99"/>
    <w:semiHidden/>
    <w:unhideWhenUsed/>
    <w:rsid w:val="009B47B2"/>
    <w:rPr>
      <w:sz w:val="18"/>
      <w:szCs w:val="18"/>
    </w:rPr>
  </w:style>
  <w:style w:type="paragraph" w:styleId="aa">
    <w:name w:val="annotation text"/>
    <w:basedOn w:val="a"/>
    <w:link w:val="ab"/>
    <w:uiPriority w:val="99"/>
    <w:semiHidden/>
    <w:unhideWhenUsed/>
    <w:rsid w:val="009B47B2"/>
    <w:pPr>
      <w:jc w:val="left"/>
    </w:pPr>
  </w:style>
  <w:style w:type="character" w:customStyle="1" w:styleId="ab">
    <w:name w:val="コメント文字列 (文字)"/>
    <w:basedOn w:val="a0"/>
    <w:link w:val="aa"/>
    <w:uiPriority w:val="99"/>
    <w:semiHidden/>
    <w:rsid w:val="009B47B2"/>
  </w:style>
  <w:style w:type="paragraph" w:styleId="ac">
    <w:name w:val="annotation subject"/>
    <w:basedOn w:val="aa"/>
    <w:next w:val="aa"/>
    <w:link w:val="ad"/>
    <w:uiPriority w:val="99"/>
    <w:semiHidden/>
    <w:unhideWhenUsed/>
    <w:rsid w:val="009B47B2"/>
    <w:rPr>
      <w:b/>
      <w:bCs/>
    </w:rPr>
  </w:style>
  <w:style w:type="character" w:customStyle="1" w:styleId="ad">
    <w:name w:val="コメント内容 (文字)"/>
    <w:basedOn w:val="ab"/>
    <w:link w:val="ac"/>
    <w:uiPriority w:val="99"/>
    <w:semiHidden/>
    <w:rsid w:val="009B47B2"/>
    <w:rPr>
      <w:b/>
      <w:bCs/>
    </w:rPr>
  </w:style>
  <w:style w:type="paragraph" w:styleId="ae">
    <w:name w:val="Revision"/>
    <w:hidden/>
    <w:uiPriority w:val="99"/>
    <w:semiHidden/>
    <w:rsid w:val="0098394E"/>
  </w:style>
  <w:style w:type="paragraph" w:customStyle="1" w:styleId="Default">
    <w:name w:val="Default"/>
    <w:rsid w:val="00F5367B"/>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F5367B"/>
    <w:pPr>
      <w:spacing w:line="185" w:lineRule="atLeast"/>
    </w:pPr>
    <w:rPr>
      <w:rFonts w:cs="Times New Roman"/>
      <w:color w:val="auto"/>
    </w:rPr>
  </w:style>
  <w:style w:type="paragraph" w:customStyle="1" w:styleId="Pa3">
    <w:name w:val="Pa3"/>
    <w:basedOn w:val="Default"/>
    <w:next w:val="Default"/>
    <w:uiPriority w:val="99"/>
    <w:rsid w:val="00F5367B"/>
    <w:pPr>
      <w:spacing w:line="185" w:lineRule="atLeast"/>
    </w:pPr>
    <w:rPr>
      <w:rFonts w:cs="Times New Roman"/>
      <w:color w:val="auto"/>
    </w:rPr>
  </w:style>
  <w:style w:type="character" w:customStyle="1" w:styleId="A20">
    <w:name w:val="A2"/>
    <w:uiPriority w:val="99"/>
    <w:rsid w:val="00F5367B"/>
    <w:rPr>
      <w:rFonts w:ascii="Shin Go" w:hAnsi="Shin Go" w:cs="Shin Go" w:hint="default"/>
      <w:color w:val="000000"/>
      <w:sz w:val="20"/>
      <w:szCs w:val="20"/>
    </w:rPr>
  </w:style>
  <w:style w:type="character" w:customStyle="1" w:styleId="A50">
    <w:name w:val="A5"/>
    <w:uiPriority w:val="99"/>
    <w:rsid w:val="00F5367B"/>
    <w:rPr>
      <w:rFonts w:ascii="Gothic BBB" w:hAnsi="Gothic BBB" w:cs="Gothic BBB" w:hint="default"/>
      <w:color w:val="000000"/>
      <w:sz w:val="17"/>
      <w:szCs w:val="17"/>
    </w:rPr>
  </w:style>
  <w:style w:type="character" w:customStyle="1" w:styleId="A60">
    <w:name w:val="A6"/>
    <w:uiPriority w:val="99"/>
    <w:rsid w:val="00F5367B"/>
    <w:rPr>
      <w:rFonts w:ascii="Shin Go" w:hAnsi="Shin Go" w:cs="Shin Go" w:hint="default"/>
      <w:color w:val="000000"/>
      <w:sz w:val="15"/>
      <w:szCs w:val="15"/>
    </w:rPr>
  </w:style>
  <w:style w:type="character" w:customStyle="1" w:styleId="A70">
    <w:name w:val="A7"/>
    <w:uiPriority w:val="99"/>
    <w:rsid w:val="00F5367B"/>
    <w:rPr>
      <w:rFonts w:ascii="Gothic BBB" w:hAnsi="Gothic BBB" w:cs="Gothic BBB" w:hint="default"/>
      <w:color w:val="000000"/>
      <w:sz w:val="9"/>
      <w:szCs w:val="9"/>
    </w:rPr>
  </w:style>
  <w:style w:type="paragraph" w:styleId="af">
    <w:name w:val="List Paragraph"/>
    <w:basedOn w:val="a"/>
    <w:uiPriority w:val="34"/>
    <w:qFormat/>
    <w:rsid w:val="000E201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4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02B"/>
    <w:pPr>
      <w:tabs>
        <w:tab w:val="center" w:pos="4252"/>
        <w:tab w:val="right" w:pos="8504"/>
      </w:tabs>
      <w:snapToGrid w:val="0"/>
    </w:pPr>
  </w:style>
  <w:style w:type="character" w:customStyle="1" w:styleId="a4">
    <w:name w:val="ヘッダー (文字)"/>
    <w:basedOn w:val="a0"/>
    <w:link w:val="a3"/>
    <w:uiPriority w:val="99"/>
    <w:rsid w:val="0032702B"/>
  </w:style>
  <w:style w:type="paragraph" w:styleId="a5">
    <w:name w:val="footer"/>
    <w:basedOn w:val="a"/>
    <w:link w:val="a6"/>
    <w:uiPriority w:val="99"/>
    <w:unhideWhenUsed/>
    <w:rsid w:val="0032702B"/>
    <w:pPr>
      <w:tabs>
        <w:tab w:val="center" w:pos="4252"/>
        <w:tab w:val="right" w:pos="8504"/>
      </w:tabs>
      <w:snapToGrid w:val="0"/>
    </w:pPr>
  </w:style>
  <w:style w:type="character" w:customStyle="1" w:styleId="a6">
    <w:name w:val="フッター (文字)"/>
    <w:basedOn w:val="a0"/>
    <w:link w:val="a5"/>
    <w:uiPriority w:val="99"/>
    <w:rsid w:val="0032702B"/>
  </w:style>
  <w:style w:type="paragraph" w:styleId="a7">
    <w:name w:val="Balloon Text"/>
    <w:basedOn w:val="a"/>
    <w:link w:val="a8"/>
    <w:uiPriority w:val="99"/>
    <w:semiHidden/>
    <w:unhideWhenUsed/>
    <w:rsid w:val="00C326A5"/>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C326A5"/>
    <w:rPr>
      <w:rFonts w:asciiTheme="majorHAnsi" w:eastAsiaTheme="majorEastAsia" w:hAnsiTheme="majorHAnsi" w:cstheme="majorBidi"/>
      <w:sz w:val="18"/>
      <w:szCs w:val="18"/>
    </w:rPr>
  </w:style>
  <w:style w:type="character" w:styleId="a9">
    <w:name w:val="annotation reference"/>
    <w:basedOn w:val="a0"/>
    <w:uiPriority w:val="99"/>
    <w:semiHidden/>
    <w:unhideWhenUsed/>
    <w:rsid w:val="009B47B2"/>
    <w:rPr>
      <w:sz w:val="18"/>
      <w:szCs w:val="18"/>
    </w:rPr>
  </w:style>
  <w:style w:type="paragraph" w:styleId="aa">
    <w:name w:val="annotation text"/>
    <w:basedOn w:val="a"/>
    <w:link w:val="ab"/>
    <w:uiPriority w:val="99"/>
    <w:semiHidden/>
    <w:unhideWhenUsed/>
    <w:rsid w:val="009B47B2"/>
    <w:pPr>
      <w:jc w:val="left"/>
    </w:pPr>
  </w:style>
  <w:style w:type="character" w:customStyle="1" w:styleId="ab">
    <w:name w:val="コメント文字列 (文字)"/>
    <w:basedOn w:val="a0"/>
    <w:link w:val="aa"/>
    <w:uiPriority w:val="99"/>
    <w:semiHidden/>
    <w:rsid w:val="009B47B2"/>
  </w:style>
  <w:style w:type="paragraph" w:styleId="ac">
    <w:name w:val="annotation subject"/>
    <w:basedOn w:val="aa"/>
    <w:next w:val="aa"/>
    <w:link w:val="ad"/>
    <w:uiPriority w:val="99"/>
    <w:semiHidden/>
    <w:unhideWhenUsed/>
    <w:rsid w:val="009B47B2"/>
    <w:rPr>
      <w:b/>
      <w:bCs/>
    </w:rPr>
  </w:style>
  <w:style w:type="character" w:customStyle="1" w:styleId="ad">
    <w:name w:val="コメント内容 (文字)"/>
    <w:basedOn w:val="ab"/>
    <w:link w:val="ac"/>
    <w:uiPriority w:val="99"/>
    <w:semiHidden/>
    <w:rsid w:val="009B47B2"/>
    <w:rPr>
      <w:b/>
      <w:bCs/>
    </w:rPr>
  </w:style>
  <w:style w:type="paragraph" w:styleId="ae">
    <w:name w:val="Revision"/>
    <w:hidden/>
    <w:uiPriority w:val="99"/>
    <w:semiHidden/>
    <w:rsid w:val="0098394E"/>
  </w:style>
  <w:style w:type="paragraph" w:customStyle="1" w:styleId="Default">
    <w:name w:val="Default"/>
    <w:rsid w:val="00F5367B"/>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F5367B"/>
    <w:pPr>
      <w:spacing w:line="185" w:lineRule="atLeast"/>
    </w:pPr>
    <w:rPr>
      <w:rFonts w:cs="Times New Roman"/>
      <w:color w:val="auto"/>
    </w:rPr>
  </w:style>
  <w:style w:type="paragraph" w:customStyle="1" w:styleId="Pa3">
    <w:name w:val="Pa3"/>
    <w:basedOn w:val="Default"/>
    <w:next w:val="Default"/>
    <w:uiPriority w:val="99"/>
    <w:rsid w:val="00F5367B"/>
    <w:pPr>
      <w:spacing w:line="185" w:lineRule="atLeast"/>
    </w:pPr>
    <w:rPr>
      <w:rFonts w:cs="Times New Roman"/>
      <w:color w:val="auto"/>
    </w:rPr>
  </w:style>
  <w:style w:type="character" w:customStyle="1" w:styleId="A20">
    <w:name w:val="A2"/>
    <w:uiPriority w:val="99"/>
    <w:rsid w:val="00F5367B"/>
    <w:rPr>
      <w:rFonts w:ascii="Shin Go" w:hAnsi="Shin Go" w:cs="Shin Go" w:hint="default"/>
      <w:color w:val="000000"/>
      <w:sz w:val="20"/>
      <w:szCs w:val="20"/>
    </w:rPr>
  </w:style>
  <w:style w:type="character" w:customStyle="1" w:styleId="A50">
    <w:name w:val="A5"/>
    <w:uiPriority w:val="99"/>
    <w:rsid w:val="00F5367B"/>
    <w:rPr>
      <w:rFonts w:ascii="Gothic BBB" w:hAnsi="Gothic BBB" w:cs="Gothic BBB" w:hint="default"/>
      <w:color w:val="000000"/>
      <w:sz w:val="17"/>
      <w:szCs w:val="17"/>
    </w:rPr>
  </w:style>
  <w:style w:type="character" w:customStyle="1" w:styleId="A60">
    <w:name w:val="A6"/>
    <w:uiPriority w:val="99"/>
    <w:rsid w:val="00F5367B"/>
    <w:rPr>
      <w:rFonts w:ascii="Shin Go" w:hAnsi="Shin Go" w:cs="Shin Go" w:hint="default"/>
      <w:color w:val="000000"/>
      <w:sz w:val="15"/>
      <w:szCs w:val="15"/>
    </w:rPr>
  </w:style>
  <w:style w:type="character" w:customStyle="1" w:styleId="A70">
    <w:name w:val="A7"/>
    <w:uiPriority w:val="99"/>
    <w:rsid w:val="00F5367B"/>
    <w:rPr>
      <w:rFonts w:ascii="Gothic BBB" w:hAnsi="Gothic BBB" w:cs="Gothic BBB" w:hint="default"/>
      <w:color w:val="000000"/>
      <w:sz w:val="9"/>
      <w:szCs w:val="9"/>
    </w:rPr>
  </w:style>
  <w:style w:type="paragraph" w:styleId="af">
    <w:name w:val="List Paragraph"/>
    <w:basedOn w:val="a"/>
    <w:uiPriority w:val="34"/>
    <w:qFormat/>
    <w:rsid w:val="000E201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4078">
      <w:bodyDiv w:val="1"/>
      <w:marLeft w:val="0"/>
      <w:marRight w:val="0"/>
      <w:marTop w:val="0"/>
      <w:marBottom w:val="0"/>
      <w:divBdr>
        <w:top w:val="none" w:sz="0" w:space="0" w:color="auto"/>
        <w:left w:val="none" w:sz="0" w:space="0" w:color="auto"/>
        <w:bottom w:val="none" w:sz="0" w:space="0" w:color="auto"/>
        <w:right w:val="none" w:sz="0" w:space="0" w:color="auto"/>
      </w:divBdr>
    </w:div>
    <w:div w:id="25455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375DA-1420-49AE-9008-4A9DF5AD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633</Words>
  <Characters>3609</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27</cp:revision>
  <cp:lastPrinted>2014-10-03T02:33:00Z</cp:lastPrinted>
  <dcterms:created xsi:type="dcterms:W3CDTF">2016-09-23T04:58:00Z</dcterms:created>
  <dcterms:modified xsi:type="dcterms:W3CDTF">2017-03-21T05:14:00Z</dcterms:modified>
</cp:coreProperties>
</file>