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18A6" w14:textId="77777777" w:rsidR="00510236" w:rsidRPr="009A03BB" w:rsidRDefault="00A86183" w:rsidP="00510236">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64</w:t>
      </w:r>
      <w:r w:rsidR="00510236" w:rsidRPr="009A03BB">
        <w:rPr>
          <w:rFonts w:ascii="ＭＳ Ｐゴシック" w:eastAsia="ＭＳ Ｐゴシック" w:hAnsi="ＭＳ Ｐゴシック" w:hint="eastAsia"/>
          <w:sz w:val="28"/>
        </w:rPr>
        <w:t xml:space="preserve">　</w:t>
      </w:r>
      <w:r w:rsidR="00FC18E1" w:rsidRPr="009A03BB">
        <w:rPr>
          <w:rFonts w:ascii="ＭＳ Ｐゴシック" w:eastAsia="ＭＳ Ｐゴシック" w:hAnsi="ＭＳ Ｐゴシック" w:hint="eastAsia"/>
          <w:sz w:val="28"/>
        </w:rPr>
        <w:t>血栓性血小板減少性紫斑病</w:t>
      </w:r>
    </w:p>
    <w:p w14:paraId="41B38F11" w14:textId="77777777" w:rsidR="00510236" w:rsidRPr="009A03BB" w:rsidRDefault="00510236" w:rsidP="00510236">
      <w:pPr>
        <w:rPr>
          <w:rFonts w:ascii="ＭＳ Ｐゴシック" w:eastAsia="ＭＳ Ｐゴシック" w:hAnsi="ＭＳ Ｐゴシック"/>
          <w:szCs w:val="21"/>
          <w:bdr w:val="single" w:sz="4" w:space="0" w:color="auto"/>
        </w:rPr>
      </w:pPr>
      <w:r w:rsidRPr="009A03BB">
        <w:rPr>
          <w:rFonts w:ascii="ＭＳ Ｐゴシック" w:eastAsia="ＭＳ Ｐゴシック" w:hAnsi="ＭＳ Ｐゴシック" w:hint="eastAsia"/>
          <w:szCs w:val="21"/>
          <w:bdr w:val="single" w:sz="4" w:space="0" w:color="auto"/>
        </w:rPr>
        <w:t>○　概要</w:t>
      </w:r>
    </w:p>
    <w:p w14:paraId="20845545" w14:textId="77777777" w:rsidR="00510236" w:rsidRPr="009A03BB" w:rsidRDefault="00510236" w:rsidP="00510236">
      <w:pPr>
        <w:ind w:leftChars="100" w:left="210"/>
        <w:rPr>
          <w:rFonts w:ascii="ＭＳ Ｐゴシック" w:eastAsia="ＭＳ Ｐゴシック" w:hAnsi="ＭＳ Ｐゴシック"/>
          <w:szCs w:val="21"/>
        </w:rPr>
      </w:pPr>
    </w:p>
    <w:p w14:paraId="0FC80698" w14:textId="77777777" w:rsidR="00510236" w:rsidRPr="009A03BB" w:rsidRDefault="00510236" w:rsidP="00510236">
      <w:pPr>
        <w:ind w:leftChars="100" w:left="210"/>
        <w:rPr>
          <w:rFonts w:ascii="ＭＳ Ｐゴシック" w:eastAsia="ＭＳ Ｐゴシック" w:hAnsi="ＭＳ Ｐゴシック"/>
          <w:szCs w:val="21"/>
        </w:rPr>
      </w:pPr>
      <w:r w:rsidRPr="009A03BB">
        <w:rPr>
          <w:rFonts w:ascii="ＭＳ Ｐゴシック" w:eastAsia="ＭＳ Ｐゴシック" w:hAnsi="ＭＳ Ｐゴシック" w:hint="eastAsia"/>
          <w:szCs w:val="21"/>
        </w:rPr>
        <w:t>１．</w:t>
      </w:r>
      <w:r w:rsidRPr="009A03BB">
        <w:rPr>
          <w:rFonts w:ascii="ＭＳ Ｐゴシック" w:eastAsia="ＭＳ Ｐゴシック" w:hAnsi="ＭＳ Ｐゴシック"/>
          <w:szCs w:val="21"/>
        </w:rPr>
        <w:t xml:space="preserve">概要 </w:t>
      </w:r>
    </w:p>
    <w:p w14:paraId="07B1B67C" w14:textId="3A64A1A8" w:rsidR="00671712" w:rsidRPr="00ED7F2C" w:rsidRDefault="00510236" w:rsidP="00351F0C">
      <w:pPr>
        <w:ind w:leftChars="200" w:left="420"/>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 xml:space="preserve">　</w:t>
      </w:r>
      <w:r w:rsidR="00FC18E1" w:rsidRPr="00ED7F2C">
        <w:rPr>
          <w:rFonts w:ascii="ＭＳ Ｐゴシック" w:eastAsia="ＭＳ Ｐゴシック" w:hAnsi="ＭＳ Ｐゴシック" w:hint="eastAsia"/>
          <w:szCs w:val="21"/>
        </w:rPr>
        <w:t>血栓性血小板減少性紫斑病</w:t>
      </w:r>
      <w:r w:rsidR="00362D6D" w:rsidRPr="00ED7F2C">
        <w:rPr>
          <w:rFonts w:ascii="ＭＳ Ｐゴシック" w:eastAsia="ＭＳ Ｐゴシック" w:hAnsi="ＭＳ Ｐゴシック" w:hint="eastAsia"/>
          <w:szCs w:val="21"/>
        </w:rPr>
        <w:t>（</w:t>
      </w:r>
      <w:r w:rsidR="00EE6DE5" w:rsidRPr="00ED7F2C">
        <w:rPr>
          <w:rFonts w:ascii="ＭＳ Ｐゴシック" w:eastAsia="ＭＳ Ｐゴシック" w:hAnsi="ＭＳ Ｐゴシック"/>
          <w:szCs w:val="21"/>
        </w:rPr>
        <w:t xml:space="preserve">thrombotic thrombocytopenic </w:t>
      </w:r>
      <w:proofErr w:type="spellStart"/>
      <w:r w:rsidR="00EE6DE5" w:rsidRPr="00FE2C92">
        <w:rPr>
          <w:rFonts w:ascii="ＭＳ Ｐゴシック" w:eastAsia="ＭＳ Ｐゴシック" w:hAnsi="ＭＳ Ｐゴシック"/>
          <w:color w:val="000000" w:themeColor="text1"/>
          <w:szCs w:val="21"/>
        </w:rPr>
        <w:t>purpura</w:t>
      </w:r>
      <w:proofErr w:type="spellEnd"/>
      <w:r w:rsidR="001C28BB" w:rsidRPr="00FE2C92">
        <w:rPr>
          <w:rFonts w:ascii="ＭＳ Ｐゴシック" w:eastAsia="ＭＳ Ｐゴシック" w:hAnsi="ＭＳ Ｐゴシック" w:hint="eastAsia"/>
          <w:color w:val="000000" w:themeColor="text1"/>
          <w:szCs w:val="21"/>
        </w:rPr>
        <w:t>：</w:t>
      </w:r>
      <w:r w:rsidR="001C28BB" w:rsidRPr="00ED7F2C">
        <w:rPr>
          <w:rFonts w:ascii="ＭＳ Ｐゴシック" w:eastAsia="ＭＳ Ｐゴシック" w:hAnsi="ＭＳ Ｐゴシック"/>
          <w:szCs w:val="21"/>
        </w:rPr>
        <w:t>TTP</w:t>
      </w:r>
      <w:r w:rsidR="00362D6D" w:rsidRPr="00ED7F2C">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hint="eastAsia"/>
          <w:szCs w:val="21"/>
        </w:rPr>
        <w:t>は、</w:t>
      </w:r>
      <w:r w:rsidR="00FC18E1" w:rsidRPr="00ED7F2C">
        <w:rPr>
          <w:rFonts w:ascii="ＭＳ Ｐゴシック" w:eastAsia="ＭＳ Ｐゴシック" w:hAnsi="ＭＳ Ｐゴシック"/>
          <w:szCs w:val="21"/>
        </w:rPr>
        <w:t xml:space="preserve">1924年米国のEli </w:t>
      </w:r>
      <w:proofErr w:type="spellStart"/>
      <w:r w:rsidR="00FC18E1" w:rsidRPr="00ED7F2C">
        <w:rPr>
          <w:rFonts w:ascii="ＭＳ Ｐゴシック" w:eastAsia="ＭＳ Ｐゴシック" w:hAnsi="ＭＳ Ｐゴシック"/>
          <w:szCs w:val="21"/>
        </w:rPr>
        <w:t>Moschcowitz</w:t>
      </w:r>
      <w:proofErr w:type="spellEnd"/>
      <w:r w:rsidR="00FC18E1" w:rsidRPr="00ED7F2C">
        <w:rPr>
          <w:rFonts w:ascii="ＭＳ Ｐゴシック" w:eastAsia="ＭＳ Ｐゴシック" w:hAnsi="ＭＳ Ｐゴシック"/>
          <w:szCs w:val="21"/>
        </w:rPr>
        <w:t>によって</w:t>
      </w:r>
      <w:r w:rsidR="006C42FA">
        <w:rPr>
          <w:rFonts w:ascii="ＭＳ Ｐゴシック" w:eastAsia="ＭＳ Ｐゴシック" w:hAnsi="ＭＳ Ｐゴシック" w:hint="eastAsia"/>
          <w:szCs w:val="21"/>
        </w:rPr>
        <w:t>初</w:t>
      </w:r>
      <w:r w:rsidR="00FC18E1" w:rsidRPr="00ED7F2C">
        <w:rPr>
          <w:rFonts w:ascii="ＭＳ Ｐゴシック" w:eastAsia="ＭＳ Ｐゴシック" w:hAnsi="ＭＳ Ｐゴシック"/>
          <w:szCs w:val="21"/>
        </w:rPr>
        <w:t>めて報告された</w:t>
      </w:r>
      <w:r w:rsidR="00FC18E1" w:rsidRPr="00ED7F2C">
        <w:rPr>
          <w:rFonts w:ascii="ＭＳ Ｐゴシック" w:eastAsia="ＭＳ Ｐゴシック" w:hAnsi="ＭＳ Ｐゴシック" w:hint="eastAsia"/>
          <w:szCs w:val="21"/>
        </w:rPr>
        <w:t>疾患で、</w:t>
      </w:r>
      <w:r w:rsidR="00EE6DE5" w:rsidRPr="00ED7F2C">
        <w:rPr>
          <w:rFonts w:ascii="ＭＳ Ｐゴシック" w:eastAsia="ＭＳ Ｐゴシック" w:hAnsi="ＭＳ Ｐゴシック" w:hint="eastAsia"/>
          <w:szCs w:val="21"/>
        </w:rPr>
        <w:t>歴史的には</w:t>
      </w:r>
      <w:r w:rsidR="00ED7F2C" w:rsidRPr="00ED7F2C">
        <w:rPr>
          <w:rFonts w:ascii="ＭＳ Ｐゴシック" w:eastAsia="ＭＳ Ｐゴシック" w:hAnsi="ＭＳ Ｐゴシック" w:hint="eastAsia"/>
          <w:szCs w:val="21"/>
        </w:rPr>
        <w:t>１</w:t>
      </w:r>
      <w:r w:rsidR="00CD0667" w:rsidRPr="00ED7F2C">
        <w:rPr>
          <w:rFonts w:ascii="ＭＳ Ｐゴシック" w:eastAsia="ＭＳ Ｐゴシック" w:hAnsi="ＭＳ Ｐゴシック" w:hint="eastAsia"/>
          <w:szCs w:val="21"/>
        </w:rPr>
        <w:t>）</w:t>
      </w:r>
      <w:r w:rsidR="00EE6DE5" w:rsidRPr="00ED7F2C">
        <w:rPr>
          <w:rFonts w:ascii="ＭＳ Ｐゴシック" w:eastAsia="ＭＳ Ｐゴシック" w:hAnsi="ＭＳ Ｐゴシック" w:hint="eastAsia"/>
          <w:szCs w:val="21"/>
        </w:rPr>
        <w:t>消耗性血小板減少</w:t>
      </w:r>
      <w:r w:rsidR="00AC4BCC" w:rsidRPr="00ED7F2C">
        <w:rPr>
          <w:rFonts w:ascii="ＭＳ Ｐゴシック" w:eastAsia="ＭＳ Ｐゴシック" w:hAnsi="ＭＳ Ｐゴシック"/>
          <w:szCs w:val="21"/>
        </w:rPr>
        <w:t>、</w:t>
      </w:r>
      <w:r w:rsidR="00ED7F2C" w:rsidRPr="00ED7F2C">
        <w:rPr>
          <w:rFonts w:ascii="ＭＳ Ｐゴシック" w:eastAsia="ＭＳ Ｐゴシック" w:hAnsi="ＭＳ Ｐゴシック" w:hint="eastAsia"/>
          <w:szCs w:val="21"/>
        </w:rPr>
        <w:t>２</w:t>
      </w:r>
      <w:r w:rsidR="00CD0667" w:rsidRPr="00ED7F2C">
        <w:rPr>
          <w:rFonts w:ascii="ＭＳ Ｐゴシック" w:eastAsia="ＭＳ Ｐゴシック" w:hAnsi="ＭＳ Ｐゴシック" w:hint="eastAsia"/>
          <w:szCs w:val="21"/>
        </w:rPr>
        <w:t>）</w:t>
      </w:r>
      <w:r w:rsidR="0060654C">
        <w:rPr>
          <w:rFonts w:ascii="ＭＳ Ｐゴシック" w:eastAsia="ＭＳ Ｐゴシック" w:hAnsi="ＭＳ Ｐゴシック" w:hint="eastAsia"/>
          <w:szCs w:val="21"/>
        </w:rPr>
        <w:t>微小</w:t>
      </w:r>
      <w:r w:rsidR="00EE6DE5" w:rsidRPr="00ED7F2C">
        <w:rPr>
          <w:rFonts w:ascii="ＭＳ Ｐゴシック" w:eastAsia="ＭＳ Ｐゴシック" w:hAnsi="ＭＳ Ｐゴシック"/>
          <w:szCs w:val="21"/>
        </w:rPr>
        <w:t>血管</w:t>
      </w:r>
      <w:r w:rsidR="0060654C">
        <w:rPr>
          <w:rFonts w:ascii="ＭＳ Ｐゴシック" w:eastAsia="ＭＳ Ｐゴシック" w:hAnsi="ＭＳ Ｐゴシック" w:hint="eastAsia"/>
          <w:szCs w:val="21"/>
        </w:rPr>
        <w:t>症</w:t>
      </w:r>
      <w:r w:rsidR="00EE6DE5" w:rsidRPr="00ED7F2C">
        <w:rPr>
          <w:rFonts w:ascii="ＭＳ Ｐゴシック" w:eastAsia="ＭＳ Ｐゴシック" w:hAnsi="ＭＳ Ｐゴシック"/>
          <w:szCs w:val="21"/>
        </w:rPr>
        <w:t>性溶血性貧</w:t>
      </w:r>
      <w:bookmarkStart w:id="0" w:name="_GoBack"/>
      <w:bookmarkEnd w:id="0"/>
      <w:r w:rsidR="00EE6DE5" w:rsidRPr="00ED7F2C">
        <w:rPr>
          <w:rFonts w:ascii="ＭＳ Ｐゴシック" w:eastAsia="ＭＳ Ｐゴシック" w:hAnsi="ＭＳ Ｐゴシック"/>
          <w:szCs w:val="21"/>
        </w:rPr>
        <w:t>血</w:t>
      </w:r>
      <w:r w:rsidR="00AC4BCC" w:rsidRPr="00ED7F2C">
        <w:rPr>
          <w:rFonts w:ascii="ＭＳ Ｐゴシック" w:eastAsia="ＭＳ Ｐゴシック" w:hAnsi="ＭＳ Ｐゴシック"/>
          <w:szCs w:val="21"/>
        </w:rPr>
        <w:t>、</w:t>
      </w:r>
      <w:r w:rsidR="00ED7F2C" w:rsidRPr="00ED7F2C">
        <w:rPr>
          <w:rFonts w:ascii="ＭＳ Ｐゴシック" w:eastAsia="ＭＳ Ｐゴシック" w:hAnsi="ＭＳ Ｐゴシック" w:hint="eastAsia"/>
          <w:szCs w:val="21"/>
        </w:rPr>
        <w:t>３</w:t>
      </w:r>
      <w:r w:rsidR="00CD0667" w:rsidRPr="00ED7F2C">
        <w:rPr>
          <w:rFonts w:ascii="ＭＳ Ｐゴシック" w:eastAsia="ＭＳ Ｐゴシック" w:hAnsi="ＭＳ Ｐゴシック" w:hint="eastAsia"/>
          <w:szCs w:val="21"/>
        </w:rPr>
        <w:t>）</w:t>
      </w:r>
      <w:r w:rsidR="00EE6DE5" w:rsidRPr="00ED7F2C">
        <w:rPr>
          <w:rFonts w:ascii="ＭＳ Ｐゴシック" w:eastAsia="ＭＳ Ｐゴシック" w:hAnsi="ＭＳ Ｐゴシック" w:hint="eastAsia"/>
          <w:szCs w:val="21"/>
        </w:rPr>
        <w:t>腎機能障害</w:t>
      </w:r>
      <w:r w:rsidR="00FC18E1" w:rsidRPr="00ED7F2C">
        <w:rPr>
          <w:rFonts w:ascii="ＭＳ Ｐゴシック" w:eastAsia="ＭＳ Ｐゴシック" w:hAnsi="ＭＳ Ｐゴシック" w:hint="eastAsia"/>
          <w:szCs w:val="21"/>
        </w:rPr>
        <w:t>、</w:t>
      </w:r>
      <w:r w:rsidR="00ED7F2C" w:rsidRPr="00ED7F2C">
        <w:rPr>
          <w:rFonts w:ascii="ＭＳ Ｐゴシック" w:eastAsia="ＭＳ Ｐゴシック" w:hAnsi="ＭＳ Ｐゴシック" w:hint="eastAsia"/>
          <w:szCs w:val="21"/>
        </w:rPr>
        <w:t>４</w:t>
      </w:r>
      <w:r w:rsidR="00CD0667" w:rsidRPr="00ED7F2C">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発熱、</w:t>
      </w:r>
      <w:r w:rsidR="00ED7F2C" w:rsidRPr="00ED7F2C">
        <w:rPr>
          <w:rFonts w:ascii="ＭＳ Ｐゴシック" w:eastAsia="ＭＳ Ｐゴシック" w:hAnsi="ＭＳ Ｐゴシック" w:hint="eastAsia"/>
          <w:szCs w:val="21"/>
        </w:rPr>
        <w:t>５</w:t>
      </w:r>
      <w:r w:rsidR="00CD0667" w:rsidRPr="00ED7F2C">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動揺性精神神経障害</w:t>
      </w:r>
      <w:r w:rsidR="00B016BD" w:rsidRPr="00ED7F2C">
        <w:rPr>
          <w:rFonts w:ascii="ＭＳ Ｐゴシック" w:eastAsia="ＭＳ Ｐゴシック" w:hAnsi="ＭＳ Ｐゴシック" w:hint="eastAsia"/>
          <w:szCs w:val="21"/>
        </w:rPr>
        <w:t>の</w:t>
      </w:r>
      <w:r w:rsidR="00EE6DE5" w:rsidRPr="00ED7F2C">
        <w:rPr>
          <w:rFonts w:ascii="ＭＳ Ｐゴシック" w:eastAsia="ＭＳ Ｐゴシック" w:hAnsi="ＭＳ Ｐゴシック" w:hint="eastAsia"/>
          <w:szCs w:val="21"/>
        </w:rPr>
        <w:t>古典的５徴候で診断されていた。</w:t>
      </w:r>
      <w:r w:rsidR="00C554CD" w:rsidRPr="00ED7F2C">
        <w:rPr>
          <w:rFonts w:ascii="ＭＳ Ｐゴシック" w:eastAsia="ＭＳ Ｐゴシック" w:hAnsi="ＭＳ Ｐゴシック" w:hint="eastAsia"/>
          <w:szCs w:val="21"/>
        </w:rPr>
        <w:t>その後、</w:t>
      </w:r>
      <w:r w:rsidR="00ED7F2C" w:rsidRPr="00254944">
        <w:rPr>
          <w:rFonts w:ascii="ＭＳ Ｐゴシック" w:eastAsia="ＭＳ Ｐゴシック" w:hAnsi="ＭＳ Ｐゴシック" w:hint="eastAsia"/>
          <w:szCs w:val="21"/>
        </w:rPr>
        <w:t>１</w:t>
      </w:r>
      <w:r w:rsidR="00C554CD" w:rsidRPr="00ED7F2C">
        <w:rPr>
          <w:rFonts w:ascii="ＭＳ Ｐゴシック" w:eastAsia="ＭＳ Ｐゴシック" w:hAnsi="ＭＳ Ｐゴシック" w:hint="eastAsia"/>
          <w:szCs w:val="21"/>
        </w:rPr>
        <w:t>）</w:t>
      </w:r>
      <w:r w:rsidR="00ED7F2C" w:rsidRPr="00ED7F2C">
        <w:rPr>
          <w:rFonts w:ascii="ＭＳ Ｐゴシック" w:eastAsia="ＭＳ Ｐゴシック" w:hAnsi="ＭＳ Ｐゴシック" w:hint="eastAsia"/>
          <w:szCs w:val="21"/>
        </w:rPr>
        <w:t>２</w:t>
      </w:r>
      <w:r w:rsidR="00EE6DE5" w:rsidRPr="00ED7F2C">
        <w:rPr>
          <w:rFonts w:ascii="ＭＳ Ｐゴシック" w:eastAsia="ＭＳ Ｐゴシック" w:hAnsi="ＭＳ Ｐゴシック" w:hint="eastAsia"/>
          <w:szCs w:val="21"/>
        </w:rPr>
        <w:t>）のみの症例でも同様の病態であることが報告されてきたが、より最近では</w:t>
      </w:r>
      <w:r w:rsidR="00EE6DE5" w:rsidRPr="00ED7F2C">
        <w:rPr>
          <w:rFonts w:ascii="ＭＳ Ｐゴシック" w:eastAsia="ＭＳ Ｐゴシック" w:hAnsi="ＭＳ Ｐゴシック"/>
          <w:szCs w:val="21"/>
        </w:rPr>
        <w:t>ADAMTS13活性著減（10％未満）のみがTTP</w:t>
      </w:r>
      <w:r w:rsidR="00C554CD" w:rsidRPr="00ED7F2C">
        <w:rPr>
          <w:rFonts w:ascii="ＭＳ Ｐゴシック" w:eastAsia="ＭＳ Ｐゴシック" w:hAnsi="ＭＳ Ｐゴシック" w:hint="eastAsia"/>
          <w:szCs w:val="21"/>
        </w:rPr>
        <w:t>と診断されるようになった。</w:t>
      </w:r>
      <w:r w:rsidR="00EE6DE5" w:rsidRPr="00ED7F2C">
        <w:rPr>
          <w:rFonts w:ascii="ＭＳ Ｐゴシック" w:eastAsia="ＭＳ Ｐゴシック" w:hAnsi="ＭＳ Ｐゴシック"/>
          <w:szCs w:val="21"/>
        </w:rPr>
        <w:t>TTPの罹患年令は新生児から老人までと幅広く、日本国内では</w:t>
      </w:r>
      <w:r w:rsidR="00584993" w:rsidRPr="00ED7F2C">
        <w:rPr>
          <w:rFonts w:ascii="ＭＳ Ｐゴシック" w:eastAsia="ＭＳ Ｐゴシック" w:hAnsi="ＭＳ Ｐゴシック"/>
          <w:szCs w:val="21"/>
        </w:rPr>
        <w:t>30</w:t>
      </w:r>
      <w:r w:rsidR="002C6A3C" w:rsidRPr="00ED7F2C">
        <w:rPr>
          <w:rFonts w:ascii="ＭＳ Ｐゴシック" w:eastAsia="ＭＳ Ｐゴシック" w:hAnsi="ＭＳ Ｐゴシック" w:hint="eastAsia"/>
          <w:szCs w:val="21"/>
        </w:rPr>
        <w:t>～</w:t>
      </w:r>
      <w:r w:rsidR="00584993" w:rsidRPr="00ED7F2C">
        <w:rPr>
          <w:rFonts w:ascii="ＭＳ Ｐゴシック" w:eastAsia="ＭＳ Ｐゴシック" w:hAnsi="ＭＳ Ｐゴシック"/>
          <w:szCs w:val="21"/>
        </w:rPr>
        <w:t>50</w:t>
      </w:r>
      <w:r w:rsidR="00EE6DE5" w:rsidRPr="00ED7F2C">
        <w:rPr>
          <w:rFonts w:ascii="ＭＳ Ｐゴシック" w:eastAsia="ＭＳ Ｐゴシック" w:hAnsi="ＭＳ Ｐゴシック" w:hint="eastAsia"/>
          <w:szCs w:val="21"/>
        </w:rPr>
        <w:t>歳と</w:t>
      </w:r>
      <w:r w:rsidR="00EE6DE5" w:rsidRPr="00ED7F2C">
        <w:rPr>
          <w:rFonts w:ascii="ＭＳ Ｐゴシック" w:eastAsia="ＭＳ Ｐゴシック" w:hAnsi="ＭＳ Ｐゴシック"/>
          <w:szCs w:val="21"/>
        </w:rPr>
        <w:t>60</w:t>
      </w:r>
      <w:r w:rsidR="00584993" w:rsidRPr="00ED7F2C">
        <w:rPr>
          <w:rFonts w:ascii="ＭＳ Ｐゴシック" w:eastAsia="ＭＳ Ｐゴシック" w:hAnsi="ＭＳ Ｐゴシック" w:hint="eastAsia"/>
          <w:szCs w:val="21"/>
        </w:rPr>
        <w:t>歳</w:t>
      </w:r>
      <w:r w:rsidR="00EE6DE5" w:rsidRPr="00ED7F2C">
        <w:rPr>
          <w:rFonts w:ascii="ＭＳ Ｐゴシック" w:eastAsia="ＭＳ Ｐゴシック" w:hAnsi="ＭＳ Ｐゴシック" w:hint="eastAsia"/>
          <w:szCs w:val="21"/>
        </w:rPr>
        <w:t>前後に発症ピークが認められる。罹患率は</w:t>
      </w:r>
      <w:r w:rsidR="00584993" w:rsidRPr="00ED7F2C">
        <w:rPr>
          <w:rFonts w:ascii="ＭＳ Ｐゴシック" w:eastAsia="ＭＳ Ｐゴシック" w:hAnsi="ＭＳ Ｐゴシック" w:hint="eastAsia"/>
          <w:szCs w:val="21"/>
        </w:rPr>
        <w:t>女性にやや多い</w:t>
      </w:r>
      <w:r w:rsidR="00EE6DE5" w:rsidRPr="00ED7F2C">
        <w:rPr>
          <w:rFonts w:ascii="ＭＳ Ｐゴシック" w:eastAsia="ＭＳ Ｐゴシック" w:hAnsi="ＭＳ Ｐゴシック" w:hint="eastAsia"/>
          <w:szCs w:val="21"/>
        </w:rPr>
        <w:t>が、</w:t>
      </w:r>
      <w:r w:rsidR="00584993" w:rsidRPr="00ED7F2C">
        <w:rPr>
          <w:rFonts w:ascii="ＭＳ Ｐゴシック" w:eastAsia="ＭＳ Ｐゴシック" w:hAnsi="ＭＳ Ｐゴシック"/>
          <w:szCs w:val="21"/>
        </w:rPr>
        <w:t>30</w:t>
      </w:r>
      <w:r w:rsidR="00EE6DE5" w:rsidRPr="00ED7F2C">
        <w:rPr>
          <w:rFonts w:ascii="ＭＳ Ｐゴシック" w:eastAsia="ＭＳ Ｐゴシック" w:hAnsi="ＭＳ Ｐゴシック" w:hint="eastAsia"/>
          <w:szCs w:val="21"/>
        </w:rPr>
        <w:t>～</w:t>
      </w:r>
      <w:r w:rsidR="00584993" w:rsidRPr="00ED7F2C">
        <w:rPr>
          <w:rFonts w:ascii="ＭＳ Ｐゴシック" w:eastAsia="ＭＳ Ｐゴシック" w:hAnsi="ＭＳ Ｐゴシック"/>
          <w:szCs w:val="21"/>
        </w:rPr>
        <w:t>50</w:t>
      </w:r>
      <w:r w:rsidR="00EE6DE5" w:rsidRPr="00ED7F2C">
        <w:rPr>
          <w:rFonts w:ascii="ＭＳ Ｐゴシック" w:eastAsia="ＭＳ Ｐゴシック" w:hAnsi="ＭＳ Ｐゴシック" w:hint="eastAsia"/>
          <w:szCs w:val="21"/>
        </w:rPr>
        <w:t>歳では女性</w:t>
      </w:r>
      <w:r w:rsidR="00584993" w:rsidRPr="00ED7F2C">
        <w:rPr>
          <w:rFonts w:ascii="ＭＳ Ｐゴシック" w:eastAsia="ＭＳ Ｐゴシック" w:hAnsi="ＭＳ Ｐゴシック" w:hint="eastAsia"/>
          <w:szCs w:val="21"/>
        </w:rPr>
        <w:t>が明らか</w:t>
      </w:r>
      <w:r w:rsidR="00EE6DE5" w:rsidRPr="00ED7F2C">
        <w:rPr>
          <w:rFonts w:ascii="ＭＳ Ｐゴシック" w:eastAsia="ＭＳ Ｐゴシック" w:hAnsi="ＭＳ Ｐゴシック" w:hint="eastAsia"/>
          <w:szCs w:val="21"/>
        </w:rPr>
        <w:t>に多く、高齢になれば男性の比率が高まる。</w:t>
      </w:r>
    </w:p>
    <w:p w14:paraId="47B26E8A" w14:textId="77777777" w:rsidR="00510236" w:rsidRPr="005F63C5" w:rsidRDefault="00510236" w:rsidP="00671712">
      <w:pPr>
        <w:ind w:leftChars="200" w:left="420"/>
        <w:rPr>
          <w:rFonts w:ascii="ＭＳ Ｐゴシック" w:eastAsia="ＭＳ Ｐゴシック" w:hAnsi="ＭＳ Ｐゴシック"/>
          <w:szCs w:val="21"/>
        </w:rPr>
      </w:pPr>
    </w:p>
    <w:p w14:paraId="23478684" w14:textId="77777777" w:rsidR="00510236" w:rsidRPr="005F63C5" w:rsidRDefault="00510236" w:rsidP="00510236">
      <w:pPr>
        <w:ind w:leftChars="100" w:left="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２．原因</w:t>
      </w:r>
      <w:r w:rsidRPr="005F63C5">
        <w:rPr>
          <w:rFonts w:ascii="ＭＳ Ｐゴシック" w:eastAsia="ＭＳ Ｐゴシック" w:hAnsi="ＭＳ Ｐゴシック"/>
          <w:szCs w:val="21"/>
        </w:rPr>
        <w:t xml:space="preserve"> </w:t>
      </w:r>
    </w:p>
    <w:p w14:paraId="0A003C64" w14:textId="5CC8CC6B" w:rsidR="00FC18E1" w:rsidRPr="00ED7F2C" w:rsidRDefault="00510236">
      <w:pPr>
        <w:ind w:leftChars="200" w:left="420"/>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 xml:space="preserve">　</w:t>
      </w:r>
      <w:r w:rsidR="00B016BD" w:rsidRPr="00ED7F2C">
        <w:rPr>
          <w:rFonts w:ascii="ＭＳ Ｐゴシック" w:eastAsia="ＭＳ Ｐゴシック" w:hAnsi="ＭＳ Ｐゴシック"/>
          <w:szCs w:val="21"/>
        </w:rPr>
        <w:t>ADAMTS13</w:t>
      </w:r>
      <w:r w:rsidR="00B016BD" w:rsidRPr="00ED7F2C">
        <w:rPr>
          <w:rFonts w:ascii="ＭＳ Ｐゴシック" w:eastAsia="ＭＳ Ｐゴシック" w:hAnsi="ＭＳ Ｐゴシック" w:hint="eastAsia"/>
          <w:szCs w:val="21"/>
        </w:rPr>
        <w:t>の基質</w:t>
      </w:r>
      <w:r w:rsidR="00FC18E1" w:rsidRPr="00ED7F2C">
        <w:rPr>
          <w:rFonts w:ascii="ＭＳ Ｐゴシック" w:eastAsia="ＭＳ Ｐゴシック" w:hAnsi="ＭＳ Ｐゴシック" w:hint="eastAsia"/>
          <w:szCs w:val="21"/>
        </w:rPr>
        <w:t>である</w:t>
      </w:r>
      <w:r w:rsidR="00E147B4" w:rsidRPr="00E147B4">
        <w:rPr>
          <w:rFonts w:ascii="ＭＳ Ｐゴシック" w:eastAsia="ＭＳ Ｐゴシック" w:hAnsi="ＭＳ Ｐゴシック" w:hint="eastAsia"/>
          <w:szCs w:val="21"/>
        </w:rPr>
        <w:t>フォン</w:t>
      </w:r>
      <w:r w:rsidR="00293C54">
        <w:rPr>
          <w:rFonts w:ascii="ＭＳ Ｐゴシック" w:eastAsia="ＭＳ Ｐゴシック" w:hAnsi="ＭＳ Ｐゴシック" w:hint="eastAsia"/>
          <w:szCs w:val="21"/>
        </w:rPr>
        <w:t>ウィル</w:t>
      </w:r>
      <w:r w:rsidR="00E147B4" w:rsidRPr="00E147B4">
        <w:rPr>
          <w:rFonts w:ascii="ＭＳ Ｐゴシック" w:eastAsia="ＭＳ Ｐゴシック" w:hAnsi="ＭＳ Ｐゴシック" w:hint="eastAsia"/>
          <w:szCs w:val="21"/>
        </w:rPr>
        <w:t>ブランド因子</w:t>
      </w:r>
      <w:r w:rsidR="00E147B4">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 xml:space="preserve">von </w:t>
      </w:r>
      <w:proofErr w:type="spellStart"/>
      <w:r w:rsidR="00FC18E1" w:rsidRPr="00ED7F2C">
        <w:rPr>
          <w:rFonts w:ascii="ＭＳ Ｐゴシック" w:eastAsia="ＭＳ Ｐゴシック" w:hAnsi="ＭＳ Ｐゴシック"/>
          <w:szCs w:val="21"/>
        </w:rPr>
        <w:t>Willebrand</w:t>
      </w:r>
      <w:proofErr w:type="spellEnd"/>
      <w:r w:rsidR="00E147B4">
        <w:rPr>
          <w:rFonts w:ascii="ＭＳ Ｐゴシック" w:eastAsia="ＭＳ Ｐゴシック" w:hAnsi="ＭＳ Ｐゴシック"/>
          <w:szCs w:val="21"/>
        </w:rPr>
        <w:t xml:space="preserve"> factor</w:t>
      </w:r>
      <w:r w:rsidR="00E147B4">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VWF）は、血管内皮細胞で超高分子量VWF多重体</w:t>
      </w:r>
      <w:r w:rsidR="00892F14" w:rsidRPr="00ED7F2C">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UL-VWFM</w:t>
      </w:r>
      <w:r w:rsidR="00892F14" w:rsidRPr="00ED7F2C">
        <w:rPr>
          <w:rFonts w:ascii="ＭＳ Ｐゴシック" w:eastAsia="ＭＳ Ｐゴシック" w:hAnsi="ＭＳ Ｐゴシック" w:hint="eastAsia"/>
          <w:szCs w:val="21"/>
        </w:rPr>
        <w:t>）</w:t>
      </w:r>
      <w:r w:rsidR="00FC18E1" w:rsidRPr="00ED7F2C">
        <w:rPr>
          <w:rFonts w:ascii="ＭＳ Ｐゴシック" w:eastAsia="ＭＳ Ｐゴシック" w:hAnsi="ＭＳ Ｐゴシック"/>
          <w:szCs w:val="21"/>
        </w:rPr>
        <w:t>として産生され、内皮細胞内</w:t>
      </w:r>
      <w:r w:rsidR="00FC18E1" w:rsidRPr="00ED7F2C">
        <w:rPr>
          <w:rFonts w:ascii="ＭＳ Ｐゴシック" w:eastAsia="ＭＳ Ｐゴシック" w:hAnsi="ＭＳ Ｐゴシック" w:hint="eastAsia"/>
          <w:szCs w:val="21"/>
        </w:rPr>
        <w:t>に蓄積される。この後、一部は血管内皮下組織に分泌されマトリックスの構成成分となるが、残りの大部分は、様々な刺激によって内皮細胞から血中に放出される。この時、</w:t>
      </w:r>
      <w:r w:rsidR="00FC18E1" w:rsidRPr="00ED7F2C">
        <w:rPr>
          <w:rFonts w:ascii="ＭＳ Ｐゴシック" w:eastAsia="ＭＳ Ｐゴシック" w:hAnsi="ＭＳ Ｐゴシック"/>
          <w:szCs w:val="21"/>
        </w:rPr>
        <w:t>UL-VWFMはその特異的切断酵素ADAMTS13によって切断され小分子化し、止血に適した分子型となる。</w:t>
      </w:r>
      <w:r w:rsidR="006C42FA">
        <w:rPr>
          <w:rFonts w:ascii="ＭＳ Ｐゴシック" w:eastAsia="ＭＳ Ｐゴシック" w:hAnsi="ＭＳ Ｐゴシック" w:hint="eastAsia"/>
          <w:szCs w:val="21"/>
        </w:rPr>
        <w:t>したが</w:t>
      </w:r>
      <w:r w:rsidR="00FC18E1" w:rsidRPr="00ED7F2C">
        <w:rPr>
          <w:rFonts w:ascii="ＭＳ Ｐゴシック" w:eastAsia="ＭＳ Ｐゴシック" w:hAnsi="ＭＳ Ｐゴシック"/>
          <w:szCs w:val="21"/>
        </w:rPr>
        <w:t>って、ADAMTS13活性が著減するとUL-VWFMが切断されず、血中に蓄積し、末梢細動脈等で生じる高ずり応力下に過剰な血小板凝集</w:t>
      </w:r>
      <w:r w:rsidR="00B016BD" w:rsidRPr="00ED7F2C">
        <w:rPr>
          <w:rFonts w:ascii="ＭＳ Ｐゴシック" w:eastAsia="ＭＳ Ｐゴシック" w:hAnsi="ＭＳ Ｐゴシック" w:hint="eastAsia"/>
          <w:szCs w:val="21"/>
        </w:rPr>
        <w:t>が引き起こされ、</w:t>
      </w:r>
      <w:r w:rsidR="00FC18E1" w:rsidRPr="00ED7F2C">
        <w:rPr>
          <w:rFonts w:ascii="ＭＳ Ｐゴシック" w:eastAsia="ＭＳ Ｐゴシック" w:hAnsi="ＭＳ Ｐゴシック"/>
          <w:szCs w:val="21"/>
        </w:rPr>
        <w:t>血栓を生じる。</w:t>
      </w:r>
    </w:p>
    <w:p w14:paraId="461971EA" w14:textId="77777777" w:rsidR="00671712" w:rsidRPr="005F63C5" w:rsidRDefault="00671712" w:rsidP="00510236">
      <w:pPr>
        <w:ind w:leftChars="200" w:left="420"/>
        <w:rPr>
          <w:rFonts w:ascii="ＭＳ Ｐゴシック" w:eastAsia="ＭＳ Ｐゴシック" w:hAnsi="ＭＳ Ｐゴシック"/>
          <w:szCs w:val="21"/>
        </w:rPr>
      </w:pPr>
    </w:p>
    <w:p w14:paraId="5933F094" w14:textId="77777777" w:rsidR="00510236" w:rsidRPr="005F63C5" w:rsidRDefault="00510236" w:rsidP="00510236">
      <w:pPr>
        <w:ind w:leftChars="100" w:left="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３．症状</w:t>
      </w:r>
      <w:r w:rsidRPr="005F63C5">
        <w:rPr>
          <w:rFonts w:ascii="ＭＳ Ｐゴシック" w:eastAsia="ＭＳ Ｐゴシック" w:hAnsi="ＭＳ Ｐゴシック"/>
          <w:szCs w:val="21"/>
        </w:rPr>
        <w:t xml:space="preserve"> </w:t>
      </w:r>
    </w:p>
    <w:p w14:paraId="38A13E0D" w14:textId="54939750" w:rsidR="002A708A" w:rsidRPr="00ED7F2C" w:rsidRDefault="00FC18E1" w:rsidP="00D85250">
      <w:pPr>
        <w:ind w:leftChars="200" w:left="420" w:firstLineChars="100" w:firstLine="210"/>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先天性</w:t>
      </w:r>
      <w:r w:rsidRPr="00ED7F2C">
        <w:rPr>
          <w:rFonts w:ascii="ＭＳ Ｐゴシック" w:eastAsia="ＭＳ Ｐゴシック" w:hAnsi="ＭＳ Ｐゴシック"/>
          <w:szCs w:val="21"/>
        </w:rPr>
        <w:t>TTPである</w:t>
      </w:r>
      <w:r w:rsidR="00C4632C" w:rsidRPr="00ED7F2C">
        <w:rPr>
          <w:rFonts w:ascii="ＭＳ Ｐゴシック" w:eastAsia="ＭＳ Ｐゴシック" w:hAnsi="ＭＳ Ｐゴシック" w:hint="eastAsia"/>
          <w:szCs w:val="21"/>
        </w:rPr>
        <w:t>アップショー・シュールマン症候群</w:t>
      </w:r>
      <w:r w:rsidR="00DF2E5C" w:rsidRPr="00ED7F2C">
        <w:rPr>
          <w:rFonts w:ascii="ＭＳ Ｐゴシック" w:eastAsia="ＭＳ Ｐゴシック" w:hAnsi="ＭＳ Ｐゴシック" w:hint="eastAsia"/>
          <w:szCs w:val="21"/>
        </w:rPr>
        <w:t>（</w:t>
      </w:r>
      <w:r w:rsidR="00DF2E5C" w:rsidRPr="00ED7F2C">
        <w:rPr>
          <w:rFonts w:ascii="ＭＳ Ｐゴシック" w:eastAsia="ＭＳ Ｐゴシック" w:hAnsi="ＭＳ Ｐゴシック"/>
          <w:szCs w:val="21"/>
        </w:rPr>
        <w:t>Upshaw-Schulman症候群：USS）</w:t>
      </w:r>
      <w:r w:rsidRPr="00ED7F2C">
        <w:rPr>
          <w:rFonts w:ascii="ＭＳ Ｐゴシック" w:eastAsia="ＭＳ Ｐゴシック" w:hAnsi="ＭＳ Ｐゴシック"/>
          <w:szCs w:val="21"/>
        </w:rPr>
        <w:t>は、生後間もなく</w:t>
      </w:r>
      <w:r w:rsidR="00B016BD" w:rsidRPr="00ED7F2C">
        <w:rPr>
          <w:rFonts w:ascii="ＭＳ Ｐゴシック" w:eastAsia="ＭＳ Ｐゴシック" w:hAnsi="ＭＳ Ｐゴシック" w:hint="eastAsia"/>
          <w:szCs w:val="21"/>
        </w:rPr>
        <w:t>新生児重症黄疸で発症する典型的な症例がある</w:t>
      </w:r>
      <w:r w:rsidRPr="00ED7F2C">
        <w:rPr>
          <w:rFonts w:ascii="ＭＳ Ｐゴシック" w:eastAsia="ＭＳ Ｐゴシック" w:hAnsi="ＭＳ Ｐゴシック" w:hint="eastAsia"/>
          <w:szCs w:val="21"/>
        </w:rPr>
        <w:t>が、学童期に</w:t>
      </w:r>
      <w:r w:rsidR="00B016BD" w:rsidRPr="00ED7F2C">
        <w:rPr>
          <w:rFonts w:ascii="ＭＳ Ｐゴシック" w:eastAsia="ＭＳ Ｐゴシック" w:hAnsi="ＭＳ Ｐゴシック" w:hint="eastAsia"/>
          <w:szCs w:val="21"/>
        </w:rPr>
        <w:t>繰り返す血小板減少で診断される症例</w:t>
      </w:r>
      <w:r w:rsidRPr="00ED7F2C">
        <w:rPr>
          <w:rFonts w:ascii="ＭＳ Ｐゴシック" w:eastAsia="ＭＳ Ｐゴシック" w:hAnsi="ＭＳ Ｐゴシック" w:hint="eastAsia"/>
          <w:szCs w:val="21"/>
        </w:rPr>
        <w:t>や、成人期以降に</w:t>
      </w:r>
      <w:r w:rsidR="00C516BF" w:rsidRPr="00ED7F2C">
        <w:rPr>
          <w:rFonts w:ascii="ＭＳ Ｐゴシック" w:eastAsia="ＭＳ Ｐゴシック" w:hAnsi="ＭＳ Ｐゴシック" w:hint="eastAsia"/>
          <w:szCs w:val="21"/>
        </w:rPr>
        <w:t>習慣性流産などの妊娠時に発症する</w:t>
      </w:r>
      <w:r w:rsidRPr="00ED7F2C">
        <w:rPr>
          <w:rFonts w:ascii="ＭＳ Ｐゴシック" w:eastAsia="ＭＳ Ｐゴシック" w:hAnsi="ＭＳ Ｐゴシック" w:hint="eastAsia"/>
          <w:szCs w:val="21"/>
        </w:rPr>
        <w:t>タイプもあ</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。この発症年</w:t>
      </w:r>
      <w:r w:rsidR="00351F0C" w:rsidRPr="00ED7F2C">
        <w:rPr>
          <w:rFonts w:ascii="ＭＳ Ｐゴシック" w:eastAsia="ＭＳ Ｐゴシック" w:hAnsi="ＭＳ Ｐゴシック" w:hint="eastAsia"/>
          <w:szCs w:val="21"/>
        </w:rPr>
        <w:t>齢</w:t>
      </w:r>
      <w:r w:rsidRPr="00ED7F2C">
        <w:rPr>
          <w:rFonts w:ascii="ＭＳ Ｐゴシック" w:eastAsia="ＭＳ Ｐゴシック" w:hAnsi="ＭＳ Ｐゴシック" w:hint="eastAsia"/>
          <w:szCs w:val="21"/>
        </w:rPr>
        <w:t>の差が何故なのかは</w:t>
      </w:r>
      <w:r w:rsidR="006C42FA">
        <w:rPr>
          <w:rFonts w:ascii="ＭＳ Ｐゴシック" w:eastAsia="ＭＳ Ｐゴシック" w:hAnsi="ＭＳ Ｐゴシック" w:hint="eastAsia"/>
          <w:szCs w:val="21"/>
        </w:rPr>
        <w:t>いま</w:t>
      </w:r>
      <w:r w:rsidRPr="00ED7F2C">
        <w:rPr>
          <w:rFonts w:ascii="ＭＳ Ｐゴシック" w:eastAsia="ＭＳ Ｐゴシック" w:hAnsi="ＭＳ Ｐゴシック" w:hint="eastAsia"/>
          <w:szCs w:val="21"/>
        </w:rPr>
        <w:t>だ不明で</w:t>
      </w:r>
      <w:r w:rsidR="00FC6375" w:rsidRPr="00ED7F2C">
        <w:rPr>
          <w:rFonts w:ascii="ＭＳ Ｐゴシック" w:eastAsia="ＭＳ Ｐゴシック" w:hAnsi="ＭＳ Ｐゴシック" w:hint="eastAsia"/>
          <w:szCs w:val="21"/>
        </w:rPr>
        <w:t>ある</w:t>
      </w:r>
      <w:r w:rsidRPr="00ED7F2C">
        <w:rPr>
          <w:rFonts w:ascii="ＭＳ Ｐゴシック" w:eastAsia="ＭＳ Ｐゴシック" w:hAnsi="ＭＳ Ｐゴシック" w:hint="eastAsia"/>
          <w:szCs w:val="21"/>
        </w:rPr>
        <w:t>。しかし、最近になって小児期に特発性血小板減少性紫斑病</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ITP</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と誤って診断されている症例で、妊娠を契機にTTPを発症し、USSであると診断された例が多く報告されてい</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。後天性</w:t>
      </w:r>
      <w:r w:rsidRPr="00ED7F2C">
        <w:rPr>
          <w:rFonts w:ascii="ＭＳ Ｐゴシック" w:eastAsia="ＭＳ Ｐゴシック" w:hAnsi="ＭＳ Ｐゴシック"/>
          <w:szCs w:val="21"/>
        </w:rPr>
        <w:t>TTPでは、体のだるさ、吐き気、筋肉痛などが先行し、発熱、貧血、出血（手足に紫斑）、精神神経症状、腎障害が起こ</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。発熱は</w:t>
      </w:r>
      <w:r w:rsidRPr="00ED7F2C">
        <w:rPr>
          <w:rFonts w:ascii="ＭＳ Ｐゴシック" w:eastAsia="ＭＳ Ｐゴシック" w:hAnsi="ＭＳ Ｐゴシック"/>
          <w:szCs w:val="21"/>
        </w:rPr>
        <w:t>38℃前後で、ときに40℃を超えることもあり、中等度ないし高度の貧血を認め、軽度の黄疸（皮膚等が黄色くなる</w:t>
      </w:r>
      <w:r w:rsidR="006C42FA">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）を</w:t>
      </w:r>
      <w:r w:rsidR="006C42FA">
        <w:rPr>
          <w:rFonts w:ascii="ＭＳ Ｐゴシック" w:eastAsia="ＭＳ Ｐゴシック" w:hAnsi="ＭＳ Ｐゴシック" w:hint="eastAsia"/>
          <w:szCs w:val="21"/>
        </w:rPr>
        <w:t>伴</w:t>
      </w:r>
      <w:r w:rsidRPr="00ED7F2C">
        <w:rPr>
          <w:rFonts w:ascii="ＭＳ Ｐゴシック" w:eastAsia="ＭＳ Ｐゴシック" w:hAnsi="ＭＳ Ｐゴシック"/>
          <w:szCs w:val="21"/>
        </w:rPr>
        <w:t>うこともあ</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。精神神経症状として、頭痛、意識障害、錯乱、麻痺、失語、知覚障害、視力障害、痙攣などが認められ</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。血尿、蛋白尿を認め、</w:t>
      </w:r>
      <w:r w:rsidR="00C516BF" w:rsidRPr="00ED7F2C">
        <w:rPr>
          <w:rFonts w:ascii="ＭＳ Ｐゴシック" w:eastAsia="ＭＳ Ｐゴシック" w:hAnsi="ＭＳ Ｐゴシック" w:hint="eastAsia"/>
          <w:szCs w:val="21"/>
        </w:rPr>
        <w:t>まれに</w:t>
      </w:r>
      <w:r w:rsidRPr="00ED7F2C">
        <w:rPr>
          <w:rFonts w:ascii="ＭＳ Ｐゴシック" w:eastAsia="ＭＳ Ｐゴシック" w:hAnsi="ＭＳ Ｐゴシック" w:hint="eastAsia"/>
          <w:szCs w:val="21"/>
        </w:rPr>
        <w:t>腎不全になる場合もあ</w:t>
      </w:r>
      <w:r w:rsidR="00FC6375" w:rsidRPr="00ED7F2C">
        <w:rPr>
          <w:rFonts w:ascii="ＭＳ Ｐゴシック" w:eastAsia="ＭＳ Ｐゴシック" w:hAnsi="ＭＳ Ｐゴシック" w:hint="eastAsia"/>
          <w:szCs w:val="21"/>
        </w:rPr>
        <w:t>る</w:t>
      </w:r>
      <w:r w:rsidRPr="00ED7F2C">
        <w:rPr>
          <w:rFonts w:ascii="ＭＳ Ｐゴシック" w:eastAsia="ＭＳ Ｐゴシック" w:hAnsi="ＭＳ Ｐゴシック" w:hint="eastAsia"/>
          <w:szCs w:val="21"/>
        </w:rPr>
        <w:t>。</w:t>
      </w:r>
    </w:p>
    <w:p w14:paraId="61C3372B" w14:textId="77777777" w:rsidR="00510236" w:rsidRPr="005F63C5" w:rsidRDefault="00510236" w:rsidP="00FC18E1">
      <w:pPr>
        <w:ind w:leftChars="200" w:left="420"/>
        <w:rPr>
          <w:rFonts w:ascii="ＭＳ Ｐゴシック" w:eastAsia="ＭＳ Ｐゴシック" w:hAnsi="ＭＳ Ｐゴシック"/>
          <w:szCs w:val="21"/>
        </w:rPr>
      </w:pPr>
    </w:p>
    <w:p w14:paraId="19285B11" w14:textId="77777777" w:rsidR="00510236" w:rsidRPr="005F63C5" w:rsidRDefault="00510236" w:rsidP="00510236">
      <w:pPr>
        <w:ind w:leftChars="100" w:left="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４．治療法</w:t>
      </w:r>
      <w:r w:rsidRPr="005F63C5">
        <w:rPr>
          <w:rFonts w:ascii="ＭＳ Ｐゴシック" w:eastAsia="ＭＳ Ｐゴシック" w:hAnsi="ＭＳ Ｐゴシック"/>
          <w:szCs w:val="21"/>
        </w:rPr>
        <w:t xml:space="preserve"> </w:t>
      </w:r>
    </w:p>
    <w:p w14:paraId="3C3A6AFA" w14:textId="2FFFA5A1" w:rsidR="00FC18E1" w:rsidRPr="00ED7F2C" w:rsidRDefault="00FC18E1" w:rsidP="00254944">
      <w:pPr>
        <w:ind w:leftChars="200" w:left="2100" w:hangingChars="800" w:hanging="1680"/>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先天性</w:t>
      </w:r>
      <w:r w:rsidRPr="00ED7F2C">
        <w:rPr>
          <w:rFonts w:ascii="ＭＳ Ｐゴシック" w:eastAsia="ＭＳ Ｐゴシック" w:hAnsi="ＭＳ Ｐゴシック"/>
          <w:szCs w:val="21"/>
        </w:rPr>
        <w:t>TTP（USS）：</w:t>
      </w:r>
      <w:r w:rsidRPr="00ED7F2C">
        <w:rPr>
          <w:rFonts w:ascii="ＭＳ Ｐゴシック" w:eastAsia="ＭＳ Ｐゴシック" w:hAnsi="ＭＳ Ｐゴシック" w:hint="eastAsia"/>
          <w:szCs w:val="21"/>
        </w:rPr>
        <w:t>新鮮凍結血漿</w:t>
      </w:r>
      <w:r w:rsidR="00362D6D"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FFP</w:t>
      </w:r>
      <w:r w:rsidR="00362D6D"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hint="eastAsia"/>
          <w:szCs w:val="21"/>
        </w:rPr>
        <w:t>を</w:t>
      </w:r>
      <w:r w:rsidR="00C516BF" w:rsidRPr="00ED7F2C">
        <w:rPr>
          <w:rFonts w:ascii="ＭＳ Ｐゴシック" w:eastAsia="ＭＳ Ｐゴシック" w:hAnsi="ＭＳ Ｐゴシック" w:hint="eastAsia"/>
          <w:szCs w:val="21"/>
        </w:rPr>
        <w:t>定期的に</w:t>
      </w:r>
      <w:r w:rsidRPr="00ED7F2C">
        <w:rPr>
          <w:rFonts w:ascii="ＭＳ Ｐゴシック" w:eastAsia="ＭＳ Ｐゴシック" w:hAnsi="ＭＳ Ｐゴシック" w:hint="eastAsia"/>
          <w:szCs w:val="21"/>
        </w:rPr>
        <w:t>輸注して</w:t>
      </w:r>
      <w:r w:rsidRPr="00ED7F2C">
        <w:rPr>
          <w:rFonts w:ascii="ＭＳ Ｐゴシック" w:eastAsia="ＭＳ Ｐゴシック" w:hAnsi="ＭＳ Ｐゴシック"/>
          <w:szCs w:val="21"/>
        </w:rPr>
        <w:t>ADAMTS13酵素補充を行い、血小板数を維持</w:t>
      </w:r>
      <w:r w:rsidR="002A708A" w:rsidRPr="00ED7F2C">
        <w:rPr>
          <w:rFonts w:ascii="ＭＳ Ｐゴシック" w:eastAsia="ＭＳ Ｐゴシック" w:hAnsi="ＭＳ Ｐゴシック" w:hint="eastAsia"/>
          <w:szCs w:val="21"/>
        </w:rPr>
        <w:t>する治療</w:t>
      </w:r>
      <w:r w:rsidRPr="00ED7F2C">
        <w:rPr>
          <w:rFonts w:ascii="ＭＳ Ｐゴシック" w:eastAsia="ＭＳ Ｐゴシック" w:hAnsi="ＭＳ Ｐゴシック" w:hint="eastAsia"/>
          <w:szCs w:val="21"/>
        </w:rPr>
        <w:t>が行われる。</w:t>
      </w:r>
      <w:r w:rsidR="002A708A" w:rsidRPr="00ED7F2C">
        <w:rPr>
          <w:rFonts w:ascii="ＭＳ Ｐゴシック" w:eastAsia="ＭＳ Ｐゴシック" w:hAnsi="ＭＳ Ｐゴシック" w:hint="eastAsia"/>
          <w:szCs w:val="21"/>
        </w:rPr>
        <w:t>将来</w:t>
      </w:r>
      <w:r w:rsidRPr="00ED7F2C">
        <w:rPr>
          <w:rFonts w:ascii="ＭＳ Ｐゴシック" w:eastAsia="ＭＳ Ｐゴシック" w:hAnsi="ＭＳ Ｐゴシック" w:hint="eastAsia"/>
          <w:szCs w:val="21"/>
        </w:rPr>
        <w:t>は</w:t>
      </w:r>
      <w:r w:rsidR="00C516BF" w:rsidRPr="00ED7F2C">
        <w:rPr>
          <w:rFonts w:ascii="ＭＳ Ｐゴシック" w:eastAsia="ＭＳ Ｐゴシック" w:hAnsi="ＭＳ Ｐゴシック" w:hint="eastAsia"/>
          <w:szCs w:val="21"/>
        </w:rPr>
        <w:t>、現在臨床治験が行なわれている</w:t>
      </w:r>
      <w:r w:rsidRPr="00ED7F2C">
        <w:rPr>
          <w:rFonts w:ascii="ＭＳ Ｐゴシック" w:eastAsia="ＭＳ Ｐゴシック" w:hAnsi="ＭＳ Ｐゴシック" w:hint="eastAsia"/>
          <w:szCs w:val="21"/>
        </w:rPr>
        <w:t>遺伝子</w:t>
      </w:r>
      <w:r w:rsidR="00C516BF" w:rsidRPr="00ED7F2C">
        <w:rPr>
          <w:rFonts w:ascii="ＭＳ Ｐゴシック" w:eastAsia="ＭＳ Ｐゴシック" w:hAnsi="ＭＳ Ｐゴシック" w:hint="eastAsia"/>
          <w:szCs w:val="21"/>
        </w:rPr>
        <w:t>組換え</w:t>
      </w:r>
      <w:r w:rsidRPr="00ED7F2C">
        <w:rPr>
          <w:rFonts w:ascii="ＭＳ Ｐゴシック" w:eastAsia="ＭＳ Ｐゴシック" w:hAnsi="ＭＳ Ｐゴシック" w:hint="eastAsia"/>
          <w:szCs w:val="21"/>
        </w:rPr>
        <w:t>蛋白（</w:t>
      </w:r>
      <w:r w:rsidRPr="00ED7F2C">
        <w:rPr>
          <w:rFonts w:ascii="ＭＳ Ｐゴシック" w:eastAsia="ＭＳ Ｐゴシック" w:hAnsi="ＭＳ Ｐゴシック"/>
          <w:szCs w:val="21"/>
        </w:rPr>
        <w:t>rADAMTS13）による酵素補充療法が可能となる</w:t>
      </w:r>
      <w:r w:rsidRPr="00ED7F2C">
        <w:rPr>
          <w:rFonts w:ascii="ＭＳ Ｐゴシック" w:eastAsia="ＭＳ Ｐゴシック" w:hAnsi="ＭＳ Ｐゴシック" w:hint="eastAsia"/>
          <w:szCs w:val="21"/>
        </w:rPr>
        <w:t>と思われる。</w:t>
      </w:r>
    </w:p>
    <w:p w14:paraId="2826BD75" w14:textId="7EFFACD3" w:rsidR="00FC18E1" w:rsidRPr="00ED7F2C" w:rsidRDefault="00FC18E1" w:rsidP="00254944">
      <w:pPr>
        <w:ind w:leftChars="200" w:left="1680" w:hangingChars="600" w:hanging="1260"/>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後天性</w:t>
      </w:r>
      <w:r w:rsidRPr="00ED7F2C">
        <w:rPr>
          <w:rFonts w:ascii="ＭＳ Ｐゴシック" w:eastAsia="ＭＳ Ｐゴシック" w:hAnsi="ＭＳ Ｐゴシック"/>
          <w:szCs w:val="21"/>
        </w:rPr>
        <w:t>TTP：</w:t>
      </w:r>
      <w:r w:rsidR="00C516BF" w:rsidRPr="00ED7F2C" w:rsidDel="00C516BF">
        <w:rPr>
          <w:rFonts w:ascii="ＭＳ Ｐゴシック" w:eastAsia="ＭＳ Ｐゴシック" w:hAnsi="ＭＳ Ｐゴシック"/>
          <w:szCs w:val="21"/>
        </w:rPr>
        <w:t xml:space="preserve"> </w:t>
      </w:r>
      <w:r w:rsidRPr="00ED7F2C">
        <w:rPr>
          <w:rFonts w:ascii="ＭＳ Ｐゴシック" w:eastAsia="ＭＳ Ｐゴシック" w:hAnsi="ＭＳ Ｐゴシック"/>
          <w:szCs w:val="21"/>
        </w:rPr>
        <w:t>ADAMTS13インヒビター（自己抗体）</w:t>
      </w:r>
      <w:r w:rsidR="00C516BF" w:rsidRPr="00ED7F2C">
        <w:rPr>
          <w:rFonts w:ascii="ＭＳ Ｐゴシック" w:eastAsia="ＭＳ Ｐゴシック" w:hAnsi="ＭＳ Ｐゴシック" w:hint="eastAsia"/>
          <w:szCs w:val="21"/>
        </w:rPr>
        <w:t>によって</w:t>
      </w:r>
      <w:r w:rsidR="00C516BF" w:rsidRPr="00ED7F2C">
        <w:rPr>
          <w:rFonts w:ascii="ＭＳ Ｐゴシック" w:eastAsia="ＭＳ Ｐゴシック" w:hAnsi="ＭＳ Ｐゴシック"/>
          <w:szCs w:val="21"/>
        </w:rPr>
        <w:t>ADAMTS13活性が著減しているので</w:t>
      </w:r>
      <w:r w:rsidRPr="00ED7F2C">
        <w:rPr>
          <w:rFonts w:ascii="ＭＳ Ｐゴシック" w:eastAsia="ＭＳ Ｐゴシック" w:hAnsi="ＭＳ Ｐゴシック"/>
          <w:szCs w:val="21"/>
        </w:rPr>
        <w:t>、FFPのみの投与では不十分で、治療は血漿交換</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PE</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療法が第一選択となる。この際</w:t>
      </w:r>
      <w:r w:rsidR="006C42FA">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ステロイド</w:t>
      </w:r>
      <w:r w:rsidR="006C42FA">
        <w:rPr>
          <w:rFonts w:ascii="ＭＳ Ｐゴシック" w:eastAsia="ＭＳ Ｐゴシック" w:hAnsi="ＭＳ Ｐゴシック" w:hint="eastAsia"/>
          <w:szCs w:val="21"/>
        </w:rPr>
        <w:lastRenderedPageBreak/>
        <w:t>又</w:t>
      </w:r>
      <w:r w:rsidRPr="00ED7F2C">
        <w:rPr>
          <w:rFonts w:ascii="ＭＳ Ｐゴシック" w:eastAsia="ＭＳ Ｐゴシック" w:hAnsi="ＭＳ Ｐゴシック"/>
          <w:szCs w:val="21"/>
        </w:rPr>
        <w:t>はステロイドパルス療法の併用が一般的である。</w:t>
      </w:r>
    </w:p>
    <w:p w14:paraId="713EF3AA" w14:textId="1C73A3A2" w:rsidR="00510236" w:rsidRPr="00ED7F2C" w:rsidRDefault="00FC18E1" w:rsidP="00254944">
      <w:pPr>
        <w:ind w:leftChars="200" w:left="420" w:firstLineChars="100" w:firstLine="210"/>
        <w:rPr>
          <w:rFonts w:ascii="ＭＳ Ｐゴシック" w:eastAsia="ＭＳ Ｐゴシック" w:hAnsi="ＭＳ Ｐゴシック"/>
          <w:szCs w:val="21"/>
        </w:rPr>
      </w:pPr>
      <w:r w:rsidRPr="00ED7F2C">
        <w:rPr>
          <w:rFonts w:ascii="ＭＳ Ｐゴシック" w:eastAsia="ＭＳ Ｐゴシック" w:hAnsi="ＭＳ Ｐゴシック"/>
          <w:szCs w:val="21"/>
        </w:rPr>
        <w:t>TTPの血小板減少に対して、血小板輸血を積極的に行う</w:t>
      </w:r>
      <w:r w:rsidR="00B77DAE">
        <w:rPr>
          <w:rFonts w:ascii="ＭＳ Ｐゴシック" w:eastAsia="ＭＳ Ｐゴシック" w:hAnsi="ＭＳ Ｐゴシック" w:hint="eastAsia"/>
          <w:szCs w:val="21"/>
        </w:rPr>
        <w:t>こと</w:t>
      </w:r>
      <w:r w:rsidRPr="00ED7F2C">
        <w:rPr>
          <w:rFonts w:ascii="ＭＳ Ｐゴシック" w:eastAsia="ＭＳ Ｐゴシック" w:hAnsi="ＭＳ Ｐゴシック"/>
          <w:szCs w:val="21"/>
        </w:rPr>
        <w:t>は「火に油をそそぐ</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fuel on the fire</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に例えられ、基本的には予防的血小板輸血は禁忌となる。また、難治・反復例に対してはビンクリスチン、エンドキサンなどの免疫抑制剤の使用や脾摘なども考慮される。最近では、抗CD20キメラ抗体であるリツキサンがPEに治療抵抗性を示し、</w:t>
      </w:r>
      <w:r w:rsidR="00B77DAE">
        <w:rPr>
          <w:rFonts w:ascii="ＭＳ Ｐゴシック" w:eastAsia="ＭＳ Ｐゴシック" w:hAnsi="ＭＳ Ｐゴシック" w:hint="eastAsia"/>
          <w:szCs w:val="21"/>
        </w:rPr>
        <w:t>かつ</w:t>
      </w:r>
      <w:r w:rsidRPr="00ED7F2C">
        <w:rPr>
          <w:rFonts w:ascii="ＭＳ Ｐゴシック" w:eastAsia="ＭＳ Ｐゴシック" w:hAnsi="ＭＳ Ｐゴシック"/>
          <w:szCs w:val="21"/>
        </w:rPr>
        <w:t>高力価ADAMTS13インヒビターを認める症例に極めて有用との報告が数多くなされている。</w:t>
      </w:r>
      <w:r w:rsidR="00DE5868" w:rsidRPr="00ED7F2C">
        <w:rPr>
          <w:rFonts w:ascii="ＭＳ Ｐゴシック" w:eastAsia="ＭＳ Ｐゴシック" w:hAnsi="ＭＳ Ｐゴシック"/>
          <w:szCs w:val="21"/>
        </w:rPr>
        <w:cr/>
      </w:r>
    </w:p>
    <w:p w14:paraId="1716A983" w14:textId="77777777" w:rsidR="00510236" w:rsidRPr="005F63C5" w:rsidRDefault="00510236" w:rsidP="00510236">
      <w:pPr>
        <w:ind w:leftChars="100" w:left="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５．予後</w:t>
      </w:r>
    </w:p>
    <w:p w14:paraId="5B71B7AB" w14:textId="005FEB41" w:rsidR="00B20FBF" w:rsidRPr="005F63C5" w:rsidRDefault="00FC6375" w:rsidP="00254944">
      <w:pPr>
        <w:ind w:leftChars="200" w:left="420"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無治療では</w:t>
      </w:r>
      <w:r w:rsidR="004E1B0B">
        <w:rPr>
          <w:rFonts w:ascii="ＭＳ Ｐゴシック" w:eastAsia="ＭＳ Ｐゴシック" w:hAnsi="ＭＳ Ｐゴシック" w:hint="eastAsia"/>
          <w:szCs w:val="21"/>
        </w:rPr>
        <w:t>２</w:t>
      </w:r>
      <w:r w:rsidRPr="005F63C5">
        <w:rPr>
          <w:rFonts w:ascii="ＭＳ Ｐゴシック" w:eastAsia="ＭＳ Ｐゴシック" w:hAnsi="ＭＳ Ｐゴシック"/>
          <w:szCs w:val="21"/>
        </w:rPr>
        <w:t>週間以内に約</w:t>
      </w:r>
      <w:r w:rsidR="004E1B0B">
        <w:rPr>
          <w:rFonts w:ascii="ＭＳ Ｐゴシック" w:eastAsia="ＭＳ Ｐゴシック" w:hAnsi="ＭＳ Ｐゴシック" w:hint="eastAsia"/>
          <w:szCs w:val="21"/>
        </w:rPr>
        <w:t>９</w:t>
      </w:r>
      <w:r w:rsidRPr="005F63C5">
        <w:rPr>
          <w:rFonts w:ascii="ＭＳ Ｐゴシック" w:eastAsia="ＭＳ Ｐゴシック" w:hAnsi="ＭＳ Ｐゴシック"/>
          <w:szCs w:val="21"/>
        </w:rPr>
        <w:t>割が血栓症のため死亡する。血漿交換療法を速やかに開始すれば、約</w:t>
      </w:r>
      <w:r w:rsidR="004E1B0B">
        <w:rPr>
          <w:rFonts w:ascii="ＭＳ Ｐゴシック" w:eastAsia="ＭＳ Ｐゴシック" w:hAnsi="ＭＳ Ｐゴシック" w:hint="eastAsia"/>
          <w:szCs w:val="21"/>
        </w:rPr>
        <w:t>８</w:t>
      </w:r>
      <w:r w:rsidRPr="005F63C5">
        <w:rPr>
          <w:rFonts w:ascii="ＭＳ Ｐゴシック" w:eastAsia="ＭＳ Ｐゴシック" w:hAnsi="ＭＳ Ｐゴシック"/>
          <w:szCs w:val="21"/>
        </w:rPr>
        <w:t>割は生存可能である。再発・難治例は血漿交換療法が無効なことも多</w:t>
      </w:r>
      <w:r w:rsidR="00E248D4" w:rsidRPr="005F63C5">
        <w:rPr>
          <w:rFonts w:ascii="ＭＳ Ｐゴシック" w:eastAsia="ＭＳ Ｐゴシック" w:hAnsi="ＭＳ Ｐゴシック" w:hint="eastAsia"/>
          <w:szCs w:val="21"/>
        </w:rPr>
        <w:t>い。</w:t>
      </w:r>
    </w:p>
    <w:p w14:paraId="349FF3FD" w14:textId="77777777" w:rsidR="00FD401F" w:rsidRDefault="00FD401F" w:rsidP="00FD401F">
      <w:pPr>
        <w:rPr>
          <w:rFonts w:ascii="ＭＳ Ｐゴシック" w:eastAsia="ＭＳ Ｐゴシック" w:hAnsi="ＭＳ Ｐゴシック"/>
          <w:szCs w:val="21"/>
        </w:rPr>
      </w:pPr>
    </w:p>
    <w:p w14:paraId="775FF4B8" w14:textId="77777777" w:rsidR="00510236" w:rsidRPr="005F63C5" w:rsidRDefault="00510236" w:rsidP="00FD401F">
      <w:pPr>
        <w:rPr>
          <w:rFonts w:ascii="ＭＳ Ｐゴシック" w:eastAsia="ＭＳ Ｐゴシック" w:hAnsi="ＭＳ Ｐゴシック"/>
          <w:szCs w:val="21"/>
          <w:bdr w:val="single" w:sz="4" w:space="0" w:color="auto"/>
        </w:rPr>
      </w:pPr>
      <w:r w:rsidRPr="005F63C5">
        <w:rPr>
          <w:rFonts w:ascii="ＭＳ Ｐゴシック" w:eastAsia="ＭＳ Ｐゴシック" w:hAnsi="ＭＳ Ｐゴシック" w:hint="eastAsia"/>
          <w:szCs w:val="21"/>
          <w:bdr w:val="single" w:sz="4" w:space="0" w:color="auto"/>
        </w:rPr>
        <w:t>○　要件の判定に必要な事項</w:t>
      </w:r>
    </w:p>
    <w:p w14:paraId="373C1F72" w14:textId="77777777" w:rsidR="00510236" w:rsidRPr="005F63C5" w:rsidRDefault="00510236" w:rsidP="00510236">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１．患者数</w:t>
      </w:r>
      <w:r w:rsidR="00254420" w:rsidRPr="005F63C5">
        <w:rPr>
          <w:rFonts w:ascii="ＭＳ Ｐゴシック" w:eastAsia="ＭＳ Ｐゴシック" w:hAnsi="ＭＳ Ｐゴシック" w:hint="eastAsia"/>
          <w:szCs w:val="21"/>
        </w:rPr>
        <w:t>（研究班による</w:t>
      </w:r>
      <w:r w:rsidR="00FC6375" w:rsidRPr="005F63C5">
        <w:rPr>
          <w:rFonts w:ascii="ＭＳ Ｐゴシック" w:eastAsia="ＭＳ Ｐゴシック" w:hAnsi="ＭＳ Ｐゴシック" w:hint="eastAsia"/>
          <w:szCs w:val="21"/>
        </w:rPr>
        <w:t>）</w:t>
      </w:r>
    </w:p>
    <w:p w14:paraId="188F21C6" w14:textId="5D0EF85F" w:rsidR="00510236" w:rsidRPr="00B710F4" w:rsidRDefault="00510236" w:rsidP="00510236">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　　</w:t>
      </w:r>
      <w:r w:rsidR="00C516BF" w:rsidRPr="00254944">
        <w:rPr>
          <w:rFonts w:ascii="ＭＳ Ｐゴシック" w:eastAsia="ＭＳ Ｐゴシック" w:hAnsi="ＭＳ Ｐゴシック" w:cs="游ゴシック" w:hint="eastAsia"/>
          <w:color w:val="000000"/>
          <w:kern w:val="0"/>
          <w:sz w:val="20"/>
          <w:szCs w:val="20"/>
          <w:lang w:val="ja-JP"/>
        </w:rPr>
        <w:t>年間約</w:t>
      </w:r>
      <w:r w:rsidR="00C516BF" w:rsidRPr="00254944">
        <w:rPr>
          <w:rFonts w:ascii="ＭＳ Ｐゴシック" w:eastAsia="ＭＳ Ｐゴシック" w:hAnsi="ＭＳ Ｐゴシック" w:cs="游ゴシック"/>
          <w:color w:val="000000"/>
          <w:kern w:val="0"/>
          <w:sz w:val="20"/>
          <w:szCs w:val="20"/>
        </w:rPr>
        <w:t>500</w:t>
      </w:r>
      <w:r w:rsidR="00C516BF" w:rsidRPr="00254944">
        <w:rPr>
          <w:rFonts w:ascii="ＭＳ Ｐゴシック" w:eastAsia="ＭＳ Ｐゴシック" w:hAnsi="ＭＳ Ｐゴシック" w:cs="游ゴシック" w:hint="eastAsia"/>
          <w:color w:val="000000"/>
          <w:kern w:val="0"/>
          <w:sz w:val="20"/>
          <w:szCs w:val="20"/>
          <w:lang w:val="ja-JP"/>
        </w:rPr>
        <w:t>人発症</w:t>
      </w:r>
      <w:r w:rsidR="00C516BF" w:rsidRPr="00254944">
        <w:rPr>
          <w:rFonts w:ascii="ＭＳ Ｐゴシック" w:eastAsia="ＭＳ Ｐゴシック" w:hAnsi="ＭＳ Ｐゴシック" w:cs="游ゴシック" w:hint="eastAsia"/>
          <w:color w:val="000000"/>
          <w:kern w:val="0"/>
          <w:sz w:val="20"/>
          <w:szCs w:val="20"/>
        </w:rPr>
        <w:t>（</w:t>
      </w:r>
      <w:r w:rsidR="00C516BF" w:rsidRPr="00254944">
        <w:rPr>
          <w:rFonts w:ascii="ＭＳ Ｐゴシック" w:eastAsia="ＭＳ Ｐゴシック" w:hAnsi="ＭＳ Ｐゴシック" w:cs="游ゴシック" w:hint="eastAsia"/>
          <w:color w:val="000000"/>
          <w:kern w:val="0"/>
          <w:sz w:val="20"/>
          <w:szCs w:val="20"/>
          <w:lang w:val="ja-JP"/>
        </w:rPr>
        <w:t>推計</w:t>
      </w:r>
      <w:r w:rsidR="00C516BF" w:rsidRPr="00254944">
        <w:rPr>
          <w:rFonts w:ascii="ＭＳ Ｐゴシック" w:eastAsia="ＭＳ Ｐゴシック" w:hAnsi="ＭＳ Ｐゴシック" w:cs="游ゴシック" w:hint="eastAsia"/>
          <w:color w:val="000000"/>
          <w:kern w:val="0"/>
          <w:sz w:val="20"/>
          <w:szCs w:val="20"/>
        </w:rPr>
        <w:t>）</w:t>
      </w:r>
    </w:p>
    <w:p w14:paraId="460F55BD" w14:textId="77777777" w:rsidR="00510236" w:rsidRPr="005F63C5" w:rsidRDefault="00510236" w:rsidP="00510236">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２．発病の機構</w:t>
      </w:r>
    </w:p>
    <w:p w14:paraId="5558FEF6" w14:textId="77777777" w:rsidR="00510236" w:rsidRDefault="00510236" w:rsidP="0056631F">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　　不明（</w:t>
      </w:r>
      <w:r w:rsidR="00BE567B" w:rsidRPr="005F63C5">
        <w:rPr>
          <w:rFonts w:ascii="ＭＳ Ｐゴシック" w:eastAsia="ＭＳ Ｐゴシック" w:hAnsi="ＭＳ Ｐゴシック"/>
          <w:szCs w:val="21"/>
        </w:rPr>
        <w:t>ADAMTS13活性低下の機序が明らかではない。</w:t>
      </w:r>
      <w:r w:rsidRPr="005F63C5">
        <w:rPr>
          <w:rFonts w:ascii="ＭＳ Ｐゴシック" w:eastAsia="ＭＳ Ｐゴシック" w:hAnsi="ＭＳ Ｐゴシック" w:hint="eastAsia"/>
          <w:szCs w:val="21"/>
        </w:rPr>
        <w:t>）</w:t>
      </w:r>
    </w:p>
    <w:p w14:paraId="523A1243" w14:textId="77777777" w:rsidR="00510236" w:rsidRPr="005F63C5" w:rsidRDefault="00510236" w:rsidP="00451872">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３．効果的な治療方法</w:t>
      </w:r>
    </w:p>
    <w:p w14:paraId="18DB6797" w14:textId="77777777" w:rsidR="00510236" w:rsidRPr="005F63C5" w:rsidRDefault="00510236" w:rsidP="0056631F">
      <w:pPr>
        <w:ind w:firstLineChars="250" w:firstLine="525"/>
        <w:rPr>
          <w:rFonts w:ascii="ＭＳ Ｐゴシック" w:eastAsia="ＭＳ Ｐゴシック" w:hAnsi="ＭＳ Ｐゴシック"/>
          <w:szCs w:val="21"/>
        </w:rPr>
      </w:pPr>
      <w:r w:rsidRPr="00EE6DE5">
        <w:rPr>
          <w:rFonts w:ascii="ＭＳ Ｐゴシック" w:eastAsia="ＭＳ Ｐゴシック" w:hAnsi="ＭＳ Ｐゴシック" w:hint="eastAsia"/>
          <w:szCs w:val="21"/>
        </w:rPr>
        <w:t>未確立（</w:t>
      </w:r>
      <w:r w:rsidR="001D02F7" w:rsidRPr="00EE6DE5">
        <w:rPr>
          <w:rFonts w:ascii="ＭＳ Ｐゴシック" w:eastAsia="ＭＳ Ｐゴシック" w:hAnsi="ＭＳ Ｐゴシック" w:hint="eastAsia"/>
          <w:szCs w:val="21"/>
        </w:rPr>
        <w:t>根本的治療法なし</w:t>
      </w:r>
      <w:r w:rsidR="00FC6375" w:rsidRPr="00EE6DE5">
        <w:rPr>
          <w:rFonts w:ascii="ＭＳ Ｐゴシック" w:eastAsia="ＭＳ Ｐゴシック" w:hAnsi="ＭＳ Ｐゴシック" w:hint="eastAsia"/>
          <w:szCs w:val="21"/>
        </w:rPr>
        <w:t>。血漿交換療法、副腎皮質ステロイド内服などの対症療法</w:t>
      </w:r>
      <w:r w:rsidRPr="00EE6DE5">
        <w:rPr>
          <w:rFonts w:ascii="ＭＳ Ｐゴシック" w:eastAsia="ＭＳ Ｐゴシック" w:hAnsi="ＭＳ Ｐゴシック" w:hint="eastAsia"/>
          <w:szCs w:val="21"/>
        </w:rPr>
        <w:t>）</w:t>
      </w:r>
    </w:p>
    <w:p w14:paraId="3421B7C4" w14:textId="77777777" w:rsidR="00510236" w:rsidRPr="005F63C5" w:rsidRDefault="00510236" w:rsidP="00510236">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４．長期の療養</w:t>
      </w:r>
    </w:p>
    <w:p w14:paraId="0C939E9E" w14:textId="09A84E8A" w:rsidR="00510236" w:rsidRPr="005F63C5" w:rsidRDefault="00510236" w:rsidP="0056631F">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　　必要（</w:t>
      </w:r>
      <w:r w:rsidR="00FC18E1" w:rsidRPr="005F63C5">
        <w:rPr>
          <w:rFonts w:ascii="ＭＳ Ｐゴシック" w:eastAsia="ＭＳ Ｐゴシック" w:hAnsi="ＭＳ Ｐゴシック" w:hint="eastAsia"/>
          <w:szCs w:val="21"/>
        </w:rPr>
        <w:t>臓器機能障害を伴う</w:t>
      </w:r>
      <w:r w:rsidR="006C42FA">
        <w:rPr>
          <w:rFonts w:ascii="ＭＳ Ｐゴシック" w:eastAsia="ＭＳ Ｐゴシック" w:hAnsi="ＭＳ Ｐゴシック" w:hint="eastAsia"/>
          <w:szCs w:val="21"/>
        </w:rPr>
        <w:t>。</w:t>
      </w:r>
      <w:r w:rsidRPr="005F63C5">
        <w:rPr>
          <w:rFonts w:ascii="ＭＳ Ｐゴシック" w:eastAsia="ＭＳ Ｐゴシック" w:hAnsi="ＭＳ Ｐゴシック" w:hint="eastAsia"/>
          <w:szCs w:val="21"/>
        </w:rPr>
        <w:t>）</w:t>
      </w:r>
    </w:p>
    <w:p w14:paraId="1638C0A8" w14:textId="77777777" w:rsidR="00510236" w:rsidRPr="005F63C5" w:rsidRDefault="00510236" w:rsidP="00510236">
      <w:pPr>
        <w:ind w:firstLineChars="100" w:firstLine="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５．診断基準</w:t>
      </w:r>
    </w:p>
    <w:p w14:paraId="1A43BBC9" w14:textId="77777777" w:rsidR="00510236" w:rsidRPr="005F63C5" w:rsidRDefault="00510236" w:rsidP="005F63C5">
      <w:pPr>
        <w:ind w:firstLineChars="250" w:firstLine="525"/>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あり</w:t>
      </w:r>
      <w:r w:rsidR="00BE567B" w:rsidRPr="005F63C5">
        <w:rPr>
          <w:rFonts w:ascii="ＭＳ Ｐゴシック" w:eastAsia="ＭＳ Ｐゴシック" w:hAnsi="ＭＳ Ｐゴシック" w:hint="eastAsia"/>
          <w:szCs w:val="21"/>
        </w:rPr>
        <w:t>（研究班が作成した診断基準</w:t>
      </w:r>
      <w:r w:rsidR="00FC6375" w:rsidRPr="005F63C5">
        <w:rPr>
          <w:rFonts w:ascii="ＭＳ Ｐゴシック" w:eastAsia="ＭＳ Ｐゴシック" w:hAnsi="ＭＳ Ｐゴシック" w:hint="eastAsia"/>
          <w:szCs w:val="21"/>
        </w:rPr>
        <w:t>）</w:t>
      </w:r>
    </w:p>
    <w:p w14:paraId="3387BDD3" w14:textId="77777777" w:rsidR="00510236" w:rsidRPr="005F63C5" w:rsidRDefault="00510236" w:rsidP="00510236">
      <w:pPr>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　</w:t>
      </w:r>
      <w:r w:rsidR="00FD401F">
        <w:rPr>
          <w:rFonts w:ascii="ＭＳ Ｐゴシック" w:eastAsia="ＭＳ Ｐゴシック" w:hAnsi="ＭＳ Ｐゴシック" w:hint="eastAsia"/>
          <w:szCs w:val="21"/>
        </w:rPr>
        <w:t xml:space="preserve"> </w:t>
      </w:r>
      <w:r w:rsidRPr="005F63C5">
        <w:rPr>
          <w:rFonts w:ascii="ＭＳ Ｐゴシック" w:eastAsia="ＭＳ Ｐゴシック" w:hAnsi="ＭＳ Ｐゴシック" w:hint="eastAsia"/>
          <w:szCs w:val="21"/>
        </w:rPr>
        <w:t>６．重症度分類</w:t>
      </w:r>
    </w:p>
    <w:p w14:paraId="798A1D24" w14:textId="77777777" w:rsidR="00510236" w:rsidRPr="005F63C5" w:rsidRDefault="00266034" w:rsidP="00FD401F">
      <w:pPr>
        <w:ind w:left="424" w:hangingChars="202" w:hanging="424"/>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　　　</w:t>
      </w:r>
      <w:r w:rsidR="00FA4C5A">
        <w:rPr>
          <w:rFonts w:ascii="ＭＳ Ｐゴシック" w:eastAsia="ＭＳ Ｐゴシック" w:hAnsi="ＭＳ Ｐゴシック" w:hint="eastAsia"/>
          <w:szCs w:val="21"/>
        </w:rPr>
        <w:t xml:space="preserve"> </w:t>
      </w:r>
      <w:r w:rsidR="00FC6375" w:rsidRPr="005F63C5">
        <w:rPr>
          <w:rFonts w:ascii="ＭＳ Ｐゴシック" w:eastAsia="ＭＳ Ｐゴシック" w:hAnsi="ＭＳ Ｐゴシック" w:hint="eastAsia"/>
          <w:szCs w:val="21"/>
        </w:rPr>
        <w:t>研究班作成の</w:t>
      </w:r>
      <w:r w:rsidR="00C35ADD" w:rsidRPr="005F63C5">
        <w:rPr>
          <w:rFonts w:ascii="ＭＳ Ｐゴシック" w:eastAsia="ＭＳ Ｐゴシック" w:hAnsi="ＭＳ Ｐゴシック" w:hint="eastAsia"/>
          <w:szCs w:val="21"/>
        </w:rPr>
        <w:t>重症度</w:t>
      </w:r>
      <w:r w:rsidR="00EE6DE5">
        <w:rPr>
          <w:rFonts w:ascii="ＭＳ Ｐゴシック" w:eastAsia="ＭＳ Ｐゴシック" w:hAnsi="ＭＳ Ｐゴシック" w:hint="eastAsia"/>
          <w:szCs w:val="21"/>
        </w:rPr>
        <w:t>分類</w:t>
      </w:r>
      <w:r w:rsidR="00C35ADD" w:rsidRPr="005F63C5">
        <w:rPr>
          <w:rFonts w:ascii="ＭＳ Ｐゴシック" w:eastAsia="ＭＳ Ｐゴシック" w:hAnsi="ＭＳ Ｐゴシック" w:hint="eastAsia"/>
          <w:szCs w:val="21"/>
        </w:rPr>
        <w:t>を用い</w:t>
      </w:r>
      <w:r w:rsidR="00FC6375" w:rsidRPr="005F63C5">
        <w:rPr>
          <w:rFonts w:ascii="ＭＳ Ｐゴシック" w:eastAsia="ＭＳ Ｐゴシック" w:hAnsi="ＭＳ Ｐゴシック" w:hint="eastAsia"/>
          <w:szCs w:val="21"/>
        </w:rPr>
        <w:t>、後天性</w:t>
      </w:r>
      <w:r w:rsidR="00EE6DE5">
        <w:rPr>
          <w:rFonts w:ascii="ＭＳ Ｐゴシック" w:eastAsia="ＭＳ Ｐゴシック" w:hAnsi="ＭＳ Ｐゴシック" w:hint="eastAsia"/>
          <w:szCs w:val="21"/>
        </w:rPr>
        <w:t>T</w:t>
      </w:r>
      <w:r w:rsidR="00EE6DE5" w:rsidRPr="005F63C5">
        <w:rPr>
          <w:rFonts w:ascii="ＭＳ Ｐゴシック" w:eastAsia="ＭＳ Ｐゴシック" w:hAnsi="ＭＳ Ｐゴシック"/>
          <w:szCs w:val="21"/>
        </w:rPr>
        <w:t>TP</w:t>
      </w:r>
      <w:r w:rsidR="00BE567B" w:rsidRPr="005F63C5">
        <w:rPr>
          <w:rFonts w:ascii="ＭＳ Ｐゴシック" w:eastAsia="ＭＳ Ｐゴシック" w:hAnsi="ＭＳ Ｐゴシック" w:hint="eastAsia"/>
          <w:szCs w:val="21"/>
        </w:rPr>
        <w:t>、</w:t>
      </w:r>
      <w:r w:rsidR="00FC6375" w:rsidRPr="005F63C5">
        <w:rPr>
          <w:rFonts w:ascii="ＭＳ Ｐゴシック" w:eastAsia="ＭＳ Ｐゴシック" w:hAnsi="ＭＳ Ｐゴシック" w:hint="eastAsia"/>
          <w:szCs w:val="21"/>
        </w:rPr>
        <w:t>先天性</w:t>
      </w:r>
      <w:r w:rsidR="00EE6DE5">
        <w:rPr>
          <w:rFonts w:ascii="ＭＳ Ｐゴシック" w:eastAsia="ＭＳ Ｐゴシック" w:hAnsi="ＭＳ Ｐゴシック" w:hint="eastAsia"/>
          <w:szCs w:val="21"/>
        </w:rPr>
        <w:t>T</w:t>
      </w:r>
      <w:r w:rsidR="00FC6375" w:rsidRPr="005F63C5">
        <w:rPr>
          <w:rFonts w:ascii="ＭＳ Ｐゴシック" w:eastAsia="ＭＳ Ｐゴシック" w:hAnsi="ＭＳ Ｐゴシック"/>
          <w:szCs w:val="21"/>
        </w:rPr>
        <w:t>TP</w:t>
      </w:r>
      <w:r w:rsidR="00BE567B" w:rsidRPr="005F63C5">
        <w:rPr>
          <w:rFonts w:ascii="ＭＳ Ｐゴシック" w:eastAsia="ＭＳ Ｐゴシック" w:hAnsi="ＭＳ Ｐゴシック" w:hint="eastAsia"/>
          <w:szCs w:val="21"/>
        </w:rPr>
        <w:t>ともに</w:t>
      </w:r>
      <w:r w:rsidR="00FA4C5A">
        <w:rPr>
          <w:rFonts w:ascii="ＭＳ Ｐゴシック" w:eastAsia="ＭＳ Ｐゴシック" w:hAnsi="ＭＳ Ｐゴシック" w:hint="eastAsia"/>
          <w:szCs w:val="21"/>
        </w:rPr>
        <w:t>中等症以</w:t>
      </w:r>
      <w:r w:rsidR="00FC6375" w:rsidRPr="005F63C5">
        <w:rPr>
          <w:rFonts w:ascii="ＭＳ Ｐゴシック" w:eastAsia="ＭＳ Ｐゴシック" w:hAnsi="ＭＳ Ｐゴシック" w:hint="eastAsia"/>
          <w:szCs w:val="21"/>
        </w:rPr>
        <w:t>上を医療費助成の対象とする</w:t>
      </w:r>
      <w:r w:rsidR="006115B6">
        <w:rPr>
          <w:rFonts w:ascii="ＭＳ Ｐゴシック" w:eastAsia="ＭＳ Ｐゴシック" w:hAnsi="ＭＳ Ｐゴシック" w:hint="eastAsia"/>
          <w:szCs w:val="21"/>
        </w:rPr>
        <w:t>。</w:t>
      </w:r>
    </w:p>
    <w:p w14:paraId="428CF7F2" w14:textId="77777777" w:rsidR="00266034" w:rsidRPr="005F63C5" w:rsidRDefault="00266034" w:rsidP="00510236">
      <w:pPr>
        <w:rPr>
          <w:rFonts w:ascii="ＭＳ Ｐゴシック" w:eastAsia="ＭＳ Ｐゴシック" w:hAnsi="ＭＳ Ｐゴシック"/>
          <w:szCs w:val="21"/>
        </w:rPr>
      </w:pPr>
    </w:p>
    <w:p w14:paraId="3510E125" w14:textId="77777777" w:rsidR="001D02F7" w:rsidRPr="005F63C5" w:rsidRDefault="00510236" w:rsidP="001D02F7">
      <w:pPr>
        <w:ind w:leftChars="12" w:left="25"/>
        <w:rPr>
          <w:rFonts w:ascii="ＭＳ Ｐゴシック" w:eastAsia="ＭＳ Ｐゴシック" w:hAnsi="ＭＳ Ｐゴシック"/>
          <w:szCs w:val="21"/>
        </w:rPr>
      </w:pPr>
      <w:r w:rsidRPr="005F63C5">
        <w:rPr>
          <w:rFonts w:ascii="ＭＳ Ｐゴシック" w:eastAsia="ＭＳ Ｐゴシック" w:hAnsi="ＭＳ Ｐゴシック" w:hint="eastAsia"/>
          <w:szCs w:val="21"/>
          <w:bdr w:val="single" w:sz="4" w:space="0" w:color="auto"/>
        </w:rPr>
        <w:t>○　情報提供元</w:t>
      </w:r>
    </w:p>
    <w:p w14:paraId="639A274C" w14:textId="77777777" w:rsidR="00510236" w:rsidRPr="005F63C5" w:rsidRDefault="001D02F7" w:rsidP="00B20FBF">
      <w:pPr>
        <w:ind w:leftChars="112" w:left="235"/>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w:t>
      </w:r>
      <w:r w:rsidR="00FC18E1" w:rsidRPr="005F63C5">
        <w:rPr>
          <w:rFonts w:ascii="ＭＳ Ｐゴシック" w:eastAsia="ＭＳ Ｐゴシック" w:hAnsi="ＭＳ Ｐゴシック" w:hint="eastAsia"/>
          <w:szCs w:val="21"/>
        </w:rPr>
        <w:t>血液凝固異常症に関する調査研究班</w:t>
      </w:r>
      <w:r w:rsidRPr="005F63C5">
        <w:rPr>
          <w:rFonts w:ascii="ＭＳ Ｐゴシック" w:eastAsia="ＭＳ Ｐゴシック" w:hAnsi="ＭＳ Ｐゴシック" w:hint="eastAsia"/>
          <w:szCs w:val="21"/>
        </w:rPr>
        <w:t>」</w:t>
      </w:r>
    </w:p>
    <w:p w14:paraId="2BE28D2A" w14:textId="77777777" w:rsidR="00510236" w:rsidRPr="005F63C5" w:rsidRDefault="00510236" w:rsidP="00B20FBF">
      <w:pPr>
        <w:ind w:leftChars="100" w:left="210"/>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 xml:space="preserve">研究代表者　</w:t>
      </w:r>
      <w:r w:rsidR="00FC18E1" w:rsidRPr="005F63C5">
        <w:rPr>
          <w:rFonts w:ascii="ＭＳ Ｐゴシック" w:eastAsia="ＭＳ Ｐゴシック" w:hAnsi="ＭＳ Ｐゴシック" w:hint="eastAsia"/>
          <w:szCs w:val="21"/>
        </w:rPr>
        <w:t>慶應義塾大学医学部臨床検査医学</w:t>
      </w:r>
      <w:r w:rsidR="00671712" w:rsidRPr="005F63C5">
        <w:rPr>
          <w:rFonts w:ascii="ＭＳ Ｐゴシック" w:eastAsia="ＭＳ Ｐゴシック" w:hAnsi="ＭＳ Ｐゴシック" w:hint="eastAsia"/>
          <w:szCs w:val="21"/>
        </w:rPr>
        <w:t xml:space="preserve">　教授</w:t>
      </w:r>
      <w:r w:rsidRPr="005F63C5">
        <w:rPr>
          <w:rFonts w:ascii="ＭＳ Ｐゴシック" w:eastAsia="ＭＳ Ｐゴシック" w:hAnsi="ＭＳ Ｐゴシック" w:hint="eastAsia"/>
          <w:szCs w:val="21"/>
        </w:rPr>
        <w:t xml:space="preserve">　</w:t>
      </w:r>
      <w:r w:rsidR="00FC18E1" w:rsidRPr="005F63C5">
        <w:rPr>
          <w:rFonts w:ascii="ＭＳ Ｐゴシック" w:eastAsia="ＭＳ Ｐゴシック" w:hAnsi="ＭＳ Ｐゴシック" w:hint="eastAsia"/>
          <w:szCs w:val="21"/>
        </w:rPr>
        <w:t>村田満</w:t>
      </w:r>
    </w:p>
    <w:p w14:paraId="2D4E5615" w14:textId="77777777" w:rsidR="00220912" w:rsidRDefault="00220912" w:rsidP="00510236">
      <w:pPr>
        <w:jc w:val="left"/>
        <w:rPr>
          <w:rFonts w:ascii="ＭＳ Ｐゴシック" w:eastAsia="ＭＳ Ｐゴシック" w:hAnsi="ＭＳ Ｐゴシック"/>
          <w:szCs w:val="21"/>
        </w:rPr>
      </w:pPr>
    </w:p>
    <w:p w14:paraId="31492498" w14:textId="77777777" w:rsidR="00705A9C" w:rsidRDefault="00705A9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5E0DA133" w14:textId="77777777" w:rsidR="00510236" w:rsidRPr="005F63C5" w:rsidRDefault="00510236" w:rsidP="00510236">
      <w:pPr>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lastRenderedPageBreak/>
        <w:t>＜診断基準＞</w:t>
      </w:r>
    </w:p>
    <w:p w14:paraId="4BEE1464" w14:textId="77777777" w:rsidR="00464649" w:rsidRPr="00F2367D" w:rsidRDefault="00464649" w:rsidP="00081E4E">
      <w:pPr>
        <w:jc w:val="left"/>
        <w:rPr>
          <w:rFonts w:ascii="ＭＳ Ｐゴシック" w:eastAsia="ＭＳ Ｐゴシック" w:hAnsi="ＭＳ Ｐゴシック"/>
          <w:szCs w:val="21"/>
        </w:rPr>
      </w:pPr>
      <w:r w:rsidRPr="00B016BD">
        <w:rPr>
          <w:rFonts w:ascii="ＭＳ Ｐゴシック" w:eastAsia="ＭＳ Ｐゴシック" w:hAnsi="ＭＳ Ｐゴシック" w:hint="eastAsia"/>
          <w:szCs w:val="21"/>
        </w:rPr>
        <w:t>他に原因を認めない血小板減少を認めた場合、</w:t>
      </w:r>
      <w:r w:rsidRPr="00B016BD">
        <w:rPr>
          <w:rFonts w:ascii="ＭＳ Ｐゴシック" w:eastAsia="ＭＳ Ｐゴシック" w:hAnsi="ＭＳ Ｐゴシック"/>
          <w:szCs w:val="21"/>
        </w:rPr>
        <w:t>ADAMTS13活性を測定し10％未満に著減している症例をTTPと診断する。抗ADAMTS13自己抗体が陽性であれば後天性TTPと診断する。陰性であればUSSと診断する。</w:t>
      </w:r>
    </w:p>
    <w:p w14:paraId="07912BA1" w14:textId="77777777" w:rsidR="009A54AC" w:rsidRDefault="009A54AC" w:rsidP="00081E4E">
      <w:pPr>
        <w:jc w:val="left"/>
        <w:rPr>
          <w:rFonts w:ascii="ＭＳ Ｐゴシック" w:eastAsia="ＭＳ Ｐゴシック" w:hAnsi="ＭＳ Ｐゴシック"/>
          <w:color w:val="FF0000"/>
          <w:szCs w:val="21"/>
          <w:u w:val="single"/>
        </w:rPr>
      </w:pPr>
    </w:p>
    <w:p w14:paraId="67437728" w14:textId="77777777" w:rsidR="00F60B70" w:rsidRPr="009A54AC" w:rsidRDefault="007F4A36" w:rsidP="00081E4E">
      <w:pPr>
        <w:jc w:val="left"/>
        <w:rPr>
          <w:rFonts w:ascii="ＭＳ Ｐゴシック" w:eastAsia="ＭＳ Ｐゴシック" w:hAnsi="ＭＳ Ｐゴシック"/>
          <w:szCs w:val="21"/>
        </w:rPr>
      </w:pPr>
      <w:r w:rsidRPr="009A54AC">
        <w:rPr>
          <w:rFonts w:ascii="ＭＳ Ｐゴシック" w:eastAsia="ＭＳ Ｐゴシック" w:hAnsi="ＭＳ Ｐゴシック"/>
          <w:szCs w:val="21"/>
        </w:rPr>
        <w:t>(補足</w:t>
      </w:r>
      <w:r w:rsidR="00F60B70" w:rsidRPr="009A54AC">
        <w:rPr>
          <w:rFonts w:ascii="ＭＳ Ｐゴシック" w:eastAsia="ＭＳ Ｐゴシック" w:hAnsi="ＭＳ Ｐゴシック"/>
          <w:szCs w:val="21"/>
        </w:rPr>
        <w:t>)</w:t>
      </w:r>
    </w:p>
    <w:p w14:paraId="223F382A" w14:textId="2C74CCBA" w:rsidR="00081E4E" w:rsidRPr="00C465B9" w:rsidRDefault="007F4A36" w:rsidP="00081E4E">
      <w:pPr>
        <w:jc w:val="left"/>
        <w:rPr>
          <w:rFonts w:ascii="ＭＳ Ｐゴシック" w:eastAsia="ＭＳ Ｐゴシック" w:hAnsi="ＭＳ Ｐゴシック"/>
          <w:szCs w:val="21"/>
        </w:rPr>
      </w:pPr>
      <w:r w:rsidRPr="00C465B9">
        <w:rPr>
          <w:rFonts w:ascii="ＭＳ Ｐゴシック" w:eastAsia="ＭＳ Ｐゴシック" w:hAnsi="ＭＳ Ｐゴシック"/>
          <w:szCs w:val="21"/>
        </w:rPr>
        <w:t>TTPを疑う</w:t>
      </w:r>
      <w:r w:rsidR="004E1B0B">
        <w:rPr>
          <w:rFonts w:ascii="ＭＳ Ｐゴシック" w:eastAsia="ＭＳ Ｐゴシック" w:hAnsi="ＭＳ Ｐゴシック" w:hint="eastAsia"/>
          <w:szCs w:val="21"/>
        </w:rPr>
        <w:t>５</w:t>
      </w:r>
      <w:r w:rsidRPr="00C465B9">
        <w:rPr>
          <w:rFonts w:ascii="ＭＳ Ｐゴシック" w:eastAsia="ＭＳ Ｐゴシック" w:hAnsi="ＭＳ Ｐゴシック"/>
          <w:szCs w:val="21"/>
        </w:rPr>
        <w:t>徴候を認めるがADAMTS13活性が著減していない症例</w:t>
      </w:r>
      <w:r w:rsidR="003304BF" w:rsidRPr="003304BF">
        <w:rPr>
          <w:rFonts w:ascii="ＭＳ Ｐゴシック" w:eastAsia="ＭＳ Ｐゴシック" w:hAnsi="ＭＳ Ｐゴシック" w:hint="eastAsia"/>
          <w:szCs w:val="21"/>
        </w:rPr>
        <w:t>は現在の診断基準ではTTPではないが、</w:t>
      </w:r>
      <w:r w:rsidR="006C42FA">
        <w:rPr>
          <w:rFonts w:ascii="ＭＳ Ｐゴシック" w:eastAsia="ＭＳ Ｐゴシック" w:hAnsi="ＭＳ Ｐゴシック" w:hint="eastAsia"/>
          <w:szCs w:val="21"/>
        </w:rPr>
        <w:t>直</w:t>
      </w:r>
      <w:r w:rsidRPr="00C465B9">
        <w:rPr>
          <w:rFonts w:ascii="ＭＳ Ｐゴシック" w:eastAsia="ＭＳ Ｐゴシック" w:hAnsi="ＭＳ Ｐゴシック"/>
          <w:szCs w:val="21"/>
        </w:rPr>
        <w:t>ちに血漿交換などの治療が必要な症例が存在する。</w:t>
      </w:r>
    </w:p>
    <w:p w14:paraId="6E5A55AF" w14:textId="77777777" w:rsidR="007F4A36" w:rsidRPr="00B016BD" w:rsidRDefault="007F4A36" w:rsidP="00081E4E">
      <w:pPr>
        <w:jc w:val="left"/>
        <w:rPr>
          <w:rFonts w:ascii="ＭＳ Ｐゴシック" w:eastAsia="ＭＳ Ｐゴシック" w:hAnsi="ＭＳ Ｐゴシック"/>
          <w:color w:val="FF0000"/>
          <w:szCs w:val="21"/>
          <w:u w:val="single"/>
        </w:rPr>
      </w:pPr>
    </w:p>
    <w:p w14:paraId="1A95FDC8" w14:textId="77777777" w:rsidR="00081E4E" w:rsidRPr="005F63C5" w:rsidRDefault="00F60B70" w:rsidP="00081E4E">
      <w:pPr>
        <w:jc w:val="left"/>
        <w:rPr>
          <w:rFonts w:ascii="ＭＳ Ｐゴシック" w:eastAsia="ＭＳ Ｐゴシック" w:hAnsi="ＭＳ Ｐゴシック"/>
          <w:szCs w:val="21"/>
        </w:rPr>
      </w:pPr>
      <w:r w:rsidRPr="00C465B9">
        <w:rPr>
          <w:rFonts w:ascii="ＭＳ Ｐゴシック" w:eastAsia="ＭＳ Ｐゴシック" w:hAnsi="ＭＳ Ｐゴシック"/>
          <w:szCs w:val="21"/>
        </w:rPr>
        <w:t>TTPを疑う</w:t>
      </w:r>
      <w:r w:rsidR="00081E4E" w:rsidRPr="005F63C5">
        <w:rPr>
          <w:rFonts w:ascii="ＭＳ Ｐゴシック" w:eastAsia="ＭＳ Ｐゴシック" w:hAnsi="ＭＳ Ｐゴシック"/>
          <w:szCs w:val="21"/>
        </w:rPr>
        <w:t>徴候の目安</w:t>
      </w:r>
    </w:p>
    <w:p w14:paraId="0735A805" w14:textId="17DED410" w:rsidR="00081E4E" w:rsidRPr="00254944" w:rsidRDefault="00081E4E" w:rsidP="00254944">
      <w:pPr>
        <w:pStyle w:val="aa"/>
        <w:numPr>
          <w:ilvl w:val="0"/>
          <w:numId w:val="3"/>
        </w:numPr>
        <w:ind w:leftChars="0"/>
        <w:jc w:val="left"/>
        <w:rPr>
          <w:rFonts w:ascii="ＭＳ Ｐゴシック" w:eastAsia="ＭＳ Ｐゴシック" w:hAnsi="ＭＳ Ｐゴシック"/>
          <w:szCs w:val="21"/>
        </w:rPr>
      </w:pPr>
      <w:r w:rsidRPr="00254944">
        <w:rPr>
          <w:rFonts w:ascii="ＭＳ Ｐゴシック" w:eastAsia="ＭＳ Ｐゴシック" w:hAnsi="ＭＳ Ｐゴシック"/>
          <w:szCs w:val="21"/>
        </w:rPr>
        <w:t xml:space="preserve"> </w:t>
      </w:r>
      <w:r w:rsidRPr="00254944">
        <w:rPr>
          <w:rFonts w:ascii="ＭＳ Ｐゴシック" w:eastAsia="ＭＳ Ｐゴシック" w:hAnsi="ＭＳ Ｐゴシック" w:hint="eastAsia"/>
          <w:szCs w:val="21"/>
        </w:rPr>
        <w:t>血小板減少</w:t>
      </w:r>
    </w:p>
    <w:p w14:paraId="307B6A6F" w14:textId="7A6ECAFF" w:rsidR="00081E4E" w:rsidRPr="005F63C5" w:rsidRDefault="00081E4E" w:rsidP="00FD401F">
      <w:pPr>
        <w:ind w:leftChars="100" w:left="210" w:firstLineChars="200" w:firstLine="42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血小板数が</w:t>
      </w:r>
      <w:r w:rsidRPr="005F63C5">
        <w:rPr>
          <w:rFonts w:ascii="ＭＳ Ｐゴシック" w:eastAsia="ＭＳ Ｐゴシック" w:hAnsi="ＭＳ Ｐゴシック"/>
          <w:szCs w:val="21"/>
        </w:rPr>
        <w:t>10万</w:t>
      </w:r>
      <w:r w:rsidRPr="00FE2C92">
        <w:rPr>
          <w:rFonts w:ascii="ＭＳ Ｐゴシック" w:eastAsia="ＭＳ Ｐゴシック" w:hAnsi="ＭＳ Ｐゴシック"/>
          <w:color w:val="000000" w:themeColor="text1"/>
          <w:szCs w:val="21"/>
        </w:rPr>
        <w:t>/</w:t>
      </w:r>
      <w:r w:rsidR="00ED7F2C" w:rsidRPr="00FE2C92">
        <w:rPr>
          <w:rFonts w:ascii="ＭＳ Ｐゴシック" w:eastAsia="ＭＳ Ｐゴシック" w:hAnsi="ＭＳ Ｐゴシック" w:hint="eastAsia"/>
          <w:color w:val="000000" w:themeColor="text1"/>
          <w:szCs w:val="21"/>
        </w:rPr>
        <w:t>µ</w:t>
      </w:r>
      <w:r w:rsidR="003A68FE" w:rsidRPr="00FE2C92">
        <w:rPr>
          <w:rFonts w:ascii="ＭＳ Ｐゴシック" w:eastAsia="ＭＳ Ｐゴシック" w:hAnsi="ＭＳ Ｐゴシック" w:hint="eastAsia"/>
          <w:color w:val="000000" w:themeColor="text1"/>
          <w:szCs w:val="21"/>
        </w:rPr>
        <w:t>L</w:t>
      </w:r>
      <w:r w:rsidRPr="00FE2C92">
        <w:rPr>
          <w:rFonts w:ascii="ＭＳ Ｐゴシック" w:eastAsia="ＭＳ Ｐゴシック" w:hAnsi="ＭＳ Ｐゴシック"/>
          <w:color w:val="000000" w:themeColor="text1"/>
          <w:szCs w:val="21"/>
        </w:rPr>
        <w:t>未満。</w:t>
      </w:r>
      <w:r w:rsidR="004E1B0B" w:rsidRPr="00FE2C92">
        <w:rPr>
          <w:rFonts w:ascii="ＭＳ Ｐゴシック" w:eastAsia="ＭＳ Ｐゴシック" w:hAnsi="ＭＳ Ｐゴシック" w:hint="eastAsia"/>
          <w:color w:val="000000" w:themeColor="text1"/>
          <w:szCs w:val="21"/>
        </w:rPr>
        <w:t>１～３</w:t>
      </w:r>
      <w:r w:rsidRPr="00FE2C92">
        <w:rPr>
          <w:rFonts w:ascii="ＭＳ Ｐゴシック" w:eastAsia="ＭＳ Ｐゴシック" w:hAnsi="ＭＳ Ｐゴシック"/>
          <w:color w:val="000000" w:themeColor="text1"/>
          <w:szCs w:val="21"/>
        </w:rPr>
        <w:t>万/</w:t>
      </w:r>
      <w:r w:rsidR="00ED7F2C" w:rsidRPr="00FE2C92">
        <w:rPr>
          <w:rFonts w:ascii="ＭＳ Ｐゴシック" w:eastAsia="ＭＳ Ｐゴシック" w:hAnsi="ＭＳ Ｐゴシック" w:hint="eastAsia"/>
          <w:color w:val="000000" w:themeColor="text1"/>
          <w:szCs w:val="21"/>
        </w:rPr>
        <w:t>µ</w:t>
      </w:r>
      <w:r w:rsidR="003A68FE">
        <w:rPr>
          <w:rFonts w:ascii="ＭＳ Ｐゴシック" w:eastAsia="ＭＳ Ｐゴシック" w:hAnsi="ＭＳ Ｐゴシック" w:hint="eastAsia"/>
          <w:szCs w:val="21"/>
        </w:rPr>
        <w:t>L</w:t>
      </w:r>
      <w:r w:rsidRPr="005F63C5">
        <w:rPr>
          <w:rFonts w:ascii="ＭＳ Ｐゴシック" w:eastAsia="ＭＳ Ｐゴシック" w:hAnsi="ＭＳ Ｐゴシック"/>
          <w:szCs w:val="21"/>
        </w:rPr>
        <w:t>の症例が多い。</w:t>
      </w:r>
    </w:p>
    <w:p w14:paraId="09AEFB05" w14:textId="076EA3C8" w:rsidR="00081E4E" w:rsidRPr="00254944" w:rsidRDefault="00081E4E" w:rsidP="00254944">
      <w:pPr>
        <w:pStyle w:val="aa"/>
        <w:numPr>
          <w:ilvl w:val="0"/>
          <w:numId w:val="3"/>
        </w:numPr>
        <w:ind w:leftChars="0"/>
        <w:jc w:val="left"/>
        <w:rPr>
          <w:rFonts w:ascii="ＭＳ Ｐゴシック" w:eastAsia="ＭＳ Ｐゴシック" w:hAnsi="ＭＳ Ｐゴシック"/>
          <w:szCs w:val="21"/>
        </w:rPr>
      </w:pPr>
      <w:r w:rsidRPr="00254944">
        <w:rPr>
          <w:rFonts w:ascii="ＭＳ Ｐゴシック" w:eastAsia="ＭＳ Ｐゴシック" w:hAnsi="ＭＳ Ｐゴシック"/>
          <w:szCs w:val="21"/>
        </w:rPr>
        <w:t xml:space="preserve"> </w:t>
      </w:r>
      <w:r w:rsidR="009B0CBC" w:rsidRPr="00254944">
        <w:rPr>
          <w:rFonts w:ascii="ＭＳ Ｐゴシック" w:eastAsia="ＭＳ Ｐゴシック" w:hAnsi="ＭＳ Ｐゴシック" w:hint="eastAsia"/>
          <w:szCs w:val="21"/>
        </w:rPr>
        <w:t>微小血管症性</w:t>
      </w:r>
      <w:r w:rsidRPr="00254944">
        <w:rPr>
          <w:rFonts w:ascii="ＭＳ Ｐゴシック" w:eastAsia="ＭＳ Ｐゴシック" w:hAnsi="ＭＳ Ｐゴシック" w:hint="eastAsia"/>
          <w:szCs w:val="21"/>
        </w:rPr>
        <w:t>溶血性貧血</w:t>
      </w:r>
    </w:p>
    <w:p w14:paraId="18E0A85D" w14:textId="2A84BB61" w:rsidR="00081E4E" w:rsidRPr="005F63C5" w:rsidRDefault="00C01B21" w:rsidP="00B20FBF">
      <w:pPr>
        <w:ind w:leftChars="200" w:left="420" w:firstLineChars="100" w:firstLine="210"/>
        <w:jc w:val="left"/>
        <w:rPr>
          <w:rFonts w:ascii="ＭＳ Ｐゴシック" w:eastAsia="ＭＳ Ｐゴシック" w:hAnsi="ＭＳ Ｐゴシック"/>
          <w:szCs w:val="21"/>
        </w:rPr>
      </w:pPr>
      <w:r w:rsidRPr="00C465B9">
        <w:rPr>
          <w:rFonts w:ascii="ＭＳ Ｐゴシック" w:eastAsia="ＭＳ Ｐゴシック" w:hAnsi="ＭＳ Ｐゴシック" w:hint="eastAsia"/>
          <w:szCs w:val="21"/>
        </w:rPr>
        <w:t>微小血管症性溶血性貧血</w:t>
      </w:r>
      <w:r w:rsidR="00081E4E" w:rsidRPr="005F63C5">
        <w:rPr>
          <w:rFonts w:ascii="ＭＳ Ｐゴシック" w:eastAsia="ＭＳ Ｐゴシック" w:hAnsi="ＭＳ Ｐゴシック"/>
          <w:szCs w:val="21"/>
        </w:rPr>
        <w:t>は、赤血球の機械的破壊による貧血で、ヘモグロビンが12g/</w:t>
      </w:r>
      <w:proofErr w:type="spellStart"/>
      <w:r w:rsidR="00081E4E" w:rsidRPr="005F63C5">
        <w:rPr>
          <w:rFonts w:ascii="ＭＳ Ｐゴシック" w:eastAsia="ＭＳ Ｐゴシック" w:hAnsi="ＭＳ Ｐゴシック"/>
          <w:szCs w:val="21"/>
        </w:rPr>
        <w:t>d</w:t>
      </w:r>
      <w:r w:rsidR="003A68FE">
        <w:rPr>
          <w:rFonts w:ascii="ＭＳ Ｐゴシック" w:eastAsia="ＭＳ Ｐゴシック" w:hAnsi="ＭＳ Ｐゴシック" w:hint="eastAsia"/>
          <w:szCs w:val="21"/>
        </w:rPr>
        <w:t>L</w:t>
      </w:r>
      <w:proofErr w:type="spellEnd"/>
      <w:r w:rsidR="00081E4E" w:rsidRPr="005F63C5">
        <w:rPr>
          <w:rFonts w:ascii="ＭＳ Ｐゴシック" w:eastAsia="ＭＳ Ｐゴシック" w:hAnsi="ＭＳ Ｐゴシック"/>
          <w:szCs w:val="21"/>
        </w:rPr>
        <w:t>未満</w:t>
      </w:r>
      <w:r w:rsidR="00892F14">
        <w:rPr>
          <w:rFonts w:ascii="ＭＳ Ｐゴシック" w:eastAsia="ＭＳ Ｐゴシック" w:hAnsi="ＭＳ Ｐゴシック" w:hint="eastAsia"/>
          <w:szCs w:val="21"/>
        </w:rPr>
        <w:t>（</w:t>
      </w:r>
      <w:r w:rsidR="004E1B0B">
        <w:rPr>
          <w:rFonts w:ascii="ＭＳ Ｐゴシック" w:eastAsia="ＭＳ Ｐゴシック" w:hAnsi="ＭＳ Ｐゴシック" w:hint="eastAsia"/>
          <w:szCs w:val="21"/>
        </w:rPr>
        <w:t>８～</w:t>
      </w:r>
      <w:r w:rsidR="00081E4E" w:rsidRPr="005F63C5">
        <w:rPr>
          <w:rFonts w:ascii="ＭＳ Ｐゴシック" w:eastAsia="ＭＳ Ｐゴシック" w:hAnsi="ＭＳ Ｐゴシック"/>
          <w:szCs w:val="21"/>
        </w:rPr>
        <w:t>10g/</w:t>
      </w:r>
      <w:proofErr w:type="spellStart"/>
      <w:r w:rsidR="00081E4E" w:rsidRPr="005F63C5">
        <w:rPr>
          <w:rFonts w:ascii="ＭＳ Ｐゴシック" w:eastAsia="ＭＳ Ｐゴシック" w:hAnsi="ＭＳ Ｐゴシック"/>
          <w:szCs w:val="21"/>
        </w:rPr>
        <w:t>d</w:t>
      </w:r>
      <w:r w:rsidR="003A68FE">
        <w:rPr>
          <w:rFonts w:ascii="ＭＳ Ｐゴシック" w:eastAsia="ＭＳ Ｐゴシック" w:hAnsi="ＭＳ Ｐゴシック" w:hint="eastAsia"/>
          <w:szCs w:val="21"/>
        </w:rPr>
        <w:t>L</w:t>
      </w:r>
      <w:proofErr w:type="spellEnd"/>
      <w:r w:rsidR="00081E4E" w:rsidRPr="005F63C5">
        <w:rPr>
          <w:rFonts w:ascii="ＭＳ Ｐゴシック" w:eastAsia="ＭＳ Ｐゴシック" w:hAnsi="ＭＳ Ｐゴシック"/>
          <w:szCs w:val="21"/>
        </w:rPr>
        <w:t>の症例が多い</w:t>
      </w:r>
      <w:r w:rsidR="00892F14">
        <w:rPr>
          <w:rFonts w:ascii="ＭＳ Ｐゴシック" w:eastAsia="ＭＳ Ｐゴシック" w:hAnsi="ＭＳ Ｐゴシック" w:hint="eastAsia"/>
          <w:szCs w:val="21"/>
        </w:rPr>
        <w:t>）</w:t>
      </w:r>
      <w:r w:rsidR="00081E4E" w:rsidRPr="005F63C5">
        <w:rPr>
          <w:rFonts w:ascii="ＭＳ Ｐゴシック" w:eastAsia="ＭＳ Ｐゴシック" w:hAnsi="ＭＳ Ｐゴシック"/>
          <w:szCs w:val="21"/>
        </w:rPr>
        <w:t>で溶血所見が明らかなこと、かつ直接クームス試験陰性で判断する。</w:t>
      </w:r>
    </w:p>
    <w:p w14:paraId="7DA7BE70" w14:textId="77777777" w:rsidR="00081E4E" w:rsidRPr="005F63C5" w:rsidRDefault="00081E4E" w:rsidP="00B20FBF">
      <w:pPr>
        <w:ind w:leftChars="200" w:left="42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溶血所見とは、破砕赤血球の出現、間接ビリルビン、</w:t>
      </w:r>
      <w:r w:rsidRPr="005F63C5">
        <w:rPr>
          <w:rFonts w:ascii="ＭＳ Ｐゴシック" w:eastAsia="ＭＳ Ｐゴシック" w:hAnsi="ＭＳ Ｐゴシック"/>
          <w:szCs w:val="21"/>
        </w:rPr>
        <w:t>LDH、網状赤血球の上昇、ハプトグロビンの著減などを伴う。</w:t>
      </w:r>
    </w:p>
    <w:p w14:paraId="2741D9E8" w14:textId="411537A1" w:rsidR="00081E4E" w:rsidRPr="00254944" w:rsidRDefault="00081E4E" w:rsidP="00254944">
      <w:pPr>
        <w:pStyle w:val="aa"/>
        <w:numPr>
          <w:ilvl w:val="0"/>
          <w:numId w:val="3"/>
        </w:numPr>
        <w:ind w:leftChars="0"/>
        <w:jc w:val="left"/>
        <w:rPr>
          <w:rFonts w:ascii="ＭＳ Ｐゴシック" w:eastAsia="ＭＳ Ｐゴシック" w:hAnsi="ＭＳ Ｐゴシック"/>
          <w:szCs w:val="21"/>
        </w:rPr>
      </w:pPr>
      <w:r w:rsidRPr="00254944">
        <w:rPr>
          <w:rFonts w:ascii="ＭＳ Ｐゴシック" w:eastAsia="ＭＳ Ｐゴシック" w:hAnsi="ＭＳ Ｐゴシック"/>
          <w:szCs w:val="21"/>
        </w:rPr>
        <w:t xml:space="preserve"> </w:t>
      </w:r>
      <w:r w:rsidRPr="00254944">
        <w:rPr>
          <w:rFonts w:ascii="ＭＳ Ｐゴシック" w:eastAsia="ＭＳ Ｐゴシック" w:hAnsi="ＭＳ Ｐゴシック" w:hint="eastAsia"/>
          <w:szCs w:val="21"/>
        </w:rPr>
        <w:t>腎機能障害</w:t>
      </w:r>
    </w:p>
    <w:p w14:paraId="24515FA4" w14:textId="3EFEBF2C" w:rsidR="00081E4E" w:rsidRPr="005F63C5" w:rsidRDefault="00081E4E" w:rsidP="00B20FBF">
      <w:pPr>
        <w:ind w:leftChars="200" w:left="420" w:firstLineChars="100" w:firstLine="21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尿潜血や尿蛋白陽性のみの軽度のものから血清クレアチ</w:t>
      </w:r>
      <w:r w:rsidR="00254420" w:rsidRPr="005F63C5">
        <w:rPr>
          <w:rFonts w:ascii="ＭＳ Ｐゴシック" w:eastAsia="ＭＳ Ｐゴシック" w:hAnsi="ＭＳ Ｐゴシック" w:hint="eastAsia"/>
          <w:szCs w:val="21"/>
        </w:rPr>
        <w:t>ニ</w:t>
      </w:r>
      <w:r w:rsidRPr="005F63C5">
        <w:rPr>
          <w:rFonts w:ascii="ＭＳ Ｐゴシック" w:eastAsia="ＭＳ Ｐゴシック" w:hAnsi="ＭＳ Ｐゴシック" w:hint="eastAsia"/>
          <w:szCs w:val="21"/>
        </w:rPr>
        <w:t>ンが上昇する症例もあり。ただし、血液透析を必要とする程度の急性腎不全の場合は溶血性尿毒症症候群</w:t>
      </w:r>
      <w:r w:rsidR="00892F14">
        <w:rPr>
          <w:rFonts w:ascii="ＭＳ Ｐゴシック" w:eastAsia="ＭＳ Ｐゴシック" w:hAnsi="ＭＳ Ｐゴシック" w:hint="eastAsia"/>
          <w:szCs w:val="21"/>
        </w:rPr>
        <w:t>（</w:t>
      </w:r>
      <w:r w:rsidRPr="005F63C5">
        <w:rPr>
          <w:rFonts w:ascii="ＭＳ Ｐゴシック" w:eastAsia="ＭＳ Ｐゴシック" w:hAnsi="ＭＳ Ｐゴシック"/>
          <w:szCs w:val="21"/>
        </w:rPr>
        <w:t>HUS</w:t>
      </w:r>
      <w:r w:rsidR="00892F14">
        <w:rPr>
          <w:rFonts w:ascii="ＭＳ Ｐゴシック" w:eastAsia="ＭＳ Ｐゴシック" w:hAnsi="ＭＳ Ｐゴシック" w:hint="eastAsia"/>
          <w:szCs w:val="21"/>
        </w:rPr>
        <w:t>）</w:t>
      </w:r>
      <w:r w:rsidRPr="005F63C5">
        <w:rPr>
          <w:rFonts w:ascii="ＭＳ Ｐゴシック" w:eastAsia="ＭＳ Ｐゴシック" w:hAnsi="ＭＳ Ｐゴシック"/>
          <w:szCs w:val="21"/>
        </w:rPr>
        <w:t>が疑われる。</w:t>
      </w:r>
    </w:p>
    <w:p w14:paraId="60CEDF8E" w14:textId="77777777" w:rsidR="00081E4E" w:rsidRPr="005F63C5" w:rsidRDefault="00081E4E" w:rsidP="00B20FBF">
      <w:pPr>
        <w:ind w:leftChars="100" w:left="21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④</w:t>
      </w:r>
      <w:r w:rsidRPr="005F63C5">
        <w:rPr>
          <w:rFonts w:ascii="ＭＳ Ｐゴシック" w:eastAsia="ＭＳ Ｐゴシック" w:hAnsi="ＭＳ Ｐゴシック"/>
          <w:szCs w:val="21"/>
        </w:rPr>
        <w:t xml:space="preserve"> </w:t>
      </w:r>
      <w:r w:rsidRPr="005F63C5">
        <w:rPr>
          <w:rFonts w:ascii="ＭＳ Ｐゴシック" w:eastAsia="ＭＳ Ｐゴシック" w:hAnsi="ＭＳ Ｐゴシック" w:hint="eastAsia"/>
          <w:szCs w:val="21"/>
        </w:rPr>
        <w:t>発熱</w:t>
      </w:r>
    </w:p>
    <w:p w14:paraId="7B6347A3" w14:textId="5F7963C5" w:rsidR="00081E4E" w:rsidRPr="005F63C5" w:rsidRDefault="00081E4E" w:rsidP="00FD401F">
      <w:pPr>
        <w:ind w:leftChars="200" w:left="420" w:firstLineChars="100" w:firstLine="210"/>
        <w:jc w:val="left"/>
        <w:rPr>
          <w:rFonts w:ascii="ＭＳ Ｐゴシック" w:eastAsia="ＭＳ Ｐゴシック" w:hAnsi="ＭＳ Ｐゴシック"/>
          <w:szCs w:val="21"/>
        </w:rPr>
      </w:pPr>
      <w:r w:rsidRPr="005F63C5">
        <w:rPr>
          <w:rFonts w:ascii="ＭＳ Ｐゴシック" w:eastAsia="ＭＳ Ｐゴシック" w:hAnsi="ＭＳ Ｐゴシック"/>
          <w:szCs w:val="21"/>
        </w:rPr>
        <w:t>37℃</w:t>
      </w:r>
      <w:r w:rsidRPr="005F63C5">
        <w:rPr>
          <w:rFonts w:ascii="ＭＳ Ｐゴシック" w:eastAsia="ＭＳ Ｐゴシック" w:hAnsi="ＭＳ Ｐゴシック" w:hint="eastAsia"/>
          <w:szCs w:val="21"/>
        </w:rPr>
        <w:t>以上の微熱から</w:t>
      </w:r>
      <w:r w:rsidRPr="005F63C5">
        <w:rPr>
          <w:rFonts w:ascii="ＭＳ Ｐゴシック" w:eastAsia="ＭＳ Ｐゴシック" w:hAnsi="ＭＳ Ｐゴシック"/>
          <w:szCs w:val="21"/>
        </w:rPr>
        <w:t>39℃</w:t>
      </w:r>
      <w:r w:rsidRPr="005F63C5">
        <w:rPr>
          <w:rFonts w:ascii="ＭＳ Ｐゴシック" w:eastAsia="ＭＳ Ｐゴシック" w:hAnsi="ＭＳ Ｐゴシック" w:hint="eastAsia"/>
          <w:szCs w:val="21"/>
        </w:rPr>
        <w:t>台の高熱まで認める</w:t>
      </w:r>
      <w:r w:rsidR="006115B6">
        <w:rPr>
          <w:rFonts w:ascii="ＭＳ Ｐゴシック" w:eastAsia="ＭＳ Ｐゴシック" w:hAnsi="ＭＳ Ｐゴシック" w:hint="eastAsia"/>
          <w:szCs w:val="21"/>
        </w:rPr>
        <w:t>。</w:t>
      </w:r>
    </w:p>
    <w:p w14:paraId="2AC03E7D" w14:textId="77777777" w:rsidR="00081E4E" w:rsidRPr="005F63C5" w:rsidRDefault="00081E4E" w:rsidP="00B20FBF">
      <w:pPr>
        <w:ind w:leftChars="100" w:left="21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⑤</w:t>
      </w:r>
      <w:r w:rsidRPr="005F63C5">
        <w:rPr>
          <w:rFonts w:ascii="ＭＳ Ｐゴシック" w:eastAsia="ＭＳ Ｐゴシック" w:hAnsi="ＭＳ Ｐゴシック"/>
          <w:szCs w:val="21"/>
        </w:rPr>
        <w:t xml:space="preserve"> </w:t>
      </w:r>
      <w:r w:rsidRPr="005F63C5">
        <w:rPr>
          <w:rFonts w:ascii="ＭＳ Ｐゴシック" w:eastAsia="ＭＳ Ｐゴシック" w:hAnsi="ＭＳ Ｐゴシック" w:hint="eastAsia"/>
          <w:szCs w:val="21"/>
        </w:rPr>
        <w:t>動揺性精神神経症状</w:t>
      </w:r>
    </w:p>
    <w:p w14:paraId="2C2A0812" w14:textId="77777777" w:rsidR="00081E4E" w:rsidRPr="005F63C5" w:rsidRDefault="00081E4E" w:rsidP="00B20FBF">
      <w:pPr>
        <w:ind w:leftChars="200" w:left="420" w:firstLineChars="100" w:firstLine="210"/>
        <w:jc w:val="left"/>
        <w:rPr>
          <w:rFonts w:ascii="ＭＳ Ｐゴシック" w:eastAsia="ＭＳ Ｐゴシック" w:hAnsi="ＭＳ Ｐゴシック"/>
          <w:szCs w:val="21"/>
        </w:rPr>
      </w:pPr>
      <w:r w:rsidRPr="005F63C5">
        <w:rPr>
          <w:rFonts w:ascii="ＭＳ Ｐゴシック" w:eastAsia="ＭＳ Ｐゴシック" w:hAnsi="ＭＳ Ｐゴシック" w:hint="eastAsia"/>
          <w:szCs w:val="21"/>
        </w:rPr>
        <w:t>頭痛など軽度のものから、せん妄、錯乱などの精神障害、人格の変化、意識レベルの低下、四肢麻痺や痙攣などの神経障害などを認める。</w:t>
      </w:r>
    </w:p>
    <w:p w14:paraId="63845907" w14:textId="77777777" w:rsidR="00081E4E" w:rsidRPr="005F63C5" w:rsidRDefault="00081E4E" w:rsidP="00081E4E">
      <w:pPr>
        <w:jc w:val="left"/>
        <w:rPr>
          <w:rFonts w:ascii="ＭＳ Ｐゴシック" w:eastAsia="ＭＳ Ｐゴシック" w:hAnsi="ＭＳ Ｐゴシック"/>
          <w:szCs w:val="21"/>
        </w:rPr>
      </w:pPr>
    </w:p>
    <w:p w14:paraId="67584E1D" w14:textId="77777777" w:rsidR="00081E4E" w:rsidRPr="00ED7F2C" w:rsidRDefault="00081E4E" w:rsidP="00081E4E">
      <w:pPr>
        <w:jc w:val="left"/>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除外すべき疾患</w:t>
      </w:r>
    </w:p>
    <w:p w14:paraId="41B98FF1" w14:textId="368F645F" w:rsidR="00081E4E" w:rsidRPr="00254944" w:rsidRDefault="00081E4E" w:rsidP="00254944">
      <w:pPr>
        <w:pStyle w:val="aa"/>
        <w:numPr>
          <w:ilvl w:val="0"/>
          <w:numId w:val="4"/>
        </w:numPr>
        <w:ind w:leftChars="0"/>
        <w:jc w:val="left"/>
        <w:rPr>
          <w:rFonts w:ascii="ＭＳ Ｐゴシック" w:eastAsia="ＭＳ Ｐゴシック" w:hAnsi="ＭＳ Ｐゴシック"/>
          <w:szCs w:val="21"/>
        </w:rPr>
      </w:pPr>
      <w:r w:rsidRPr="00254944">
        <w:rPr>
          <w:rFonts w:ascii="ＭＳ Ｐゴシック" w:eastAsia="ＭＳ Ｐゴシック" w:hAnsi="ＭＳ Ｐゴシック"/>
          <w:szCs w:val="21"/>
        </w:rPr>
        <w:t xml:space="preserve"> </w:t>
      </w:r>
      <w:r w:rsidRPr="00254944">
        <w:rPr>
          <w:rFonts w:ascii="ＭＳ Ｐゴシック" w:eastAsia="ＭＳ Ｐゴシック" w:hAnsi="ＭＳ Ｐゴシック" w:hint="eastAsia"/>
          <w:szCs w:val="21"/>
        </w:rPr>
        <w:t>播種性血管内凝固症候群</w:t>
      </w:r>
      <w:r w:rsidR="00892F14" w:rsidRPr="00ED7F2C">
        <w:rPr>
          <w:rFonts w:ascii="ＭＳ Ｐゴシック" w:eastAsia="ＭＳ Ｐゴシック" w:hAnsi="ＭＳ Ｐゴシック" w:hint="eastAsia"/>
          <w:szCs w:val="21"/>
        </w:rPr>
        <w:t>（</w:t>
      </w:r>
      <w:r w:rsidRPr="00254944">
        <w:rPr>
          <w:rFonts w:ascii="ＭＳ Ｐゴシック" w:eastAsia="ＭＳ Ｐゴシック" w:hAnsi="ＭＳ Ｐゴシック"/>
          <w:szCs w:val="21"/>
        </w:rPr>
        <w:t>disseminated intravascular coagulation</w:t>
      </w:r>
      <w:r w:rsidR="00892F14" w:rsidRPr="00ED7F2C">
        <w:rPr>
          <w:rFonts w:ascii="ＭＳ Ｐゴシック" w:eastAsia="ＭＳ Ｐゴシック" w:hAnsi="ＭＳ Ｐゴシック" w:hint="eastAsia"/>
          <w:szCs w:val="21"/>
        </w:rPr>
        <w:t>：</w:t>
      </w:r>
      <w:r w:rsidRPr="00254944">
        <w:rPr>
          <w:rFonts w:ascii="ＭＳ Ｐゴシック" w:eastAsia="ＭＳ Ｐゴシック" w:hAnsi="ＭＳ Ｐゴシック"/>
          <w:szCs w:val="21"/>
        </w:rPr>
        <w:t>DIC</w:t>
      </w:r>
      <w:r w:rsidR="00892F14" w:rsidRPr="00ED7F2C">
        <w:rPr>
          <w:rFonts w:ascii="ＭＳ Ｐゴシック" w:eastAsia="ＭＳ Ｐゴシック" w:hAnsi="ＭＳ Ｐゴシック" w:hint="eastAsia"/>
          <w:szCs w:val="21"/>
        </w:rPr>
        <w:t>）</w:t>
      </w:r>
    </w:p>
    <w:p w14:paraId="06D3EF7D" w14:textId="69A3C0FD" w:rsidR="00081E4E" w:rsidRPr="00ED7F2C" w:rsidRDefault="00081E4E" w:rsidP="00B20FBF">
      <w:pPr>
        <w:ind w:leftChars="100" w:left="210" w:firstLineChars="100" w:firstLine="210"/>
        <w:jc w:val="left"/>
        <w:rPr>
          <w:rFonts w:ascii="ＭＳ Ｐゴシック" w:eastAsia="ＭＳ Ｐゴシック" w:hAnsi="ＭＳ Ｐゴシック"/>
          <w:szCs w:val="21"/>
        </w:rPr>
      </w:pPr>
      <w:r w:rsidRPr="00ED7F2C">
        <w:rPr>
          <w:rFonts w:ascii="ＭＳ Ｐゴシック" w:eastAsia="ＭＳ Ｐゴシック" w:hAnsi="ＭＳ Ｐゴシック"/>
          <w:szCs w:val="21"/>
        </w:rPr>
        <w:t>TTP症例では、PT</w:t>
      </w:r>
      <w:r w:rsidR="00362D6D"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APTTは正常で、フィブリノゲン、アンチトロンビンは低下しないことが多く、FDP</w:t>
      </w:r>
      <w:r w:rsidR="00362D6D" w:rsidRPr="00ED7F2C">
        <w:rPr>
          <w:rFonts w:ascii="ＭＳ Ｐゴシック" w:eastAsia="ＭＳ Ｐゴシック" w:hAnsi="ＭＳ Ｐゴシック" w:hint="eastAsia"/>
          <w:szCs w:val="21"/>
        </w:rPr>
        <w:t>、</w:t>
      </w:r>
      <w:r w:rsidR="00FD401F" w:rsidRPr="00ED7F2C">
        <w:rPr>
          <w:rFonts w:ascii="ＭＳ Ｐゴシック" w:eastAsia="ＭＳ Ｐゴシック" w:hAnsi="ＭＳ Ｐゴシック"/>
          <w:szCs w:val="21"/>
        </w:rPr>
        <w:t>D-</w:t>
      </w:r>
      <w:r w:rsidRPr="00ED7F2C">
        <w:rPr>
          <w:rFonts w:ascii="ＭＳ Ｐゴシック" w:eastAsia="ＭＳ Ｐゴシック" w:hAnsi="ＭＳ Ｐゴシック"/>
          <w:szCs w:val="21"/>
        </w:rPr>
        <w:t>dimerは軽度の上昇にとどまることが多い。DICの血栓は、フィブリン/フィブリノゲン主体の凝固血栓</w:t>
      </w:r>
      <w:r w:rsidR="00E248D4" w:rsidRPr="00ED7F2C">
        <w:rPr>
          <w:rFonts w:ascii="ＭＳ Ｐゴシック" w:eastAsia="ＭＳ Ｐゴシック" w:hAnsi="ＭＳ Ｐゴシック" w:hint="eastAsia"/>
          <w:szCs w:val="21"/>
        </w:rPr>
        <w:t>であり、</w:t>
      </w:r>
      <w:r w:rsidR="00E248D4" w:rsidRPr="00ED7F2C">
        <w:rPr>
          <w:rFonts w:ascii="ＭＳ Ｐゴシック" w:eastAsia="ＭＳ Ｐゴシック" w:hAnsi="ＭＳ Ｐゴシック"/>
          <w:szCs w:val="21"/>
        </w:rPr>
        <w:t>APTTとPTが延長し、フィブリノゲンが減少する</w:t>
      </w:r>
      <w:r w:rsidRPr="00ED7F2C">
        <w:rPr>
          <w:rFonts w:ascii="ＭＳ Ｐゴシック" w:eastAsia="ＭＳ Ｐゴシック" w:hAnsi="ＭＳ Ｐゴシック" w:hint="eastAsia"/>
          <w:szCs w:val="21"/>
        </w:rPr>
        <w:t>。</w:t>
      </w:r>
    </w:p>
    <w:p w14:paraId="0B974736" w14:textId="47231A85" w:rsidR="00081E4E" w:rsidRPr="00254944" w:rsidRDefault="00081E4E" w:rsidP="00E828F5">
      <w:pPr>
        <w:jc w:val="left"/>
        <w:rPr>
          <w:rFonts w:ascii="ＭＳ Ｐゴシック" w:eastAsia="ＭＳ Ｐゴシック" w:hAnsi="ＭＳ Ｐゴシック"/>
          <w:szCs w:val="21"/>
        </w:rPr>
      </w:pPr>
      <w:r w:rsidRPr="00254944">
        <w:rPr>
          <w:rFonts w:ascii="ＭＳ Ｐゴシック" w:eastAsia="ＭＳ Ｐゴシック" w:hAnsi="ＭＳ Ｐゴシック" w:hint="eastAsia"/>
        </w:rPr>
        <w:t>②</w:t>
      </w:r>
      <w:r w:rsidRPr="00254944">
        <w:rPr>
          <w:rFonts w:ascii="ＭＳ Ｐゴシック" w:eastAsia="ＭＳ Ｐゴシック" w:hAnsi="ＭＳ Ｐゴシック"/>
        </w:rPr>
        <w:t xml:space="preserve"> </w:t>
      </w:r>
      <w:r w:rsidRPr="00254944">
        <w:rPr>
          <w:rFonts w:ascii="ＭＳ Ｐゴシック" w:eastAsia="ＭＳ Ｐゴシック" w:hAnsi="ＭＳ Ｐゴシック" w:hint="eastAsia"/>
          <w:szCs w:val="21"/>
        </w:rPr>
        <w:t>溶血性尿毒症症候群</w:t>
      </w:r>
      <w:r w:rsidR="00892F14" w:rsidRPr="00ED7F2C">
        <w:rPr>
          <w:rFonts w:ascii="ＭＳ Ｐゴシック" w:eastAsia="ＭＳ Ｐゴシック" w:hAnsi="ＭＳ Ｐゴシック" w:hint="eastAsia"/>
          <w:szCs w:val="21"/>
        </w:rPr>
        <w:t>（</w:t>
      </w:r>
      <w:r w:rsidRPr="00254944">
        <w:rPr>
          <w:rFonts w:ascii="ＭＳ Ｐゴシック" w:eastAsia="ＭＳ Ｐゴシック" w:hAnsi="ＭＳ Ｐゴシック"/>
          <w:szCs w:val="21"/>
        </w:rPr>
        <w:t>hem</w:t>
      </w:r>
      <w:r w:rsidR="00254420" w:rsidRPr="00254944">
        <w:rPr>
          <w:rFonts w:ascii="ＭＳ Ｐゴシック" w:eastAsia="ＭＳ Ｐゴシック" w:hAnsi="ＭＳ Ｐゴシック"/>
          <w:szCs w:val="21"/>
        </w:rPr>
        <w:t>ol</w:t>
      </w:r>
      <w:r w:rsidRPr="00254944">
        <w:rPr>
          <w:rFonts w:ascii="ＭＳ Ｐゴシック" w:eastAsia="ＭＳ Ｐゴシック" w:hAnsi="ＭＳ Ｐゴシック"/>
          <w:szCs w:val="21"/>
        </w:rPr>
        <w:t>ytic uremic syndrome</w:t>
      </w:r>
      <w:r w:rsidR="00892F14" w:rsidRPr="00ED7F2C">
        <w:rPr>
          <w:rFonts w:ascii="ＭＳ Ｐゴシック" w:eastAsia="ＭＳ Ｐゴシック" w:hAnsi="ＭＳ Ｐゴシック" w:hint="eastAsia"/>
          <w:szCs w:val="21"/>
        </w:rPr>
        <w:t>：</w:t>
      </w:r>
      <w:r w:rsidRPr="00254944">
        <w:rPr>
          <w:rFonts w:ascii="ＭＳ Ｐゴシック" w:eastAsia="ＭＳ Ｐゴシック" w:hAnsi="ＭＳ Ｐゴシック"/>
          <w:szCs w:val="21"/>
        </w:rPr>
        <w:t>HUS</w:t>
      </w:r>
      <w:r w:rsidR="00892F14" w:rsidRPr="00ED7F2C">
        <w:rPr>
          <w:rFonts w:ascii="ＭＳ Ｐゴシック" w:eastAsia="ＭＳ Ｐゴシック" w:hAnsi="ＭＳ Ｐゴシック" w:hint="eastAsia"/>
          <w:szCs w:val="21"/>
        </w:rPr>
        <w:t>）</w:t>
      </w:r>
    </w:p>
    <w:p w14:paraId="459389F4" w14:textId="6BDA02F4" w:rsidR="00081E4E" w:rsidRPr="00ED7F2C" w:rsidRDefault="00081E4E" w:rsidP="00B20FBF">
      <w:pPr>
        <w:ind w:leftChars="100" w:left="210" w:firstLineChars="100" w:firstLine="210"/>
        <w:jc w:val="left"/>
        <w:rPr>
          <w:rFonts w:ascii="ＭＳ Ｐゴシック" w:eastAsia="ＭＳ Ｐゴシック" w:hAnsi="ＭＳ Ｐゴシック"/>
          <w:szCs w:val="21"/>
        </w:rPr>
      </w:pPr>
      <w:r w:rsidRPr="00ED7F2C">
        <w:rPr>
          <w:rFonts w:ascii="ＭＳ Ｐゴシック" w:eastAsia="ＭＳ Ｐゴシック" w:hAnsi="ＭＳ Ｐゴシック" w:hint="eastAsia"/>
          <w:szCs w:val="21"/>
        </w:rPr>
        <w:t>腸管出血性大腸菌</w:t>
      </w:r>
      <w:r w:rsidR="00892F14" w:rsidRPr="00ED7F2C">
        <w:rPr>
          <w:rFonts w:ascii="ＭＳ Ｐゴシック" w:eastAsia="ＭＳ Ｐゴシック" w:hAnsi="ＭＳ Ｐゴシック" w:hint="eastAsia"/>
          <w:szCs w:val="21"/>
        </w:rPr>
        <w:t>（</w:t>
      </w:r>
      <w:r w:rsidR="004E1B0B" w:rsidRPr="00ED7F2C">
        <w:rPr>
          <w:rFonts w:ascii="ＭＳ Ｐゴシック" w:eastAsia="ＭＳ Ｐゴシック" w:hAnsi="ＭＳ Ｐゴシック"/>
          <w:szCs w:val="21"/>
        </w:rPr>
        <w:t>O</w:t>
      </w:r>
      <w:r w:rsidRPr="00ED7F2C">
        <w:rPr>
          <w:rFonts w:ascii="ＭＳ Ｐゴシック" w:eastAsia="ＭＳ Ｐゴシック" w:hAnsi="ＭＳ Ｐゴシック"/>
          <w:szCs w:val="21"/>
        </w:rPr>
        <w:t>157など</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感染症による典型HUSは、便培養検査・志賀毒素直接検出法</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EIA</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などの大腸菌の関与を確認する方法や抗LPS</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エンドトキシン</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IgM抗体などで診断する。</w:t>
      </w:r>
    </w:p>
    <w:p w14:paraId="48203D57" w14:textId="412C75A9" w:rsidR="00081E4E" w:rsidRPr="00254944" w:rsidRDefault="00081E4E" w:rsidP="00254944">
      <w:pPr>
        <w:pStyle w:val="aa"/>
        <w:ind w:leftChars="0" w:left="0"/>
        <w:jc w:val="left"/>
        <w:rPr>
          <w:rFonts w:ascii="ＭＳ Ｐゴシック" w:eastAsia="ＭＳ Ｐゴシック" w:hAnsi="ＭＳ Ｐゴシック"/>
          <w:szCs w:val="21"/>
        </w:rPr>
      </w:pPr>
      <w:r w:rsidRPr="00254944">
        <w:rPr>
          <w:rFonts w:ascii="ＭＳ Ｐゴシック" w:eastAsia="ＭＳ Ｐゴシック" w:hAnsi="ＭＳ Ｐゴシック" w:hint="eastAsia"/>
          <w:szCs w:val="21"/>
        </w:rPr>
        <w:t>③</w:t>
      </w:r>
      <w:r w:rsidRPr="00254944">
        <w:rPr>
          <w:rFonts w:ascii="ＭＳ Ｐゴシック" w:eastAsia="ＭＳ Ｐゴシック" w:hAnsi="ＭＳ Ｐゴシック"/>
          <w:szCs w:val="21"/>
        </w:rPr>
        <w:t xml:space="preserve"> HELLP</w:t>
      </w:r>
      <w:r w:rsidRPr="00254944">
        <w:rPr>
          <w:rFonts w:ascii="ＭＳ Ｐゴシック" w:eastAsia="ＭＳ Ｐゴシック" w:hAnsi="ＭＳ Ｐゴシック" w:hint="eastAsia"/>
          <w:szCs w:val="21"/>
        </w:rPr>
        <w:t>症候群</w:t>
      </w:r>
    </w:p>
    <w:p w14:paraId="17DE1B6F" w14:textId="6769CA82" w:rsidR="00081E4E" w:rsidRPr="00ED7F2C" w:rsidRDefault="00081E4E" w:rsidP="00B20FBF">
      <w:pPr>
        <w:ind w:leftChars="100" w:left="210" w:firstLineChars="100" w:firstLine="210"/>
        <w:jc w:val="left"/>
        <w:rPr>
          <w:rFonts w:ascii="ＭＳ Ｐゴシック" w:eastAsia="ＭＳ Ｐゴシック" w:hAnsi="ＭＳ Ｐゴシック"/>
          <w:szCs w:val="21"/>
        </w:rPr>
      </w:pPr>
      <w:r w:rsidRPr="00ED7F2C">
        <w:rPr>
          <w:rFonts w:ascii="ＭＳ Ｐゴシック" w:eastAsia="ＭＳ Ｐゴシック" w:hAnsi="ＭＳ Ｐゴシック"/>
          <w:szCs w:val="21"/>
        </w:rPr>
        <w:t>HELLP症候群とは、妊娠高血圧腎症や</w:t>
      </w:r>
      <w:r w:rsidR="00601094" w:rsidRPr="00ED7F2C">
        <w:rPr>
          <w:rFonts w:ascii="ＭＳ Ｐゴシック" w:eastAsia="ＭＳ Ｐゴシック" w:hAnsi="ＭＳ Ｐゴシック" w:hint="eastAsia"/>
          <w:szCs w:val="21"/>
        </w:rPr>
        <w:t>子癇</w:t>
      </w:r>
      <w:r w:rsidRPr="00ED7F2C">
        <w:rPr>
          <w:rFonts w:ascii="ＭＳ Ｐゴシック" w:eastAsia="ＭＳ Ｐゴシック" w:hAnsi="ＭＳ Ｐゴシック"/>
          <w:szCs w:val="21"/>
        </w:rPr>
        <w:t>で、溶血</w:t>
      </w:r>
      <w:r w:rsidR="00892F14" w:rsidRPr="00ED7F2C">
        <w:rPr>
          <w:rFonts w:ascii="ＭＳ Ｐゴシック" w:eastAsia="ＭＳ Ｐゴシック" w:hAnsi="ＭＳ Ｐゴシック" w:hint="eastAsia"/>
          <w:szCs w:val="21"/>
        </w:rPr>
        <w:t>（</w:t>
      </w:r>
      <w:r w:rsidR="009A54AC" w:rsidRPr="00ED7F2C">
        <w:rPr>
          <w:rFonts w:ascii="ＭＳ Ｐゴシック" w:eastAsia="ＭＳ Ｐゴシック" w:hAnsi="ＭＳ Ｐゴシック"/>
          <w:szCs w:val="21"/>
          <w:u w:val="single"/>
        </w:rPr>
        <w:t>h</w:t>
      </w:r>
      <w:r w:rsidRPr="00ED7F2C">
        <w:rPr>
          <w:rFonts w:ascii="ＭＳ Ｐゴシック" w:eastAsia="ＭＳ Ｐゴシック" w:hAnsi="ＭＳ Ｐゴシック"/>
          <w:szCs w:val="21"/>
        </w:rPr>
        <w:t>em</w:t>
      </w:r>
      <w:r w:rsidR="00E248D4" w:rsidRPr="00ED7F2C">
        <w:rPr>
          <w:rFonts w:ascii="ＭＳ Ｐゴシック" w:eastAsia="ＭＳ Ｐゴシック" w:hAnsi="ＭＳ Ｐゴシック"/>
          <w:szCs w:val="21"/>
        </w:rPr>
        <w:t>olysis</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、肝酵素の上昇</w:t>
      </w:r>
      <w:r w:rsidR="00892F14" w:rsidRPr="00ED7F2C">
        <w:rPr>
          <w:rFonts w:ascii="ＭＳ Ｐゴシック" w:eastAsia="ＭＳ Ｐゴシック" w:hAnsi="ＭＳ Ｐゴシック" w:hint="eastAsia"/>
          <w:szCs w:val="21"/>
        </w:rPr>
        <w:t>（</w:t>
      </w:r>
      <w:r w:rsidR="009A54AC" w:rsidRPr="00ED7F2C">
        <w:rPr>
          <w:rFonts w:ascii="ＭＳ Ｐゴシック" w:eastAsia="ＭＳ Ｐゴシック" w:hAnsi="ＭＳ Ｐゴシック"/>
          <w:szCs w:val="21"/>
          <w:u w:val="single"/>
        </w:rPr>
        <w:t>e</w:t>
      </w:r>
      <w:r w:rsidR="004B2232" w:rsidRPr="00ED7F2C">
        <w:rPr>
          <w:rFonts w:ascii="ＭＳ Ｐゴシック" w:eastAsia="ＭＳ Ｐゴシック" w:hAnsi="ＭＳ Ｐゴシック"/>
          <w:szCs w:val="21"/>
        </w:rPr>
        <w:t>l</w:t>
      </w:r>
      <w:r w:rsidRPr="00ED7F2C">
        <w:rPr>
          <w:rFonts w:ascii="ＭＳ Ｐゴシック" w:eastAsia="ＭＳ Ｐゴシック" w:hAnsi="ＭＳ Ｐゴシック"/>
          <w:szCs w:val="21"/>
        </w:rPr>
        <w:t>evated li</w:t>
      </w:r>
      <w:r w:rsidR="00E248D4" w:rsidRPr="00ED7F2C">
        <w:rPr>
          <w:rFonts w:ascii="ＭＳ Ｐゴシック" w:eastAsia="ＭＳ Ｐゴシック" w:hAnsi="ＭＳ Ｐゴシック"/>
          <w:szCs w:val="21"/>
        </w:rPr>
        <w:t>v</w:t>
      </w:r>
      <w:r w:rsidR="00FD401F" w:rsidRPr="00ED7F2C">
        <w:rPr>
          <w:rFonts w:ascii="ＭＳ Ｐゴシック" w:eastAsia="ＭＳ Ｐゴシック" w:hAnsi="ＭＳ Ｐゴシック"/>
          <w:szCs w:val="21"/>
        </w:rPr>
        <w:t>er-</w:t>
      </w:r>
      <w:r w:rsidR="009A54AC" w:rsidRPr="00ED7F2C">
        <w:rPr>
          <w:rFonts w:ascii="ＭＳ Ｐゴシック" w:eastAsia="ＭＳ Ｐゴシック" w:hAnsi="ＭＳ Ｐゴシック"/>
          <w:szCs w:val="21"/>
        </w:rPr>
        <w:t>e</w:t>
      </w:r>
      <w:r w:rsidRPr="00ED7F2C">
        <w:rPr>
          <w:rFonts w:ascii="ＭＳ Ｐゴシック" w:eastAsia="ＭＳ Ｐゴシック" w:hAnsi="ＭＳ Ｐゴシック"/>
          <w:szCs w:val="21"/>
        </w:rPr>
        <w:t>nzymes</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、血小板減少</w:t>
      </w:r>
      <w:r w:rsidR="00892F14" w:rsidRPr="00ED7F2C">
        <w:rPr>
          <w:rFonts w:ascii="ＭＳ Ｐゴシック" w:eastAsia="ＭＳ Ｐゴシック" w:hAnsi="ＭＳ Ｐゴシック" w:hint="eastAsia"/>
          <w:szCs w:val="21"/>
        </w:rPr>
        <w:t>（</w:t>
      </w:r>
      <w:r w:rsidR="009A54AC" w:rsidRPr="00ED7F2C">
        <w:rPr>
          <w:rFonts w:ascii="ＭＳ Ｐゴシック" w:eastAsia="ＭＳ Ｐゴシック" w:hAnsi="ＭＳ Ｐゴシック"/>
          <w:szCs w:val="21"/>
          <w:u w:val="single"/>
        </w:rPr>
        <w:t>l</w:t>
      </w:r>
      <w:r w:rsidRPr="00ED7F2C">
        <w:rPr>
          <w:rFonts w:ascii="ＭＳ Ｐゴシック" w:eastAsia="ＭＳ Ｐゴシック" w:hAnsi="ＭＳ Ｐゴシック"/>
          <w:szCs w:val="21"/>
        </w:rPr>
        <w:t xml:space="preserve">ow </w:t>
      </w:r>
      <w:r w:rsidR="009A54AC" w:rsidRPr="00ED7F2C">
        <w:rPr>
          <w:rFonts w:ascii="ＭＳ Ｐゴシック" w:eastAsia="ＭＳ Ｐゴシック" w:hAnsi="ＭＳ Ｐゴシック"/>
          <w:szCs w:val="21"/>
          <w:u w:val="single"/>
        </w:rPr>
        <w:t>p</w:t>
      </w:r>
      <w:r w:rsidR="00FD401F" w:rsidRPr="00ED7F2C">
        <w:rPr>
          <w:rFonts w:ascii="ＭＳ Ｐゴシック" w:eastAsia="ＭＳ Ｐゴシック" w:hAnsi="ＭＳ Ｐゴシック"/>
          <w:szCs w:val="21"/>
        </w:rPr>
        <w:t>l</w:t>
      </w:r>
      <w:r w:rsidRPr="00ED7F2C">
        <w:rPr>
          <w:rFonts w:ascii="ＭＳ Ｐゴシック" w:eastAsia="ＭＳ Ｐゴシック" w:hAnsi="ＭＳ Ｐゴシック"/>
          <w:szCs w:val="21"/>
        </w:rPr>
        <w:t>atelets</w:t>
      </w:r>
      <w:r w:rsidR="00892F14" w:rsidRPr="00ED7F2C">
        <w:rPr>
          <w:rFonts w:ascii="ＭＳ Ｐゴシック" w:eastAsia="ＭＳ Ｐゴシック" w:hAnsi="ＭＳ Ｐゴシック" w:hint="eastAsia"/>
          <w:szCs w:val="21"/>
        </w:rPr>
        <w:t>）</w:t>
      </w:r>
      <w:r w:rsidRPr="00ED7F2C">
        <w:rPr>
          <w:rFonts w:ascii="ＭＳ Ｐゴシック" w:eastAsia="ＭＳ Ｐゴシック" w:hAnsi="ＭＳ Ｐゴシック"/>
          <w:szCs w:val="21"/>
        </w:rPr>
        <w:t>を認める多臓器障害である。</w:t>
      </w:r>
    </w:p>
    <w:p w14:paraId="3ECF2939" w14:textId="195EEC01" w:rsidR="00081E4E" w:rsidRPr="00ED7F2C" w:rsidRDefault="00081E4E" w:rsidP="00254944">
      <w:pPr>
        <w:ind w:leftChars="100" w:left="210" w:firstLineChars="100" w:firstLine="210"/>
        <w:jc w:val="left"/>
        <w:rPr>
          <w:rFonts w:ascii="ＭＳ Ｐゴシック" w:eastAsia="ＭＳ Ｐゴシック" w:hAnsi="ＭＳ Ｐゴシック"/>
          <w:color w:val="000000" w:themeColor="text1"/>
          <w:szCs w:val="21"/>
        </w:rPr>
      </w:pPr>
      <w:r w:rsidRPr="00ED7F2C">
        <w:rPr>
          <w:rFonts w:ascii="ＭＳ Ｐゴシック" w:eastAsia="ＭＳ Ｐゴシック" w:hAnsi="ＭＳ Ｐゴシック" w:hint="eastAsia"/>
          <w:szCs w:val="21"/>
        </w:rPr>
        <w:t>診断は、</w:t>
      </w:r>
      <w:proofErr w:type="spellStart"/>
      <w:r w:rsidRPr="00ED7F2C">
        <w:rPr>
          <w:rFonts w:ascii="ＭＳ Ｐゴシック" w:eastAsia="ＭＳ Ｐゴシック" w:hAnsi="ＭＳ Ｐゴシック"/>
          <w:szCs w:val="21"/>
        </w:rPr>
        <w:t>Sibai</w:t>
      </w:r>
      <w:proofErr w:type="spellEnd"/>
      <w:r w:rsidRPr="00ED7F2C">
        <w:rPr>
          <w:rFonts w:ascii="ＭＳ Ｐゴシック" w:eastAsia="ＭＳ Ｐゴシック" w:hAnsi="ＭＳ Ｐゴシック"/>
          <w:szCs w:val="21"/>
        </w:rPr>
        <w:t>らの診断基準</w:t>
      </w:r>
      <w:r w:rsidR="00892F14" w:rsidRPr="00ED7F2C">
        <w:rPr>
          <w:rFonts w:ascii="ＭＳ Ｐゴシック" w:eastAsia="ＭＳ Ｐゴシック" w:hAnsi="ＭＳ Ｐゴシック" w:hint="eastAsia"/>
          <w:szCs w:val="21"/>
        </w:rPr>
        <w:t>（</w:t>
      </w:r>
      <w:proofErr w:type="spellStart"/>
      <w:r w:rsidRPr="00ED7F2C">
        <w:rPr>
          <w:rFonts w:ascii="ＭＳ Ｐゴシック" w:eastAsia="ＭＳ Ｐゴシック" w:hAnsi="ＭＳ Ｐゴシック"/>
          <w:szCs w:val="21"/>
        </w:rPr>
        <w:t>Sibai</w:t>
      </w:r>
      <w:proofErr w:type="spellEnd"/>
      <w:r w:rsidRPr="00ED7F2C">
        <w:rPr>
          <w:rFonts w:ascii="ＭＳ Ｐゴシック" w:eastAsia="ＭＳ Ｐゴシック" w:hAnsi="ＭＳ Ｐゴシック"/>
          <w:szCs w:val="21"/>
        </w:rPr>
        <w:t xml:space="preserve"> </w:t>
      </w:r>
      <w:proofErr w:type="spellStart"/>
      <w:r w:rsidRPr="00ED7F2C">
        <w:rPr>
          <w:rFonts w:ascii="ＭＳ Ｐゴシック" w:eastAsia="ＭＳ Ｐゴシック" w:hAnsi="ＭＳ Ｐゴシック"/>
          <w:szCs w:val="21"/>
        </w:rPr>
        <w:t>BM,et</w:t>
      </w:r>
      <w:proofErr w:type="spellEnd"/>
      <w:r w:rsidRPr="00ED7F2C">
        <w:rPr>
          <w:rFonts w:ascii="ＭＳ Ｐゴシック" w:eastAsia="ＭＳ Ｐゴシック" w:hAnsi="ＭＳ Ｐゴシック"/>
          <w:szCs w:val="21"/>
        </w:rPr>
        <w:t xml:space="preserve"> </w:t>
      </w:r>
      <w:proofErr w:type="spellStart"/>
      <w:r w:rsidRPr="00ED7F2C">
        <w:rPr>
          <w:rFonts w:ascii="ＭＳ Ｐゴシック" w:eastAsia="ＭＳ Ｐゴシック" w:hAnsi="ＭＳ Ｐゴシック"/>
          <w:szCs w:val="21"/>
        </w:rPr>
        <w:t>al.Am</w:t>
      </w:r>
      <w:proofErr w:type="spellEnd"/>
      <w:r w:rsidRPr="00ED7F2C">
        <w:rPr>
          <w:rFonts w:ascii="ＭＳ Ｐゴシック" w:eastAsia="ＭＳ Ｐゴシック" w:hAnsi="ＭＳ Ｐゴシック"/>
          <w:szCs w:val="21"/>
        </w:rPr>
        <w:t xml:space="preserve"> J </w:t>
      </w:r>
      <w:proofErr w:type="spellStart"/>
      <w:r w:rsidRPr="00ED7F2C">
        <w:rPr>
          <w:rFonts w:ascii="ＭＳ Ｐゴシック" w:eastAsia="ＭＳ Ｐゴシック" w:hAnsi="ＭＳ Ｐゴシック"/>
          <w:szCs w:val="21"/>
        </w:rPr>
        <w:t>Obstet</w:t>
      </w:r>
      <w:proofErr w:type="spellEnd"/>
      <w:r w:rsidRPr="00ED7F2C">
        <w:rPr>
          <w:rFonts w:ascii="ＭＳ Ｐゴシック" w:eastAsia="ＭＳ Ｐゴシック" w:hAnsi="ＭＳ Ｐゴシック"/>
          <w:szCs w:val="21"/>
        </w:rPr>
        <w:t xml:space="preserve"> </w:t>
      </w:r>
      <w:proofErr w:type="spellStart"/>
      <w:r w:rsidRPr="00ED7F2C">
        <w:rPr>
          <w:rFonts w:ascii="ＭＳ Ｐゴシック" w:eastAsia="ＭＳ Ｐゴシック" w:hAnsi="ＭＳ Ｐゴシック"/>
          <w:szCs w:val="21"/>
        </w:rPr>
        <w:t>Gynrcol</w:t>
      </w:r>
      <w:proofErr w:type="spellEnd"/>
      <w:r w:rsidRPr="00ED7F2C">
        <w:rPr>
          <w:rFonts w:ascii="ＭＳ Ｐゴシック" w:eastAsia="ＭＳ Ｐゴシック" w:hAnsi="ＭＳ Ｐゴシック"/>
          <w:szCs w:val="21"/>
        </w:rPr>
        <w:t xml:space="preserve"> 1993;169:1000</w:t>
      </w:r>
      <w:r w:rsidR="00892F14" w:rsidRPr="00ED7F2C">
        <w:rPr>
          <w:rFonts w:ascii="ＭＳ Ｐゴシック" w:eastAsia="ＭＳ Ｐゴシック" w:hAnsi="ＭＳ Ｐゴシック" w:hint="eastAsia"/>
          <w:szCs w:val="21"/>
        </w:rPr>
        <w:t>）</w:t>
      </w:r>
      <w:r w:rsidR="00FD401F" w:rsidRPr="00ED7F2C">
        <w:rPr>
          <w:rFonts w:ascii="ＭＳ Ｐゴシック" w:eastAsia="ＭＳ Ｐゴシック" w:hAnsi="ＭＳ Ｐゴシック"/>
          <w:szCs w:val="21"/>
        </w:rPr>
        <w:t>によ</w:t>
      </w:r>
      <w:r w:rsidR="00FD401F" w:rsidRPr="00ED7F2C">
        <w:rPr>
          <w:rFonts w:ascii="ＭＳ Ｐゴシック" w:eastAsia="ＭＳ Ｐゴシック" w:hAnsi="ＭＳ Ｐゴシック" w:hint="eastAsia"/>
          <w:szCs w:val="21"/>
        </w:rPr>
        <w:t>っ</w:t>
      </w:r>
      <w:r w:rsidRPr="00ED7F2C">
        <w:rPr>
          <w:rFonts w:ascii="ＭＳ Ｐゴシック" w:eastAsia="ＭＳ Ｐゴシック" w:hAnsi="ＭＳ Ｐゴシック"/>
          <w:szCs w:val="21"/>
        </w:rPr>
        <w:t>て行われるが、この基準ではTTPとの鑑別が困難である。</w:t>
      </w:r>
      <w:r w:rsidR="00F60B70" w:rsidRPr="00ED7F2C">
        <w:rPr>
          <w:rFonts w:ascii="ＭＳ Ｐゴシック" w:eastAsia="ＭＳ Ｐゴシック" w:hAnsi="ＭＳ Ｐゴシック"/>
          <w:szCs w:val="21"/>
        </w:rPr>
        <w:t>ADAMTS13活性が著減していればTTPと診断する。</w:t>
      </w:r>
    </w:p>
    <w:p w14:paraId="2C6D3684" w14:textId="6CC27467" w:rsidR="00081E4E" w:rsidRPr="00254944" w:rsidRDefault="00F41570" w:rsidP="00254944">
      <w:pPr>
        <w:pStyle w:val="aa"/>
        <w:numPr>
          <w:ilvl w:val="0"/>
          <w:numId w:val="3"/>
        </w:numPr>
        <w:ind w:leftChars="0"/>
        <w:jc w:val="left"/>
        <w:rPr>
          <w:rFonts w:ascii="ＭＳ Ｐゴシック" w:eastAsia="ＭＳ Ｐゴシック" w:hAnsi="ＭＳ Ｐゴシック"/>
          <w:color w:val="000000" w:themeColor="text1"/>
          <w:szCs w:val="21"/>
        </w:rPr>
      </w:pPr>
      <w:r w:rsidRPr="00254944">
        <w:rPr>
          <w:rFonts w:ascii="ＭＳ Ｐゴシック" w:eastAsia="ＭＳ Ｐゴシック" w:hAnsi="ＭＳ Ｐゴシック" w:hint="eastAsia"/>
          <w:color w:val="000000" w:themeColor="text1"/>
          <w:szCs w:val="21"/>
        </w:rPr>
        <w:lastRenderedPageBreak/>
        <w:t>エヴァンズ（</w:t>
      </w:r>
      <w:r w:rsidR="00081E4E" w:rsidRPr="00254944">
        <w:rPr>
          <w:rFonts w:ascii="ＭＳ Ｐゴシック" w:eastAsia="ＭＳ Ｐゴシック" w:hAnsi="ＭＳ Ｐゴシック"/>
          <w:color w:val="000000" w:themeColor="text1"/>
          <w:szCs w:val="21"/>
        </w:rPr>
        <w:t>Evans</w:t>
      </w:r>
      <w:r w:rsidRPr="00254944">
        <w:rPr>
          <w:rFonts w:ascii="ＭＳ Ｐゴシック" w:eastAsia="ＭＳ Ｐゴシック" w:hAnsi="ＭＳ Ｐゴシック" w:hint="eastAsia"/>
          <w:color w:val="000000" w:themeColor="text1"/>
          <w:szCs w:val="21"/>
        </w:rPr>
        <w:t>）</w:t>
      </w:r>
      <w:r w:rsidR="00081E4E" w:rsidRPr="00254944">
        <w:rPr>
          <w:rFonts w:ascii="ＭＳ Ｐゴシック" w:eastAsia="ＭＳ Ｐゴシック" w:hAnsi="ＭＳ Ｐゴシック" w:hint="eastAsia"/>
          <w:color w:val="000000" w:themeColor="text1"/>
          <w:szCs w:val="21"/>
        </w:rPr>
        <w:t>症候群</w:t>
      </w:r>
    </w:p>
    <w:p w14:paraId="74D13261" w14:textId="7AF87CC4" w:rsidR="00081E4E" w:rsidRPr="00ED7F2C" w:rsidRDefault="00081E4E" w:rsidP="00B20FBF">
      <w:pPr>
        <w:ind w:leftChars="100" w:left="210" w:firstLineChars="100" w:firstLine="210"/>
        <w:jc w:val="left"/>
        <w:rPr>
          <w:rFonts w:ascii="ＭＳ Ｐゴシック" w:eastAsia="ＭＳ Ｐゴシック" w:hAnsi="ＭＳ Ｐゴシック"/>
          <w:color w:val="000000" w:themeColor="text1"/>
          <w:szCs w:val="21"/>
        </w:rPr>
      </w:pPr>
      <w:r w:rsidRPr="00ED7F2C">
        <w:rPr>
          <w:rFonts w:ascii="ＭＳ Ｐゴシック" w:eastAsia="ＭＳ Ｐゴシック" w:hAnsi="ＭＳ Ｐゴシック"/>
          <w:color w:val="000000" w:themeColor="text1"/>
          <w:szCs w:val="21"/>
        </w:rPr>
        <w:t>Evans症候群では直接クームス陽性である。ただし、クームス陰性</w:t>
      </w:r>
      <w:r w:rsidR="00F41570" w:rsidRPr="00ED7F2C">
        <w:rPr>
          <w:rFonts w:ascii="ＭＳ Ｐゴシック" w:eastAsia="ＭＳ Ｐゴシック" w:hAnsi="ＭＳ Ｐゴシック" w:hint="eastAsia"/>
          <w:color w:val="000000" w:themeColor="text1"/>
          <w:szCs w:val="21"/>
        </w:rPr>
        <w:t>エヴァンズ</w:t>
      </w:r>
      <w:r w:rsidRPr="00ED7F2C">
        <w:rPr>
          <w:rFonts w:ascii="ＭＳ Ｐゴシック" w:eastAsia="ＭＳ Ｐゴシック" w:hAnsi="ＭＳ Ｐゴシック"/>
          <w:color w:val="000000" w:themeColor="text1"/>
          <w:szCs w:val="21"/>
        </w:rPr>
        <w:t>症候群と診断されることがあるが、このような症例の中からADAMTS13活性著減TTPが発見されている。</w:t>
      </w:r>
    </w:p>
    <w:p w14:paraId="18869792" w14:textId="77777777" w:rsidR="00081E4E" w:rsidRDefault="00081E4E">
      <w:pPr>
        <w:jc w:val="left"/>
        <w:rPr>
          <w:rFonts w:ascii="ＭＳ Ｐゴシック" w:eastAsia="ＭＳ Ｐゴシック" w:hAnsi="ＭＳ Ｐゴシック"/>
          <w:color w:val="000000" w:themeColor="text1"/>
          <w:szCs w:val="21"/>
        </w:rPr>
      </w:pPr>
    </w:p>
    <w:p w14:paraId="7E7177E7" w14:textId="77777777" w:rsidR="00B4255B" w:rsidRPr="005F63C5" w:rsidRDefault="00B4255B">
      <w:pPr>
        <w:jc w:val="left"/>
        <w:rPr>
          <w:rFonts w:ascii="ＭＳ Ｐゴシック" w:eastAsia="ＭＳ Ｐゴシック" w:hAnsi="ＭＳ Ｐゴシック"/>
          <w:color w:val="000000" w:themeColor="text1"/>
          <w:szCs w:val="21"/>
        </w:rPr>
      </w:pPr>
    </w:p>
    <w:p w14:paraId="6211DE24" w14:textId="77777777" w:rsidR="00081E4E" w:rsidRPr="005F63C5" w:rsidRDefault="00081E4E">
      <w:pPr>
        <w:jc w:val="left"/>
        <w:rPr>
          <w:rFonts w:ascii="ＭＳ Ｐゴシック" w:eastAsia="ＭＳ Ｐゴシック" w:hAnsi="ＭＳ Ｐゴシック"/>
          <w:color w:val="000000" w:themeColor="text1"/>
          <w:szCs w:val="21"/>
        </w:rPr>
      </w:pPr>
      <w:r w:rsidRPr="005F63C5">
        <w:rPr>
          <w:rFonts w:ascii="ＭＳ Ｐゴシック" w:eastAsia="ＭＳ Ｐゴシック" w:hAnsi="ＭＳ Ｐゴシック" w:hint="eastAsia"/>
          <w:color w:val="000000" w:themeColor="text1"/>
          <w:szCs w:val="21"/>
        </w:rPr>
        <w:t>補足</w:t>
      </w:r>
    </w:p>
    <w:p w14:paraId="6283E36B" w14:textId="61419D02" w:rsidR="00081E4E" w:rsidRPr="005F63C5" w:rsidRDefault="00081E4E" w:rsidP="00254944">
      <w:pPr>
        <w:ind w:leftChars="100" w:left="210" w:firstLineChars="100" w:firstLine="210"/>
        <w:jc w:val="left"/>
        <w:rPr>
          <w:rFonts w:ascii="ＭＳ Ｐゴシック" w:eastAsia="ＭＳ Ｐゴシック" w:hAnsi="ＭＳ Ｐゴシック"/>
          <w:color w:val="000000" w:themeColor="text1"/>
          <w:szCs w:val="21"/>
        </w:rPr>
      </w:pPr>
      <w:r w:rsidRPr="005F63C5">
        <w:rPr>
          <w:rFonts w:ascii="ＭＳ Ｐゴシック" w:eastAsia="ＭＳ Ｐゴシック" w:hAnsi="ＭＳ Ｐゴシック"/>
          <w:color w:val="000000" w:themeColor="text1"/>
          <w:szCs w:val="21"/>
        </w:rPr>
        <w:t>抗ADAMTS13インヒビターをベセスダ法で測定し、</w:t>
      </w:r>
      <w:r w:rsidR="00351F0C">
        <w:rPr>
          <w:rFonts w:ascii="ＭＳ Ｐゴシック" w:eastAsia="ＭＳ Ｐゴシック" w:hAnsi="ＭＳ Ｐゴシック" w:hint="eastAsia"/>
          <w:color w:val="000000" w:themeColor="text1"/>
          <w:szCs w:val="21"/>
        </w:rPr>
        <w:t>１</w:t>
      </w:r>
      <w:r w:rsidRPr="005F63C5">
        <w:rPr>
          <w:rFonts w:ascii="ＭＳ Ｐゴシック" w:eastAsia="ＭＳ Ｐゴシック" w:hAnsi="ＭＳ Ｐゴシック"/>
          <w:color w:val="000000" w:themeColor="text1"/>
          <w:szCs w:val="21"/>
        </w:rPr>
        <w:t>単位/m</w:t>
      </w:r>
      <w:r w:rsidR="003A68FE">
        <w:rPr>
          <w:rFonts w:ascii="ＭＳ Ｐゴシック" w:eastAsia="ＭＳ Ｐゴシック" w:hAnsi="ＭＳ Ｐゴシック" w:hint="eastAsia"/>
          <w:color w:val="000000" w:themeColor="text1"/>
          <w:szCs w:val="21"/>
        </w:rPr>
        <w:t>L</w:t>
      </w:r>
      <w:r w:rsidRPr="005F63C5">
        <w:rPr>
          <w:rFonts w:ascii="ＭＳ Ｐゴシック" w:eastAsia="ＭＳ Ｐゴシック" w:hAnsi="ＭＳ Ｐゴシック"/>
          <w:color w:val="000000" w:themeColor="text1"/>
          <w:szCs w:val="21"/>
        </w:rPr>
        <w:t>以上は明らかな陽性と判断できる。しかし、陰性の判断は必ずしも容易ではなく、USSの診断は両親のADAMTS13活性測定などを参考に行うが、確定診断には</w:t>
      </w:r>
      <w:r w:rsidRPr="00254944">
        <w:rPr>
          <w:rFonts w:ascii="ＭＳ Ｐゴシック" w:eastAsia="ＭＳ Ｐゴシック" w:hAnsi="ＭＳ Ｐゴシック"/>
          <w:i/>
          <w:color w:val="000000" w:themeColor="text1"/>
          <w:szCs w:val="21"/>
        </w:rPr>
        <w:t>ADAMTS13</w:t>
      </w:r>
      <w:r w:rsidRPr="005F63C5">
        <w:rPr>
          <w:rFonts w:ascii="ＭＳ Ｐゴシック" w:eastAsia="ＭＳ Ｐゴシック" w:hAnsi="ＭＳ Ｐゴシック"/>
          <w:color w:val="000000" w:themeColor="text1"/>
          <w:szCs w:val="21"/>
        </w:rPr>
        <w:t>遺伝子解析が必要である。</w:t>
      </w:r>
    </w:p>
    <w:p w14:paraId="78B85FA0" w14:textId="29D753E1" w:rsidR="00081E4E" w:rsidRDefault="00081E4E">
      <w:pPr>
        <w:ind w:leftChars="100" w:left="210" w:firstLineChars="100" w:firstLine="210"/>
        <w:jc w:val="left"/>
        <w:rPr>
          <w:rFonts w:ascii="ＭＳ Ｐゴシック" w:eastAsia="ＭＳ Ｐゴシック" w:hAnsi="ＭＳ Ｐゴシック"/>
          <w:color w:val="000000" w:themeColor="text1"/>
          <w:szCs w:val="21"/>
        </w:rPr>
      </w:pPr>
      <w:r w:rsidRPr="005F63C5">
        <w:rPr>
          <w:rFonts w:ascii="ＭＳ Ｐゴシック" w:eastAsia="ＭＳ Ｐゴシック" w:hAnsi="ＭＳ Ｐゴシック"/>
          <w:color w:val="000000" w:themeColor="text1"/>
          <w:szCs w:val="21"/>
        </w:rPr>
        <w:t>USS患者の両親は、ヘテロ接合体異常であることからADAMTS13活性は30</w:t>
      </w:r>
      <w:r w:rsidR="00254420" w:rsidRPr="005F63C5">
        <w:rPr>
          <w:rFonts w:ascii="ＭＳ Ｐゴシック" w:eastAsia="ＭＳ Ｐゴシック" w:hAnsi="ＭＳ Ｐゴシック" w:hint="eastAsia"/>
          <w:color w:val="000000" w:themeColor="text1"/>
          <w:szCs w:val="21"/>
        </w:rPr>
        <w:t>から</w:t>
      </w:r>
      <w:r w:rsidRPr="005F63C5">
        <w:rPr>
          <w:rFonts w:ascii="ＭＳ Ｐゴシック" w:eastAsia="ＭＳ Ｐゴシック" w:hAnsi="ＭＳ Ｐゴシック"/>
          <w:color w:val="000000" w:themeColor="text1"/>
          <w:szCs w:val="21"/>
        </w:rPr>
        <w:t>50</w:t>
      </w:r>
      <w:r w:rsidR="00ED7F2C">
        <w:rPr>
          <w:rFonts w:ascii="ＭＳ Ｐゴシック" w:eastAsia="ＭＳ Ｐゴシック" w:hAnsi="ＭＳ Ｐゴシック" w:hint="eastAsia"/>
          <w:color w:val="000000" w:themeColor="text1"/>
          <w:szCs w:val="21"/>
        </w:rPr>
        <w:t>％</w:t>
      </w:r>
      <w:r w:rsidRPr="005F63C5">
        <w:rPr>
          <w:rFonts w:ascii="ＭＳ Ｐゴシック" w:eastAsia="ＭＳ Ｐゴシック" w:hAnsi="ＭＳ Ｐゴシック"/>
          <w:color w:val="000000" w:themeColor="text1"/>
          <w:szCs w:val="21"/>
        </w:rPr>
        <w:t>を示す場合が多い。</w:t>
      </w:r>
    </w:p>
    <w:p w14:paraId="54398292" w14:textId="77777777" w:rsidR="00F24FDC" w:rsidRPr="00B016BD" w:rsidRDefault="00F24FDC" w:rsidP="00254944">
      <w:pPr>
        <w:ind w:leftChars="100" w:left="210" w:firstLineChars="100" w:firstLine="210"/>
        <w:jc w:val="left"/>
        <w:rPr>
          <w:rFonts w:ascii="ＭＳ Ｐゴシック" w:eastAsia="ＭＳ Ｐゴシック" w:hAnsi="ＭＳ Ｐゴシック"/>
          <w:szCs w:val="21"/>
        </w:rPr>
      </w:pPr>
      <w:r w:rsidRPr="00B016BD">
        <w:rPr>
          <w:rFonts w:ascii="ＭＳ Ｐゴシック" w:eastAsia="ＭＳ Ｐゴシック" w:hAnsi="ＭＳ Ｐゴシック" w:hint="eastAsia"/>
          <w:szCs w:val="21"/>
        </w:rPr>
        <w:t>なお、</w:t>
      </w:r>
      <w:r w:rsidRPr="00B016BD">
        <w:rPr>
          <w:rFonts w:ascii="ＭＳ Ｐゴシック" w:eastAsia="ＭＳ Ｐゴシック" w:hAnsi="ＭＳ Ｐゴシック"/>
          <w:szCs w:val="21"/>
        </w:rPr>
        <w:t>ADAMTS13自己抗体は、中和抗体（インヒビター）を測定することが一般的であり、研究室レベルでのみ非中和抗体の検査が可能である。</w:t>
      </w:r>
    </w:p>
    <w:p w14:paraId="3D530836" w14:textId="77777777" w:rsidR="00081E4E" w:rsidRPr="009D705F" w:rsidRDefault="00081E4E">
      <w:pPr>
        <w:ind w:leftChars="100" w:left="210"/>
        <w:jc w:val="left"/>
        <w:rPr>
          <w:rFonts w:ascii="ＭＳ Ｐゴシック" w:eastAsia="ＭＳ Ｐゴシック" w:hAnsi="ＭＳ Ｐゴシック"/>
          <w:color w:val="000000" w:themeColor="text1"/>
          <w:szCs w:val="21"/>
        </w:rPr>
      </w:pPr>
    </w:p>
    <w:p w14:paraId="356ECC0C" w14:textId="77777777" w:rsidR="00510236" w:rsidRPr="005F63C5" w:rsidRDefault="00510236" w:rsidP="00510236">
      <w:pPr>
        <w:widowControl/>
        <w:jc w:val="left"/>
        <w:rPr>
          <w:rFonts w:ascii="ＭＳ Ｐゴシック" w:eastAsia="ＭＳ Ｐゴシック" w:hAnsi="ＭＳ Ｐゴシック"/>
          <w:color w:val="000000" w:themeColor="text1"/>
          <w:szCs w:val="21"/>
        </w:rPr>
      </w:pPr>
      <w:r w:rsidRPr="005F63C5">
        <w:rPr>
          <w:rFonts w:ascii="ＭＳ Ｐゴシック" w:eastAsia="ＭＳ Ｐゴシック" w:hAnsi="ＭＳ Ｐゴシック"/>
          <w:color w:val="000000" w:themeColor="text1"/>
          <w:szCs w:val="21"/>
        </w:rPr>
        <w:br w:type="page"/>
      </w:r>
    </w:p>
    <w:p w14:paraId="7696A652" w14:textId="77777777" w:rsidR="00E248D4" w:rsidRDefault="00E248D4" w:rsidP="005F63C5">
      <w:pPr>
        <w:jc w:val="left"/>
        <w:rPr>
          <w:rFonts w:ascii="ＭＳ Ｐゴシック" w:eastAsia="ＭＳ Ｐゴシック" w:hAnsi="ＭＳ Ｐゴシック"/>
          <w:color w:val="000000" w:themeColor="text1"/>
          <w:szCs w:val="21"/>
        </w:rPr>
      </w:pPr>
      <w:r w:rsidRPr="005F63C5">
        <w:rPr>
          <w:rFonts w:ascii="ＭＳ Ｐゴシック" w:eastAsia="ＭＳ Ｐゴシック" w:hAnsi="ＭＳ Ｐゴシック" w:hint="eastAsia"/>
          <w:color w:val="000000" w:themeColor="text1"/>
          <w:szCs w:val="21"/>
        </w:rPr>
        <w:lastRenderedPageBreak/>
        <w:t>＜重症度分類＞</w:t>
      </w:r>
    </w:p>
    <w:p w14:paraId="0C77A050" w14:textId="77777777" w:rsidR="00FF34B8" w:rsidRPr="005F63C5" w:rsidRDefault="00FF34B8" w:rsidP="005F63C5">
      <w:pPr>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中等症以上を対象とする。</w:t>
      </w:r>
    </w:p>
    <w:p w14:paraId="644DCEBD" w14:textId="77777777" w:rsidR="00E248D4" w:rsidRPr="005F63C5" w:rsidRDefault="00E248D4" w:rsidP="00E248D4">
      <w:pPr>
        <w:widowControl/>
        <w:autoSpaceDE w:val="0"/>
        <w:autoSpaceDN w:val="0"/>
        <w:adjustRightInd w:val="0"/>
        <w:jc w:val="left"/>
        <w:rPr>
          <w:rFonts w:ascii="ＭＳ Ｐゴシック" w:eastAsia="ＭＳ Ｐゴシック" w:hAnsi="ＭＳ Ｐゴシック" w:cs="Arial"/>
          <w:color w:val="000000" w:themeColor="text1"/>
          <w:szCs w:val="21"/>
          <w:u w:val="single"/>
        </w:rPr>
      </w:pPr>
      <w:r w:rsidRPr="005F63C5">
        <w:rPr>
          <w:rFonts w:ascii="ＭＳ Ｐゴシック" w:eastAsia="ＭＳ Ｐゴシック" w:hAnsi="ＭＳ Ｐゴシック" w:cs="ＭＳ Ｐ明朝" w:hint="eastAsia"/>
          <w:color w:val="000000" w:themeColor="text1"/>
          <w:szCs w:val="21"/>
          <w:u w:val="single"/>
        </w:rPr>
        <w:t>後天性</w:t>
      </w:r>
      <w:r w:rsidRPr="005F63C5">
        <w:rPr>
          <w:rFonts w:ascii="ＭＳ Ｐゴシック" w:eastAsia="ＭＳ Ｐゴシック" w:hAnsi="ＭＳ Ｐゴシック" w:cs="ＭＳ Ｐ明朝"/>
          <w:color w:val="000000" w:themeColor="text1"/>
          <w:szCs w:val="21"/>
          <w:u w:val="single"/>
        </w:rPr>
        <w:t>TTP重症度分類</w:t>
      </w:r>
    </w:p>
    <w:p w14:paraId="180112E9" w14:textId="386DFCF1"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１</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 xml:space="preserve">ADAMTS13インヒビター </w:t>
      </w:r>
      <w:r>
        <w:rPr>
          <w:rFonts w:ascii="ＭＳ Ｐゴシック" w:eastAsia="ＭＳ Ｐゴシック" w:hAnsi="ＭＳ Ｐゴシック" w:cs="ＭＳ Ｐ明朝" w:hint="eastAsia"/>
          <w:color w:val="000000" w:themeColor="text1"/>
          <w:szCs w:val="21"/>
        </w:rPr>
        <w:t>２</w:t>
      </w:r>
      <w:r w:rsidR="00E248D4" w:rsidRPr="005F63C5">
        <w:rPr>
          <w:rFonts w:ascii="ＭＳ Ｐゴシック" w:eastAsia="ＭＳ Ｐゴシック" w:hAnsi="ＭＳ Ｐゴシック" w:cs="ＭＳ Ｐ明朝"/>
          <w:color w:val="000000" w:themeColor="text1"/>
          <w:szCs w:val="21"/>
        </w:rPr>
        <w:t>BU/m</w:t>
      </w:r>
      <w:r w:rsidR="003A68FE">
        <w:rPr>
          <w:rFonts w:ascii="ＭＳ Ｐゴシック" w:eastAsia="ＭＳ Ｐゴシック" w:hAnsi="ＭＳ Ｐゴシック" w:cs="ＭＳ Ｐ明朝" w:hint="eastAsia"/>
          <w:color w:val="000000" w:themeColor="text1"/>
          <w:szCs w:val="21"/>
        </w:rPr>
        <w:t>L</w:t>
      </w:r>
      <w:r w:rsidR="00E248D4" w:rsidRPr="005F63C5">
        <w:rPr>
          <w:rFonts w:ascii="ＭＳ Ｐゴシック" w:eastAsia="ＭＳ Ｐゴシック" w:hAnsi="ＭＳ Ｐゴシック" w:cs="ＭＳ Ｐ明朝"/>
          <w:color w:val="000000" w:themeColor="text1"/>
          <w:szCs w:val="21"/>
        </w:rPr>
        <w:t>以上</w:t>
      </w:r>
    </w:p>
    <w:p w14:paraId="7C3F3DD9" w14:textId="089BBB3E"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２</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腎機能障害</w:t>
      </w:r>
    </w:p>
    <w:p w14:paraId="2134996E" w14:textId="2D92B10B"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３</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精神神経障害</w:t>
      </w:r>
    </w:p>
    <w:p w14:paraId="79EEE481" w14:textId="5AAE55B1"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４</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心臓障害（トロポニン上昇、ECG異常等）</w:t>
      </w:r>
    </w:p>
    <w:p w14:paraId="5CC11702" w14:textId="5648E33D"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５</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腸管障害（腹痛等）</w:t>
      </w:r>
    </w:p>
    <w:p w14:paraId="769C8229" w14:textId="1F206510"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６</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深部出血</w:t>
      </w:r>
      <w:r w:rsidR="006C42FA">
        <w:rPr>
          <w:rFonts w:ascii="ＭＳ Ｐゴシック" w:eastAsia="ＭＳ Ｐゴシック" w:hAnsi="ＭＳ Ｐゴシック" w:cs="ＭＳ Ｐ明朝" w:hint="eastAsia"/>
          <w:color w:val="000000" w:themeColor="text1"/>
          <w:szCs w:val="21"/>
        </w:rPr>
        <w:t>又</w:t>
      </w:r>
      <w:r w:rsidR="00E248D4" w:rsidRPr="005F63C5">
        <w:rPr>
          <w:rFonts w:ascii="ＭＳ Ｐゴシック" w:eastAsia="ＭＳ Ｐゴシック" w:hAnsi="ＭＳ Ｐゴシック" w:cs="ＭＳ Ｐ明朝"/>
          <w:color w:val="000000" w:themeColor="text1"/>
          <w:szCs w:val="21"/>
        </w:rPr>
        <w:t>は血栓</w:t>
      </w:r>
    </w:p>
    <w:p w14:paraId="6D3A6850" w14:textId="1FBFDA2A"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７</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治療不応例</w:t>
      </w:r>
    </w:p>
    <w:p w14:paraId="74C0A3FE" w14:textId="363D5B4D" w:rsidR="00E248D4" w:rsidRPr="005F63C5" w:rsidRDefault="00ED7F2C"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ＭＳ Ｐ明朝" w:hint="eastAsia"/>
          <w:color w:val="000000" w:themeColor="text1"/>
          <w:szCs w:val="21"/>
        </w:rPr>
        <w:t>８</w:t>
      </w:r>
      <w:r w:rsidR="006734E2">
        <w:rPr>
          <w:rFonts w:ascii="ＭＳ Ｐゴシック" w:eastAsia="ＭＳ Ｐゴシック" w:hAnsi="ＭＳ Ｐゴシック" w:cs="ＭＳ Ｐ明朝"/>
          <w:color w:val="000000" w:themeColor="text1"/>
          <w:szCs w:val="21"/>
        </w:rPr>
        <w:t>．</w:t>
      </w:r>
      <w:r w:rsidR="00E248D4" w:rsidRPr="005F63C5">
        <w:rPr>
          <w:rFonts w:ascii="ＭＳ Ｐゴシック" w:eastAsia="ＭＳ Ｐゴシック" w:hAnsi="ＭＳ Ｐゴシック" w:cs="ＭＳ Ｐ明朝"/>
          <w:color w:val="000000" w:themeColor="text1"/>
          <w:szCs w:val="21"/>
        </w:rPr>
        <w:t>再発例</w:t>
      </w:r>
    </w:p>
    <w:p w14:paraId="1D604CDF" w14:textId="77777777" w:rsidR="00E248D4" w:rsidRPr="005F63C5" w:rsidRDefault="00E248D4" w:rsidP="00E248D4">
      <w:pPr>
        <w:widowControl/>
        <w:autoSpaceDE w:val="0"/>
        <w:autoSpaceDN w:val="0"/>
        <w:adjustRightInd w:val="0"/>
        <w:jc w:val="left"/>
        <w:rPr>
          <w:rFonts w:ascii="ＭＳ Ｐゴシック" w:eastAsia="ＭＳ Ｐゴシック" w:hAnsi="ＭＳ Ｐゴシック" w:cs="Arial"/>
          <w:color w:val="000000" w:themeColor="text1"/>
          <w:szCs w:val="21"/>
        </w:rPr>
      </w:pPr>
      <w:r w:rsidRPr="005F63C5">
        <w:rPr>
          <w:rFonts w:ascii="ＭＳ Ｐゴシック" w:eastAsia="ＭＳ Ｐゴシック" w:hAnsi="ＭＳ Ｐゴシック" w:cs="Times" w:hint="eastAsia"/>
          <w:color w:val="000000" w:themeColor="text1"/>
          <w:szCs w:val="21"/>
        </w:rPr>
        <w:t> </w:t>
      </w:r>
    </w:p>
    <w:p w14:paraId="1271DBC2" w14:textId="5652470C" w:rsidR="00E248D4" w:rsidRPr="00BD71DE" w:rsidRDefault="00E248D4">
      <w:pPr>
        <w:widowControl/>
        <w:autoSpaceDE w:val="0"/>
        <w:autoSpaceDN w:val="0"/>
        <w:adjustRightInd w:val="0"/>
        <w:ind w:firstLineChars="100" w:firstLine="210"/>
        <w:jc w:val="left"/>
        <w:rPr>
          <w:rFonts w:ascii="ＭＳ Ｐゴシック" w:eastAsia="ＭＳ Ｐゴシック" w:hAnsi="ＭＳ Ｐゴシック" w:cs="ＭＳ Ｐ明朝"/>
          <w:color w:val="000000" w:themeColor="text1"/>
          <w:szCs w:val="21"/>
        </w:rPr>
      </w:pPr>
      <w:r w:rsidRPr="005F63C5">
        <w:rPr>
          <w:rFonts w:ascii="ＭＳ Ｐゴシック" w:eastAsia="ＭＳ Ｐゴシック" w:hAnsi="ＭＳ Ｐゴシック" w:cs="ＭＳ Ｐ明朝" w:hint="eastAsia"/>
          <w:color w:val="000000" w:themeColor="text1"/>
          <w:szCs w:val="21"/>
        </w:rPr>
        <w:t>＜判定＞　有</w:t>
      </w:r>
      <w:r w:rsidR="004E1B0B">
        <w:rPr>
          <w:rFonts w:ascii="ＭＳ Ｐゴシック" w:eastAsia="ＭＳ Ｐゴシック" w:hAnsi="ＭＳ Ｐゴシック" w:cs="ＭＳ Ｐ明朝" w:hint="eastAsia"/>
          <w:color w:val="000000" w:themeColor="text1"/>
          <w:szCs w:val="21"/>
        </w:rPr>
        <w:t>１</w:t>
      </w:r>
      <w:r w:rsidRPr="005F63C5">
        <w:rPr>
          <w:rFonts w:ascii="ＭＳ Ｐゴシック" w:eastAsia="ＭＳ Ｐゴシック" w:hAnsi="ＭＳ Ｐゴシック" w:cs="ＭＳ Ｐ明朝"/>
          <w:color w:val="000000" w:themeColor="text1"/>
          <w:szCs w:val="21"/>
        </w:rPr>
        <w:t>点、無</w:t>
      </w:r>
      <w:r w:rsidR="004E1B0B">
        <w:rPr>
          <w:rFonts w:ascii="ＭＳ Ｐゴシック" w:eastAsia="ＭＳ Ｐゴシック" w:hAnsi="ＭＳ Ｐゴシック" w:cs="ＭＳ Ｐ明朝" w:hint="eastAsia"/>
          <w:color w:val="000000" w:themeColor="text1"/>
          <w:szCs w:val="21"/>
        </w:rPr>
        <w:t>０</w:t>
      </w:r>
      <w:r w:rsidRPr="005F63C5">
        <w:rPr>
          <w:rFonts w:ascii="ＭＳ Ｐゴシック" w:eastAsia="ＭＳ Ｐゴシック" w:hAnsi="ＭＳ Ｐゴシック" w:cs="ＭＳ Ｐ明朝"/>
          <w:color w:val="000000" w:themeColor="text1"/>
          <w:szCs w:val="21"/>
        </w:rPr>
        <w:t>点</w:t>
      </w:r>
    </w:p>
    <w:p w14:paraId="350865AA" w14:textId="2D7C8116" w:rsidR="009574F3" w:rsidRPr="005F63C5" w:rsidRDefault="00E248D4" w:rsidP="005F63C5">
      <w:pPr>
        <w:widowControl/>
        <w:autoSpaceDE w:val="0"/>
        <w:autoSpaceDN w:val="0"/>
        <w:adjustRightInd w:val="0"/>
        <w:jc w:val="left"/>
        <w:rPr>
          <w:rFonts w:ascii="ＭＳ Ｐゴシック" w:eastAsia="ＭＳ Ｐゴシック" w:hAnsi="ＭＳ Ｐゴシック" w:cs="Arial"/>
          <w:color w:val="000000" w:themeColor="text1"/>
          <w:szCs w:val="21"/>
        </w:rPr>
      </w:pPr>
      <w:r w:rsidRPr="005F63C5">
        <w:rPr>
          <w:rFonts w:ascii="ＭＳ Ｐゴシック" w:eastAsia="ＭＳ Ｐゴシック" w:hAnsi="ＭＳ Ｐゴシック" w:cs="ＭＳ Ｐ明朝" w:hint="eastAsia"/>
          <w:color w:val="000000" w:themeColor="text1"/>
          <w:szCs w:val="21"/>
        </w:rPr>
        <w:t xml:space="preserve">　</w:t>
      </w:r>
      <w:r w:rsidRPr="005F63C5">
        <w:rPr>
          <w:rFonts w:ascii="ＭＳ Ｐゴシック" w:eastAsia="ＭＳ Ｐゴシック" w:hAnsi="ＭＳ Ｐゴシック" w:cs="ＭＳ Ｐ明朝"/>
          <w:color w:val="000000" w:themeColor="text1"/>
          <w:szCs w:val="21"/>
        </w:rPr>
        <w:tab/>
      </w:r>
      <w:r w:rsidRPr="005F63C5">
        <w:rPr>
          <w:rFonts w:ascii="ＭＳ Ｐゴシック" w:eastAsia="ＭＳ Ｐゴシック" w:hAnsi="ＭＳ Ｐゴシック" w:cs="ＭＳ Ｐ明朝" w:hint="eastAsia"/>
          <w:color w:val="000000" w:themeColor="text1"/>
          <w:szCs w:val="21"/>
        </w:rPr>
        <w:t xml:space="preserve">重症　　</w:t>
      </w:r>
      <w:r w:rsidR="004E1B0B">
        <w:rPr>
          <w:rFonts w:ascii="ＭＳ Ｐゴシック" w:eastAsia="ＭＳ Ｐゴシック" w:hAnsi="ＭＳ Ｐゴシック" w:cs="ＭＳ Ｐ明朝" w:hint="eastAsia"/>
          <w:color w:val="000000" w:themeColor="text1"/>
          <w:szCs w:val="21"/>
        </w:rPr>
        <w:t>３</w:t>
      </w:r>
      <w:r w:rsidRPr="005F63C5">
        <w:rPr>
          <w:rFonts w:ascii="ＭＳ Ｐゴシック" w:eastAsia="ＭＳ Ｐゴシック" w:hAnsi="ＭＳ Ｐゴシック" w:cs="ＭＳ Ｐ明朝"/>
          <w:color w:val="000000" w:themeColor="text1"/>
          <w:szCs w:val="21"/>
        </w:rPr>
        <w:t>点以上</w:t>
      </w:r>
    </w:p>
    <w:p w14:paraId="1E30E97A" w14:textId="3278C5BD" w:rsidR="00E248D4" w:rsidRPr="005F63C5" w:rsidRDefault="00E248D4"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sidRPr="005F63C5">
        <w:rPr>
          <w:rFonts w:ascii="ＭＳ Ｐゴシック" w:eastAsia="ＭＳ Ｐゴシック" w:hAnsi="ＭＳ Ｐゴシック" w:cs="ＭＳ Ｐ明朝"/>
          <w:noProof/>
          <w:color w:val="000000" w:themeColor="text1"/>
          <w:szCs w:val="21"/>
        </w:rPr>
        <mc:AlternateContent>
          <mc:Choice Requires="wps">
            <w:drawing>
              <wp:anchor distT="0" distB="0" distL="114300" distR="114300" simplePos="0" relativeHeight="251659264" behindDoc="0" locked="0" layoutInCell="1" allowOverlap="1" wp14:anchorId="37BF1BDB" wp14:editId="399C6378">
                <wp:simplePos x="0" y="0"/>
                <wp:positionH relativeFrom="column">
                  <wp:posOffset>285115</wp:posOffset>
                </wp:positionH>
                <wp:positionV relativeFrom="paragraph">
                  <wp:posOffset>219075</wp:posOffset>
                </wp:positionV>
                <wp:extent cx="176212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1762125" cy="0"/>
                        </a:xfrm>
                        <a:prstGeom prst="line">
                          <a:avLst/>
                        </a:prstGeom>
                        <a:ln>
                          <a:solidFill>
                            <a:srgbClr val="FF0000"/>
                          </a:solidFill>
                          <a:prstDash val="dash"/>
                        </a:ln>
                        <a:effectLst/>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6873738"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2.45pt,17.25pt" to="161.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" strokecolor="red" strokeweight="2pt">
                <v:stroke dashstyle="dash"/>
              </v:line>
            </w:pict>
          </mc:Fallback>
        </mc:AlternateContent>
      </w:r>
      <w:r w:rsidRPr="005F63C5">
        <w:rPr>
          <w:rFonts w:ascii="ＭＳ Ｐゴシック" w:eastAsia="ＭＳ Ｐゴシック" w:hAnsi="ＭＳ Ｐゴシック" w:cs="ＭＳ Ｐ明朝" w:hint="eastAsia"/>
          <w:color w:val="000000" w:themeColor="text1"/>
          <w:szCs w:val="21"/>
        </w:rPr>
        <w:t xml:space="preserve">中等症　</w:t>
      </w:r>
      <w:r w:rsidR="004E1B0B">
        <w:rPr>
          <w:rFonts w:ascii="ＭＳ Ｐゴシック" w:eastAsia="ＭＳ Ｐゴシック" w:hAnsi="ＭＳ Ｐゴシック" w:cs="ＭＳ Ｐ明朝" w:hint="eastAsia"/>
          <w:color w:val="000000" w:themeColor="text1"/>
          <w:szCs w:val="21"/>
        </w:rPr>
        <w:t>１</w:t>
      </w:r>
      <w:r w:rsidRPr="005F63C5">
        <w:rPr>
          <w:rFonts w:ascii="ＭＳ Ｐゴシック" w:eastAsia="ＭＳ Ｐゴシック" w:hAnsi="ＭＳ Ｐゴシック" w:cs="ＭＳ Ｐ明朝"/>
          <w:color w:val="000000" w:themeColor="text1"/>
          <w:szCs w:val="21"/>
        </w:rPr>
        <w:t>点～</w:t>
      </w:r>
      <w:r w:rsidR="004E1B0B">
        <w:rPr>
          <w:rFonts w:ascii="ＭＳ Ｐゴシック" w:eastAsia="ＭＳ Ｐゴシック" w:hAnsi="ＭＳ Ｐゴシック" w:cs="ＭＳ Ｐ明朝" w:hint="eastAsia"/>
          <w:color w:val="000000" w:themeColor="text1"/>
          <w:szCs w:val="21"/>
        </w:rPr>
        <w:t>２</w:t>
      </w:r>
      <w:r w:rsidRPr="005F63C5">
        <w:rPr>
          <w:rFonts w:ascii="ＭＳ Ｐゴシック" w:eastAsia="ＭＳ Ｐゴシック" w:hAnsi="ＭＳ Ｐゴシック" w:cs="ＭＳ Ｐ明朝"/>
          <w:color w:val="000000" w:themeColor="text1"/>
          <w:szCs w:val="21"/>
        </w:rPr>
        <w:t>点</w:t>
      </w:r>
    </w:p>
    <w:p w14:paraId="5579A212" w14:textId="5E46B495" w:rsidR="00E248D4" w:rsidRPr="005F63C5" w:rsidRDefault="00E248D4" w:rsidP="005F63C5">
      <w:pPr>
        <w:widowControl/>
        <w:autoSpaceDE w:val="0"/>
        <w:autoSpaceDN w:val="0"/>
        <w:adjustRightInd w:val="0"/>
        <w:ind w:firstLine="840"/>
        <w:jc w:val="left"/>
        <w:rPr>
          <w:rFonts w:ascii="ＭＳ Ｐゴシック" w:eastAsia="ＭＳ Ｐゴシック" w:hAnsi="ＭＳ Ｐゴシック" w:cs="Arial"/>
          <w:color w:val="000000" w:themeColor="text1"/>
          <w:szCs w:val="21"/>
        </w:rPr>
      </w:pPr>
      <w:r w:rsidRPr="005F63C5">
        <w:rPr>
          <w:rFonts w:ascii="ＭＳ Ｐゴシック" w:eastAsia="ＭＳ Ｐゴシック" w:hAnsi="ＭＳ Ｐゴシック" w:cs="ＭＳ Ｐ明朝" w:hint="eastAsia"/>
          <w:color w:val="000000" w:themeColor="text1"/>
          <w:szCs w:val="21"/>
        </w:rPr>
        <w:t xml:space="preserve">軽症　　</w:t>
      </w:r>
      <w:r w:rsidR="004E1B0B">
        <w:rPr>
          <w:rFonts w:ascii="ＭＳ Ｐゴシック" w:eastAsia="ＭＳ Ｐゴシック" w:hAnsi="ＭＳ Ｐゴシック" w:cs="ＭＳ Ｐ明朝" w:hint="eastAsia"/>
          <w:color w:val="000000" w:themeColor="text1"/>
          <w:szCs w:val="21"/>
        </w:rPr>
        <w:t>０</w:t>
      </w:r>
      <w:r w:rsidRPr="005F63C5">
        <w:rPr>
          <w:rFonts w:ascii="ＭＳ Ｐゴシック" w:eastAsia="ＭＳ Ｐゴシック" w:hAnsi="ＭＳ Ｐゴシック" w:cs="ＭＳ Ｐ明朝"/>
          <w:color w:val="000000" w:themeColor="text1"/>
          <w:szCs w:val="21"/>
        </w:rPr>
        <w:t>点</w:t>
      </w:r>
    </w:p>
    <w:p w14:paraId="364B6195" w14:textId="77777777" w:rsidR="00E248D4" w:rsidRPr="005F63C5" w:rsidRDefault="00E248D4" w:rsidP="005F63C5">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p>
    <w:p w14:paraId="04EB7131" w14:textId="350B9D63" w:rsidR="00E248D4" w:rsidRDefault="00E248D4"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u w:val="single" w:color="000000" w:themeColor="text1"/>
        </w:rPr>
      </w:pPr>
      <w:r w:rsidRPr="005F63C5">
        <w:rPr>
          <w:rFonts w:ascii="ＭＳ Ｐゴシック" w:eastAsia="ＭＳ Ｐゴシック" w:hAnsi="ＭＳ Ｐゴシック" w:cs="ＭＳ 明朝" w:hint="eastAsia"/>
          <w:color w:val="000000" w:themeColor="text1"/>
          <w:szCs w:val="21"/>
          <w:u w:val="single" w:color="000000" w:themeColor="text1"/>
        </w:rPr>
        <w:t>先天性</w:t>
      </w:r>
      <w:r w:rsidRPr="005F63C5">
        <w:rPr>
          <w:rFonts w:ascii="ＭＳ Ｐゴシック" w:eastAsia="ＭＳ Ｐゴシック" w:hAnsi="ＭＳ Ｐゴシック" w:cs="ＭＳ 明朝"/>
          <w:color w:val="000000" w:themeColor="text1"/>
          <w:szCs w:val="21"/>
          <w:u w:val="single" w:color="000000" w:themeColor="text1"/>
        </w:rPr>
        <w:t>TTP（USS）重症度分類</w:t>
      </w:r>
    </w:p>
    <w:p w14:paraId="57621308" w14:textId="77777777" w:rsidR="00FF34B8" w:rsidRPr="00FF34B8" w:rsidRDefault="00FF34B8"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r w:rsidRPr="00FF34B8">
        <w:rPr>
          <w:rFonts w:ascii="ＭＳ Ｐゴシック" w:eastAsia="ＭＳ Ｐゴシック" w:hAnsi="ＭＳ Ｐゴシック" w:cs="ＭＳ 明朝" w:hint="eastAsia"/>
          <w:color w:val="000000" w:themeColor="text1"/>
          <w:szCs w:val="21"/>
        </w:rPr>
        <w:t>中等症以上を対象とする。</w:t>
      </w:r>
    </w:p>
    <w:p w14:paraId="6880F684" w14:textId="19A1A6F9" w:rsidR="00E248D4" w:rsidRPr="005F63C5" w:rsidRDefault="00E248D4"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明朝" w:hint="eastAsia"/>
          <w:color w:val="000000" w:themeColor="text1"/>
          <w:szCs w:val="21"/>
        </w:rPr>
        <w:t>１）重症</w:t>
      </w:r>
    </w:p>
    <w:p w14:paraId="367E1346" w14:textId="7C19A783" w:rsidR="00E248D4" w:rsidRPr="005F63C5" w:rsidRDefault="00E248D4"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明朝" w:hint="eastAsia"/>
          <w:color w:val="000000" w:themeColor="text1"/>
          <w:szCs w:val="21"/>
        </w:rPr>
        <w:t xml:space="preserve">　　　</w:t>
      </w:r>
      <w:r w:rsidR="005C7C89">
        <w:rPr>
          <w:rFonts w:ascii="ＭＳ Ｐゴシック" w:eastAsia="ＭＳ Ｐゴシック" w:hAnsi="ＭＳ Ｐゴシック" w:cs="ＭＳ 明朝" w:hint="eastAsia"/>
          <w:color w:val="000000" w:themeColor="text1"/>
          <w:szCs w:val="21"/>
        </w:rPr>
        <w:t xml:space="preserve"> </w:t>
      </w:r>
      <w:r w:rsidR="005C7C89">
        <w:rPr>
          <w:rFonts w:ascii="ＭＳ Ｐゴシック" w:eastAsia="ＭＳ Ｐゴシック" w:hAnsi="ＭＳ Ｐゴシック" w:cs="ＭＳ 明朝"/>
          <w:color w:val="000000" w:themeColor="text1"/>
          <w:szCs w:val="21"/>
        </w:rPr>
        <w:t xml:space="preserve">   </w:t>
      </w:r>
      <w:r w:rsidRPr="005F63C5">
        <w:rPr>
          <w:rFonts w:ascii="ＭＳ Ｐゴシック" w:eastAsia="ＭＳ Ｐゴシック" w:hAnsi="ＭＳ Ｐゴシック" w:cs="ＭＳ 明朝" w:hint="eastAsia"/>
          <w:color w:val="000000" w:themeColor="text1"/>
          <w:szCs w:val="21"/>
        </w:rPr>
        <w:t>維持透析患者、脳梗塞などの後遺症残存患者</w:t>
      </w:r>
    </w:p>
    <w:p w14:paraId="1DB63ECC" w14:textId="698F6749" w:rsidR="00E248D4" w:rsidRPr="005F63C5" w:rsidRDefault="00E248D4"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明朝" w:hint="eastAsia"/>
          <w:color w:val="000000" w:themeColor="text1"/>
          <w:szCs w:val="21"/>
        </w:rPr>
        <w:t>２）中等症</w:t>
      </w:r>
    </w:p>
    <w:p w14:paraId="7393CDD5" w14:textId="178E375E" w:rsidR="00E248D4" w:rsidRPr="005F63C5" w:rsidRDefault="00D85250" w:rsidP="005F63C5">
      <w:pPr>
        <w:widowControl/>
        <w:autoSpaceDE w:val="0"/>
        <w:autoSpaceDN w:val="0"/>
        <w:adjustRightInd w:val="0"/>
        <w:spacing w:line="240" w:lineRule="atLeast"/>
        <w:ind w:firstLine="840"/>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Ｐ明朝"/>
          <w:noProof/>
          <w:color w:val="000000" w:themeColor="text1"/>
          <w:szCs w:val="21"/>
        </w:rPr>
        <mc:AlternateContent>
          <mc:Choice Requires="wps">
            <w:drawing>
              <wp:anchor distT="0" distB="0" distL="114300" distR="114300" simplePos="0" relativeHeight="251661312" behindDoc="0" locked="0" layoutInCell="1" allowOverlap="1" wp14:anchorId="3FA0D44D" wp14:editId="17FD626B">
                <wp:simplePos x="0" y="0"/>
                <wp:positionH relativeFrom="column">
                  <wp:posOffset>-76200</wp:posOffset>
                </wp:positionH>
                <wp:positionV relativeFrom="paragraph">
                  <wp:posOffset>219075</wp:posOffset>
                </wp:positionV>
                <wp:extent cx="441007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441007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F58F2C" id="直線コネクタ 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25pt" to="34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" strokecolor="red" strokeweight="2pt">
                <v:stroke dashstyle="dash"/>
              </v:line>
            </w:pict>
          </mc:Fallback>
        </mc:AlternateContent>
      </w:r>
      <w:r w:rsidR="00E248D4" w:rsidRPr="005F63C5">
        <w:rPr>
          <w:rFonts w:ascii="ＭＳ Ｐゴシック" w:eastAsia="ＭＳ Ｐゴシック" w:hAnsi="ＭＳ Ｐゴシック" w:cs="ＭＳ 明朝" w:hint="eastAsia"/>
          <w:color w:val="000000" w:themeColor="text1"/>
          <w:szCs w:val="21"/>
        </w:rPr>
        <w:t>定期的</w:t>
      </w:r>
      <w:r w:rsidR="006C42FA">
        <w:rPr>
          <w:rFonts w:ascii="ＭＳ Ｐゴシック" w:eastAsia="ＭＳ Ｐゴシック" w:hAnsi="ＭＳ Ｐゴシック" w:cs="ＭＳ 明朝" w:hint="eastAsia"/>
          <w:color w:val="000000" w:themeColor="text1"/>
          <w:szCs w:val="21"/>
        </w:rPr>
        <w:t>又</w:t>
      </w:r>
      <w:r w:rsidR="00E248D4" w:rsidRPr="005F63C5">
        <w:rPr>
          <w:rFonts w:ascii="ＭＳ Ｐゴシック" w:eastAsia="ＭＳ Ｐゴシック" w:hAnsi="ＭＳ Ｐゴシック" w:cs="ＭＳ 明朝" w:hint="eastAsia"/>
          <w:color w:val="000000" w:themeColor="text1"/>
          <w:szCs w:val="21"/>
        </w:rPr>
        <w:t>は不定期に新鮮凍結血漿（</w:t>
      </w:r>
      <w:r w:rsidR="00E248D4" w:rsidRPr="005F63C5">
        <w:rPr>
          <w:rFonts w:ascii="ＭＳ Ｐゴシック" w:eastAsia="ＭＳ Ｐゴシック" w:hAnsi="ＭＳ Ｐゴシック" w:cs="ＭＳ 明朝"/>
          <w:color w:val="000000" w:themeColor="text1"/>
          <w:szCs w:val="21"/>
        </w:rPr>
        <w:t>FFP</w:t>
      </w:r>
      <w:r w:rsidR="007E0EBA">
        <w:rPr>
          <w:rFonts w:ascii="ＭＳ Ｐゴシック" w:eastAsia="ＭＳ Ｐゴシック" w:hAnsi="ＭＳ Ｐゴシック" w:cs="ＭＳ 明朝" w:hint="eastAsia"/>
          <w:color w:val="000000" w:themeColor="text1"/>
          <w:szCs w:val="21"/>
        </w:rPr>
        <w:t>）</w:t>
      </w:r>
      <w:r w:rsidR="00E248D4" w:rsidRPr="005F63C5">
        <w:rPr>
          <w:rFonts w:ascii="ＭＳ Ｐゴシック" w:eastAsia="ＭＳ Ｐゴシック" w:hAnsi="ＭＳ Ｐゴシック" w:cs="ＭＳ 明朝"/>
          <w:color w:val="000000" w:themeColor="text1"/>
          <w:szCs w:val="21"/>
        </w:rPr>
        <w:t>輸注が必要な患者</w:t>
      </w:r>
    </w:p>
    <w:p w14:paraId="084C474A" w14:textId="45EED70E" w:rsidR="00E248D4" w:rsidRPr="005F63C5" w:rsidRDefault="00E248D4" w:rsidP="00E248D4">
      <w:pPr>
        <w:widowControl/>
        <w:autoSpaceDE w:val="0"/>
        <w:autoSpaceDN w:val="0"/>
        <w:adjustRightInd w:val="0"/>
        <w:spacing w:line="240" w:lineRule="atLeast"/>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明朝" w:hint="eastAsia"/>
          <w:color w:val="000000" w:themeColor="text1"/>
          <w:szCs w:val="21"/>
        </w:rPr>
        <w:t>３）軽症</w:t>
      </w:r>
    </w:p>
    <w:p w14:paraId="71578C5D" w14:textId="77777777" w:rsidR="00E248D4" w:rsidRPr="005F63C5" w:rsidRDefault="00E248D4" w:rsidP="005F63C5">
      <w:pPr>
        <w:widowControl/>
        <w:autoSpaceDE w:val="0"/>
        <w:autoSpaceDN w:val="0"/>
        <w:adjustRightInd w:val="0"/>
        <w:spacing w:line="240" w:lineRule="atLeast"/>
        <w:ind w:firstLine="840"/>
        <w:jc w:val="left"/>
        <w:rPr>
          <w:rFonts w:ascii="ＭＳ Ｐゴシック" w:eastAsia="ＭＳ Ｐゴシック" w:hAnsi="ＭＳ Ｐゴシック" w:cs="ＭＳ 明朝"/>
          <w:color w:val="000000" w:themeColor="text1"/>
          <w:szCs w:val="21"/>
        </w:rPr>
      </w:pPr>
      <w:r w:rsidRPr="005F63C5">
        <w:rPr>
          <w:rFonts w:ascii="ＭＳ Ｐゴシック" w:eastAsia="ＭＳ Ｐゴシック" w:hAnsi="ＭＳ Ｐゴシック" w:cs="ＭＳ 明朝" w:hint="eastAsia"/>
          <w:color w:val="000000" w:themeColor="text1"/>
          <w:szCs w:val="21"/>
        </w:rPr>
        <w:t>無治療で経過観察が可能な患者</w:t>
      </w:r>
    </w:p>
    <w:p w14:paraId="46B0CB9D" w14:textId="77777777" w:rsidR="00C35ADD" w:rsidRDefault="00C35ADD" w:rsidP="005F63C5">
      <w:pPr>
        <w:widowControl/>
        <w:autoSpaceDE w:val="0"/>
        <w:autoSpaceDN w:val="0"/>
        <w:adjustRightInd w:val="0"/>
        <w:spacing w:line="240" w:lineRule="atLeast"/>
        <w:jc w:val="left"/>
        <w:rPr>
          <w:rFonts w:asciiTheme="minorEastAsia" w:hAnsiTheme="minorEastAsia"/>
        </w:rPr>
      </w:pPr>
    </w:p>
    <w:p w14:paraId="07801B62" w14:textId="77777777" w:rsidR="00547249" w:rsidRDefault="00547249" w:rsidP="005F63C5">
      <w:pPr>
        <w:widowControl/>
        <w:autoSpaceDE w:val="0"/>
        <w:autoSpaceDN w:val="0"/>
        <w:adjustRightInd w:val="0"/>
        <w:spacing w:line="240" w:lineRule="atLeast"/>
        <w:jc w:val="left"/>
        <w:rPr>
          <w:kern w:val="0"/>
          <w:sz w:val="20"/>
        </w:rPr>
      </w:pPr>
    </w:p>
    <w:p w14:paraId="58A72DCE" w14:textId="77777777" w:rsidR="00547249" w:rsidRDefault="00547249" w:rsidP="0054724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0952250" w14:textId="208A2A8D" w:rsidR="00547249" w:rsidRDefault="00547249" w:rsidP="0054724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C42FA">
        <w:rPr>
          <w:rFonts w:asciiTheme="minorEastAsia" w:hAnsiTheme="minorEastAsia" w:hint="eastAsia"/>
          <w:szCs w:val="21"/>
        </w:rPr>
        <w:t>。</w:t>
      </w:r>
      <w:r>
        <w:rPr>
          <w:rFonts w:asciiTheme="minorEastAsia" w:hAnsiTheme="minorEastAsia" w:hint="eastAsia"/>
          <w:szCs w:val="21"/>
        </w:rPr>
        <w:t>）。</w:t>
      </w:r>
    </w:p>
    <w:p w14:paraId="14520ED0" w14:textId="76BD1FFB" w:rsidR="00547249" w:rsidRDefault="00547249" w:rsidP="0054724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C42FA">
        <w:rPr>
          <w:rFonts w:asciiTheme="minorEastAsia" w:hAnsiTheme="minorEastAsia" w:hint="eastAsia"/>
          <w:szCs w:val="21"/>
        </w:rPr>
        <w:t>あって</w:t>
      </w:r>
      <w:r>
        <w:rPr>
          <w:rFonts w:asciiTheme="minorEastAsia" w:hAnsiTheme="minorEastAsia" w:hint="eastAsia"/>
          <w:szCs w:val="21"/>
        </w:rPr>
        <w:t>、直近</w:t>
      </w:r>
      <w:r w:rsidR="00A20CBA">
        <w:rPr>
          <w:rFonts w:asciiTheme="minorEastAsia" w:hAnsiTheme="minorEastAsia" w:hint="eastAsia"/>
          <w:szCs w:val="21"/>
        </w:rPr>
        <w:t>６か月間</w:t>
      </w:r>
      <w:r>
        <w:rPr>
          <w:rFonts w:asciiTheme="minorEastAsia" w:hAnsiTheme="minorEastAsia" w:hint="eastAsia"/>
          <w:szCs w:val="21"/>
        </w:rPr>
        <w:t>で最も悪い状態を医師が判断することとする。</w:t>
      </w:r>
    </w:p>
    <w:p w14:paraId="2B0EFA6F" w14:textId="5080CF9A" w:rsidR="00547249" w:rsidRDefault="00547249" w:rsidP="00547249">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6C42FA">
        <w:rPr>
          <w:rFonts w:hint="eastAsia"/>
          <w:kern w:val="0"/>
          <w:szCs w:val="21"/>
        </w:rPr>
        <w:t>もの</w:t>
      </w:r>
      <w:r>
        <w:rPr>
          <w:rFonts w:hint="eastAsia"/>
          <w:kern w:val="0"/>
          <w:szCs w:val="21"/>
        </w:rPr>
        <w:t>については、医療費助成の対象とする。</w:t>
      </w:r>
    </w:p>
    <w:p w14:paraId="78AA48FD" w14:textId="77777777" w:rsidR="00B92059" w:rsidRPr="00B92059" w:rsidRDefault="00B92059" w:rsidP="005F63C5">
      <w:pPr>
        <w:widowControl/>
        <w:autoSpaceDE w:val="0"/>
        <w:autoSpaceDN w:val="0"/>
        <w:adjustRightInd w:val="0"/>
        <w:spacing w:line="240" w:lineRule="atLeast"/>
        <w:jc w:val="left"/>
        <w:rPr>
          <w:rFonts w:asciiTheme="minorEastAsia" w:hAnsiTheme="minorEastAsia"/>
        </w:rPr>
      </w:pPr>
    </w:p>
    <w:sectPr w:rsidR="00B92059" w:rsidRPr="00B92059" w:rsidSect="00D27552">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0638C" w15:done="0"/>
  <w15:commentEx w15:paraId="12DF87F8" w15:done="0"/>
  <w15:commentEx w15:paraId="7E6CC107" w15:done="0"/>
  <w15:commentEx w15:paraId="0E707446" w15:done="0"/>
  <w15:commentEx w15:paraId="18317B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CF4FB" w14:textId="77777777" w:rsidR="00225964" w:rsidRDefault="00225964" w:rsidP="00D27552">
      <w:r>
        <w:separator/>
      </w:r>
    </w:p>
  </w:endnote>
  <w:endnote w:type="continuationSeparator" w:id="0">
    <w:p w14:paraId="02AF3511" w14:textId="77777777" w:rsidR="00225964" w:rsidRDefault="00225964"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游ゴシック">
    <w:altName w:val="Yu Gothic"/>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D4D2C" w14:textId="77777777" w:rsidR="00225964" w:rsidRDefault="00225964" w:rsidP="00D27552">
      <w:r>
        <w:separator/>
      </w:r>
    </w:p>
  </w:footnote>
  <w:footnote w:type="continuationSeparator" w:id="0">
    <w:p w14:paraId="745E7E2A" w14:textId="77777777" w:rsidR="00225964" w:rsidRDefault="00225964"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56B"/>
    <w:multiLevelType w:val="hybridMultilevel"/>
    <w:tmpl w:val="6F28F04E"/>
    <w:lvl w:ilvl="0" w:tplc="C5ACE86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35280A23"/>
    <w:multiLevelType w:val="hybridMultilevel"/>
    <w:tmpl w:val="86A6F9BE"/>
    <w:lvl w:ilvl="0" w:tplc="818A34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EB10253"/>
    <w:multiLevelType w:val="hybridMultilevel"/>
    <w:tmpl w:val="32CC3040"/>
    <w:lvl w:ilvl="0" w:tplc="04090001">
      <w:start w:val="1"/>
      <w:numFmt w:val="bullet"/>
      <w:lvlText w:val=""/>
      <w:lvlJc w:val="left"/>
      <w:pPr>
        <w:ind w:left="422" w:hanging="420"/>
      </w:pPr>
      <w:rPr>
        <w:rFonts w:ascii="Wingdings" w:hAnsi="Wingdings" w:hint="default"/>
      </w:rPr>
    </w:lvl>
    <w:lvl w:ilvl="1" w:tplc="0409000B" w:tentative="1">
      <w:start w:val="1"/>
      <w:numFmt w:val="bullet"/>
      <w:lvlText w:val=""/>
      <w:lvlJc w:val="left"/>
      <w:pPr>
        <w:ind w:left="842" w:hanging="420"/>
      </w:pPr>
      <w:rPr>
        <w:rFonts w:ascii="Wingdings" w:hAnsi="Wingdings" w:hint="default"/>
      </w:rPr>
    </w:lvl>
    <w:lvl w:ilvl="2" w:tplc="0409000D"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B" w:tentative="1">
      <w:start w:val="1"/>
      <w:numFmt w:val="bullet"/>
      <w:lvlText w:val=""/>
      <w:lvlJc w:val="left"/>
      <w:pPr>
        <w:ind w:left="2102" w:hanging="420"/>
      </w:pPr>
      <w:rPr>
        <w:rFonts w:ascii="Wingdings" w:hAnsi="Wingdings" w:hint="default"/>
      </w:rPr>
    </w:lvl>
    <w:lvl w:ilvl="5" w:tplc="0409000D"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B" w:tentative="1">
      <w:start w:val="1"/>
      <w:numFmt w:val="bullet"/>
      <w:lvlText w:val=""/>
      <w:lvlJc w:val="left"/>
      <w:pPr>
        <w:ind w:left="3362" w:hanging="420"/>
      </w:pPr>
      <w:rPr>
        <w:rFonts w:ascii="Wingdings" w:hAnsi="Wingdings" w:hint="default"/>
      </w:rPr>
    </w:lvl>
    <w:lvl w:ilvl="8" w:tplc="0409000D" w:tentative="1">
      <w:start w:val="1"/>
      <w:numFmt w:val="bullet"/>
      <w:lvlText w:val=""/>
      <w:lvlJc w:val="left"/>
      <w:pPr>
        <w:ind w:left="3782" w:hanging="420"/>
      </w:pPr>
      <w:rPr>
        <w:rFonts w:ascii="Wingdings" w:hAnsi="Wingdings" w:hint="default"/>
      </w:rPr>
    </w:lvl>
  </w:abstractNum>
  <w:abstractNum w:abstractNumId="3">
    <w:nsid w:val="73EB4EDA"/>
    <w:multiLevelType w:val="hybridMultilevel"/>
    <w:tmpl w:val="523AE066"/>
    <w:lvl w:ilvl="0" w:tplc="E2C07D16">
      <w:start w:val="1"/>
      <w:numFmt w:val="decimalFullWidth"/>
      <w:lvlText w:val="%1）"/>
      <w:lvlJc w:val="left"/>
      <w:pPr>
        <w:ind w:left="422" w:hanging="420"/>
      </w:pPr>
      <w:rPr>
        <w:rFonts w:cs="ＭＳ 明朝" w:hint="default"/>
        <w:color w:val="CB4A7B"/>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3929"/>
    <w:rsid w:val="00044549"/>
    <w:rsid w:val="00074332"/>
    <w:rsid w:val="00081E4E"/>
    <w:rsid w:val="000933FC"/>
    <w:rsid w:val="001815B3"/>
    <w:rsid w:val="0019785D"/>
    <w:rsid w:val="001A1CA8"/>
    <w:rsid w:val="001A7E26"/>
    <w:rsid w:val="001C28BB"/>
    <w:rsid w:val="001D02F7"/>
    <w:rsid w:val="001D599C"/>
    <w:rsid w:val="00220912"/>
    <w:rsid w:val="00225964"/>
    <w:rsid w:val="00237018"/>
    <w:rsid w:val="00254420"/>
    <w:rsid w:val="00254944"/>
    <w:rsid w:val="002647DC"/>
    <w:rsid w:val="00265A31"/>
    <w:rsid w:val="00266034"/>
    <w:rsid w:val="00293C54"/>
    <w:rsid w:val="002A708A"/>
    <w:rsid w:val="002A7C1E"/>
    <w:rsid w:val="002C5424"/>
    <w:rsid w:val="002C6A3C"/>
    <w:rsid w:val="002D5F30"/>
    <w:rsid w:val="002F4DEC"/>
    <w:rsid w:val="003241F7"/>
    <w:rsid w:val="003304BF"/>
    <w:rsid w:val="00351F0C"/>
    <w:rsid w:val="00362D6D"/>
    <w:rsid w:val="00374939"/>
    <w:rsid w:val="003755BD"/>
    <w:rsid w:val="003A68FE"/>
    <w:rsid w:val="003B5E26"/>
    <w:rsid w:val="003F5067"/>
    <w:rsid w:val="00451872"/>
    <w:rsid w:val="00457F06"/>
    <w:rsid w:val="00464649"/>
    <w:rsid w:val="00491B66"/>
    <w:rsid w:val="004B2232"/>
    <w:rsid w:val="004D4C84"/>
    <w:rsid w:val="004E1B0B"/>
    <w:rsid w:val="004F1E26"/>
    <w:rsid w:val="00510236"/>
    <w:rsid w:val="00524B08"/>
    <w:rsid w:val="00547249"/>
    <w:rsid w:val="0055735B"/>
    <w:rsid w:val="00561F81"/>
    <w:rsid w:val="0056631F"/>
    <w:rsid w:val="00584993"/>
    <w:rsid w:val="005919EC"/>
    <w:rsid w:val="005B1DC0"/>
    <w:rsid w:val="005C7C89"/>
    <w:rsid w:val="005F421C"/>
    <w:rsid w:val="005F63C5"/>
    <w:rsid w:val="00601094"/>
    <w:rsid w:val="0060654C"/>
    <w:rsid w:val="006115B6"/>
    <w:rsid w:val="00623314"/>
    <w:rsid w:val="00627AE3"/>
    <w:rsid w:val="00663F4F"/>
    <w:rsid w:val="00671712"/>
    <w:rsid w:val="006734E2"/>
    <w:rsid w:val="00681D3B"/>
    <w:rsid w:val="006C42FA"/>
    <w:rsid w:val="006F1EFB"/>
    <w:rsid w:val="00705A9C"/>
    <w:rsid w:val="00713BB1"/>
    <w:rsid w:val="00731D78"/>
    <w:rsid w:val="007D0A4A"/>
    <w:rsid w:val="007E0EBA"/>
    <w:rsid w:val="007F4A36"/>
    <w:rsid w:val="00826226"/>
    <w:rsid w:val="008921E5"/>
    <w:rsid w:val="00892F14"/>
    <w:rsid w:val="0089468E"/>
    <w:rsid w:val="00927008"/>
    <w:rsid w:val="009574F3"/>
    <w:rsid w:val="009871FA"/>
    <w:rsid w:val="009A03BB"/>
    <w:rsid w:val="009A164D"/>
    <w:rsid w:val="009A54AC"/>
    <w:rsid w:val="009B0CBC"/>
    <w:rsid w:val="009B5998"/>
    <w:rsid w:val="009D705F"/>
    <w:rsid w:val="00A20CBA"/>
    <w:rsid w:val="00A86183"/>
    <w:rsid w:val="00A96BE8"/>
    <w:rsid w:val="00AC4BCC"/>
    <w:rsid w:val="00AE319C"/>
    <w:rsid w:val="00AE5674"/>
    <w:rsid w:val="00AF1F4D"/>
    <w:rsid w:val="00B016BD"/>
    <w:rsid w:val="00B05D4E"/>
    <w:rsid w:val="00B157BE"/>
    <w:rsid w:val="00B20FBF"/>
    <w:rsid w:val="00B31017"/>
    <w:rsid w:val="00B4255B"/>
    <w:rsid w:val="00B710F4"/>
    <w:rsid w:val="00B77DAE"/>
    <w:rsid w:val="00B8763E"/>
    <w:rsid w:val="00B92059"/>
    <w:rsid w:val="00BD1A33"/>
    <w:rsid w:val="00BD71DE"/>
    <w:rsid w:val="00BE567B"/>
    <w:rsid w:val="00C01B21"/>
    <w:rsid w:val="00C35ADD"/>
    <w:rsid w:val="00C4632C"/>
    <w:rsid w:val="00C465B9"/>
    <w:rsid w:val="00C516BF"/>
    <w:rsid w:val="00C554CD"/>
    <w:rsid w:val="00C61D06"/>
    <w:rsid w:val="00C6473C"/>
    <w:rsid w:val="00CB56B6"/>
    <w:rsid w:val="00CD0667"/>
    <w:rsid w:val="00D26403"/>
    <w:rsid w:val="00D27552"/>
    <w:rsid w:val="00D85250"/>
    <w:rsid w:val="00DD36BF"/>
    <w:rsid w:val="00DE5868"/>
    <w:rsid w:val="00DF2E5C"/>
    <w:rsid w:val="00E147B4"/>
    <w:rsid w:val="00E248D4"/>
    <w:rsid w:val="00E6442F"/>
    <w:rsid w:val="00E828F5"/>
    <w:rsid w:val="00E909E4"/>
    <w:rsid w:val="00ED7F2C"/>
    <w:rsid w:val="00EE6DE5"/>
    <w:rsid w:val="00F2367D"/>
    <w:rsid w:val="00F24FDC"/>
    <w:rsid w:val="00F41570"/>
    <w:rsid w:val="00F60B70"/>
    <w:rsid w:val="00F85789"/>
    <w:rsid w:val="00FA4C5A"/>
    <w:rsid w:val="00FC18E1"/>
    <w:rsid w:val="00FC6375"/>
    <w:rsid w:val="00FD401F"/>
    <w:rsid w:val="00FE2C92"/>
    <w:rsid w:val="00FF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9D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customStyle="1" w:styleId="1">
    <w:name w:val="表 (格子)1"/>
    <w:basedOn w:val="a1"/>
    <w:next w:val="a9"/>
    <w:uiPriority w:val="59"/>
    <w:rsid w:val="00C3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C3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248D4"/>
    <w:pPr>
      <w:ind w:leftChars="400" w:left="840"/>
    </w:pPr>
  </w:style>
  <w:style w:type="character" w:styleId="ab">
    <w:name w:val="annotation reference"/>
    <w:basedOn w:val="a0"/>
    <w:uiPriority w:val="99"/>
    <w:semiHidden/>
    <w:unhideWhenUsed/>
    <w:rsid w:val="00B016BD"/>
    <w:rPr>
      <w:sz w:val="18"/>
      <w:szCs w:val="18"/>
    </w:rPr>
  </w:style>
  <w:style w:type="paragraph" w:styleId="ac">
    <w:name w:val="annotation text"/>
    <w:basedOn w:val="a"/>
    <w:link w:val="ad"/>
    <w:uiPriority w:val="99"/>
    <w:semiHidden/>
    <w:unhideWhenUsed/>
    <w:rsid w:val="00B016BD"/>
    <w:pPr>
      <w:jc w:val="left"/>
    </w:pPr>
  </w:style>
  <w:style w:type="character" w:customStyle="1" w:styleId="ad">
    <w:name w:val="コメント文字列 (文字)"/>
    <w:basedOn w:val="a0"/>
    <w:link w:val="ac"/>
    <w:uiPriority w:val="99"/>
    <w:semiHidden/>
    <w:rsid w:val="00B016BD"/>
  </w:style>
  <w:style w:type="paragraph" w:styleId="ae">
    <w:name w:val="annotation subject"/>
    <w:basedOn w:val="ac"/>
    <w:next w:val="ac"/>
    <w:link w:val="af"/>
    <w:uiPriority w:val="99"/>
    <w:semiHidden/>
    <w:unhideWhenUsed/>
    <w:rsid w:val="00B016BD"/>
    <w:rPr>
      <w:b/>
      <w:bCs/>
    </w:rPr>
  </w:style>
  <w:style w:type="character" w:customStyle="1" w:styleId="af">
    <w:name w:val="コメント内容 (文字)"/>
    <w:basedOn w:val="ad"/>
    <w:link w:val="ae"/>
    <w:uiPriority w:val="99"/>
    <w:semiHidden/>
    <w:rsid w:val="00B016BD"/>
    <w:rPr>
      <w:b/>
      <w:bCs/>
    </w:rPr>
  </w:style>
  <w:style w:type="paragraph" w:styleId="af0">
    <w:name w:val="Revision"/>
    <w:hidden/>
    <w:uiPriority w:val="99"/>
    <w:semiHidden/>
    <w:rsid w:val="00B01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customStyle="1" w:styleId="1">
    <w:name w:val="表 (格子)1"/>
    <w:basedOn w:val="a1"/>
    <w:next w:val="a9"/>
    <w:uiPriority w:val="59"/>
    <w:rsid w:val="00C3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C3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248D4"/>
    <w:pPr>
      <w:ind w:leftChars="400" w:left="840"/>
    </w:pPr>
  </w:style>
  <w:style w:type="character" w:styleId="ab">
    <w:name w:val="annotation reference"/>
    <w:basedOn w:val="a0"/>
    <w:uiPriority w:val="99"/>
    <w:semiHidden/>
    <w:unhideWhenUsed/>
    <w:rsid w:val="00B016BD"/>
    <w:rPr>
      <w:sz w:val="18"/>
      <w:szCs w:val="18"/>
    </w:rPr>
  </w:style>
  <w:style w:type="paragraph" w:styleId="ac">
    <w:name w:val="annotation text"/>
    <w:basedOn w:val="a"/>
    <w:link w:val="ad"/>
    <w:uiPriority w:val="99"/>
    <w:semiHidden/>
    <w:unhideWhenUsed/>
    <w:rsid w:val="00B016BD"/>
    <w:pPr>
      <w:jc w:val="left"/>
    </w:pPr>
  </w:style>
  <w:style w:type="character" w:customStyle="1" w:styleId="ad">
    <w:name w:val="コメント文字列 (文字)"/>
    <w:basedOn w:val="a0"/>
    <w:link w:val="ac"/>
    <w:uiPriority w:val="99"/>
    <w:semiHidden/>
    <w:rsid w:val="00B016BD"/>
  </w:style>
  <w:style w:type="paragraph" w:styleId="ae">
    <w:name w:val="annotation subject"/>
    <w:basedOn w:val="ac"/>
    <w:next w:val="ac"/>
    <w:link w:val="af"/>
    <w:uiPriority w:val="99"/>
    <w:semiHidden/>
    <w:unhideWhenUsed/>
    <w:rsid w:val="00B016BD"/>
    <w:rPr>
      <w:b/>
      <w:bCs/>
    </w:rPr>
  </w:style>
  <w:style w:type="character" w:customStyle="1" w:styleId="af">
    <w:name w:val="コメント内容 (文字)"/>
    <w:basedOn w:val="ad"/>
    <w:link w:val="ae"/>
    <w:uiPriority w:val="99"/>
    <w:semiHidden/>
    <w:rsid w:val="00B016BD"/>
    <w:rPr>
      <w:b/>
      <w:bCs/>
    </w:rPr>
  </w:style>
  <w:style w:type="paragraph" w:styleId="af0">
    <w:name w:val="Revision"/>
    <w:hidden/>
    <w:uiPriority w:val="99"/>
    <w:semiHidden/>
    <w:rsid w:val="00B0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52223">
      <w:bodyDiv w:val="1"/>
      <w:marLeft w:val="0"/>
      <w:marRight w:val="0"/>
      <w:marTop w:val="0"/>
      <w:marBottom w:val="0"/>
      <w:divBdr>
        <w:top w:val="none" w:sz="0" w:space="0" w:color="auto"/>
        <w:left w:val="none" w:sz="0" w:space="0" w:color="auto"/>
        <w:bottom w:val="none" w:sz="0" w:space="0" w:color="auto"/>
        <w:right w:val="none" w:sz="0" w:space="0" w:color="auto"/>
      </w:divBdr>
    </w:div>
    <w:div w:id="178959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B86D5F7-3BDB-4D90-84B5-62F62960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614</Words>
  <Characters>3506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dcterms:created xsi:type="dcterms:W3CDTF">2016-11-15T07:58:00Z</dcterms:created>
  <dcterms:modified xsi:type="dcterms:W3CDTF">2017-03-27T09:28:00Z</dcterms:modified>
</cp:coreProperties>
</file>