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66215" w14:textId="09557E8B" w:rsidR="009261C9" w:rsidRPr="00CC64BB" w:rsidRDefault="00F348D8"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238</w:t>
      </w:r>
      <w:r w:rsidR="00C6782B">
        <w:rPr>
          <w:rFonts w:ascii="ＭＳ Ｐゴシック" w:eastAsia="ＭＳ Ｐゴシック" w:hAnsi="ＭＳ Ｐゴシック" w:hint="eastAsia"/>
          <w:sz w:val="28"/>
        </w:rPr>
        <w:t xml:space="preserve">　</w:t>
      </w:r>
      <w:r w:rsidR="00BA6267">
        <w:rPr>
          <w:rFonts w:ascii="ＭＳ Ｐゴシック" w:eastAsia="ＭＳ Ｐゴシック" w:hAnsi="ＭＳ Ｐゴシック" w:hint="eastAsia"/>
          <w:sz w:val="28"/>
        </w:rPr>
        <w:t>ビタミンD抵抗</w:t>
      </w:r>
      <w:r w:rsidR="00383F84">
        <w:rPr>
          <w:rFonts w:ascii="ＭＳ Ｐゴシック" w:eastAsia="ＭＳ Ｐゴシック" w:hAnsi="ＭＳ Ｐゴシック" w:hint="eastAsia"/>
          <w:sz w:val="28"/>
        </w:rPr>
        <w:t>性くる病</w:t>
      </w:r>
      <w:r w:rsidR="00953552">
        <w:rPr>
          <w:rFonts w:ascii="ＭＳ Ｐゴシック" w:eastAsia="ＭＳ Ｐゴシック" w:hAnsi="ＭＳ Ｐゴシック" w:hint="eastAsia"/>
          <w:sz w:val="28"/>
        </w:rPr>
        <w:t>/</w:t>
      </w:r>
      <w:r w:rsidR="00383F84">
        <w:rPr>
          <w:rFonts w:ascii="ＭＳ Ｐゴシック" w:eastAsia="ＭＳ Ｐゴシック" w:hAnsi="ＭＳ Ｐゴシック" w:hint="eastAsia"/>
          <w:sz w:val="28"/>
        </w:rPr>
        <w:t>骨軟化症</w:t>
      </w:r>
    </w:p>
    <w:p w14:paraId="5E4DB5A4"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663E31A3" w14:textId="77777777" w:rsidR="009261C9" w:rsidRPr="00CC64BB" w:rsidRDefault="009261C9" w:rsidP="009261C9">
      <w:pPr>
        <w:ind w:leftChars="100" w:left="210"/>
        <w:rPr>
          <w:rFonts w:ascii="ＭＳ Ｐゴシック" w:eastAsia="ＭＳ Ｐゴシック" w:hAnsi="ＭＳ Ｐゴシック"/>
        </w:rPr>
      </w:pPr>
    </w:p>
    <w:p w14:paraId="7B032AFB" w14:textId="1D45460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4394C72F" w14:textId="1D7DC3DE"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83F84">
        <w:rPr>
          <w:rFonts w:ascii="ＭＳ Ｐゴシック" w:eastAsia="ＭＳ Ｐゴシック" w:hAnsi="ＭＳ Ｐゴシック" w:hint="eastAsia"/>
        </w:rPr>
        <w:t>別名、</w:t>
      </w:r>
      <w:r w:rsidR="00C970E9">
        <w:rPr>
          <w:rFonts w:ascii="ＭＳ Ｐゴシック" w:eastAsia="ＭＳ Ｐゴシック" w:hAnsi="ＭＳ Ｐゴシック" w:hint="eastAsia"/>
        </w:rPr>
        <w:t>低リン血症性くる病・骨軟化症と呼ばれ</w:t>
      </w:r>
      <w:r w:rsidR="00383F84">
        <w:rPr>
          <w:rFonts w:ascii="ＭＳ Ｐゴシック" w:eastAsia="ＭＳ Ｐゴシック" w:hAnsi="ＭＳ Ｐゴシック" w:hint="eastAsia"/>
        </w:rPr>
        <w:t>る</w:t>
      </w:r>
      <w:r w:rsidR="00C970E9">
        <w:rPr>
          <w:rFonts w:ascii="ＭＳ Ｐゴシック" w:eastAsia="ＭＳ Ｐゴシック" w:hAnsi="ＭＳ Ｐゴシック" w:hint="eastAsia"/>
        </w:rPr>
        <w:t>疾患である。</w:t>
      </w:r>
      <w:r w:rsidR="00C03C66">
        <w:rPr>
          <w:rFonts w:ascii="ＭＳ Ｐゴシック" w:eastAsia="ＭＳ Ｐゴシック" w:hAnsi="ＭＳ Ｐゴシック" w:hint="eastAsia"/>
        </w:rPr>
        <w:t>このうち、成長軟骨帯閉鎖以前に発症するものを、くる病と呼んでいる。</w:t>
      </w:r>
      <w:r w:rsidR="00C970E9">
        <w:rPr>
          <w:rFonts w:ascii="ＭＳ Ｐゴシック" w:eastAsia="ＭＳ Ｐゴシック" w:hAnsi="ＭＳ Ｐゴシック" w:hint="eastAsia"/>
        </w:rPr>
        <w:t>くる病・骨軟化症は、骨石灰化障害を特徴とする疾患で、下記の症状により、罹患患者のQOLを重度に障害しうる。ビタミンD欠乏性くる病・骨軟化症とは異なり、天然型ビタミンDにより完治しない</w:t>
      </w:r>
      <w:r w:rsidR="00383F84">
        <w:rPr>
          <w:rFonts w:ascii="ＭＳ Ｐゴシック" w:eastAsia="ＭＳ Ｐゴシック" w:hAnsi="ＭＳ Ｐゴシック" w:hint="eastAsia"/>
        </w:rPr>
        <w:t>。</w:t>
      </w:r>
    </w:p>
    <w:p w14:paraId="3DAA3469" w14:textId="77777777" w:rsidR="009261C9" w:rsidRPr="00C970E9" w:rsidRDefault="009261C9" w:rsidP="009261C9">
      <w:pPr>
        <w:ind w:leftChars="200" w:left="420"/>
        <w:rPr>
          <w:rFonts w:ascii="ＭＳ Ｐゴシック" w:eastAsia="ＭＳ Ｐゴシック" w:hAnsi="ＭＳ Ｐゴシック"/>
        </w:rPr>
      </w:pPr>
    </w:p>
    <w:p w14:paraId="45A96DE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0FEABF0B" w14:textId="28A67431"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970E9">
        <w:rPr>
          <w:rFonts w:ascii="ＭＳ Ｐゴシック" w:eastAsia="ＭＳ Ｐゴシック" w:hAnsi="ＭＳ Ｐゴシック" w:hint="eastAsia"/>
        </w:rPr>
        <w:t>近年の研究により、ビタミンD抵抗性くる病・骨軟化症の</w:t>
      </w:r>
      <w:r w:rsidR="00C03C66">
        <w:rPr>
          <w:rFonts w:ascii="ＭＳ Ｐゴシック" w:eastAsia="ＭＳ Ｐゴシック" w:hAnsi="ＭＳ Ｐゴシック" w:hint="eastAsia"/>
        </w:rPr>
        <w:t>多くは、繊維芽細胞増殖因子23</w:t>
      </w:r>
      <w:r w:rsidR="00F911B6">
        <w:rPr>
          <w:rFonts w:ascii="ＭＳ Ｐゴシック" w:eastAsia="ＭＳ Ｐゴシック" w:hAnsi="ＭＳ Ｐゴシック" w:hint="eastAsia"/>
        </w:rPr>
        <w:t>（</w:t>
      </w:r>
      <w:r w:rsidR="00C03C66">
        <w:rPr>
          <w:rFonts w:ascii="ＭＳ Ｐゴシック" w:eastAsia="ＭＳ Ｐゴシック" w:hAnsi="ＭＳ Ｐゴシック" w:hint="eastAsia"/>
        </w:rPr>
        <w:t>fibroblast growth facto</w:t>
      </w:r>
      <w:r w:rsidR="00C03C66" w:rsidRPr="00F911B6">
        <w:rPr>
          <w:rFonts w:ascii="ＭＳ Ｐゴシック" w:eastAsia="ＭＳ Ｐゴシック" w:hAnsi="ＭＳ Ｐゴシック"/>
        </w:rPr>
        <w:t>r23</w:t>
      </w:r>
      <w:r w:rsidR="00363F51" w:rsidRPr="00F911B6">
        <w:rPr>
          <w:rFonts w:ascii="ＭＳ Ｐゴシック" w:eastAsia="ＭＳ Ｐゴシック" w:hAnsi="ＭＳ Ｐゴシック" w:hint="eastAsia"/>
        </w:rPr>
        <w:t>：</w:t>
      </w:r>
      <w:r w:rsidR="00C03C66" w:rsidRPr="00F911B6">
        <w:rPr>
          <w:rFonts w:ascii="ＭＳ Ｐゴシック" w:eastAsia="ＭＳ Ｐゴシック" w:hAnsi="ＭＳ Ｐゴシック"/>
        </w:rPr>
        <w:t>FGF23</w:t>
      </w:r>
      <w:r w:rsidR="00F911B6" w:rsidRPr="00F911B6">
        <w:rPr>
          <w:rFonts w:ascii="ＭＳ Ｐゴシック" w:eastAsia="ＭＳ Ｐゴシック" w:hAnsi="ＭＳ Ｐゴシック" w:hint="eastAsia"/>
        </w:rPr>
        <w:t>）</w:t>
      </w:r>
      <w:r w:rsidR="00C03C66">
        <w:rPr>
          <w:rFonts w:ascii="ＭＳ Ｐゴシック" w:eastAsia="ＭＳ Ｐゴシック" w:hAnsi="ＭＳ Ｐゴシック" w:hint="eastAsia"/>
        </w:rPr>
        <w:t>の過剰産生によるものであることが明らかにされてきた。FGF23は、腎尿細管リン再吸収と、血中1,25-水酸化ビタミンD濃度の低下を介する腸管リン吸収の抑制により、血中リン濃度を低下させるホルモンである。FGF23は、生理的には骨で産生されるものと考えられている。遺伝性のビタミンD抵抗性くる病では、いくつかの遺伝子異常により骨でのFGF23産生が亢進するものと考えられている。ただし、これらの原因遺伝子変異がどのような機序によりFGF23を促進しているかは不明である。また、後天性ビタミンD抵抗性骨軟化症の代表的疾患である腫瘍性骨軟化症では、</w:t>
      </w:r>
      <w:r w:rsidR="00536013" w:rsidRPr="00536013">
        <w:rPr>
          <w:rFonts w:ascii="ＭＳ Ｐゴシック" w:eastAsia="ＭＳ Ｐゴシック" w:hAnsiTheme="majorEastAsia" w:cs="Helvetica"/>
          <w:kern w:val="0"/>
          <w:szCs w:val="21"/>
        </w:rPr>
        <w:t>PMTMCT</w:t>
      </w:r>
      <w:r w:rsidR="00F911B6">
        <w:rPr>
          <w:rFonts w:ascii="ＭＳ Ｐゴシック" w:eastAsia="ＭＳ Ｐゴシック" w:hAnsiTheme="majorEastAsia" w:cs="Helvetica"/>
          <w:kern w:val="0"/>
          <w:szCs w:val="21"/>
        </w:rPr>
        <w:t>（</w:t>
      </w:r>
      <w:r w:rsidR="00536013" w:rsidRPr="00536013">
        <w:rPr>
          <w:rFonts w:ascii="ＭＳ Ｐゴシック" w:eastAsia="ＭＳ Ｐゴシック" w:hAnsiTheme="majorEastAsia" w:cs="Arial"/>
          <w:kern w:val="0"/>
          <w:szCs w:val="21"/>
        </w:rPr>
        <w:t>Phosphaturic mesenchymal tumor, mixed connective tissue variant</w:t>
      </w:r>
      <w:r w:rsidR="00F911B6">
        <w:rPr>
          <w:rFonts w:ascii="ＭＳ Ｐゴシック" w:eastAsia="ＭＳ Ｐゴシック" w:hAnsiTheme="majorEastAsia" w:cs="Arial"/>
          <w:kern w:val="0"/>
          <w:szCs w:val="21"/>
        </w:rPr>
        <w:t>）</w:t>
      </w:r>
      <w:r w:rsidR="00536013">
        <w:rPr>
          <w:rFonts w:ascii="ＭＳ Ｐゴシック" w:eastAsia="ＭＳ Ｐゴシック" w:hAnsi="ＭＳ Ｐゴシック" w:hint="eastAsia"/>
        </w:rPr>
        <w:t>などの腫瘍</w:t>
      </w:r>
      <w:r w:rsidR="00C03C66">
        <w:rPr>
          <w:rFonts w:ascii="ＭＳ Ｐゴシック" w:eastAsia="ＭＳ Ｐゴシック" w:hAnsi="ＭＳ Ｐゴシック" w:hint="eastAsia"/>
        </w:rPr>
        <w:t>よりFGF23が過剰産生される。この場合にも、腫瘍によるFGF23過剰産生の機序は不明である。</w:t>
      </w:r>
    </w:p>
    <w:p w14:paraId="3BAFC756" w14:textId="30D3CD10" w:rsidR="009261C9" w:rsidRPr="00C03C66" w:rsidRDefault="009261C9" w:rsidP="009261C9">
      <w:pPr>
        <w:ind w:leftChars="200" w:left="420"/>
        <w:rPr>
          <w:rFonts w:ascii="ＭＳ Ｐゴシック" w:eastAsia="ＭＳ Ｐゴシック" w:hAnsi="ＭＳ Ｐゴシック"/>
        </w:rPr>
      </w:pPr>
    </w:p>
    <w:p w14:paraId="617F0CE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621DD706" w14:textId="74FC8FAC"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03C66">
        <w:rPr>
          <w:rFonts w:ascii="ＭＳ Ｐゴシック" w:eastAsia="ＭＳ Ｐゴシック" w:hAnsi="ＭＳ Ｐゴシック" w:hint="eastAsia"/>
        </w:rPr>
        <w:t>ビタミンD抵抗性くる病では、O脚やX脚などの骨変形、成長障害、脊柱の湾曲、</w:t>
      </w:r>
      <w:r w:rsidR="00C03C66" w:rsidRPr="00536013">
        <w:rPr>
          <w:rStyle w:val="apple-style-span"/>
          <w:rFonts w:ascii="ＭＳ Ｐゴシック" w:eastAsia="ＭＳ Ｐゴシック" w:hAnsi="ＭＳ Ｐゴシック" w:cs="Arial"/>
          <w:color w:val="000000" w:themeColor="text1"/>
          <w:szCs w:val="21"/>
        </w:rPr>
        <w:t>頭蓋癆</w:t>
      </w:r>
      <w:r w:rsidR="00C03C66" w:rsidRPr="00536013">
        <w:rPr>
          <w:rStyle w:val="apple-style-span"/>
          <w:rFonts w:ascii="ＭＳ Ｐゴシック" w:eastAsia="ＭＳ Ｐゴシック" w:hAnsi="ＭＳ Ｐゴシック" w:cs="Arial" w:hint="eastAsia"/>
          <w:color w:val="000000" w:themeColor="text1"/>
          <w:szCs w:val="21"/>
        </w:rPr>
        <w:t>、大泉門の開離、肋骨念珠、関節腫脹が生じうる。ビタミンD抵抗性骨軟化症では、筋力低下や骨痛が主徴となる。適切な治療が行われないと、</w:t>
      </w:r>
      <w:r w:rsidR="00BD496B" w:rsidRPr="00536013">
        <w:rPr>
          <w:rStyle w:val="apple-style-span"/>
          <w:rFonts w:ascii="ＭＳ Ｐゴシック" w:eastAsia="ＭＳ Ｐゴシック" w:hAnsi="ＭＳ Ｐゴシック" w:cs="Arial" w:hint="eastAsia"/>
          <w:color w:val="000000" w:themeColor="text1"/>
          <w:szCs w:val="21"/>
        </w:rPr>
        <w:t>著明な筋力低下から、</w:t>
      </w:r>
      <w:r w:rsidR="00C03C66" w:rsidRPr="00536013">
        <w:rPr>
          <w:rStyle w:val="apple-style-span"/>
          <w:rFonts w:ascii="ＭＳ Ｐゴシック" w:eastAsia="ＭＳ Ｐゴシック" w:hAnsi="ＭＳ Ｐゴシック" w:cs="Arial" w:hint="eastAsia"/>
          <w:color w:val="000000" w:themeColor="text1"/>
          <w:szCs w:val="21"/>
        </w:rPr>
        <w:t>ビタミンD抵抗性骨軟化症患者は完全に寝たきりとなってしまう場合もある。</w:t>
      </w:r>
    </w:p>
    <w:p w14:paraId="2DCEDF5E" w14:textId="77777777" w:rsidR="009261C9" w:rsidRPr="00CC64BB" w:rsidRDefault="009261C9" w:rsidP="009261C9">
      <w:pPr>
        <w:ind w:leftChars="200" w:left="420"/>
        <w:rPr>
          <w:rFonts w:ascii="ＭＳ Ｐゴシック" w:eastAsia="ＭＳ Ｐゴシック" w:hAnsi="ＭＳ Ｐゴシック"/>
        </w:rPr>
      </w:pPr>
    </w:p>
    <w:p w14:paraId="745BD8F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02A03276" w14:textId="45AA51FA"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BD496B">
        <w:rPr>
          <w:rFonts w:ascii="ＭＳ Ｐゴシック" w:eastAsia="ＭＳ Ｐゴシック" w:hAnsi="ＭＳ Ｐゴシック" w:hint="eastAsia"/>
        </w:rPr>
        <w:t>リン製剤と活性型ビタミンD</w:t>
      </w:r>
      <w:r w:rsidR="00BD496B" w:rsidRPr="00BD496B">
        <w:rPr>
          <w:rFonts w:ascii="ＭＳ Ｐゴシック" w:eastAsia="ＭＳ Ｐゴシック" w:hAnsi="ＭＳ Ｐゴシック" w:hint="eastAsia"/>
          <w:vertAlign w:val="subscript"/>
        </w:rPr>
        <w:t>3</w:t>
      </w:r>
      <w:r w:rsidR="00BD496B">
        <w:rPr>
          <w:rFonts w:ascii="ＭＳ Ｐゴシック" w:eastAsia="ＭＳ Ｐゴシック" w:hAnsi="ＭＳ Ｐゴシック" w:hint="eastAsia"/>
        </w:rPr>
        <w:t>製剤が、使用されている。ただし、これらは病因に基づく治療ではなく、また下痢や高カルシウム血症などによる腎機能障害、二次性副甲状腺機能亢進症などの有害事象が問題となる場合がある。</w:t>
      </w:r>
    </w:p>
    <w:p w14:paraId="56BC9688" w14:textId="77777777" w:rsidR="009261C9" w:rsidRPr="00CC64BB" w:rsidRDefault="009261C9" w:rsidP="009261C9">
      <w:pPr>
        <w:ind w:leftChars="200" w:left="420"/>
        <w:rPr>
          <w:rFonts w:ascii="ＭＳ Ｐゴシック" w:eastAsia="ＭＳ Ｐゴシック" w:hAnsi="ＭＳ Ｐゴシック"/>
        </w:rPr>
      </w:pPr>
    </w:p>
    <w:p w14:paraId="1BE7CC0F"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268C0E1A" w14:textId="08DB0B5F"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9F58CE">
        <w:rPr>
          <w:rFonts w:ascii="ＭＳ Ｐゴシック" w:eastAsia="ＭＳ Ｐゴシック" w:hAnsi="ＭＳ Ｐゴシック" w:hint="eastAsia"/>
        </w:rPr>
        <w:t>現在の治療により、ビタミンD抵抗性くる病患者の成長障害はある程度改善するものの、成人後も平均身長を下回る場合が多い、また、特に下肢の骨変形の完全な防止は困難である。ビタミンD抵抗性骨軟化症患者は、治療により筋力低下や骨痛が改善する場合が多いものの、服薬を中止できない場合が殆どである。</w:t>
      </w:r>
    </w:p>
    <w:p w14:paraId="6605CD31" w14:textId="77777777" w:rsidR="00334A15" w:rsidRPr="009F58CE" w:rsidRDefault="00334A15" w:rsidP="00CC64BB">
      <w:pPr>
        <w:rPr>
          <w:rFonts w:ascii="ＭＳ Ｐゴシック" w:eastAsia="ＭＳ Ｐゴシック" w:hAnsi="ＭＳ Ｐゴシック"/>
          <w:bdr w:val="single" w:sz="4" w:space="0" w:color="auto"/>
        </w:rPr>
      </w:pPr>
    </w:p>
    <w:p w14:paraId="079DB12A"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47A23C00"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35E49821" w14:textId="503742BB" w:rsidR="00334A15" w:rsidRPr="00CC64BB" w:rsidRDefault="009F58CE"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厚生労働省ホルモン受容機構異常に関する研究班の全国調査から、本邦での年間発症症例数117例</w:t>
      </w:r>
      <w:r w:rsidR="00F911B6" w:rsidRPr="00F911B6">
        <w:rPr>
          <w:rFonts w:ascii="ＭＳ Ｐゴシック" w:eastAsia="ＭＳ Ｐゴシック" w:hAnsi="ＭＳ Ｐゴシック" w:hint="eastAsia"/>
        </w:rPr>
        <w:t>（</w:t>
      </w:r>
      <w:r w:rsidRPr="00F911B6">
        <w:rPr>
          <w:rFonts w:ascii="ＭＳ Ｐゴシック" w:eastAsia="ＭＳ Ｐゴシック" w:hAnsi="ＭＳ Ｐゴシック"/>
        </w:rPr>
        <w:t>95</w:t>
      </w:r>
      <w:r w:rsidR="00363F51" w:rsidRPr="00F911B6">
        <w:rPr>
          <w:rFonts w:ascii="ＭＳ Ｐゴシック" w:eastAsia="ＭＳ Ｐゴシック" w:hAnsi="ＭＳ Ｐゴシック" w:hint="eastAsia"/>
        </w:rPr>
        <w:t>％</w:t>
      </w:r>
      <w:r w:rsidRPr="00F911B6">
        <w:rPr>
          <w:rFonts w:ascii="ＭＳ Ｐゴシック" w:eastAsia="ＭＳ Ｐゴシック" w:hAnsi="ＭＳ Ｐゴシック"/>
        </w:rPr>
        <w:t xml:space="preserve"> CI 75-160</w:t>
      </w:r>
      <w:r w:rsidR="00F911B6" w:rsidRPr="00F911B6">
        <w:rPr>
          <w:rFonts w:ascii="ＭＳ Ｐゴシック" w:eastAsia="ＭＳ Ｐゴシック" w:hAnsi="ＭＳ Ｐゴシック" w:hint="eastAsia"/>
        </w:rPr>
        <w:t>）</w:t>
      </w:r>
      <w:r w:rsidRPr="00F911B6">
        <w:rPr>
          <w:rFonts w:ascii="ＭＳ Ｐゴシック" w:eastAsia="ＭＳ Ｐゴシック" w:hAnsi="ＭＳ Ｐゴシック" w:hint="eastAsia"/>
        </w:rPr>
        <w:t>と推定さ</w:t>
      </w:r>
      <w:r>
        <w:rPr>
          <w:rFonts w:ascii="ＭＳ Ｐゴシック" w:eastAsia="ＭＳ Ｐゴシック" w:hAnsi="ＭＳ Ｐゴシック" w:hint="eastAsia"/>
        </w:rPr>
        <w:t>れている。</w:t>
      </w:r>
    </w:p>
    <w:p w14:paraId="1DACF27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0EDDCBB2" w14:textId="289ABEFD" w:rsidR="00334A15" w:rsidRDefault="009F58CE"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不明（上述のように、FGF23過剰産生の機序は不明である</w:t>
      </w:r>
      <w:r w:rsidR="0066098E">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6DDC1BB1"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301F3FB3" w14:textId="40CFC060"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9F58CE">
        <w:rPr>
          <w:rFonts w:ascii="ＭＳ Ｐゴシック" w:eastAsia="ＭＳ Ｐゴシック" w:hAnsi="ＭＳ Ｐゴシック" w:hint="eastAsia"/>
        </w:rPr>
        <w:t>リン製剤と活性型ビタミンD</w:t>
      </w:r>
      <w:r w:rsidR="009F58CE" w:rsidRPr="009F58CE">
        <w:rPr>
          <w:rFonts w:ascii="ＭＳ Ｐゴシック" w:eastAsia="ＭＳ Ｐゴシック" w:hAnsi="ＭＳ Ｐゴシック" w:hint="eastAsia"/>
          <w:vertAlign w:val="subscript"/>
        </w:rPr>
        <w:t>3</w:t>
      </w:r>
      <w:r w:rsidR="009F58CE">
        <w:rPr>
          <w:rFonts w:ascii="ＭＳ Ｐゴシック" w:eastAsia="ＭＳ Ｐゴシック" w:hAnsi="ＭＳ Ｐゴシック" w:hint="eastAsia"/>
        </w:rPr>
        <w:t>製剤が使用されているものの、病因</w:t>
      </w:r>
      <w:r w:rsidR="00275A62">
        <w:rPr>
          <w:rFonts w:ascii="ＭＳ Ｐゴシック" w:eastAsia="ＭＳ Ｐゴシック" w:hAnsi="ＭＳ Ｐゴシック" w:hint="eastAsia"/>
        </w:rPr>
        <w:t>に</w:t>
      </w:r>
      <w:r w:rsidR="009F58CE">
        <w:rPr>
          <w:rFonts w:ascii="ＭＳ Ｐゴシック" w:eastAsia="ＭＳ Ｐゴシック" w:hAnsi="ＭＳ Ｐゴシック" w:hint="eastAsia"/>
        </w:rPr>
        <w:t>基づく治療法ではない</w:t>
      </w:r>
      <w:r w:rsidR="0066098E">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9DB8D2B"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36C38DFA" w14:textId="7AAF0D36"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66098E">
        <w:rPr>
          <w:rFonts w:ascii="ＭＳ Ｐゴシック" w:eastAsia="ＭＳ Ｐゴシック" w:hAnsi="ＭＳ Ｐゴシック" w:hint="eastAsia"/>
        </w:rPr>
        <w:t>遺伝性のくる病では、低リン血症は生涯継続する。ビタミンD抵抗性骨軟化症でも、服薬を中止できない場合が多い。</w:t>
      </w:r>
      <w:r>
        <w:rPr>
          <w:rFonts w:ascii="ＭＳ Ｐゴシック" w:eastAsia="ＭＳ Ｐゴシック" w:hAnsi="ＭＳ Ｐゴシック" w:hint="eastAsia"/>
        </w:rPr>
        <w:t>）</w:t>
      </w:r>
    </w:p>
    <w:p w14:paraId="072A841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51B33A4" w14:textId="3D6BD1EC"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66098E">
        <w:rPr>
          <w:rFonts w:ascii="ＭＳ Ｐゴシック" w:eastAsia="ＭＳ Ｐゴシック" w:hAnsi="ＭＳ Ｐゴシック" w:hint="eastAsia"/>
        </w:rPr>
        <w:t>厚生労働省ホルモン受容機構</w:t>
      </w:r>
      <w:r w:rsidR="00BA6512">
        <w:rPr>
          <w:rFonts w:ascii="ＭＳ Ｐゴシック" w:eastAsia="ＭＳ Ｐゴシック" w:hAnsi="ＭＳ Ｐゴシック" w:hint="eastAsia"/>
        </w:rPr>
        <w:t>異常に関する研究</w:t>
      </w:r>
      <w:r w:rsidR="009F3EC8">
        <w:rPr>
          <w:rFonts w:ascii="ＭＳ Ｐゴシック" w:eastAsia="ＭＳ Ｐゴシック" w:hAnsi="ＭＳ Ｐゴシック" w:hint="eastAsia"/>
        </w:rPr>
        <w:t>班</w:t>
      </w:r>
      <w:r w:rsidR="00BA6512">
        <w:rPr>
          <w:rFonts w:ascii="ＭＳ Ｐゴシック" w:eastAsia="ＭＳ Ｐゴシック" w:hAnsi="ＭＳ Ｐゴシック" w:hint="eastAsia"/>
        </w:rPr>
        <w:t>、日本内分泌学会、日本骨代謝学会の合同で作成</w:t>
      </w:r>
      <w:r w:rsidR="0066098E">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F98CBA7"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23C9C4E6" w14:textId="0E97A5D1" w:rsidR="00334A15" w:rsidRPr="00CC64BB" w:rsidRDefault="00230E04"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重症度</w:t>
      </w:r>
      <w:r w:rsidR="00862446">
        <w:rPr>
          <w:rFonts w:ascii="ＭＳ Ｐゴシック" w:eastAsia="ＭＳ Ｐゴシック" w:hAnsi="ＭＳ Ｐゴシック" w:hint="eastAsia"/>
        </w:rPr>
        <w:t>分類</w:t>
      </w:r>
      <w:r w:rsidR="00334A15">
        <w:rPr>
          <w:rFonts w:ascii="ＭＳ Ｐゴシック" w:eastAsia="ＭＳ Ｐゴシック" w:hAnsi="ＭＳ Ｐゴシック" w:hint="eastAsia"/>
        </w:rPr>
        <w:t>を用いて</w:t>
      </w:r>
      <w:r>
        <w:rPr>
          <w:rFonts w:ascii="ＭＳ Ｐゴシック" w:eastAsia="ＭＳ Ｐゴシック" w:hAnsi="ＭＳ Ｐゴシック" w:hint="eastAsia"/>
        </w:rPr>
        <w:t>中等症以上</w:t>
      </w:r>
      <w:r w:rsidR="00334A15">
        <w:rPr>
          <w:rFonts w:ascii="ＭＳ Ｐゴシック" w:eastAsia="ＭＳ Ｐゴシック" w:hAnsi="ＭＳ Ｐゴシック" w:hint="eastAsia"/>
        </w:rPr>
        <w:t>を対象とする。</w:t>
      </w:r>
    </w:p>
    <w:p w14:paraId="0E936F85" w14:textId="77777777" w:rsidR="009261C9" w:rsidRPr="00CC64BB" w:rsidRDefault="009261C9" w:rsidP="009261C9">
      <w:pPr>
        <w:rPr>
          <w:rFonts w:ascii="ＭＳ Ｐゴシック" w:eastAsia="ＭＳ Ｐゴシック" w:hAnsi="ＭＳ Ｐゴシック"/>
        </w:rPr>
      </w:pPr>
    </w:p>
    <w:p w14:paraId="4929EB20" w14:textId="7BCD835B"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4F9A4B72" w14:textId="77777777" w:rsidR="007758F6" w:rsidRPr="007758F6" w:rsidRDefault="007758F6" w:rsidP="007758F6">
      <w:pPr>
        <w:ind w:firstLineChars="100" w:firstLine="210"/>
        <w:rPr>
          <w:rFonts w:ascii="ＭＳ Ｐゴシック" w:eastAsia="ＭＳ Ｐゴシック" w:hAnsi="ＭＳ Ｐゴシック" w:cs="ヒラギノ角ゴ ProN W3"/>
          <w:kern w:val="0"/>
          <w:szCs w:val="21"/>
        </w:rPr>
      </w:pPr>
      <w:r w:rsidRPr="007758F6">
        <w:rPr>
          <w:rFonts w:ascii="ＭＳ Ｐゴシック" w:eastAsia="ＭＳ Ｐゴシック" w:hAnsi="ＭＳ Ｐゴシック" w:cs="ヒラギノ角ゴ ProN W3" w:hint="eastAsia"/>
          <w:kern w:val="0"/>
          <w:szCs w:val="21"/>
        </w:rPr>
        <w:t>「ホルモン受容機構異常に関する調査研究」</w:t>
      </w:r>
    </w:p>
    <w:p w14:paraId="4A79435D" w14:textId="6A914637" w:rsidR="009261C9" w:rsidRPr="00CC64BB" w:rsidRDefault="009261C9" w:rsidP="007758F6">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7758F6">
        <w:rPr>
          <w:rFonts w:ascii="ＭＳ Ｐゴシック" w:eastAsia="ＭＳ Ｐゴシック" w:hAnsi="ＭＳ Ｐゴシック" w:hint="eastAsia"/>
        </w:rPr>
        <w:t>和歌山県立医科大学</w:t>
      </w:r>
      <w:r w:rsidRPr="00CC64BB">
        <w:rPr>
          <w:rFonts w:ascii="ＭＳ Ｐゴシック" w:eastAsia="ＭＳ Ｐゴシック" w:hAnsi="ＭＳ Ｐゴシック" w:hint="eastAsia"/>
        </w:rPr>
        <w:t xml:space="preserve">　</w:t>
      </w:r>
      <w:r w:rsidR="007758F6">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7758F6">
        <w:rPr>
          <w:rFonts w:ascii="ＭＳ Ｐゴシック" w:eastAsia="ＭＳ Ｐゴシック" w:hAnsi="ＭＳ Ｐゴシック" w:hint="eastAsia"/>
        </w:rPr>
        <w:t>赤水尚史</w:t>
      </w:r>
    </w:p>
    <w:p w14:paraId="51C2E5DD" w14:textId="77777777" w:rsidR="00BD496B" w:rsidRDefault="00BD496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E64ED3" w14:textId="3217AFE0" w:rsidR="00256A2A" w:rsidRPr="0066098E" w:rsidRDefault="009261C9" w:rsidP="009261C9">
      <w:pPr>
        <w:jc w:val="left"/>
        <w:rPr>
          <w:rFonts w:ascii="ＭＳ Ｐゴシック" w:eastAsia="ＭＳ Ｐゴシック" w:hAnsi="ＭＳ Ｐゴシック"/>
        </w:rPr>
      </w:pPr>
      <w:r w:rsidRPr="0066098E">
        <w:rPr>
          <w:rFonts w:ascii="ＭＳ Ｐゴシック" w:eastAsia="ＭＳ Ｐゴシック" w:hAnsi="ＭＳ Ｐゴシック" w:hint="eastAsia"/>
        </w:rPr>
        <w:lastRenderedPageBreak/>
        <w:t>＜診断基準＞</w:t>
      </w:r>
    </w:p>
    <w:p w14:paraId="722F3147" w14:textId="1F30D2C6" w:rsidR="00B84279" w:rsidRDefault="00B84279"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14:paraId="53D30C38" w14:textId="77777777" w:rsidR="00DE4C90" w:rsidRPr="00F42295" w:rsidRDefault="00DE4C90" w:rsidP="009261C9">
      <w:pPr>
        <w:jc w:val="left"/>
        <w:rPr>
          <w:rFonts w:ascii="ＭＳ Ｐゴシック" w:eastAsia="ＭＳ Ｐゴシック" w:hAnsi="ＭＳ Ｐゴシック"/>
        </w:rPr>
      </w:pPr>
    </w:p>
    <w:p w14:paraId="4F70102D" w14:textId="77777777" w:rsidR="0066098E" w:rsidRPr="0066098E" w:rsidRDefault="0066098E" w:rsidP="0066098E">
      <w:pPr>
        <w:widowControl/>
        <w:jc w:val="left"/>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【診断指針】</w:t>
      </w:r>
    </w:p>
    <w:p w14:paraId="19296B09" w14:textId="77777777" w:rsidR="0066098E" w:rsidRPr="0066098E" w:rsidRDefault="0066098E" w:rsidP="00BA6F80">
      <w:pPr>
        <w:ind w:leftChars="100" w:left="21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●くる病</w:t>
      </w:r>
    </w:p>
    <w:p w14:paraId="64FC0631" w14:textId="77777777" w:rsidR="0066098E" w:rsidRPr="0066098E" w:rsidRDefault="0066098E" w:rsidP="00BA6F80">
      <w:pPr>
        <w:ind w:leftChars="100" w:left="21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大項目</w:t>
      </w:r>
    </w:p>
    <w:p w14:paraId="33868268" w14:textId="76373D70" w:rsidR="0066098E" w:rsidRPr="0066098E" w:rsidRDefault="0066098E" w:rsidP="00BA6F80">
      <w:pPr>
        <w:ind w:leftChars="100" w:left="210" w:firstLineChars="100" w:firstLine="210"/>
        <w:rPr>
          <w:rFonts w:ascii="ＭＳ Ｐゴシック" w:eastAsia="ＭＳ Ｐゴシック" w:hAnsi="ＭＳ Ｐゴシック"/>
          <w:color w:val="000000" w:themeColor="text1"/>
          <w:szCs w:val="21"/>
        </w:rPr>
      </w:pPr>
      <w:r w:rsidRPr="0066098E">
        <w:rPr>
          <w:rStyle w:val="apple-style-span"/>
          <w:rFonts w:ascii="ＭＳ Ｐゴシック" w:eastAsia="ＭＳ Ｐゴシック" w:hAnsi="ＭＳ Ｐゴシック" w:cs="Arial" w:hint="eastAsia"/>
          <w:color w:val="000000" w:themeColor="text1"/>
          <w:szCs w:val="21"/>
        </w:rPr>
        <w:t>a</w:t>
      </w:r>
      <w:r w:rsidR="00F911B6">
        <w:rPr>
          <w:rStyle w:val="apple-style-span"/>
          <w:rFonts w:ascii="ＭＳ Ｐゴシック" w:eastAsia="ＭＳ Ｐゴシック" w:hAnsi="ＭＳ Ｐゴシック" w:cs="Arial" w:hint="eastAsia"/>
          <w:color w:val="000000" w:themeColor="text1"/>
          <w:szCs w:val="21"/>
        </w:rPr>
        <w:t>)</w:t>
      </w:r>
      <w:r w:rsidRPr="0066098E">
        <w:rPr>
          <w:rStyle w:val="apple-style-span"/>
          <w:rFonts w:ascii="ＭＳ Ｐゴシック" w:eastAsia="ＭＳ Ｐゴシック" w:hAnsi="ＭＳ Ｐゴシック" w:cs="Arial" w:hint="eastAsia"/>
          <w:color w:val="000000" w:themeColor="text1"/>
          <w:szCs w:val="21"/>
        </w:rPr>
        <w:t>単純X線像での</w:t>
      </w:r>
      <w:r w:rsidRPr="0066098E">
        <w:rPr>
          <w:rFonts w:ascii="ＭＳ Ｐゴシック" w:eastAsia="ＭＳ Ｐゴシック" w:hAnsi="ＭＳ Ｐゴシック" w:hint="eastAsia"/>
          <w:color w:val="000000" w:themeColor="text1"/>
          <w:szCs w:val="21"/>
        </w:rPr>
        <w:t>くる病変化</w:t>
      </w:r>
      <w:r w:rsidR="00F911B6">
        <w:rPr>
          <w:rFonts w:ascii="ＭＳ Ｐゴシック" w:eastAsia="ＭＳ Ｐゴシック" w:hAnsi="ＭＳ Ｐゴシック" w:hint="eastAsia"/>
          <w:color w:val="000000" w:themeColor="text1"/>
          <w:szCs w:val="21"/>
        </w:rPr>
        <w:t>（</w:t>
      </w:r>
      <w:r w:rsidRPr="0066098E">
        <w:rPr>
          <w:rFonts w:ascii="ＭＳ Ｐゴシック" w:eastAsia="ＭＳ Ｐゴシック" w:hAnsi="ＭＳ Ｐゴシック" w:hint="eastAsia"/>
          <w:color w:val="000000" w:themeColor="text1"/>
          <w:szCs w:val="21"/>
        </w:rPr>
        <w:t>骨幹端の杯状陥凹、</w:t>
      </w:r>
      <w:r w:rsidR="009D26DC">
        <w:rPr>
          <w:rFonts w:ascii="ＭＳ Ｐゴシック" w:eastAsia="ＭＳ Ｐゴシック" w:hAnsi="ＭＳ Ｐゴシック" w:hint="eastAsia"/>
          <w:color w:val="000000" w:themeColor="text1"/>
          <w:szCs w:val="21"/>
        </w:rPr>
        <w:t>又は</w:t>
      </w:r>
      <w:r w:rsidRPr="0066098E">
        <w:rPr>
          <w:rFonts w:ascii="ＭＳ Ｐゴシック" w:eastAsia="ＭＳ Ｐゴシック" w:hAnsi="ＭＳ Ｐゴシック" w:hint="eastAsia"/>
          <w:color w:val="000000" w:themeColor="text1"/>
          <w:szCs w:val="21"/>
        </w:rPr>
        <w:t>骨端線の拡大や毛ばだち</w:t>
      </w:r>
      <w:r w:rsidR="00F911B6">
        <w:rPr>
          <w:rFonts w:ascii="ＭＳ Ｐゴシック" w:eastAsia="ＭＳ Ｐゴシック" w:hAnsi="ＭＳ Ｐゴシック" w:hint="eastAsia"/>
          <w:color w:val="000000" w:themeColor="text1"/>
          <w:szCs w:val="21"/>
        </w:rPr>
        <w:t>）</w:t>
      </w:r>
    </w:p>
    <w:p w14:paraId="4A45AC3E" w14:textId="403CE3BB" w:rsidR="0066098E" w:rsidRPr="0066098E" w:rsidRDefault="0066098E" w:rsidP="00BA6F80">
      <w:pPr>
        <w:ind w:leftChars="100" w:left="210" w:firstLineChars="100" w:firstLine="21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b)高アルカリホスファターゼ血症</w:t>
      </w:r>
      <w:r w:rsidRPr="0066098E">
        <w:rPr>
          <w:rFonts w:ascii="ＭＳ Ｐゴシック" w:eastAsia="ＭＳ Ｐゴシック" w:hAnsi="ＭＳ Ｐゴシック" w:hint="eastAsia"/>
          <w:color w:val="000000" w:themeColor="text1"/>
          <w:szCs w:val="21"/>
          <w:vertAlign w:val="superscript"/>
        </w:rPr>
        <w:t>*</w:t>
      </w:r>
    </w:p>
    <w:p w14:paraId="6DEDA5E8" w14:textId="77777777" w:rsidR="0066098E" w:rsidRPr="0066098E" w:rsidRDefault="0066098E" w:rsidP="00BA6F80">
      <w:pPr>
        <w:ind w:left="100"/>
        <w:rPr>
          <w:rFonts w:ascii="ＭＳ Ｐゴシック" w:eastAsia="ＭＳ Ｐゴシック" w:hAnsi="ＭＳ Ｐゴシック"/>
          <w:color w:val="000000" w:themeColor="text1"/>
          <w:szCs w:val="21"/>
        </w:rPr>
      </w:pPr>
    </w:p>
    <w:p w14:paraId="510297E3" w14:textId="77777777" w:rsidR="0066098E" w:rsidRPr="0066098E" w:rsidRDefault="0066098E" w:rsidP="00BA6F80">
      <w:pPr>
        <w:ind w:left="10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小項目</w:t>
      </w:r>
    </w:p>
    <w:p w14:paraId="6B89BACD" w14:textId="7AF941F0" w:rsidR="0066098E" w:rsidRPr="0066098E" w:rsidRDefault="0066098E" w:rsidP="00BA6F80">
      <w:pPr>
        <w:ind w:left="102" w:firstLineChars="100" w:firstLine="210"/>
        <w:rPr>
          <w:rFonts w:ascii="ＭＳ Ｐゴシック" w:eastAsia="ＭＳ Ｐゴシック" w:hAnsi="ＭＳ Ｐゴシック"/>
          <w:szCs w:val="21"/>
        </w:rPr>
      </w:pPr>
      <w:r w:rsidRPr="0066098E">
        <w:rPr>
          <w:rFonts w:ascii="ＭＳ Ｐゴシック" w:eastAsia="ＭＳ Ｐゴシック" w:hAnsi="ＭＳ Ｐゴシック" w:hint="eastAsia"/>
          <w:color w:val="000000" w:themeColor="text1"/>
          <w:szCs w:val="21"/>
        </w:rPr>
        <w:t>c)</w:t>
      </w:r>
      <w:r w:rsidRPr="0066098E">
        <w:rPr>
          <w:rFonts w:ascii="ＭＳ Ｐゴシック" w:eastAsia="ＭＳ Ｐゴシック" w:hAnsi="ＭＳ Ｐゴシック" w:hint="eastAsia"/>
          <w:szCs w:val="21"/>
        </w:rPr>
        <w:t>低リン血症</w:t>
      </w:r>
      <w:r w:rsidR="00FB6909" w:rsidRPr="00BA6F80">
        <w:rPr>
          <w:rFonts w:ascii="ＭＳ Ｐゴシック" w:eastAsia="ＭＳ Ｐゴシック" w:hAnsi="ＭＳ Ｐゴシック"/>
          <w:szCs w:val="21"/>
          <w:vertAlign w:val="superscript"/>
        </w:rPr>
        <w:t>*</w:t>
      </w:r>
    </w:p>
    <w:p w14:paraId="1DD0346C" w14:textId="47639F8E" w:rsidR="0066098E" w:rsidRPr="0066098E" w:rsidRDefault="0066098E" w:rsidP="00BA6F80">
      <w:pPr>
        <w:ind w:left="102" w:firstLineChars="100" w:firstLine="210"/>
        <w:rPr>
          <w:rFonts w:ascii="ＭＳ Ｐゴシック" w:eastAsia="ＭＳ Ｐゴシック" w:hAnsi="ＭＳ Ｐゴシック"/>
          <w:szCs w:val="21"/>
        </w:rPr>
      </w:pPr>
      <w:r w:rsidRPr="0066098E">
        <w:rPr>
          <w:rFonts w:ascii="ＭＳ Ｐゴシック" w:eastAsia="ＭＳ Ｐゴシック" w:hAnsi="ＭＳ Ｐゴシック" w:hint="eastAsia"/>
          <w:color w:val="000000" w:themeColor="text1"/>
          <w:szCs w:val="21"/>
        </w:rPr>
        <w:t>d)臨床症状</w:t>
      </w:r>
    </w:p>
    <w:p w14:paraId="5777E6EE" w14:textId="77777777" w:rsidR="0066098E" w:rsidRPr="0066098E" w:rsidRDefault="0066098E" w:rsidP="00BA6F80">
      <w:pPr>
        <w:ind w:left="102" w:firstLineChars="200" w:firstLine="420"/>
        <w:rPr>
          <w:rStyle w:val="apple-style-span"/>
          <w:rFonts w:ascii="ＭＳ Ｐゴシック" w:eastAsia="ＭＳ Ｐゴシック" w:hAnsi="ＭＳ Ｐゴシック" w:cs="Arial"/>
          <w:color w:val="000000" w:themeColor="text1"/>
          <w:szCs w:val="21"/>
        </w:rPr>
      </w:pPr>
      <w:r w:rsidRPr="0066098E">
        <w:rPr>
          <w:rFonts w:ascii="ＭＳ Ｐゴシック" w:eastAsia="ＭＳ Ｐゴシック" w:hAnsi="ＭＳ Ｐゴシック" w:hint="eastAsia"/>
          <w:color w:val="000000" w:themeColor="text1"/>
          <w:szCs w:val="21"/>
        </w:rPr>
        <w:t>O脚・X脚などの骨変形、</w:t>
      </w:r>
      <w:r w:rsidRPr="0066098E">
        <w:rPr>
          <w:rStyle w:val="apple-style-span"/>
          <w:rFonts w:ascii="ＭＳ Ｐゴシック" w:eastAsia="ＭＳ Ｐゴシック" w:hAnsi="ＭＳ Ｐゴシック" w:cs="Arial" w:hint="eastAsia"/>
          <w:color w:val="000000" w:themeColor="text1"/>
          <w:szCs w:val="21"/>
        </w:rPr>
        <w:t>脊柱の</w:t>
      </w:r>
      <w:r w:rsidRPr="0066098E">
        <w:rPr>
          <w:rFonts w:ascii="ＭＳ Ｐゴシック" w:eastAsia="ＭＳ Ｐゴシック" w:hAnsi="ＭＳ Ｐゴシック" w:cs="Arial"/>
          <w:color w:val="000000" w:themeColor="text1"/>
          <w:kern w:val="0"/>
          <w:szCs w:val="21"/>
        </w:rPr>
        <w:t>弯</w:t>
      </w:r>
      <w:r w:rsidRPr="0066098E">
        <w:rPr>
          <w:rFonts w:ascii="ＭＳ Ｐゴシック" w:eastAsia="ＭＳ Ｐゴシック" w:hAnsi="ＭＳ Ｐゴシック" w:hint="eastAsia"/>
          <w:color w:val="000000" w:themeColor="text1"/>
          <w:szCs w:val="21"/>
        </w:rPr>
        <w:t>曲、</w:t>
      </w:r>
      <w:r w:rsidRPr="0066098E">
        <w:rPr>
          <w:rStyle w:val="apple-style-span"/>
          <w:rFonts w:ascii="ＭＳ Ｐゴシック" w:eastAsia="ＭＳ Ｐゴシック" w:hAnsi="ＭＳ Ｐゴシック" w:cs="Arial"/>
          <w:color w:val="000000" w:themeColor="text1"/>
          <w:szCs w:val="21"/>
        </w:rPr>
        <w:t>頭蓋癆</w:t>
      </w:r>
      <w:r w:rsidRPr="0066098E">
        <w:rPr>
          <w:rStyle w:val="apple-style-span"/>
          <w:rFonts w:ascii="ＭＳ Ｐゴシック" w:eastAsia="ＭＳ Ｐゴシック" w:hAnsi="ＭＳ Ｐゴシック" w:cs="Arial" w:hint="eastAsia"/>
          <w:color w:val="000000" w:themeColor="text1"/>
          <w:szCs w:val="21"/>
        </w:rPr>
        <w:t xml:space="preserve">、大泉門の開離、肋骨念珠、関節腫脹 </w:t>
      </w:r>
    </w:p>
    <w:p w14:paraId="2DE30E2E" w14:textId="727C0239" w:rsidR="0066098E" w:rsidRPr="0066098E" w:rsidRDefault="0066098E" w:rsidP="00BA6F80">
      <w:pPr>
        <w:ind w:left="102" w:firstLineChars="200" w:firstLine="420"/>
        <w:rPr>
          <w:rStyle w:val="apple-style-span"/>
          <w:rFonts w:ascii="ＭＳ Ｐゴシック" w:eastAsia="ＭＳ Ｐゴシック" w:hAnsi="ＭＳ Ｐゴシック" w:cs="Arial"/>
          <w:color w:val="000000" w:themeColor="text1"/>
          <w:szCs w:val="21"/>
        </w:rPr>
      </w:pPr>
      <w:r w:rsidRPr="0066098E">
        <w:rPr>
          <w:rStyle w:val="apple-style-span"/>
          <w:rFonts w:ascii="ＭＳ Ｐゴシック" w:eastAsia="ＭＳ Ｐゴシック" w:hAnsi="ＭＳ Ｐゴシック" w:cs="Arial" w:hint="eastAsia"/>
          <w:color w:val="000000" w:themeColor="text1"/>
          <w:szCs w:val="21"/>
        </w:rPr>
        <w:t>のいずれか</w:t>
      </w:r>
      <w:r w:rsidR="004055BC">
        <w:rPr>
          <w:rStyle w:val="apple-style-span"/>
          <w:rFonts w:ascii="ＭＳ Ｐゴシック" w:eastAsia="ＭＳ Ｐゴシック" w:hAnsi="ＭＳ Ｐゴシック" w:cs="Arial" w:hint="eastAsia"/>
          <w:color w:val="000000" w:themeColor="text1"/>
          <w:szCs w:val="21"/>
        </w:rPr>
        <w:t>。</w:t>
      </w:r>
    </w:p>
    <w:p w14:paraId="7AA3CCC1" w14:textId="77777777" w:rsidR="0066098E" w:rsidRPr="0066098E" w:rsidRDefault="0066098E" w:rsidP="00BA6F80">
      <w:pPr>
        <w:ind w:left="102" w:firstLineChars="100" w:firstLine="210"/>
        <w:rPr>
          <w:rFonts w:ascii="ＭＳ Ｐゴシック" w:eastAsia="ＭＳ Ｐゴシック" w:hAnsi="ＭＳ Ｐゴシック"/>
          <w:color w:val="000000" w:themeColor="text1"/>
          <w:szCs w:val="21"/>
        </w:rPr>
      </w:pPr>
    </w:p>
    <w:p w14:paraId="2A9D9175" w14:textId="5687D989" w:rsidR="00AA32C6" w:rsidRPr="00A568D9" w:rsidRDefault="0066098E" w:rsidP="00BA6F80">
      <w:pPr>
        <w:ind w:left="100"/>
        <w:rPr>
          <w:rFonts w:asciiTheme="minorEastAsia" w:hAnsiTheme="minorEastAsia"/>
          <w:szCs w:val="21"/>
        </w:rPr>
      </w:pPr>
      <w:r w:rsidRPr="00BA6F80">
        <w:rPr>
          <w:rFonts w:ascii="ＭＳ Ｐゴシック" w:eastAsia="ＭＳ Ｐゴシック" w:hAnsi="ＭＳ Ｐゴシック"/>
          <w:szCs w:val="21"/>
          <w:vertAlign w:val="superscript"/>
        </w:rPr>
        <w:t>*</w:t>
      </w:r>
      <w:r w:rsidRPr="00BA6F80">
        <w:rPr>
          <w:rFonts w:ascii="ＭＳ Ｐゴシック" w:eastAsia="ＭＳ Ｐゴシック" w:hAnsi="ＭＳ Ｐゴシック" w:hint="eastAsia"/>
          <w:szCs w:val="21"/>
        </w:rPr>
        <w:t>年齢に応じた基準値を用いて判断する</w:t>
      </w:r>
      <w:r w:rsidR="00536013" w:rsidRPr="00BA6F80">
        <w:rPr>
          <w:rFonts w:ascii="ＭＳ Ｐゴシック" w:eastAsia="ＭＳ Ｐゴシック" w:hAnsi="ＭＳ Ｐゴシック" w:hint="eastAsia"/>
          <w:szCs w:val="21"/>
        </w:rPr>
        <w:t>。</w:t>
      </w:r>
    </w:p>
    <w:p w14:paraId="1DFA83F4" w14:textId="5517630E" w:rsidR="0066098E" w:rsidRPr="00BA6F80" w:rsidRDefault="00536013" w:rsidP="00BA6F80">
      <w:pPr>
        <w:ind w:leftChars="100" w:left="21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低リン血症と判定するための年齢別の基準値を示す（施設間での差を考慮していないので、参考値である</w:t>
      </w:r>
      <w:r w:rsidR="00F911B6" w:rsidRPr="00BA6F80">
        <w:rPr>
          <w:rFonts w:ascii="ＭＳ Ｐゴシック" w:eastAsia="ＭＳ Ｐゴシック" w:hAnsi="ＭＳ Ｐゴシック" w:hint="eastAsia"/>
          <w:szCs w:val="21"/>
        </w:rPr>
        <w:t>。</w:t>
      </w:r>
      <w:r w:rsidRPr="00BA6F80">
        <w:rPr>
          <w:rFonts w:ascii="ＭＳ Ｐゴシック" w:eastAsia="ＭＳ Ｐゴシック" w:hAnsi="ＭＳ Ｐゴシック" w:hint="eastAsia"/>
          <w:szCs w:val="21"/>
        </w:rPr>
        <w:t>）。</w:t>
      </w:r>
    </w:p>
    <w:p w14:paraId="6B13444B" w14:textId="1A6E2E49" w:rsidR="00536013" w:rsidRPr="00BA6F80" w:rsidRDefault="00536013" w:rsidP="00BA6F80">
      <w:pPr>
        <w:ind w:leftChars="200" w:left="42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血清リン値（示した値以下を低リン血症と判定する</w:t>
      </w:r>
      <w:r w:rsidR="004055BC" w:rsidRPr="00BA6F80">
        <w:rPr>
          <w:rFonts w:ascii="ＭＳ Ｐゴシック" w:eastAsia="ＭＳ Ｐゴシック" w:hAnsi="ＭＳ Ｐゴシック" w:hint="eastAsia"/>
          <w:szCs w:val="21"/>
        </w:rPr>
        <w:t>。</w:t>
      </w:r>
      <w:r w:rsidRPr="00BA6F80">
        <w:rPr>
          <w:rFonts w:ascii="ＭＳ Ｐゴシック" w:eastAsia="ＭＳ Ｐゴシック" w:hAnsi="ＭＳ Ｐゴシック" w:hint="eastAsia"/>
          <w:szCs w:val="21"/>
        </w:rPr>
        <w:t>）</w:t>
      </w:r>
    </w:p>
    <w:p w14:paraId="79571431" w14:textId="41298519" w:rsidR="00536013" w:rsidRPr="00BA6F80" w:rsidRDefault="00363F51" w:rsidP="00BA6F80">
      <w:pPr>
        <w:ind w:leftChars="200" w:left="420" w:firstLineChars="600" w:firstLine="126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１</w:t>
      </w:r>
      <w:r w:rsidR="00536013" w:rsidRPr="00BA6F80">
        <w:rPr>
          <w:rFonts w:ascii="ＭＳ Ｐゴシック" w:eastAsia="ＭＳ Ｐゴシック" w:hAnsi="ＭＳ Ｐゴシック" w:hint="eastAsia"/>
          <w:szCs w:val="21"/>
        </w:rPr>
        <w:t xml:space="preserve">歳未満　</w:t>
      </w:r>
      <w:r w:rsidR="00536013" w:rsidRPr="00BA6F80">
        <w:rPr>
          <w:rFonts w:ascii="ＭＳ Ｐゴシック" w:eastAsia="ＭＳ Ｐゴシック" w:hAnsi="ＭＳ Ｐゴシック"/>
          <w:szCs w:val="21"/>
        </w:rPr>
        <w:tab/>
      </w:r>
      <w:r w:rsidR="00536013" w:rsidRPr="00BA6F80">
        <w:rPr>
          <w:rFonts w:ascii="ＭＳ Ｐゴシック" w:eastAsia="ＭＳ Ｐゴシック" w:hAnsi="ＭＳ Ｐゴシック"/>
          <w:szCs w:val="21"/>
        </w:rPr>
        <w:tab/>
        <w:t>4.5mg/d</w:t>
      </w:r>
      <w:r w:rsidR="007C0250" w:rsidRPr="00BA6F80">
        <w:rPr>
          <w:rFonts w:ascii="ＭＳ Ｐゴシック" w:eastAsia="ＭＳ Ｐゴシック" w:hAnsi="ＭＳ Ｐゴシック"/>
          <w:szCs w:val="21"/>
        </w:rPr>
        <w:t>L</w:t>
      </w:r>
    </w:p>
    <w:p w14:paraId="1CAE9317" w14:textId="73720A51" w:rsidR="00536013" w:rsidRPr="00BA6F80" w:rsidRDefault="00536013" w:rsidP="00BA6F80">
      <w:pPr>
        <w:ind w:leftChars="200" w:left="42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 xml:space="preserve">　　　　　　</w:t>
      </w:r>
      <w:r w:rsidRPr="00BA6F80">
        <w:rPr>
          <w:rFonts w:ascii="ＭＳ Ｐゴシック" w:eastAsia="ＭＳ Ｐゴシック" w:hAnsi="ＭＳ Ｐゴシック"/>
          <w:szCs w:val="21"/>
        </w:rPr>
        <w:tab/>
      </w:r>
      <w:r w:rsidR="00363F51" w:rsidRPr="00BA6F80">
        <w:rPr>
          <w:rFonts w:ascii="ＭＳ Ｐゴシック" w:eastAsia="ＭＳ Ｐゴシック" w:hAnsi="ＭＳ Ｐゴシック" w:hint="eastAsia"/>
          <w:szCs w:val="21"/>
        </w:rPr>
        <w:t>１</w:t>
      </w:r>
      <w:r w:rsidRPr="00BA6F80">
        <w:rPr>
          <w:rFonts w:ascii="ＭＳ Ｐゴシック" w:eastAsia="ＭＳ Ｐゴシック" w:hAnsi="ＭＳ Ｐゴシック" w:hint="eastAsia"/>
          <w:szCs w:val="21"/>
        </w:rPr>
        <w:t>歳から小児期</w:t>
      </w:r>
      <w:r w:rsidRPr="00BA6F80">
        <w:rPr>
          <w:rFonts w:ascii="ＭＳ Ｐゴシック" w:eastAsia="ＭＳ Ｐゴシック" w:hAnsi="ＭＳ Ｐゴシック"/>
          <w:szCs w:val="21"/>
        </w:rPr>
        <w:tab/>
      </w:r>
      <w:r w:rsidRPr="00BA6F80">
        <w:rPr>
          <w:rFonts w:ascii="ＭＳ Ｐゴシック" w:eastAsia="ＭＳ Ｐゴシック" w:hAnsi="ＭＳ Ｐゴシック"/>
          <w:szCs w:val="21"/>
        </w:rPr>
        <w:tab/>
        <w:t>4.0mg/d</w:t>
      </w:r>
      <w:r w:rsidR="007C0250" w:rsidRPr="00BA6F80">
        <w:rPr>
          <w:rFonts w:ascii="ＭＳ Ｐゴシック" w:eastAsia="ＭＳ Ｐゴシック" w:hAnsi="ＭＳ Ｐゴシック"/>
          <w:szCs w:val="21"/>
        </w:rPr>
        <w:t>L</w:t>
      </w:r>
    </w:p>
    <w:p w14:paraId="704D936C" w14:textId="78259D19" w:rsidR="00536013" w:rsidRPr="00BA6F80" w:rsidRDefault="00536013" w:rsidP="00BA6F80">
      <w:pPr>
        <w:ind w:leftChars="200" w:left="42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 xml:space="preserve">　　　　　　</w:t>
      </w:r>
      <w:r w:rsidRPr="00BA6F80">
        <w:rPr>
          <w:rFonts w:ascii="ＭＳ Ｐゴシック" w:eastAsia="ＭＳ Ｐゴシック" w:hAnsi="ＭＳ Ｐゴシック"/>
          <w:szCs w:val="21"/>
        </w:rPr>
        <w:tab/>
      </w:r>
      <w:r w:rsidRPr="00BA6F80">
        <w:rPr>
          <w:rFonts w:ascii="ＭＳ Ｐゴシック" w:eastAsia="ＭＳ Ｐゴシック" w:hAnsi="ＭＳ Ｐゴシック" w:hint="eastAsia"/>
          <w:szCs w:val="21"/>
        </w:rPr>
        <w:t>思春期以降</w:t>
      </w:r>
      <w:r w:rsidR="00A9377C" w:rsidRPr="00BA6F80">
        <w:rPr>
          <w:rFonts w:ascii="ＭＳ Ｐゴシック" w:eastAsia="ＭＳ Ｐゴシック" w:hAnsi="ＭＳ Ｐゴシック"/>
          <w:szCs w:val="21"/>
        </w:rPr>
        <w:tab/>
      </w:r>
      <w:r w:rsidRPr="00BA6F80">
        <w:rPr>
          <w:rFonts w:ascii="ＭＳ Ｐゴシック" w:eastAsia="ＭＳ Ｐゴシック" w:hAnsi="ＭＳ Ｐゴシック"/>
          <w:szCs w:val="21"/>
        </w:rPr>
        <w:tab/>
        <w:t>3.5mg/d</w:t>
      </w:r>
      <w:r w:rsidR="007C0250" w:rsidRPr="00BA6F80">
        <w:rPr>
          <w:rFonts w:ascii="ＭＳ Ｐゴシック" w:eastAsia="ＭＳ Ｐゴシック" w:hAnsi="ＭＳ Ｐゴシック"/>
          <w:szCs w:val="21"/>
        </w:rPr>
        <w:t>L</w:t>
      </w:r>
    </w:p>
    <w:p w14:paraId="4A98C91D" w14:textId="77777777" w:rsidR="00AA32C6" w:rsidRPr="00BA6F80" w:rsidRDefault="00AA32C6" w:rsidP="00BA6F80">
      <w:pPr>
        <w:ind w:leftChars="200" w:left="42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高アルカリホスファターゼ血症</w:t>
      </w:r>
    </w:p>
    <w:p w14:paraId="62683559" w14:textId="27FE8108" w:rsidR="00AA32C6" w:rsidRPr="00BA6F80" w:rsidRDefault="00AA32C6" w:rsidP="00BA6F80">
      <w:pPr>
        <w:ind w:leftChars="200" w:left="42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血清</w:t>
      </w:r>
      <w:r w:rsidRPr="00BA6F80">
        <w:rPr>
          <w:rFonts w:ascii="ＭＳ Ｐゴシック" w:eastAsia="ＭＳ Ｐゴシック" w:hAnsi="ＭＳ Ｐゴシック"/>
          <w:szCs w:val="21"/>
        </w:rPr>
        <w:t xml:space="preserve">ALP </w:t>
      </w:r>
      <w:r w:rsidRPr="00BA6F80">
        <w:rPr>
          <w:rFonts w:ascii="ＭＳ Ｐゴシック" w:eastAsia="ＭＳ Ｐゴシック" w:hAnsi="ＭＳ Ｐゴシック" w:hint="eastAsia"/>
          <w:szCs w:val="21"/>
        </w:rPr>
        <w:t xml:space="preserve">　　</w:t>
      </w:r>
      <w:r w:rsidR="00A568D9">
        <w:rPr>
          <w:rFonts w:ascii="ＭＳ Ｐゴシック" w:eastAsia="ＭＳ Ｐゴシック" w:hAnsi="ＭＳ Ｐゴシック" w:hint="eastAsia"/>
          <w:szCs w:val="21"/>
        </w:rPr>
        <w:t xml:space="preserve">　</w:t>
      </w:r>
      <w:r w:rsidRPr="00BA6F80">
        <w:rPr>
          <w:rFonts w:ascii="ＭＳ Ｐゴシック" w:eastAsia="ＭＳ Ｐゴシック" w:hAnsi="ＭＳ Ｐゴシック"/>
          <w:szCs w:val="21"/>
        </w:rPr>
        <w:tab/>
      </w:r>
      <w:r w:rsidR="00363F51" w:rsidRPr="00BA6F80">
        <w:rPr>
          <w:rFonts w:ascii="ＭＳ Ｐゴシック" w:eastAsia="ＭＳ Ｐゴシック" w:hAnsi="ＭＳ Ｐゴシック" w:hint="eastAsia"/>
          <w:szCs w:val="21"/>
        </w:rPr>
        <w:t>１</w:t>
      </w:r>
      <w:r w:rsidRPr="00BA6F80">
        <w:rPr>
          <w:rFonts w:ascii="ＭＳ Ｐゴシック" w:eastAsia="ＭＳ Ｐゴシック" w:hAnsi="ＭＳ Ｐゴシック" w:hint="eastAsia"/>
          <w:szCs w:val="21"/>
        </w:rPr>
        <w:t>歳未満</w:t>
      </w:r>
      <w:r w:rsidRPr="00BA6F80">
        <w:rPr>
          <w:rFonts w:ascii="ＭＳ Ｐゴシック" w:eastAsia="ＭＳ Ｐゴシック" w:hAnsi="ＭＳ Ｐゴシック"/>
          <w:szCs w:val="21"/>
        </w:rPr>
        <w:tab/>
      </w:r>
      <w:r w:rsidRPr="00BA6F80">
        <w:rPr>
          <w:rFonts w:ascii="ＭＳ Ｐゴシック" w:eastAsia="ＭＳ Ｐゴシック" w:hAnsi="ＭＳ Ｐゴシック"/>
          <w:szCs w:val="21"/>
        </w:rPr>
        <w:tab/>
      </w:r>
      <w:r w:rsidRPr="00BA6F80">
        <w:rPr>
          <w:rFonts w:ascii="ＭＳ Ｐゴシック" w:eastAsia="ＭＳ Ｐゴシック" w:hAnsi="ＭＳ Ｐゴシック"/>
          <w:szCs w:val="21"/>
        </w:rPr>
        <w:tab/>
        <w:t>1200IU/L</w:t>
      </w:r>
      <w:r w:rsidRPr="00BA6F80">
        <w:rPr>
          <w:rFonts w:ascii="ＭＳ Ｐゴシック" w:eastAsia="ＭＳ Ｐゴシック" w:hAnsi="ＭＳ Ｐゴシック" w:hint="eastAsia"/>
          <w:szCs w:val="21"/>
        </w:rPr>
        <w:t xml:space="preserve">以上　</w:t>
      </w:r>
    </w:p>
    <w:p w14:paraId="52D3930A" w14:textId="0ACC733C" w:rsidR="00AA32C6" w:rsidRPr="00BA6F80" w:rsidRDefault="00AA32C6" w:rsidP="00BA6F80">
      <w:pPr>
        <w:ind w:leftChars="200" w:left="42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 xml:space="preserve">　　　　　</w:t>
      </w:r>
      <w:r w:rsidRPr="00BA6F80">
        <w:rPr>
          <w:rFonts w:ascii="ＭＳ Ｐゴシック" w:eastAsia="ＭＳ Ｐゴシック" w:hAnsi="ＭＳ Ｐゴシック"/>
          <w:szCs w:val="21"/>
        </w:rPr>
        <w:tab/>
      </w:r>
      <w:r w:rsidRPr="00BA6F80">
        <w:rPr>
          <w:rFonts w:ascii="ＭＳ Ｐゴシック" w:eastAsia="ＭＳ Ｐゴシック" w:hAnsi="ＭＳ Ｐゴシック"/>
          <w:szCs w:val="21"/>
        </w:rPr>
        <w:tab/>
      </w:r>
      <w:r w:rsidR="00363F51" w:rsidRPr="00BA6F80">
        <w:rPr>
          <w:rFonts w:ascii="ＭＳ Ｐゴシック" w:eastAsia="ＭＳ Ｐゴシック" w:hAnsi="ＭＳ Ｐゴシック" w:hint="eastAsia"/>
          <w:szCs w:val="21"/>
        </w:rPr>
        <w:t>１</w:t>
      </w:r>
      <w:r w:rsidRPr="00BA6F80">
        <w:rPr>
          <w:rFonts w:ascii="ＭＳ Ｐゴシック" w:eastAsia="ＭＳ Ｐゴシック" w:hAnsi="ＭＳ Ｐゴシック" w:hint="eastAsia"/>
          <w:szCs w:val="21"/>
        </w:rPr>
        <w:t>歳から小児期</w:t>
      </w:r>
      <w:r w:rsidRPr="00BA6F80">
        <w:rPr>
          <w:rFonts w:ascii="ＭＳ Ｐゴシック" w:eastAsia="ＭＳ Ｐゴシック" w:hAnsi="ＭＳ Ｐゴシック"/>
          <w:szCs w:val="21"/>
        </w:rPr>
        <w:tab/>
      </w:r>
      <w:r w:rsidRPr="00BA6F80">
        <w:rPr>
          <w:rFonts w:ascii="ＭＳ Ｐゴシック" w:eastAsia="ＭＳ Ｐゴシック" w:hAnsi="ＭＳ Ｐゴシック"/>
          <w:szCs w:val="21"/>
        </w:rPr>
        <w:tab/>
        <w:t>1000IU/L</w:t>
      </w:r>
      <w:r w:rsidRPr="00BA6F80">
        <w:rPr>
          <w:rFonts w:ascii="ＭＳ Ｐゴシック" w:eastAsia="ＭＳ Ｐゴシック" w:hAnsi="ＭＳ Ｐゴシック" w:hint="eastAsia"/>
          <w:szCs w:val="21"/>
        </w:rPr>
        <w:t>以上</w:t>
      </w:r>
    </w:p>
    <w:p w14:paraId="19BCBC34" w14:textId="606D708E" w:rsidR="00AA32C6" w:rsidRPr="00BA6F80" w:rsidRDefault="00AA32C6" w:rsidP="00BA6F80">
      <w:pPr>
        <w:ind w:leftChars="200" w:left="420" w:firstLineChars="1000" w:firstLine="210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思春期の成長加速期</w:t>
      </w:r>
      <w:r w:rsidRPr="00BA6F80">
        <w:rPr>
          <w:rFonts w:ascii="ＭＳ Ｐゴシック" w:eastAsia="ＭＳ Ｐゴシック" w:hAnsi="ＭＳ Ｐゴシック"/>
          <w:szCs w:val="21"/>
        </w:rPr>
        <w:tab/>
        <w:t>1200IU/L</w:t>
      </w:r>
      <w:r w:rsidRPr="00BA6F80">
        <w:rPr>
          <w:rFonts w:ascii="ＭＳ Ｐゴシック" w:eastAsia="ＭＳ Ｐゴシック" w:hAnsi="ＭＳ Ｐゴシック" w:hint="eastAsia"/>
          <w:szCs w:val="21"/>
        </w:rPr>
        <w:t>以上</w:t>
      </w:r>
    </w:p>
    <w:p w14:paraId="4C38CD27" w14:textId="25B47546" w:rsidR="00536013" w:rsidRPr="0066098E" w:rsidRDefault="00536013" w:rsidP="0066098E">
      <w:pPr>
        <w:rPr>
          <w:rFonts w:ascii="ＭＳ Ｐゴシック" w:eastAsia="ＭＳ Ｐゴシック" w:hAnsi="ＭＳ Ｐゴシック"/>
          <w:color w:val="000000" w:themeColor="text1"/>
          <w:szCs w:val="21"/>
        </w:rPr>
      </w:pPr>
    </w:p>
    <w:p w14:paraId="2546922B" w14:textId="77777777" w:rsidR="00593416" w:rsidRDefault="00593416" w:rsidP="00593416">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14:paraId="2EA4F558" w14:textId="19790F19" w:rsidR="0066098E" w:rsidRPr="0066098E" w:rsidRDefault="005D05FC" w:rsidP="0066098E">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１</w:t>
      </w:r>
      <w:r w:rsidR="0066098E" w:rsidRPr="0066098E">
        <w:rPr>
          <w:rFonts w:ascii="ＭＳ Ｐゴシック" w:eastAsia="ＭＳ Ｐゴシック" w:hAnsi="ＭＳ Ｐゴシック" w:hint="eastAsia"/>
          <w:color w:val="000000" w:themeColor="text1"/>
          <w:szCs w:val="21"/>
        </w:rPr>
        <w:t>)くる病</w:t>
      </w:r>
      <w:r w:rsidR="00593416">
        <w:rPr>
          <w:rFonts w:ascii="ＭＳ Ｐゴシック" w:eastAsia="ＭＳ Ｐゴシック" w:hAnsi="ＭＳ Ｐゴシック" w:hint="eastAsia"/>
          <w:color w:val="000000" w:themeColor="text1"/>
          <w:szCs w:val="21"/>
        </w:rPr>
        <w:t>：Definite</w:t>
      </w:r>
    </w:p>
    <w:p w14:paraId="0964F24F" w14:textId="6B76CA72" w:rsidR="0066098E" w:rsidRPr="00A568D9" w:rsidRDefault="0066098E" w:rsidP="0066098E">
      <w:pPr>
        <w:rPr>
          <w:rFonts w:ascii="ＭＳ Ｐゴシック" w:eastAsia="ＭＳ Ｐゴシック" w:hAnsi="ＭＳ Ｐゴシック"/>
          <w:szCs w:val="21"/>
        </w:rPr>
      </w:pPr>
      <w:r w:rsidRPr="0066098E">
        <w:rPr>
          <w:rFonts w:ascii="ＭＳ Ｐゴシック" w:eastAsia="ＭＳ Ｐゴシック" w:hAnsi="ＭＳ Ｐゴシック" w:hint="eastAsia"/>
          <w:szCs w:val="21"/>
        </w:rPr>
        <w:t xml:space="preserve">　</w:t>
      </w:r>
      <w:r w:rsidRPr="00BA6F80">
        <w:rPr>
          <w:rFonts w:ascii="ＭＳ Ｐゴシック" w:eastAsia="ＭＳ Ｐゴシック" w:hAnsi="ＭＳ Ｐゴシック" w:cs="Arial"/>
          <w:szCs w:val="21"/>
          <w:shd w:val="clear" w:color="auto" w:fill="FFFFFF"/>
        </w:rPr>
        <w:t>大項目</w:t>
      </w:r>
      <w:r w:rsidR="00363F51" w:rsidRPr="00BA6F80">
        <w:rPr>
          <w:rFonts w:ascii="ＭＳ Ｐゴシック" w:eastAsia="ＭＳ Ｐゴシック" w:hAnsi="ＭＳ Ｐゴシック" w:cs="Arial" w:hint="eastAsia"/>
          <w:szCs w:val="21"/>
          <w:shd w:val="clear" w:color="auto" w:fill="FFFFFF"/>
        </w:rPr>
        <w:t>２</w:t>
      </w:r>
      <w:r w:rsidRPr="00BA6F80">
        <w:rPr>
          <w:rFonts w:ascii="ＭＳ Ｐゴシック" w:eastAsia="ＭＳ Ｐゴシック" w:hAnsi="ＭＳ Ｐゴシック" w:cs="Arial"/>
          <w:szCs w:val="21"/>
          <w:shd w:val="clear" w:color="auto" w:fill="FFFFFF"/>
        </w:rPr>
        <w:t>つと小項目の</w:t>
      </w:r>
      <w:r w:rsidR="00363F51" w:rsidRPr="00BA6F80">
        <w:rPr>
          <w:rFonts w:ascii="ＭＳ Ｐゴシック" w:eastAsia="ＭＳ Ｐゴシック" w:hAnsi="ＭＳ Ｐゴシック" w:cs="Arial" w:hint="eastAsia"/>
          <w:szCs w:val="21"/>
          <w:shd w:val="clear" w:color="auto" w:fill="FFFFFF"/>
        </w:rPr>
        <w:t>２</w:t>
      </w:r>
      <w:r w:rsidRPr="00BA6F80">
        <w:rPr>
          <w:rFonts w:ascii="ＭＳ Ｐゴシック" w:eastAsia="ＭＳ Ｐゴシック" w:hAnsi="ＭＳ Ｐゴシック" w:cs="Arial"/>
          <w:szCs w:val="21"/>
          <w:shd w:val="clear" w:color="auto" w:fill="FFFFFF"/>
        </w:rPr>
        <w:t>つを</w:t>
      </w:r>
      <w:r w:rsidR="005D05FC" w:rsidRPr="00BA6F80">
        <w:rPr>
          <w:rFonts w:ascii="ＭＳ Ｐゴシック" w:eastAsia="ＭＳ Ｐゴシック" w:hAnsi="ＭＳ Ｐゴシック" w:cs="Arial" w:hint="eastAsia"/>
          <w:szCs w:val="21"/>
          <w:shd w:val="clear" w:color="auto" w:fill="FFFFFF"/>
        </w:rPr>
        <w:t>満たす</w:t>
      </w:r>
      <w:r w:rsidRPr="00BA6F80">
        <w:rPr>
          <w:rFonts w:ascii="ＭＳ Ｐゴシック" w:eastAsia="ＭＳ Ｐゴシック" w:hAnsi="ＭＳ Ｐゴシック" w:cs="Arial"/>
          <w:szCs w:val="21"/>
          <w:shd w:val="clear" w:color="auto" w:fill="FFFFFF"/>
        </w:rPr>
        <w:t>も</w:t>
      </w:r>
      <w:r w:rsidR="00536013" w:rsidRPr="00BA6F80">
        <w:rPr>
          <w:rFonts w:ascii="ＭＳ Ｐゴシック" w:eastAsia="ＭＳ Ｐゴシック" w:hAnsi="ＭＳ Ｐゴシック" w:cs="Arial" w:hint="eastAsia"/>
          <w:szCs w:val="21"/>
          <w:shd w:val="clear" w:color="auto" w:fill="FFFFFF"/>
        </w:rPr>
        <w:t>の</w:t>
      </w:r>
      <w:r w:rsidR="004055BC" w:rsidRPr="00BA6F80">
        <w:rPr>
          <w:rFonts w:ascii="ＭＳ Ｐゴシック" w:eastAsia="ＭＳ Ｐゴシック" w:hAnsi="ＭＳ Ｐゴシック" w:cs="Arial" w:hint="eastAsia"/>
          <w:szCs w:val="21"/>
          <w:shd w:val="clear" w:color="auto" w:fill="FFFFFF"/>
        </w:rPr>
        <w:t>。</w:t>
      </w:r>
    </w:p>
    <w:p w14:paraId="00B0832A" w14:textId="30BCF204" w:rsidR="0066098E" w:rsidRPr="00BA6F80" w:rsidRDefault="005D05FC" w:rsidP="0066098E">
      <w:pPr>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２</w:t>
      </w:r>
      <w:r w:rsidR="0066098E" w:rsidRPr="00BA6F80">
        <w:rPr>
          <w:rFonts w:ascii="ＭＳ Ｐゴシック" w:eastAsia="ＭＳ Ｐゴシック" w:hAnsi="ＭＳ Ｐゴシック"/>
          <w:szCs w:val="21"/>
        </w:rPr>
        <w:t>)</w:t>
      </w:r>
      <w:r w:rsidR="0066098E" w:rsidRPr="00BA6F80">
        <w:rPr>
          <w:rFonts w:ascii="ＭＳ Ｐゴシック" w:eastAsia="ＭＳ Ｐゴシック" w:hAnsi="ＭＳ Ｐゴシック" w:hint="eastAsia"/>
          <w:szCs w:val="21"/>
        </w:rPr>
        <w:t>くる病の疑い</w:t>
      </w:r>
      <w:r w:rsidR="00593416" w:rsidRPr="00BA6F80">
        <w:rPr>
          <w:rFonts w:ascii="ＭＳ Ｐゴシック" w:eastAsia="ＭＳ Ｐゴシック" w:hAnsi="ＭＳ Ｐゴシック" w:hint="eastAsia"/>
          <w:szCs w:val="21"/>
        </w:rPr>
        <w:t>：</w:t>
      </w:r>
      <w:r w:rsidR="00593416" w:rsidRPr="00BA6F80">
        <w:rPr>
          <w:rFonts w:ascii="ＭＳ Ｐゴシック" w:eastAsia="ＭＳ Ｐゴシック" w:hAnsi="ＭＳ Ｐゴシック"/>
          <w:szCs w:val="21"/>
        </w:rPr>
        <w:t>Probable</w:t>
      </w:r>
    </w:p>
    <w:p w14:paraId="5BBAB757" w14:textId="2E43AA11" w:rsidR="0066098E" w:rsidRPr="00BA6F80" w:rsidRDefault="0066098E" w:rsidP="0066098E">
      <w:pPr>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 xml:space="preserve">　</w:t>
      </w:r>
      <w:r w:rsidRPr="00BA6F80">
        <w:rPr>
          <w:rFonts w:ascii="ＭＳ Ｐゴシック" w:eastAsia="ＭＳ Ｐゴシック" w:hAnsi="ＭＳ Ｐゴシック" w:cs="Arial"/>
          <w:szCs w:val="21"/>
          <w:shd w:val="clear" w:color="auto" w:fill="FFFFFF"/>
        </w:rPr>
        <w:t>大項目</w:t>
      </w:r>
      <w:r w:rsidR="00363F51" w:rsidRPr="00BA6F80">
        <w:rPr>
          <w:rFonts w:ascii="ＭＳ Ｐゴシック" w:eastAsia="ＭＳ Ｐゴシック" w:hAnsi="ＭＳ Ｐゴシック" w:cs="Arial" w:hint="eastAsia"/>
          <w:szCs w:val="21"/>
          <w:shd w:val="clear" w:color="auto" w:fill="FFFFFF"/>
        </w:rPr>
        <w:t>２</w:t>
      </w:r>
      <w:r w:rsidRPr="00BA6F80">
        <w:rPr>
          <w:rFonts w:ascii="ＭＳ Ｐゴシック" w:eastAsia="ＭＳ Ｐゴシック" w:hAnsi="ＭＳ Ｐゴシック" w:cs="Arial"/>
          <w:szCs w:val="21"/>
          <w:shd w:val="clear" w:color="auto" w:fill="FFFFFF"/>
        </w:rPr>
        <w:t>つと小項目の</w:t>
      </w:r>
      <w:r w:rsidR="00363F51" w:rsidRPr="00BA6F80">
        <w:rPr>
          <w:rFonts w:ascii="ＭＳ Ｐゴシック" w:eastAsia="ＭＳ Ｐゴシック" w:hAnsi="ＭＳ Ｐゴシック" w:cs="Arial" w:hint="eastAsia"/>
          <w:szCs w:val="21"/>
          <w:shd w:val="clear" w:color="auto" w:fill="FFFFFF"/>
        </w:rPr>
        <w:t>２</w:t>
      </w:r>
      <w:r w:rsidRPr="00BA6F80">
        <w:rPr>
          <w:rFonts w:ascii="ＭＳ Ｐゴシック" w:eastAsia="ＭＳ Ｐゴシック" w:hAnsi="ＭＳ Ｐゴシック" w:cs="Arial"/>
          <w:szCs w:val="21"/>
          <w:shd w:val="clear" w:color="auto" w:fill="FFFFFF"/>
        </w:rPr>
        <w:t>つのうち</w:t>
      </w:r>
      <w:r w:rsidR="00363F51" w:rsidRPr="00BA6F80">
        <w:rPr>
          <w:rFonts w:ascii="ＭＳ Ｐゴシック" w:eastAsia="ＭＳ Ｐゴシック" w:hAnsi="ＭＳ Ｐゴシック" w:cs="Arial" w:hint="eastAsia"/>
          <w:szCs w:val="21"/>
          <w:shd w:val="clear" w:color="auto" w:fill="FFFFFF"/>
        </w:rPr>
        <w:t>１</w:t>
      </w:r>
      <w:r w:rsidRPr="00BA6F80">
        <w:rPr>
          <w:rFonts w:ascii="ＭＳ Ｐゴシック" w:eastAsia="ＭＳ Ｐゴシック" w:hAnsi="ＭＳ Ｐゴシック" w:cs="Arial"/>
          <w:szCs w:val="21"/>
          <w:shd w:val="clear" w:color="auto" w:fill="FFFFFF"/>
        </w:rPr>
        <w:t>つを</w:t>
      </w:r>
      <w:r w:rsidR="005D05FC" w:rsidRPr="00BA6F80">
        <w:rPr>
          <w:rFonts w:ascii="ＭＳ Ｐゴシック" w:eastAsia="ＭＳ Ｐゴシック" w:hAnsi="ＭＳ Ｐゴシック" w:cs="Arial" w:hint="eastAsia"/>
          <w:szCs w:val="21"/>
          <w:shd w:val="clear" w:color="auto" w:fill="FFFFFF"/>
        </w:rPr>
        <w:t>満たす</w:t>
      </w:r>
      <w:r w:rsidRPr="00BA6F80">
        <w:rPr>
          <w:rFonts w:ascii="ＭＳ Ｐゴシック" w:eastAsia="ＭＳ Ｐゴシック" w:hAnsi="ＭＳ Ｐゴシック" w:cs="Arial"/>
          <w:szCs w:val="21"/>
          <w:shd w:val="clear" w:color="auto" w:fill="FFFFFF"/>
        </w:rPr>
        <w:t>も</w:t>
      </w:r>
      <w:r w:rsidR="00536013" w:rsidRPr="00BA6F80">
        <w:rPr>
          <w:rFonts w:ascii="ＭＳ Ｐゴシック" w:eastAsia="ＭＳ Ｐゴシック" w:hAnsi="ＭＳ Ｐゴシック" w:cs="Arial" w:hint="eastAsia"/>
          <w:szCs w:val="21"/>
          <w:shd w:val="clear" w:color="auto" w:fill="FFFFFF"/>
        </w:rPr>
        <w:t>の</w:t>
      </w:r>
      <w:r w:rsidR="004055BC" w:rsidRPr="00BA6F80">
        <w:rPr>
          <w:rFonts w:ascii="ＭＳ Ｐゴシック" w:eastAsia="ＭＳ Ｐゴシック" w:hAnsi="ＭＳ Ｐゴシック" w:cs="Arial" w:hint="eastAsia"/>
          <w:szCs w:val="21"/>
          <w:shd w:val="clear" w:color="auto" w:fill="FFFFFF"/>
        </w:rPr>
        <w:t>。</w:t>
      </w:r>
    </w:p>
    <w:p w14:paraId="0430C1EA" w14:textId="77777777" w:rsidR="008D0B88" w:rsidRPr="00BA6F80" w:rsidRDefault="008D0B88" w:rsidP="0066098E">
      <w:pPr>
        <w:rPr>
          <w:rFonts w:ascii="ＭＳ Ｐゴシック" w:eastAsia="ＭＳ Ｐゴシック" w:hAnsi="ＭＳ Ｐゴシック"/>
          <w:szCs w:val="21"/>
        </w:rPr>
      </w:pPr>
    </w:p>
    <w:p w14:paraId="262E416D" w14:textId="427568CE" w:rsidR="00536013" w:rsidRPr="00BA6F80" w:rsidRDefault="00536013" w:rsidP="0066098E">
      <w:pPr>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ただし、下記の除外診断を考慮すること</w:t>
      </w:r>
      <w:r w:rsidR="004055BC" w:rsidRPr="00BA6F80">
        <w:rPr>
          <w:rFonts w:ascii="ＭＳ Ｐゴシック" w:eastAsia="ＭＳ Ｐゴシック" w:hAnsi="ＭＳ Ｐゴシック" w:hint="eastAsia"/>
          <w:szCs w:val="21"/>
        </w:rPr>
        <w:t>。</w:t>
      </w:r>
    </w:p>
    <w:p w14:paraId="178F964B" w14:textId="7EB11622" w:rsidR="00496FC1" w:rsidRDefault="00536013" w:rsidP="001620A0">
      <w:pPr>
        <w:ind w:leftChars="100" w:left="210" w:firstLineChars="100" w:firstLine="210"/>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ビタミン</w:t>
      </w:r>
      <w:r w:rsidRPr="00BA6F80">
        <w:rPr>
          <w:rFonts w:ascii="ＭＳ Ｐゴシック" w:eastAsia="ＭＳ Ｐゴシック" w:hAnsi="ＭＳ Ｐゴシック"/>
          <w:szCs w:val="21"/>
        </w:rPr>
        <w:t>D欠乏症、ビタミンD依存症</w:t>
      </w:r>
      <w:r w:rsidR="00363F51" w:rsidRPr="00BA6F80">
        <w:rPr>
          <w:rFonts w:ascii="ＭＳ Ｐゴシック" w:eastAsia="ＭＳ Ｐゴシック" w:hAnsi="ＭＳ Ｐゴシック" w:hint="eastAsia"/>
          <w:szCs w:val="21"/>
        </w:rPr>
        <w:t>１</w:t>
      </w:r>
      <w:r w:rsidR="00923569" w:rsidRPr="00BA6F80">
        <w:rPr>
          <w:rFonts w:ascii="ＭＳ Ｐゴシック" w:eastAsia="ＭＳ Ｐゴシック" w:hAnsi="ＭＳ Ｐゴシック" w:hint="eastAsia"/>
          <w:szCs w:val="21"/>
        </w:rPr>
        <w:t>型、</w:t>
      </w:r>
      <w:r w:rsidR="00363F51" w:rsidRPr="00BA6F80">
        <w:rPr>
          <w:rFonts w:ascii="ＭＳ Ｐゴシック" w:eastAsia="ＭＳ Ｐゴシック" w:hAnsi="ＭＳ Ｐゴシック" w:hint="eastAsia"/>
          <w:szCs w:val="21"/>
        </w:rPr>
        <w:t>２</w:t>
      </w:r>
      <w:r w:rsidR="00923569" w:rsidRPr="00BA6F80">
        <w:rPr>
          <w:rFonts w:ascii="ＭＳ Ｐゴシック" w:eastAsia="ＭＳ Ｐゴシック" w:hAnsi="ＭＳ Ｐゴシック"/>
          <w:szCs w:val="21"/>
        </w:rPr>
        <w:t>型</w:t>
      </w:r>
      <w:r w:rsidRPr="00BA6F80">
        <w:rPr>
          <w:rFonts w:ascii="ＭＳ Ｐゴシック" w:eastAsia="ＭＳ Ｐゴシック" w:hAnsi="ＭＳ Ｐゴシック" w:hint="eastAsia"/>
          <w:szCs w:val="21"/>
        </w:rPr>
        <w:t>、低ホスファターゼ症、骨幹端骨異形成症、</w:t>
      </w:r>
      <w:r w:rsidR="005D05FC" w:rsidRPr="00BA6F80">
        <w:rPr>
          <w:rFonts w:ascii="ＭＳ Ｐゴシック" w:eastAsia="ＭＳ Ｐゴシック" w:hAnsi="ＭＳ Ｐゴシック" w:hint="eastAsia"/>
          <w:szCs w:val="21"/>
        </w:rPr>
        <w:t>ブラウント（</w:t>
      </w:r>
      <w:r w:rsidRPr="00BA6F80">
        <w:rPr>
          <w:rFonts w:ascii="ＭＳ Ｐゴシック" w:eastAsia="ＭＳ Ｐゴシック" w:hAnsi="ＭＳ Ｐゴシック"/>
          <w:szCs w:val="21"/>
        </w:rPr>
        <w:t>Blount</w:t>
      </w:r>
      <w:r w:rsidR="005D05FC" w:rsidRPr="00BA6F80">
        <w:rPr>
          <w:rFonts w:ascii="ＭＳ Ｐゴシック" w:eastAsia="ＭＳ Ｐゴシック" w:hAnsi="ＭＳ Ｐゴシック" w:hint="eastAsia"/>
          <w:szCs w:val="21"/>
        </w:rPr>
        <w:t>）</w:t>
      </w:r>
      <w:r w:rsidRPr="00BA6F80">
        <w:rPr>
          <w:rFonts w:ascii="ＭＳ Ｐゴシック" w:eastAsia="ＭＳ Ｐゴシック" w:hAnsi="ＭＳ Ｐゴシック" w:hint="eastAsia"/>
          <w:szCs w:val="21"/>
        </w:rPr>
        <w:t>病、副甲状腺機能低下症、偽性副甲状腺機能低下症</w:t>
      </w:r>
    </w:p>
    <w:p w14:paraId="0D3AE843" w14:textId="77777777" w:rsidR="00A31858" w:rsidRDefault="00A31858" w:rsidP="001620A0">
      <w:pPr>
        <w:ind w:leftChars="100" w:left="210" w:firstLineChars="100" w:firstLine="210"/>
        <w:rPr>
          <w:rFonts w:ascii="ＭＳ Ｐゴシック" w:eastAsia="ＭＳ Ｐゴシック" w:hAnsi="ＭＳ Ｐゴシック"/>
          <w:szCs w:val="21"/>
        </w:rPr>
      </w:pPr>
    </w:p>
    <w:p w14:paraId="27ED0751" w14:textId="77777777" w:rsidR="00A31858" w:rsidRPr="00BA6F80" w:rsidRDefault="00A31858" w:rsidP="001620A0">
      <w:pPr>
        <w:ind w:leftChars="100" w:left="210" w:firstLineChars="100" w:firstLine="210"/>
        <w:rPr>
          <w:rFonts w:ascii="ＭＳ Ｐゴシック" w:eastAsia="ＭＳ Ｐゴシック" w:hAnsi="ＭＳ Ｐゴシック"/>
          <w:szCs w:val="21"/>
        </w:rPr>
      </w:pPr>
    </w:p>
    <w:p w14:paraId="25185C89" w14:textId="5C147313" w:rsidR="0066098E" w:rsidRPr="0066098E" w:rsidRDefault="0066098E" w:rsidP="00BA6F80">
      <w:pPr>
        <w:ind w:firstLineChars="100" w:firstLine="21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lastRenderedPageBreak/>
        <w:t>●骨軟化症</w:t>
      </w:r>
      <w:r w:rsidRPr="0066098E">
        <w:rPr>
          <w:rFonts w:ascii="ＭＳ Ｐゴシック" w:eastAsia="ＭＳ Ｐゴシック" w:hAnsi="ＭＳ Ｐゴシック" w:hint="eastAsia"/>
          <w:color w:val="000000" w:themeColor="text1"/>
          <w:szCs w:val="21"/>
          <w:vertAlign w:val="superscript"/>
        </w:rPr>
        <w:t>**</w:t>
      </w:r>
    </w:p>
    <w:p w14:paraId="32A2C06C" w14:textId="77777777" w:rsidR="0066098E" w:rsidRPr="0066098E" w:rsidRDefault="0066098E" w:rsidP="00BA6F80">
      <w:pPr>
        <w:ind w:firstLineChars="100" w:firstLine="21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大項目</w:t>
      </w:r>
    </w:p>
    <w:p w14:paraId="28BCC21B" w14:textId="6A2FA14A" w:rsidR="0066098E" w:rsidRPr="0066098E" w:rsidRDefault="0066098E" w:rsidP="00BA6F80">
      <w:pPr>
        <w:pStyle w:val="a5"/>
        <w:numPr>
          <w:ilvl w:val="0"/>
          <w:numId w:val="8"/>
        </w:numPr>
        <w:ind w:leftChars="200" w:left="78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szCs w:val="21"/>
        </w:rPr>
        <w:t>低リン血症</w:t>
      </w:r>
    </w:p>
    <w:p w14:paraId="6C6F5B99" w14:textId="77777777" w:rsidR="0066098E" w:rsidRPr="0066098E" w:rsidRDefault="0066098E" w:rsidP="00BA6F80">
      <w:pPr>
        <w:pStyle w:val="a5"/>
        <w:numPr>
          <w:ilvl w:val="0"/>
          <w:numId w:val="8"/>
        </w:numPr>
        <w:ind w:leftChars="200" w:left="78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高骨型アルカリホスファターゼ血症</w:t>
      </w:r>
    </w:p>
    <w:p w14:paraId="0719FBF7" w14:textId="77777777" w:rsidR="0066098E" w:rsidRPr="0066098E" w:rsidRDefault="0066098E" w:rsidP="00BA6F80">
      <w:pPr>
        <w:ind w:leftChars="200" w:left="420"/>
        <w:rPr>
          <w:rFonts w:ascii="ＭＳ Ｐゴシック" w:eastAsia="ＭＳ Ｐゴシック" w:hAnsi="ＭＳ Ｐゴシック"/>
          <w:color w:val="000000" w:themeColor="text1"/>
          <w:szCs w:val="21"/>
        </w:rPr>
      </w:pPr>
    </w:p>
    <w:p w14:paraId="0AE3DE1E" w14:textId="77777777" w:rsidR="0066098E" w:rsidRPr="0066098E" w:rsidRDefault="0066098E" w:rsidP="00BA6F80">
      <w:pPr>
        <w:ind w:firstLineChars="100" w:firstLine="21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小項目</w:t>
      </w:r>
    </w:p>
    <w:p w14:paraId="62CCDEE4" w14:textId="615E3320" w:rsidR="0066098E" w:rsidRPr="00BA6F80" w:rsidRDefault="0066098E" w:rsidP="00BA6F80">
      <w:pPr>
        <w:pStyle w:val="a5"/>
        <w:numPr>
          <w:ilvl w:val="0"/>
          <w:numId w:val="8"/>
        </w:numPr>
        <w:ind w:leftChars="200" w:left="780"/>
        <w:rPr>
          <w:rFonts w:ascii="ＭＳ Ｐゴシック" w:eastAsia="ＭＳ Ｐゴシック" w:hAnsi="ＭＳ Ｐゴシック"/>
          <w:color w:val="000000" w:themeColor="text1"/>
          <w:szCs w:val="21"/>
        </w:rPr>
      </w:pPr>
      <w:r w:rsidRPr="00BA6F80">
        <w:rPr>
          <w:rFonts w:ascii="ＭＳ Ｐゴシック" w:eastAsia="ＭＳ Ｐゴシック" w:hAnsi="ＭＳ Ｐゴシック" w:hint="eastAsia"/>
          <w:color w:val="000000" w:themeColor="text1"/>
          <w:szCs w:val="21"/>
        </w:rPr>
        <w:t>臨床症状</w:t>
      </w:r>
    </w:p>
    <w:p w14:paraId="688FC14B" w14:textId="75DC451D" w:rsidR="0066098E" w:rsidRDefault="0066098E" w:rsidP="00BA6F80">
      <w:pPr>
        <w:ind w:leftChars="200" w:left="420" w:firstLineChars="200" w:firstLine="42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筋力低下、</w:t>
      </w:r>
      <w:r w:rsidR="009D26DC">
        <w:rPr>
          <w:rFonts w:ascii="ＭＳ Ｐゴシック" w:eastAsia="ＭＳ Ｐゴシック" w:hAnsi="ＭＳ Ｐゴシック" w:hint="eastAsia"/>
          <w:color w:val="000000" w:themeColor="text1"/>
          <w:szCs w:val="21"/>
        </w:rPr>
        <w:t>又は</w:t>
      </w:r>
      <w:r w:rsidRPr="0066098E">
        <w:rPr>
          <w:rFonts w:ascii="ＭＳ Ｐゴシック" w:eastAsia="ＭＳ Ｐゴシック" w:hAnsi="ＭＳ Ｐゴシック" w:hint="eastAsia"/>
          <w:color w:val="000000" w:themeColor="text1"/>
          <w:szCs w:val="21"/>
        </w:rPr>
        <w:t>骨</w:t>
      </w:r>
      <w:r w:rsidR="00AA32C6">
        <w:rPr>
          <w:rFonts w:ascii="ＭＳ Ｐゴシック" w:eastAsia="ＭＳ Ｐゴシック" w:hAnsi="ＭＳ Ｐゴシック" w:hint="eastAsia"/>
          <w:color w:val="000000" w:themeColor="text1"/>
          <w:szCs w:val="21"/>
        </w:rPr>
        <w:t>痛</w:t>
      </w:r>
    </w:p>
    <w:p w14:paraId="6692A0A8" w14:textId="1E54585B" w:rsidR="00AA32C6" w:rsidRPr="00AA32C6" w:rsidRDefault="00AA32C6" w:rsidP="00BA6F80">
      <w:pPr>
        <w:ind w:leftChars="200" w:left="420" w:firstLineChars="200" w:firstLine="420"/>
        <w:rPr>
          <w:rFonts w:ascii="ＭＳ Ｐゴシック" w:eastAsia="ＭＳ Ｐゴシック" w:hAnsi="ＭＳ Ｐゴシック"/>
          <w:color w:val="000000" w:themeColor="text1"/>
          <w:szCs w:val="21"/>
        </w:rPr>
      </w:pPr>
      <w:r w:rsidRPr="00AA32C6">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筋力低下の程度：</w:t>
      </w:r>
      <w:r w:rsidRPr="00AA32C6">
        <w:rPr>
          <w:rFonts w:ascii="ＭＳ Ｐゴシック" w:eastAsia="ＭＳ Ｐゴシック" w:hAnsi="ＭＳ Ｐゴシック" w:cs="Helvetica"/>
          <w:kern w:val="0"/>
          <w:szCs w:val="21"/>
        </w:rPr>
        <w:t>しゃがんだ位置から立ち上がれない、階段昇降不可など</w:t>
      </w:r>
      <w:r>
        <w:rPr>
          <w:rFonts w:ascii="ＭＳ Ｐゴシック" w:eastAsia="ＭＳ Ｐゴシック" w:hAnsi="ＭＳ Ｐゴシック" w:cs="Helvetica" w:hint="eastAsia"/>
          <w:kern w:val="0"/>
          <w:szCs w:val="21"/>
        </w:rPr>
        <w:t>）</w:t>
      </w:r>
    </w:p>
    <w:p w14:paraId="6DF74CBC" w14:textId="1D620482" w:rsidR="0066098E" w:rsidRPr="00BA6F80" w:rsidRDefault="0066098E" w:rsidP="00BA6F80">
      <w:pPr>
        <w:pStyle w:val="a5"/>
        <w:numPr>
          <w:ilvl w:val="0"/>
          <w:numId w:val="8"/>
        </w:numPr>
        <w:ind w:leftChars="200" w:left="780"/>
        <w:rPr>
          <w:rFonts w:ascii="ＭＳ Ｐゴシック" w:eastAsia="ＭＳ Ｐゴシック" w:hAnsi="ＭＳ Ｐゴシック"/>
          <w:szCs w:val="21"/>
        </w:rPr>
      </w:pPr>
      <w:r w:rsidRPr="00BA6F80">
        <w:rPr>
          <w:rFonts w:ascii="ＭＳ Ｐゴシック" w:eastAsia="ＭＳ Ｐゴシック" w:hAnsi="ＭＳ Ｐゴシック" w:hint="eastAsia"/>
          <w:color w:val="000000" w:themeColor="text1"/>
          <w:szCs w:val="21"/>
        </w:rPr>
        <w:t>骨密度</w:t>
      </w:r>
    </w:p>
    <w:p w14:paraId="4347B71E" w14:textId="3492DA0E" w:rsidR="0066098E" w:rsidRPr="00BA6F80" w:rsidRDefault="0066098E" w:rsidP="00BA6F80">
      <w:pPr>
        <w:ind w:leftChars="200" w:left="420"/>
        <w:rPr>
          <w:rFonts w:ascii="ＭＳ Ｐゴシック" w:eastAsia="ＭＳ Ｐゴシック" w:hAnsi="ＭＳ Ｐゴシック"/>
          <w:szCs w:val="21"/>
        </w:rPr>
      </w:pPr>
      <w:r w:rsidRPr="0066098E">
        <w:rPr>
          <w:rFonts w:ascii="ＭＳ Ｐゴシック" w:eastAsia="ＭＳ Ｐゴシック" w:hAnsi="ＭＳ Ｐゴシック" w:hint="eastAsia"/>
          <w:color w:val="000000" w:themeColor="text1"/>
          <w:szCs w:val="21"/>
        </w:rPr>
        <w:t xml:space="preserve">　　若年成人平均値</w:t>
      </w:r>
      <w:r w:rsidR="00F911B6">
        <w:rPr>
          <w:rFonts w:ascii="ＭＳ Ｐゴシック" w:eastAsia="ＭＳ Ｐゴシック" w:hAnsi="ＭＳ Ｐゴシック" w:hint="eastAsia"/>
          <w:color w:val="000000" w:themeColor="text1"/>
          <w:szCs w:val="21"/>
        </w:rPr>
        <w:t>（</w:t>
      </w:r>
      <w:r w:rsidRPr="0066098E">
        <w:rPr>
          <w:rFonts w:ascii="ＭＳ Ｐゴシック" w:eastAsia="ＭＳ Ｐゴシック" w:hAnsi="ＭＳ Ｐゴシック" w:hint="eastAsia"/>
          <w:color w:val="000000" w:themeColor="text1"/>
          <w:szCs w:val="21"/>
        </w:rPr>
        <w:t>YAM</w:t>
      </w:r>
      <w:r w:rsidR="00F911B6">
        <w:rPr>
          <w:rFonts w:ascii="ＭＳ Ｐゴシック" w:eastAsia="ＭＳ Ｐゴシック" w:hAnsi="ＭＳ Ｐゴシック" w:hint="eastAsia"/>
          <w:color w:val="000000" w:themeColor="text1"/>
          <w:szCs w:val="21"/>
        </w:rPr>
        <w:t>）</w:t>
      </w:r>
      <w:r w:rsidRPr="0066098E">
        <w:rPr>
          <w:rFonts w:ascii="ＭＳ Ｐゴシック" w:eastAsia="ＭＳ Ｐゴシック" w:hAnsi="ＭＳ Ｐゴシック" w:hint="eastAsia"/>
          <w:color w:val="000000" w:themeColor="text1"/>
          <w:szCs w:val="21"/>
        </w:rPr>
        <w:t>の</w:t>
      </w:r>
      <w:r w:rsidRPr="00BA6F80">
        <w:rPr>
          <w:rFonts w:ascii="ＭＳ Ｐゴシック" w:eastAsia="ＭＳ Ｐゴシック" w:hAnsi="ＭＳ Ｐゴシック"/>
          <w:szCs w:val="21"/>
        </w:rPr>
        <w:t>80</w:t>
      </w:r>
      <w:r w:rsidR="00363F51" w:rsidRPr="00BA6F80">
        <w:rPr>
          <w:rFonts w:ascii="ＭＳ Ｐゴシック" w:eastAsia="ＭＳ Ｐゴシック" w:hAnsi="ＭＳ Ｐゴシック" w:hint="eastAsia"/>
          <w:szCs w:val="21"/>
        </w:rPr>
        <w:t>％</w:t>
      </w:r>
      <w:r w:rsidRPr="00BA6F80">
        <w:rPr>
          <w:rFonts w:ascii="ＭＳ Ｐゴシック" w:eastAsia="ＭＳ Ｐゴシック" w:hAnsi="ＭＳ Ｐゴシック" w:hint="eastAsia"/>
          <w:szCs w:val="21"/>
        </w:rPr>
        <w:t>未満</w:t>
      </w:r>
    </w:p>
    <w:p w14:paraId="3148C640" w14:textId="00C40AC7" w:rsidR="0066098E" w:rsidRPr="00BA6F80" w:rsidRDefault="0066098E" w:rsidP="00BA6F80">
      <w:pPr>
        <w:pStyle w:val="a5"/>
        <w:numPr>
          <w:ilvl w:val="0"/>
          <w:numId w:val="8"/>
        </w:numPr>
        <w:ind w:leftChars="200" w:left="780"/>
        <w:rPr>
          <w:rFonts w:ascii="ＭＳ Ｐゴシック" w:eastAsia="ＭＳ Ｐゴシック" w:hAnsi="ＭＳ Ｐゴシック"/>
          <w:color w:val="000000" w:themeColor="text1"/>
          <w:szCs w:val="21"/>
        </w:rPr>
      </w:pPr>
      <w:r w:rsidRPr="00BA6F80">
        <w:rPr>
          <w:rFonts w:ascii="ＭＳ Ｐゴシック" w:eastAsia="ＭＳ Ｐゴシック" w:hAnsi="ＭＳ Ｐゴシック" w:hint="eastAsia"/>
          <w:color w:val="000000" w:themeColor="text1"/>
          <w:szCs w:val="21"/>
        </w:rPr>
        <w:t>画像所見</w:t>
      </w:r>
    </w:p>
    <w:p w14:paraId="4FEA629C" w14:textId="7BDE36E7" w:rsidR="0066098E" w:rsidRPr="0066098E" w:rsidRDefault="0066098E" w:rsidP="00BA6F80">
      <w:pPr>
        <w:ind w:leftChars="200" w:left="42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 xml:space="preserve">　　骨シンチグラフィーでの肋軟骨などへの多発取り込み、</w:t>
      </w:r>
      <w:r w:rsidR="009D26DC">
        <w:rPr>
          <w:rFonts w:ascii="ＭＳ Ｐゴシック" w:eastAsia="ＭＳ Ｐゴシック" w:hAnsi="ＭＳ Ｐゴシック" w:hint="eastAsia"/>
          <w:color w:val="000000" w:themeColor="text1"/>
          <w:szCs w:val="21"/>
        </w:rPr>
        <w:t>又は</w:t>
      </w:r>
      <w:r w:rsidRPr="0066098E">
        <w:rPr>
          <w:rFonts w:ascii="ＭＳ Ｐゴシック" w:eastAsia="ＭＳ Ｐゴシック" w:hAnsi="ＭＳ Ｐゴシック" w:hint="eastAsia"/>
          <w:color w:val="000000" w:themeColor="text1"/>
          <w:szCs w:val="21"/>
        </w:rPr>
        <w:t>単純X線像での</w:t>
      </w:r>
    </w:p>
    <w:p w14:paraId="6DD5E0F2" w14:textId="77777777" w:rsidR="0066098E" w:rsidRPr="0066098E" w:rsidRDefault="0066098E" w:rsidP="00BA6F80">
      <w:pPr>
        <w:ind w:leftChars="200" w:left="420" w:firstLineChars="200" w:firstLine="420"/>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Looser</w:t>
      </w:r>
      <w:r w:rsidRPr="0066098E">
        <w:rPr>
          <w:rFonts w:ascii="ＭＳ Ｐゴシック" w:eastAsia="ＭＳ Ｐゴシック" w:hAnsi="ＭＳ Ｐゴシック"/>
          <w:color w:val="000000" w:themeColor="text1"/>
          <w:szCs w:val="21"/>
        </w:rPr>
        <w:t>’</w:t>
      </w:r>
      <w:r w:rsidRPr="0066098E">
        <w:rPr>
          <w:rFonts w:ascii="ＭＳ Ｐゴシック" w:eastAsia="ＭＳ Ｐゴシック" w:hAnsi="ＭＳ Ｐゴシック" w:hint="eastAsia"/>
          <w:color w:val="000000" w:themeColor="text1"/>
          <w:szCs w:val="21"/>
        </w:rPr>
        <w:t>s　zone</w:t>
      </w:r>
    </w:p>
    <w:p w14:paraId="4123A1CB" w14:textId="77777777" w:rsidR="0066098E" w:rsidRPr="0066098E" w:rsidRDefault="0066098E" w:rsidP="00BA6F80">
      <w:pPr>
        <w:ind w:leftChars="200" w:left="420"/>
        <w:rPr>
          <w:rFonts w:ascii="ＭＳ Ｐゴシック" w:eastAsia="ＭＳ Ｐゴシック" w:hAnsi="ＭＳ Ｐゴシック"/>
          <w:color w:val="000000" w:themeColor="text1"/>
          <w:szCs w:val="21"/>
        </w:rPr>
      </w:pPr>
    </w:p>
    <w:p w14:paraId="1FA778F5" w14:textId="77777777" w:rsidR="00593416" w:rsidRDefault="00593416" w:rsidP="00593416">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14:paraId="0F02C895" w14:textId="2328D101" w:rsidR="0066098E" w:rsidRPr="0066098E" w:rsidRDefault="005D05FC" w:rsidP="0066098E">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１</w:t>
      </w:r>
      <w:r w:rsidR="0066098E" w:rsidRPr="0066098E">
        <w:rPr>
          <w:rFonts w:ascii="ＭＳ Ｐゴシック" w:eastAsia="ＭＳ Ｐゴシック" w:hAnsi="ＭＳ Ｐゴシック" w:hint="eastAsia"/>
          <w:color w:val="000000" w:themeColor="text1"/>
          <w:szCs w:val="21"/>
        </w:rPr>
        <w:t>)骨軟化症</w:t>
      </w:r>
      <w:r w:rsidR="00593416">
        <w:rPr>
          <w:rFonts w:ascii="ＭＳ Ｐゴシック" w:eastAsia="ＭＳ Ｐゴシック" w:hAnsi="ＭＳ Ｐゴシック" w:hint="eastAsia"/>
          <w:color w:val="000000" w:themeColor="text1"/>
          <w:szCs w:val="21"/>
        </w:rPr>
        <w:t>:Definite</w:t>
      </w:r>
    </w:p>
    <w:p w14:paraId="78D5BBD1" w14:textId="05520862" w:rsidR="0066098E" w:rsidRPr="00A568D9" w:rsidRDefault="0066098E" w:rsidP="0066098E">
      <w:pPr>
        <w:rPr>
          <w:rFonts w:ascii="ＭＳ Ｐゴシック" w:eastAsia="ＭＳ Ｐゴシック" w:hAnsi="ＭＳ Ｐゴシック"/>
          <w:szCs w:val="21"/>
        </w:rPr>
      </w:pPr>
      <w:r w:rsidRPr="00A568D9">
        <w:rPr>
          <w:rFonts w:ascii="ＭＳ Ｐゴシック" w:eastAsia="ＭＳ Ｐゴシック" w:hAnsi="ＭＳ Ｐゴシック" w:hint="eastAsia"/>
          <w:szCs w:val="21"/>
        </w:rPr>
        <w:t xml:space="preserve">　</w:t>
      </w:r>
      <w:r w:rsidRPr="00BA6F80">
        <w:rPr>
          <w:rFonts w:ascii="ＭＳ Ｐゴシック" w:eastAsia="ＭＳ Ｐゴシック" w:hAnsi="ＭＳ Ｐゴシック" w:cs="Arial"/>
          <w:szCs w:val="21"/>
          <w:shd w:val="clear" w:color="auto" w:fill="FFFFFF"/>
        </w:rPr>
        <w:t>大項目</w:t>
      </w:r>
      <w:r w:rsidR="00363F51" w:rsidRPr="00BA6F80">
        <w:rPr>
          <w:rFonts w:ascii="ＭＳ Ｐゴシック" w:eastAsia="ＭＳ Ｐゴシック" w:hAnsi="ＭＳ Ｐゴシック" w:cs="Arial" w:hint="eastAsia"/>
          <w:szCs w:val="21"/>
          <w:shd w:val="clear" w:color="auto" w:fill="FFFFFF"/>
        </w:rPr>
        <w:t>２</w:t>
      </w:r>
      <w:r w:rsidRPr="00BA6F80">
        <w:rPr>
          <w:rFonts w:ascii="ＭＳ Ｐゴシック" w:eastAsia="ＭＳ Ｐゴシック" w:hAnsi="ＭＳ Ｐゴシック" w:cs="Arial"/>
          <w:szCs w:val="21"/>
          <w:shd w:val="clear" w:color="auto" w:fill="FFFFFF"/>
        </w:rPr>
        <w:t>つと小項目の</w:t>
      </w:r>
      <w:r w:rsidR="00363F51" w:rsidRPr="00BA6F80">
        <w:rPr>
          <w:rFonts w:ascii="ＭＳ Ｐゴシック" w:eastAsia="ＭＳ Ｐゴシック" w:hAnsi="ＭＳ Ｐゴシック" w:cs="Arial" w:hint="eastAsia"/>
          <w:szCs w:val="21"/>
          <w:shd w:val="clear" w:color="auto" w:fill="FFFFFF"/>
        </w:rPr>
        <w:t>３</w:t>
      </w:r>
      <w:r w:rsidRPr="00BA6F80">
        <w:rPr>
          <w:rFonts w:ascii="ＭＳ Ｐゴシック" w:eastAsia="ＭＳ Ｐゴシック" w:hAnsi="ＭＳ Ｐゴシック" w:cs="Arial"/>
          <w:szCs w:val="21"/>
          <w:shd w:val="clear" w:color="auto" w:fill="FFFFFF"/>
        </w:rPr>
        <w:t>つを</w:t>
      </w:r>
      <w:r w:rsidR="005D05FC" w:rsidRPr="00BA6F80">
        <w:rPr>
          <w:rFonts w:ascii="ＭＳ Ｐゴシック" w:eastAsia="ＭＳ Ｐゴシック" w:hAnsi="ＭＳ Ｐゴシック" w:cs="Arial" w:hint="eastAsia"/>
          <w:szCs w:val="21"/>
          <w:shd w:val="clear" w:color="auto" w:fill="FFFFFF"/>
        </w:rPr>
        <w:t>満たす</w:t>
      </w:r>
      <w:r w:rsidRPr="00BA6F80">
        <w:rPr>
          <w:rFonts w:ascii="ＭＳ Ｐゴシック" w:eastAsia="ＭＳ Ｐゴシック" w:hAnsi="ＭＳ Ｐゴシック" w:cs="Arial"/>
          <w:szCs w:val="21"/>
          <w:shd w:val="clear" w:color="auto" w:fill="FFFFFF"/>
        </w:rPr>
        <w:t>も</w:t>
      </w:r>
      <w:r w:rsidR="00AA32C6" w:rsidRPr="00BA6F80">
        <w:rPr>
          <w:rFonts w:ascii="ＭＳ Ｐゴシック" w:eastAsia="ＭＳ Ｐゴシック" w:hAnsi="ＭＳ Ｐゴシック" w:cs="Arial" w:hint="eastAsia"/>
          <w:szCs w:val="21"/>
          <w:shd w:val="clear" w:color="auto" w:fill="FFFFFF"/>
        </w:rPr>
        <w:t>の</w:t>
      </w:r>
    </w:p>
    <w:p w14:paraId="3A9329E7" w14:textId="37185784" w:rsidR="0066098E" w:rsidRPr="00BA6F80" w:rsidRDefault="005D05FC" w:rsidP="0066098E">
      <w:pPr>
        <w:rPr>
          <w:rFonts w:ascii="ＭＳ Ｐゴシック" w:eastAsia="ＭＳ Ｐゴシック" w:hAnsi="ＭＳ Ｐゴシック"/>
          <w:szCs w:val="21"/>
        </w:rPr>
      </w:pPr>
      <w:r w:rsidRPr="00BA6F80">
        <w:rPr>
          <w:rFonts w:ascii="ＭＳ Ｐゴシック" w:eastAsia="ＭＳ Ｐゴシック" w:hAnsi="ＭＳ Ｐゴシック" w:hint="eastAsia"/>
          <w:szCs w:val="21"/>
        </w:rPr>
        <w:t>２</w:t>
      </w:r>
      <w:r w:rsidR="0066098E" w:rsidRPr="00BA6F80">
        <w:rPr>
          <w:rFonts w:ascii="ＭＳ Ｐゴシック" w:eastAsia="ＭＳ Ｐゴシック" w:hAnsi="ＭＳ Ｐゴシック"/>
          <w:szCs w:val="21"/>
        </w:rPr>
        <w:t xml:space="preserve">) </w:t>
      </w:r>
      <w:r w:rsidR="0066098E" w:rsidRPr="00BA6F80">
        <w:rPr>
          <w:rFonts w:ascii="ＭＳ Ｐゴシック" w:eastAsia="ＭＳ Ｐゴシック" w:hAnsi="ＭＳ Ｐゴシック" w:hint="eastAsia"/>
          <w:szCs w:val="21"/>
        </w:rPr>
        <w:t>骨軟化症の疑い</w:t>
      </w:r>
      <w:r w:rsidR="00593416" w:rsidRPr="00BA6F80">
        <w:rPr>
          <w:rFonts w:ascii="ＭＳ Ｐゴシック" w:eastAsia="ＭＳ Ｐゴシック" w:hAnsi="ＭＳ Ｐゴシック" w:hint="eastAsia"/>
          <w:szCs w:val="21"/>
        </w:rPr>
        <w:t>：</w:t>
      </w:r>
      <w:r w:rsidR="00593416" w:rsidRPr="00BA6F80">
        <w:rPr>
          <w:rFonts w:ascii="ＭＳ Ｐゴシック" w:eastAsia="ＭＳ Ｐゴシック" w:hAnsi="ＭＳ Ｐゴシック"/>
          <w:szCs w:val="21"/>
        </w:rPr>
        <w:t>Probable</w:t>
      </w:r>
    </w:p>
    <w:p w14:paraId="3ABB48D4" w14:textId="7A2A4D47" w:rsidR="0066098E" w:rsidRPr="00A568D9" w:rsidRDefault="0066098E" w:rsidP="0066098E">
      <w:pPr>
        <w:rPr>
          <w:rFonts w:ascii="ＭＳ Ｐゴシック" w:eastAsia="ＭＳ Ｐゴシック" w:hAnsi="ＭＳ Ｐゴシック"/>
          <w:szCs w:val="21"/>
        </w:rPr>
      </w:pPr>
      <w:r w:rsidRPr="00A568D9">
        <w:rPr>
          <w:rFonts w:ascii="ＭＳ Ｐゴシック" w:eastAsia="ＭＳ Ｐゴシック" w:hAnsi="ＭＳ Ｐゴシック" w:hint="eastAsia"/>
          <w:szCs w:val="21"/>
        </w:rPr>
        <w:t xml:space="preserve">　</w:t>
      </w:r>
      <w:r w:rsidRPr="00BA6F80">
        <w:rPr>
          <w:rFonts w:ascii="ＭＳ Ｐゴシック" w:eastAsia="ＭＳ Ｐゴシック" w:hAnsi="ＭＳ Ｐゴシック" w:cs="Arial"/>
          <w:szCs w:val="21"/>
          <w:shd w:val="clear" w:color="auto" w:fill="FFFFFF"/>
        </w:rPr>
        <w:t>大項目</w:t>
      </w:r>
      <w:r w:rsidR="00363F51" w:rsidRPr="00BA6F80">
        <w:rPr>
          <w:rFonts w:ascii="ＭＳ Ｐゴシック" w:eastAsia="ＭＳ Ｐゴシック" w:hAnsi="ＭＳ Ｐゴシック" w:cs="Arial" w:hint="eastAsia"/>
          <w:szCs w:val="21"/>
          <w:shd w:val="clear" w:color="auto" w:fill="FFFFFF"/>
        </w:rPr>
        <w:t>２</w:t>
      </w:r>
      <w:r w:rsidRPr="00BA6F80">
        <w:rPr>
          <w:rFonts w:ascii="ＭＳ Ｐゴシック" w:eastAsia="ＭＳ Ｐゴシック" w:hAnsi="ＭＳ Ｐゴシック" w:cs="Arial"/>
          <w:szCs w:val="21"/>
          <w:shd w:val="clear" w:color="auto" w:fill="FFFFFF"/>
        </w:rPr>
        <w:t>つと小項目の</w:t>
      </w:r>
      <w:r w:rsidR="00363F51" w:rsidRPr="00BA6F80">
        <w:rPr>
          <w:rFonts w:ascii="ＭＳ Ｐゴシック" w:eastAsia="ＭＳ Ｐゴシック" w:hAnsi="ＭＳ Ｐゴシック" w:cs="Arial" w:hint="eastAsia"/>
          <w:szCs w:val="21"/>
          <w:shd w:val="clear" w:color="auto" w:fill="FFFFFF"/>
        </w:rPr>
        <w:t>２</w:t>
      </w:r>
      <w:r w:rsidRPr="00BA6F80">
        <w:rPr>
          <w:rFonts w:ascii="ＭＳ Ｐゴシック" w:eastAsia="ＭＳ Ｐゴシック" w:hAnsi="ＭＳ Ｐゴシック" w:cs="Arial"/>
          <w:szCs w:val="21"/>
          <w:shd w:val="clear" w:color="auto" w:fill="FFFFFF"/>
        </w:rPr>
        <w:t>つを</w:t>
      </w:r>
      <w:r w:rsidR="005D05FC" w:rsidRPr="00BA6F80">
        <w:rPr>
          <w:rFonts w:ascii="ＭＳ Ｐゴシック" w:eastAsia="ＭＳ Ｐゴシック" w:hAnsi="ＭＳ Ｐゴシック" w:cs="Arial" w:hint="eastAsia"/>
          <w:szCs w:val="21"/>
          <w:shd w:val="clear" w:color="auto" w:fill="FFFFFF"/>
        </w:rPr>
        <w:t>満たす</w:t>
      </w:r>
      <w:r w:rsidRPr="00BA6F80">
        <w:rPr>
          <w:rFonts w:ascii="ＭＳ Ｐゴシック" w:eastAsia="ＭＳ Ｐゴシック" w:hAnsi="ＭＳ Ｐゴシック" w:cs="Arial"/>
          <w:szCs w:val="21"/>
          <w:shd w:val="clear" w:color="auto" w:fill="FFFFFF"/>
        </w:rPr>
        <w:t>も</w:t>
      </w:r>
      <w:r w:rsidR="00AA32C6" w:rsidRPr="00BA6F80">
        <w:rPr>
          <w:rFonts w:ascii="ＭＳ Ｐゴシック" w:eastAsia="ＭＳ Ｐゴシック" w:hAnsi="ＭＳ Ｐゴシック" w:cs="Arial" w:hint="eastAsia"/>
          <w:szCs w:val="21"/>
          <w:shd w:val="clear" w:color="auto" w:fill="FFFFFF"/>
        </w:rPr>
        <w:t>の</w:t>
      </w:r>
    </w:p>
    <w:p w14:paraId="3DE5B28D" w14:textId="77777777" w:rsidR="0066098E" w:rsidRPr="004055BC" w:rsidRDefault="0066098E" w:rsidP="0066098E">
      <w:pPr>
        <w:rPr>
          <w:rFonts w:ascii="ＭＳ Ｐゴシック" w:eastAsia="ＭＳ Ｐゴシック" w:hAnsi="ＭＳ Ｐゴシック"/>
          <w:color w:val="000000" w:themeColor="text1"/>
          <w:szCs w:val="21"/>
        </w:rPr>
      </w:pPr>
    </w:p>
    <w:p w14:paraId="2FFF9447" w14:textId="77777777" w:rsidR="0066098E" w:rsidRPr="0066098E" w:rsidRDefault="0066098E" w:rsidP="0066098E">
      <w:pPr>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除外すべき疾患</w:t>
      </w:r>
    </w:p>
    <w:p w14:paraId="7AE84573" w14:textId="0C1F2C20" w:rsidR="0066098E" w:rsidRPr="0066098E" w:rsidRDefault="0066098E" w:rsidP="0066098E">
      <w:pPr>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 xml:space="preserve">　</w:t>
      </w:r>
      <w:r w:rsidR="00AA32C6">
        <w:rPr>
          <w:rFonts w:ascii="ＭＳ Ｐゴシック" w:eastAsia="ＭＳ Ｐゴシック" w:hAnsi="ＭＳ Ｐゴシック" w:hint="eastAsia"/>
          <w:color w:val="000000" w:themeColor="text1"/>
          <w:szCs w:val="21"/>
        </w:rPr>
        <w:t>骨粗鬆症、</w:t>
      </w:r>
      <w:r w:rsidRPr="0066098E">
        <w:rPr>
          <w:rFonts w:ascii="ＭＳ Ｐゴシック" w:eastAsia="ＭＳ Ｐゴシック" w:hAnsi="ＭＳ Ｐゴシック" w:hint="eastAsia"/>
          <w:color w:val="000000" w:themeColor="text1"/>
          <w:szCs w:val="21"/>
        </w:rPr>
        <w:t>癌の多発骨転移、</w:t>
      </w:r>
      <w:r w:rsidR="00AA32C6">
        <w:rPr>
          <w:rFonts w:ascii="ＭＳ Ｐゴシック" w:eastAsia="ＭＳ Ｐゴシック" w:hAnsi="ＭＳ Ｐゴシック" w:hint="eastAsia"/>
          <w:color w:val="000000" w:themeColor="text1"/>
          <w:szCs w:val="21"/>
        </w:rPr>
        <w:t>多発性骨髄腫、</w:t>
      </w:r>
      <w:r w:rsidRPr="0066098E">
        <w:rPr>
          <w:rFonts w:ascii="ＭＳ Ｐゴシック" w:eastAsia="ＭＳ Ｐゴシック" w:hAnsi="ＭＳ Ｐゴシック" w:hint="eastAsia"/>
          <w:color w:val="000000" w:themeColor="text1"/>
          <w:szCs w:val="21"/>
        </w:rPr>
        <w:t>腎性骨異栄養症、原発性副甲状腺機能亢進</w:t>
      </w:r>
      <w:r w:rsidR="00AA32C6">
        <w:rPr>
          <w:rFonts w:ascii="ＭＳ Ｐゴシック" w:eastAsia="ＭＳ Ｐゴシック" w:hAnsi="ＭＳ Ｐゴシック" w:hint="eastAsia"/>
          <w:color w:val="000000" w:themeColor="text1"/>
          <w:szCs w:val="21"/>
        </w:rPr>
        <w:t>症</w:t>
      </w:r>
      <w:r w:rsidR="00FA17C3">
        <w:rPr>
          <w:rFonts w:ascii="ＭＳ Ｐゴシック" w:eastAsia="ＭＳ Ｐゴシック" w:hAnsi="ＭＳ Ｐゴシック" w:hint="eastAsia"/>
          <w:color w:val="000000" w:themeColor="text1"/>
          <w:szCs w:val="21"/>
        </w:rPr>
        <w:t>、ビタミンＤ欠乏症</w:t>
      </w:r>
    </w:p>
    <w:p w14:paraId="6889C791" w14:textId="77777777" w:rsidR="0066098E" w:rsidRPr="0066098E" w:rsidRDefault="0066098E" w:rsidP="0066098E">
      <w:pPr>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 xml:space="preserve"> </w:t>
      </w:r>
      <w:r w:rsidRPr="0066098E">
        <w:rPr>
          <w:rFonts w:ascii="ＭＳ Ｐゴシック" w:eastAsia="ＭＳ Ｐゴシック" w:hAnsi="ＭＳ Ｐゴシック" w:hint="eastAsia"/>
          <w:color w:val="000000" w:themeColor="text1"/>
          <w:szCs w:val="21"/>
          <w:vertAlign w:val="superscript"/>
        </w:rPr>
        <w:t>**</w:t>
      </w:r>
      <w:r w:rsidRPr="0066098E">
        <w:rPr>
          <w:rFonts w:ascii="ＭＳ Ｐゴシック" w:eastAsia="ＭＳ Ｐゴシック" w:hAnsi="ＭＳ Ｐゴシック" w:hint="eastAsia"/>
          <w:color w:val="000000" w:themeColor="text1"/>
          <w:szCs w:val="21"/>
        </w:rPr>
        <w:t>くる病として発症した症例は、くる病の診断指針に準じる。</w:t>
      </w:r>
    </w:p>
    <w:p w14:paraId="08B9EDFB" w14:textId="77777777" w:rsidR="0066098E" w:rsidRPr="0066098E" w:rsidRDefault="0066098E" w:rsidP="0066098E">
      <w:pPr>
        <w:rPr>
          <w:rFonts w:ascii="ＭＳ Ｐゴシック" w:eastAsia="ＭＳ Ｐゴシック" w:hAnsi="ＭＳ Ｐゴシック"/>
          <w:color w:val="000000" w:themeColor="text1"/>
          <w:szCs w:val="21"/>
        </w:rPr>
      </w:pPr>
    </w:p>
    <w:p w14:paraId="57B74785" w14:textId="68C758E1" w:rsidR="00D061F9" w:rsidRDefault="00B84279">
      <w:pPr>
        <w:widowControl/>
        <w:jc w:val="left"/>
        <w:rPr>
          <w:rFonts w:ascii="ＭＳ Ｐゴシック" w:eastAsia="ＭＳ Ｐゴシック" w:hAnsi="ＭＳ Ｐゴシック"/>
        </w:rPr>
      </w:pPr>
      <w:r>
        <w:rPr>
          <w:rFonts w:ascii="ＭＳ Ｐゴシック" w:eastAsia="ＭＳ Ｐゴシック" w:hAnsi="ＭＳ Ｐゴシック" w:hint="eastAsia"/>
        </w:rPr>
        <w:t>＜参考所見＞</w:t>
      </w:r>
    </w:p>
    <w:p w14:paraId="42A9A47A" w14:textId="36F5ED84" w:rsidR="00B84279" w:rsidRDefault="00861C03">
      <w:pPr>
        <w:widowControl/>
        <w:jc w:val="left"/>
        <w:rPr>
          <w:rFonts w:ascii="ＭＳ Ｐゴシック" w:eastAsia="ＭＳ Ｐゴシック" w:hAnsi="ＭＳ Ｐゴシック"/>
        </w:rPr>
      </w:pPr>
      <w:r>
        <w:rPr>
          <w:rFonts w:ascii="ＭＳ Ｐゴシック" w:eastAsia="ＭＳ Ｐゴシック" w:hAnsi="ＭＳ Ｐゴシック" w:hint="eastAsia"/>
        </w:rPr>
        <w:t>厳密には、診断基準の該当性に加え</w:t>
      </w:r>
      <w:r w:rsidR="00B84279" w:rsidRPr="00B84279">
        <w:rPr>
          <w:rFonts w:ascii="ＭＳ Ｐゴシック" w:eastAsia="ＭＳ Ｐゴシック" w:hAnsi="ＭＳ Ｐゴシック" w:hint="eastAsia"/>
        </w:rPr>
        <w:t>、①血清リン低値、</w:t>
      </w:r>
      <w:r>
        <w:rPr>
          <w:rFonts w:ascii="ＭＳ Ｐゴシック" w:eastAsia="ＭＳ Ｐゴシック" w:hAnsi="ＭＳ Ｐゴシック" w:hint="eastAsia"/>
        </w:rPr>
        <w:t>および</w:t>
      </w:r>
      <w:r w:rsidR="00B84279" w:rsidRPr="00B84279">
        <w:rPr>
          <w:rFonts w:ascii="ＭＳ Ｐゴシック" w:eastAsia="ＭＳ Ｐゴシック" w:hAnsi="ＭＳ Ｐゴシック" w:hint="eastAsia"/>
        </w:rPr>
        <w:t>②FGF23高値を満たす</w:t>
      </w:r>
      <w:r>
        <w:rPr>
          <w:rFonts w:ascii="ＭＳ Ｐゴシック" w:eastAsia="ＭＳ Ｐゴシック" w:hAnsi="ＭＳ Ｐゴシック" w:hint="eastAsia"/>
        </w:rPr>
        <w:t>ものを</w:t>
      </w:r>
      <w:r w:rsidR="00B84279" w:rsidRPr="00B84279">
        <w:rPr>
          <w:rFonts w:ascii="ＭＳ Ｐゴシック" w:eastAsia="ＭＳ Ｐゴシック" w:hAnsi="ＭＳ Ｐゴシック" w:hint="eastAsia"/>
        </w:rPr>
        <w:t>、</w:t>
      </w:r>
      <w:r w:rsidRPr="00861C03">
        <w:rPr>
          <w:rFonts w:ascii="ＭＳ Ｐゴシック" w:eastAsia="ＭＳ Ｐゴシック" w:hAnsi="ＭＳ Ｐゴシック" w:hint="eastAsia"/>
        </w:rPr>
        <w:t>ビタミンD抵抗性くる病•骨軟化症</w:t>
      </w:r>
      <w:r>
        <w:rPr>
          <w:rFonts w:ascii="ＭＳ Ｐゴシック" w:eastAsia="ＭＳ Ｐゴシック" w:hAnsi="ＭＳ Ｐゴシック" w:hint="eastAsia"/>
        </w:rPr>
        <w:t>といい、</w:t>
      </w:r>
      <w:r w:rsidR="00B84279" w:rsidRPr="00B84279">
        <w:rPr>
          <w:rFonts w:ascii="ＭＳ Ｐゴシック" w:eastAsia="ＭＳ Ｐゴシック" w:hAnsi="ＭＳ Ｐゴシック" w:hint="eastAsia"/>
        </w:rPr>
        <w:t>図では別名のFGF23関連低リン血症と記載されている。</w:t>
      </w:r>
    </w:p>
    <w:p w14:paraId="1DB80A0F" w14:textId="77777777" w:rsidR="00D061F9" w:rsidRDefault="00D061F9">
      <w:pPr>
        <w:widowControl/>
        <w:jc w:val="left"/>
        <w:rPr>
          <w:rFonts w:ascii="ＭＳ Ｐゴシック" w:eastAsia="ＭＳ Ｐゴシック" w:hAnsi="ＭＳ Ｐゴシック"/>
        </w:rPr>
      </w:pPr>
    </w:p>
    <w:p w14:paraId="38669959" w14:textId="77777777" w:rsidR="00D061F9" w:rsidRDefault="00D061F9">
      <w:pPr>
        <w:widowControl/>
        <w:jc w:val="left"/>
        <w:rPr>
          <w:rFonts w:ascii="ＭＳ Ｐゴシック" w:eastAsia="ＭＳ Ｐゴシック" w:hAnsi="ＭＳ Ｐゴシック"/>
        </w:rPr>
      </w:pPr>
    </w:p>
    <w:p w14:paraId="3665662B" w14:textId="38CC0511" w:rsidR="009C1D67" w:rsidRDefault="00D061F9">
      <w:pPr>
        <w:widowControl/>
        <w:jc w:val="left"/>
        <w:rPr>
          <w:rFonts w:ascii="ＭＳ Ｐゴシック" w:eastAsia="ＭＳ Ｐゴシック" w:hAnsi="ＭＳ Ｐゴシック"/>
        </w:rPr>
      </w:pPr>
      <w:r>
        <w:rPr>
          <w:rFonts w:ascii="ＭＳ Ｐゴシック" w:eastAsia="ＭＳ Ｐゴシック" w:hAnsi="ＭＳ Ｐゴシック"/>
          <w:noProof/>
        </w:rPr>
        <w:lastRenderedPageBreak/>
        <w:drawing>
          <wp:inline distT="0" distB="0" distL="0" distR="0" wp14:anchorId="05EB3C1D" wp14:editId="1F51BC78">
            <wp:extent cx="6188710" cy="423037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骨軟化症.png"/>
                    <pic:cNvPicPr/>
                  </pic:nvPicPr>
                  <pic:blipFill>
                    <a:blip r:embed="rId8">
                      <a:extLst>
                        <a:ext uri="{28A0092B-C50C-407E-A947-70E740481C1C}">
                          <a14:useLocalDpi xmlns:a14="http://schemas.microsoft.com/office/drawing/2010/main" val="0"/>
                        </a:ext>
                      </a:extLst>
                    </a:blip>
                    <a:stretch>
                      <a:fillRect/>
                    </a:stretch>
                  </pic:blipFill>
                  <pic:spPr>
                    <a:xfrm>
                      <a:off x="0" y="0"/>
                      <a:ext cx="6188710" cy="4230370"/>
                    </a:xfrm>
                    <a:prstGeom prst="rect">
                      <a:avLst/>
                    </a:prstGeom>
                  </pic:spPr>
                </pic:pic>
              </a:graphicData>
            </a:graphic>
          </wp:inline>
        </w:drawing>
      </w:r>
      <w:r w:rsidR="009C1D67">
        <w:rPr>
          <w:rFonts w:ascii="ＭＳ Ｐゴシック" w:eastAsia="ＭＳ Ｐゴシック" w:hAnsi="ＭＳ Ｐゴシック"/>
        </w:rPr>
        <w:br w:type="page"/>
      </w:r>
    </w:p>
    <w:p w14:paraId="597B5127" w14:textId="77777777"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6AE53017" w14:textId="3C31FBB8" w:rsidR="00AA25D5" w:rsidRPr="00637254" w:rsidRDefault="00230E04" w:rsidP="00AA25D5">
      <w:pPr>
        <w:rPr>
          <w:rFonts w:ascii="ＭＳ Ｐゴシック" w:eastAsia="ＭＳ Ｐゴシック" w:hAnsi="ＭＳ Ｐゴシック"/>
        </w:rPr>
      </w:pPr>
      <w:r>
        <w:rPr>
          <w:rFonts w:ascii="ＭＳ Ｐゴシック" w:eastAsia="ＭＳ Ｐゴシック" w:hAnsi="ＭＳ Ｐゴシック" w:hint="eastAsia"/>
        </w:rPr>
        <w:t>下記を用いて中等症以上</w:t>
      </w:r>
      <w:r w:rsidR="00AA25D5" w:rsidRPr="00637254">
        <w:rPr>
          <w:rFonts w:ascii="ＭＳ Ｐゴシック" w:eastAsia="ＭＳ Ｐゴシック" w:hAnsi="ＭＳ Ｐゴシック" w:hint="eastAsia"/>
        </w:rPr>
        <w:t>を対象とする</w:t>
      </w:r>
      <w:r w:rsidR="00290DD5">
        <w:rPr>
          <w:rFonts w:ascii="ＭＳ Ｐゴシック" w:eastAsia="ＭＳ Ｐゴシック" w:hAnsi="ＭＳ Ｐゴシック" w:hint="eastAsia"/>
        </w:rPr>
        <w:t>。</w:t>
      </w:r>
    </w:p>
    <w:p w14:paraId="4ED2AEAA" w14:textId="77777777" w:rsidR="005008AF" w:rsidRDefault="005008AF">
      <w:pPr>
        <w:widowControl/>
        <w:jc w:val="left"/>
        <w:rPr>
          <w:rFonts w:ascii="ＭＳ Ｐゴシック" w:eastAsia="ＭＳ Ｐゴシック" w:hAnsi="ＭＳ Ｐゴシック"/>
        </w:rPr>
      </w:pPr>
    </w:p>
    <w:p w14:paraId="038394B1" w14:textId="1E464A83" w:rsidR="005008AF" w:rsidRDefault="005008AF">
      <w:pPr>
        <w:widowControl/>
        <w:jc w:val="left"/>
        <w:rPr>
          <w:rFonts w:ascii="ＭＳ Ｐゴシック" w:eastAsia="ＭＳ Ｐゴシック" w:hAnsi="ＭＳ Ｐゴシック"/>
        </w:rPr>
      </w:pPr>
    </w:p>
    <w:tbl>
      <w:tblPr>
        <w:tblW w:w="0" w:type="auto"/>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680"/>
      </w:tblGrid>
      <w:tr w:rsidR="00837818" w14:paraId="3CB34CDB" w14:textId="77777777" w:rsidTr="00837818">
        <w:trPr>
          <w:trHeight w:val="3780"/>
        </w:trPr>
        <w:tc>
          <w:tcPr>
            <w:tcW w:w="7680" w:type="dxa"/>
          </w:tcPr>
          <w:p w14:paraId="7A8C8B06" w14:textId="16CB434B" w:rsidR="00837818" w:rsidRPr="007758F6" w:rsidRDefault="00837818" w:rsidP="00837818">
            <w:pPr>
              <w:rPr>
                <w:rFonts w:ascii="ＭＳ Ｐゴシック" w:eastAsia="ＭＳ Ｐゴシック" w:hAnsi="ＭＳ Ｐゴシック"/>
              </w:rPr>
            </w:pPr>
            <w:r w:rsidRPr="007758F6">
              <w:rPr>
                <w:rFonts w:ascii="ＭＳ Ｐゴシック" w:eastAsia="ＭＳ Ｐゴシック" w:hAnsi="ＭＳ Ｐゴシック" w:hint="eastAsia"/>
              </w:rPr>
              <w:t>主要徴候により、分類される。</w:t>
            </w:r>
          </w:p>
          <w:p w14:paraId="7CBE5DBC" w14:textId="77777777" w:rsidR="00837818" w:rsidRPr="007758F6" w:rsidRDefault="00837818" w:rsidP="00837818">
            <w:pPr>
              <w:rPr>
                <w:rFonts w:ascii="ＭＳ Ｐゴシック" w:eastAsia="ＭＳ Ｐゴシック" w:hAnsi="ＭＳ Ｐゴシック"/>
              </w:rPr>
            </w:pPr>
          </w:p>
          <w:p w14:paraId="2E1EFF8A" w14:textId="43E388FD" w:rsidR="00837818" w:rsidRPr="007758F6" w:rsidRDefault="00837818" w:rsidP="00837818">
            <w:pPr>
              <w:ind w:left="850" w:hangingChars="405" w:hanging="850"/>
              <w:rPr>
                <w:rFonts w:ascii="ＭＳ Ｐゴシック" w:eastAsia="ＭＳ Ｐゴシック" w:hAnsi="ＭＳ Ｐゴシック"/>
              </w:rPr>
            </w:pPr>
            <w:r w:rsidRPr="007758F6">
              <w:rPr>
                <w:rFonts w:ascii="ＭＳ Ｐゴシック" w:eastAsia="ＭＳ Ｐゴシック" w:hAnsi="ＭＳ Ｐゴシック" w:hint="eastAsia"/>
              </w:rPr>
              <w:t>軽症</w:t>
            </w:r>
            <w:r w:rsidR="0008031A">
              <w:rPr>
                <w:rFonts w:ascii="ＭＳ Ｐゴシック" w:eastAsia="ＭＳ Ｐゴシック" w:hAnsi="ＭＳ Ｐゴシック" w:hint="eastAsia"/>
              </w:rPr>
              <w:t>：</w:t>
            </w:r>
            <w:r w:rsidRPr="007758F6">
              <w:rPr>
                <w:rFonts w:ascii="ＭＳ Ｐゴシック" w:eastAsia="ＭＳ Ｐゴシック" w:hAnsi="ＭＳ Ｐゴシック" w:hint="eastAsia"/>
              </w:rPr>
              <w:t xml:space="preserve"> </w:t>
            </w:r>
            <w:r w:rsidRPr="007758F6">
              <w:rPr>
                <w:rFonts w:ascii="ＭＳ Ｐゴシック" w:eastAsia="ＭＳ Ｐゴシック" w:hAnsi="ＭＳ Ｐゴシック" w:hint="eastAsia"/>
              </w:rPr>
              <w:tab/>
              <w:t>生化学異常を認めるものの、骨変形や成長障害、筋力低下などを認めず、日常生活に支障がない。</w:t>
            </w:r>
          </w:p>
          <w:p w14:paraId="763E2FEA" w14:textId="77777777" w:rsidR="00837818" w:rsidRPr="007758F6" w:rsidRDefault="00837818" w:rsidP="00837818">
            <w:pPr>
              <w:ind w:left="850" w:hangingChars="405" w:hanging="850"/>
              <w:rPr>
                <w:rFonts w:ascii="ＭＳ Ｐゴシック" w:eastAsia="ＭＳ Ｐゴシック" w:hAnsi="ＭＳ Ｐゴシック"/>
              </w:rPr>
            </w:pPr>
          </w:p>
          <w:p w14:paraId="6D4C6C29" w14:textId="65DBDE71" w:rsidR="00837818" w:rsidRDefault="00837818" w:rsidP="009F2617">
            <w:pPr>
              <w:ind w:left="850" w:hangingChars="405" w:hanging="850"/>
              <w:rPr>
                <w:rFonts w:ascii="ＭＳ Ｐゴシック" w:eastAsia="ＭＳ Ｐゴシック" w:hAnsi="ＭＳ Ｐゴシック"/>
              </w:rPr>
            </w:pPr>
            <w:r w:rsidRPr="007758F6">
              <w:rPr>
                <w:rFonts w:ascii="ＭＳ Ｐゴシック" w:eastAsia="ＭＳ Ｐゴシック" w:hAnsi="ＭＳ Ｐゴシック" w:hint="eastAsia"/>
              </w:rPr>
              <w:t>中等症</w:t>
            </w:r>
            <w:r w:rsidR="0008031A">
              <w:rPr>
                <w:rFonts w:ascii="ＭＳ Ｐゴシック" w:eastAsia="ＭＳ Ｐゴシック" w:hAnsi="ＭＳ Ｐゴシック" w:hint="eastAsia"/>
              </w:rPr>
              <w:t>：</w:t>
            </w:r>
            <w:r w:rsidRPr="007758F6">
              <w:rPr>
                <w:rFonts w:ascii="ＭＳ Ｐゴシック" w:eastAsia="ＭＳ Ｐゴシック" w:hAnsi="ＭＳ Ｐゴシック" w:hint="eastAsia"/>
              </w:rPr>
              <w:tab/>
              <w:t>骨変形や成長障害</w:t>
            </w:r>
            <w:r w:rsidR="00F911B6">
              <w:rPr>
                <w:rFonts w:ascii="ＭＳ Ｐゴシック" w:eastAsia="ＭＳ Ｐゴシック" w:hAnsi="ＭＳ Ｐゴシック"/>
              </w:rPr>
              <w:t>（</w:t>
            </w:r>
            <w:r w:rsidR="00AA32C6">
              <w:rPr>
                <w:rFonts w:ascii="ＭＳ Ｐゴシック" w:eastAsia="ＭＳ Ｐゴシック" w:hAnsi="ＭＳ Ｐゴシック"/>
              </w:rPr>
              <w:t>-2.5SD</w:t>
            </w:r>
            <w:r w:rsidR="00AA32C6">
              <w:rPr>
                <w:rFonts w:ascii="ＭＳ Ｐゴシック" w:eastAsia="ＭＳ Ｐゴシック" w:hAnsi="ＭＳ Ｐゴシック" w:hint="eastAsia"/>
              </w:rPr>
              <w:t>から</w:t>
            </w:r>
            <w:r w:rsidR="00AA32C6">
              <w:rPr>
                <w:rFonts w:ascii="ＭＳ Ｐゴシック" w:eastAsia="ＭＳ Ｐゴシック" w:hAnsi="ＭＳ Ｐゴシック"/>
              </w:rPr>
              <w:t>-2SD</w:t>
            </w:r>
            <w:r w:rsidR="00AA32C6">
              <w:rPr>
                <w:rFonts w:ascii="ＭＳ Ｐゴシック" w:eastAsia="ＭＳ Ｐゴシック" w:hAnsi="ＭＳ Ｐゴシック" w:hint="eastAsia"/>
              </w:rPr>
              <w:t>の間</w:t>
            </w:r>
            <w:r w:rsidR="00F911B6">
              <w:rPr>
                <w:rFonts w:ascii="ＭＳ Ｐゴシック" w:eastAsia="ＭＳ Ｐゴシック" w:hAnsi="ＭＳ Ｐゴシック"/>
              </w:rPr>
              <w:t>）</w:t>
            </w:r>
            <w:r w:rsidRPr="007758F6">
              <w:rPr>
                <w:rFonts w:ascii="ＭＳ Ｐゴシック" w:eastAsia="ＭＳ Ｐゴシック" w:hAnsi="ＭＳ Ｐゴシック" w:hint="eastAsia"/>
              </w:rPr>
              <w:t>、筋力低下</w:t>
            </w:r>
            <w:r w:rsidR="00290DD5">
              <w:rPr>
                <w:rFonts w:ascii="ＭＳ Ｐゴシック" w:eastAsia="ＭＳ Ｐゴシック" w:hAnsi="ＭＳ Ｐゴシック" w:hint="eastAsia"/>
              </w:rPr>
              <w:t>（歩行困難）</w:t>
            </w:r>
            <w:r w:rsidRPr="007758F6">
              <w:rPr>
                <w:rFonts w:ascii="ＭＳ Ｐゴシック" w:eastAsia="ＭＳ Ｐゴシック" w:hAnsi="ＭＳ Ｐゴシック" w:hint="eastAsia"/>
              </w:rPr>
              <w:t>、骨痛</w:t>
            </w:r>
            <w:r w:rsidR="00290DD5">
              <w:rPr>
                <w:rFonts w:ascii="ＭＳ Ｐゴシック" w:eastAsia="ＭＳ Ｐゴシック" w:hAnsi="ＭＳ Ｐゴシック" w:hint="eastAsia"/>
              </w:rPr>
              <w:t>（鎮痛剤の使用）</w:t>
            </w:r>
            <w:r w:rsidRPr="007758F6">
              <w:rPr>
                <w:rFonts w:ascii="ＭＳ Ｐゴシック" w:eastAsia="ＭＳ Ｐゴシック" w:hAnsi="ＭＳ Ｐゴシック" w:hint="eastAsia"/>
              </w:rPr>
              <w:t>などにより、日常生活に支障がある。</w:t>
            </w:r>
          </w:p>
          <w:p w14:paraId="05BDD8C4" w14:textId="77777777" w:rsidR="00AA32C6" w:rsidRPr="007758F6" w:rsidRDefault="00AA32C6" w:rsidP="00837818">
            <w:pPr>
              <w:ind w:left="850" w:hangingChars="405" w:hanging="850"/>
              <w:rPr>
                <w:rFonts w:ascii="ＭＳ Ｐゴシック" w:eastAsia="ＭＳ Ｐゴシック" w:hAnsi="ＭＳ Ｐゴシック"/>
              </w:rPr>
            </w:pPr>
          </w:p>
          <w:p w14:paraId="7BA57651" w14:textId="227323E9" w:rsidR="00837818" w:rsidRPr="00837818" w:rsidRDefault="00837818" w:rsidP="00837818">
            <w:pPr>
              <w:ind w:left="850" w:hangingChars="405" w:hanging="850"/>
              <w:rPr>
                <w:rFonts w:asciiTheme="minorEastAsia" w:hAnsiTheme="minorEastAsia"/>
              </w:rPr>
            </w:pPr>
            <w:r w:rsidRPr="007758F6">
              <w:rPr>
                <w:rFonts w:ascii="ＭＳ Ｐゴシック" w:eastAsia="ＭＳ Ｐゴシック" w:hAnsi="ＭＳ Ｐゴシック" w:hint="eastAsia"/>
              </w:rPr>
              <w:t>重症</w:t>
            </w:r>
            <w:r w:rsidR="0008031A">
              <w:rPr>
                <w:rFonts w:ascii="ＭＳ Ｐゴシック" w:eastAsia="ＭＳ Ｐゴシック" w:hAnsi="ＭＳ Ｐゴシック" w:hint="eastAsia"/>
              </w:rPr>
              <w:t>：</w:t>
            </w:r>
            <w:r w:rsidRPr="007758F6">
              <w:rPr>
                <w:rFonts w:ascii="ＭＳ Ｐゴシック" w:eastAsia="ＭＳ Ｐゴシック" w:hAnsi="ＭＳ Ｐゴシック" w:hint="eastAsia"/>
              </w:rPr>
              <w:tab/>
              <w:t>骨変形</w:t>
            </w:r>
            <w:r w:rsidR="00290DD5">
              <w:rPr>
                <w:rFonts w:ascii="ＭＳ Ｐゴシック" w:eastAsia="ＭＳ Ｐゴシック" w:hAnsi="ＭＳ Ｐゴシック" w:hint="eastAsia"/>
              </w:rPr>
              <w:t>（四肢の機能障害を伴う）</w:t>
            </w:r>
            <w:r w:rsidRPr="007758F6">
              <w:rPr>
                <w:rFonts w:ascii="ＭＳ Ｐゴシック" w:eastAsia="ＭＳ Ｐゴシック" w:hAnsi="ＭＳ Ｐゴシック" w:hint="eastAsia"/>
              </w:rPr>
              <w:t>や成長障害</w:t>
            </w:r>
            <w:r w:rsidR="00F911B6">
              <w:rPr>
                <w:rFonts w:ascii="ＭＳ Ｐゴシック" w:eastAsia="ＭＳ Ｐゴシック" w:hAnsi="ＭＳ Ｐゴシック"/>
              </w:rPr>
              <w:t>（</w:t>
            </w:r>
            <w:r w:rsidR="00AA32C6">
              <w:rPr>
                <w:rFonts w:ascii="ＭＳ Ｐゴシック" w:eastAsia="ＭＳ Ｐゴシック" w:hAnsi="ＭＳ Ｐゴシック"/>
              </w:rPr>
              <w:t>-2.5SD</w:t>
            </w:r>
            <w:r w:rsidR="00AA32C6">
              <w:rPr>
                <w:rFonts w:ascii="ＭＳ Ｐゴシック" w:eastAsia="ＭＳ Ｐゴシック" w:hAnsi="ＭＳ Ｐゴシック" w:hint="eastAsia"/>
              </w:rPr>
              <w:t>以下</w:t>
            </w:r>
            <w:r w:rsidR="00F911B6">
              <w:rPr>
                <w:rFonts w:ascii="ＭＳ Ｐゴシック" w:eastAsia="ＭＳ Ｐゴシック" w:hAnsi="ＭＳ Ｐゴシック"/>
              </w:rPr>
              <w:t>）</w:t>
            </w:r>
            <w:r w:rsidRPr="007758F6">
              <w:rPr>
                <w:rFonts w:ascii="ＭＳ Ｐゴシック" w:eastAsia="ＭＳ Ｐゴシック" w:hAnsi="ＭＳ Ｐゴシック" w:hint="eastAsia"/>
              </w:rPr>
              <w:t>、筋力低下</w:t>
            </w:r>
            <w:r w:rsidR="00290DD5">
              <w:rPr>
                <w:rFonts w:ascii="ＭＳ Ｐゴシック" w:eastAsia="ＭＳ Ｐゴシック" w:hAnsi="ＭＳ Ｐゴシック" w:hint="eastAsia"/>
              </w:rPr>
              <w:t>（立ち上がれない）</w:t>
            </w:r>
            <w:r w:rsidRPr="007758F6">
              <w:rPr>
                <w:rFonts w:ascii="ＭＳ Ｐゴシック" w:eastAsia="ＭＳ Ｐゴシック" w:hAnsi="ＭＳ Ｐゴシック" w:hint="eastAsia"/>
              </w:rPr>
              <w:t>、骨痛</w:t>
            </w:r>
            <w:r w:rsidR="00290DD5">
              <w:rPr>
                <w:rFonts w:ascii="ＭＳ Ｐゴシック" w:eastAsia="ＭＳ Ｐゴシック" w:hAnsi="ＭＳ Ｐゴシック" w:hint="eastAsia"/>
              </w:rPr>
              <w:t>（運動制限）</w:t>
            </w:r>
            <w:r w:rsidRPr="007758F6">
              <w:rPr>
                <w:rFonts w:ascii="ＭＳ Ｐゴシック" w:eastAsia="ＭＳ Ｐゴシック" w:hAnsi="ＭＳ Ｐゴシック" w:hint="eastAsia"/>
              </w:rPr>
              <w:t>などにより、日常生活に著しい支障がある</w:t>
            </w:r>
            <w:r>
              <w:rPr>
                <w:rFonts w:ascii="ＭＳ Ｐゴシック" w:eastAsia="ＭＳ Ｐゴシック" w:hAnsi="ＭＳ Ｐゴシック" w:hint="eastAsia"/>
              </w:rPr>
              <w:t>。</w:t>
            </w:r>
            <w:r w:rsidR="00AA32C6">
              <w:rPr>
                <w:rFonts w:ascii="ＭＳ Ｐゴシック" w:eastAsia="ＭＳ Ｐゴシック" w:hAnsi="ＭＳ Ｐゴシック" w:hint="eastAsia"/>
              </w:rPr>
              <w:t>３次性の副甲状腺機能亢進症</w:t>
            </w:r>
          </w:p>
          <w:p w14:paraId="24D93AD9" w14:textId="77777777" w:rsidR="00837818" w:rsidRDefault="00837818" w:rsidP="00837818">
            <w:pPr>
              <w:jc w:val="left"/>
              <w:rPr>
                <w:rFonts w:ascii="ＭＳ Ｐゴシック" w:eastAsia="ＭＳ Ｐゴシック" w:hAnsi="ＭＳ Ｐゴシック"/>
              </w:rPr>
            </w:pPr>
          </w:p>
        </w:tc>
      </w:tr>
    </w:tbl>
    <w:p w14:paraId="56C815E2" w14:textId="77777777" w:rsidR="005008AF" w:rsidRDefault="005008AF">
      <w:pPr>
        <w:widowControl/>
        <w:jc w:val="left"/>
        <w:rPr>
          <w:rFonts w:ascii="ＭＳ Ｐゴシック" w:eastAsia="ＭＳ Ｐゴシック" w:hAnsi="ＭＳ Ｐゴシック"/>
        </w:rPr>
      </w:pPr>
    </w:p>
    <w:p w14:paraId="4F8E558A" w14:textId="77777777" w:rsidR="0074660A" w:rsidRDefault="0074660A" w:rsidP="0074660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27481B3" w14:textId="613BD9EE" w:rsidR="0074660A" w:rsidRDefault="0074660A" w:rsidP="0074660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6D3768">
        <w:rPr>
          <w:rFonts w:asciiTheme="minorEastAsia" w:hAnsiTheme="minorEastAsia" w:hint="eastAsia"/>
          <w:szCs w:val="21"/>
        </w:rPr>
        <w:t>。</w:t>
      </w:r>
      <w:r>
        <w:rPr>
          <w:rFonts w:asciiTheme="minorEastAsia" w:hAnsiTheme="minorEastAsia" w:hint="eastAsia"/>
          <w:szCs w:val="21"/>
        </w:rPr>
        <w:t>）</w:t>
      </w:r>
      <w:r w:rsidR="00AE00F0">
        <w:rPr>
          <w:rFonts w:asciiTheme="minorEastAsia" w:hAnsiTheme="minorEastAsia" w:hint="eastAsia"/>
          <w:szCs w:val="21"/>
        </w:rPr>
        <w:t>。</w:t>
      </w:r>
    </w:p>
    <w:p w14:paraId="6AA07F73" w14:textId="363564DB" w:rsidR="0074660A" w:rsidRDefault="0074660A" w:rsidP="0074660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D3768" w:rsidRPr="006D3768">
        <w:rPr>
          <w:rFonts w:asciiTheme="minorEastAsia" w:hAnsiTheme="minorEastAsia" w:hint="eastAsia"/>
          <w:szCs w:val="21"/>
        </w:rPr>
        <w:t>あって</w:t>
      </w:r>
      <w:r>
        <w:rPr>
          <w:rFonts w:asciiTheme="minorEastAsia" w:hAnsiTheme="minorEastAsia" w:hint="eastAsia"/>
          <w:szCs w:val="21"/>
        </w:rPr>
        <w:t>、直近６</w:t>
      </w:r>
      <w:r w:rsidR="005D05FC">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A464D4C" w14:textId="396AFCC7" w:rsidR="0074660A" w:rsidRDefault="0074660A" w:rsidP="0074660A">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6D3768">
        <w:rPr>
          <w:rFonts w:hint="eastAsia"/>
          <w:kern w:val="0"/>
          <w:szCs w:val="21"/>
        </w:rPr>
        <w:t>もの</w:t>
      </w:r>
      <w:r>
        <w:rPr>
          <w:rFonts w:hint="eastAsia"/>
          <w:kern w:val="0"/>
          <w:szCs w:val="21"/>
        </w:rPr>
        <w:t>については、医療費助成の対象とする。</w:t>
      </w:r>
    </w:p>
    <w:p w14:paraId="0B66B96B" w14:textId="15F4131F" w:rsidR="00837818" w:rsidRPr="0074660A" w:rsidRDefault="00837818" w:rsidP="0074660A">
      <w:pPr>
        <w:widowControl/>
        <w:jc w:val="left"/>
        <w:rPr>
          <w:rFonts w:asciiTheme="minorEastAsia" w:hAnsiTheme="minorEastAsia"/>
          <w:szCs w:val="21"/>
        </w:rPr>
      </w:pPr>
    </w:p>
    <w:sectPr w:rsidR="00837818" w:rsidRPr="0074660A"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581BD" w14:textId="77777777" w:rsidR="00E642EE" w:rsidRDefault="00E642EE" w:rsidP="005C0141">
      <w:r>
        <w:separator/>
      </w:r>
    </w:p>
  </w:endnote>
  <w:endnote w:type="continuationSeparator" w:id="0">
    <w:p w14:paraId="0F0F5CDC" w14:textId="77777777" w:rsidR="00E642EE" w:rsidRDefault="00E642E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N W3">
    <w:altName w:val="ＭＳ 明朝"/>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53D3C" w14:textId="77777777" w:rsidR="00E642EE" w:rsidRDefault="00E642EE" w:rsidP="005C0141">
      <w:r>
        <w:separator/>
      </w:r>
    </w:p>
  </w:footnote>
  <w:footnote w:type="continuationSeparator" w:id="0">
    <w:p w14:paraId="1E6F77E8" w14:textId="77777777" w:rsidR="00E642EE" w:rsidRDefault="00E642E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5989"/>
    <w:multiLevelType w:val="hybridMultilevel"/>
    <w:tmpl w:val="5D18DC62"/>
    <w:lvl w:ilvl="0" w:tplc="95242BDE">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7473F96"/>
    <w:multiLevelType w:val="hybridMultilevel"/>
    <w:tmpl w:val="B27A8BD8"/>
    <w:lvl w:ilvl="0" w:tplc="3B0C8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26C6BA6"/>
    <w:multiLevelType w:val="hybridMultilevel"/>
    <w:tmpl w:val="8FD44F46"/>
    <w:lvl w:ilvl="0" w:tplc="A87C10AA">
      <w:start w:val="1"/>
      <w:numFmt w:val="lowerLetter"/>
      <w:suff w:val="space"/>
      <w:lvlText w:val="%1)"/>
      <w:lvlJc w:val="left"/>
      <w:pPr>
        <w:ind w:left="220" w:hanging="220"/>
      </w:pPr>
      <w:rPr>
        <w:rFonts w:asciiTheme="minorEastAsia" w:hAnsiTheme="minorEastAsia" w:hint="default"/>
        <w:color w:val="000000" w:themeColor="text1"/>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431B2365"/>
    <w:multiLevelType w:val="hybridMultilevel"/>
    <w:tmpl w:val="4D148C60"/>
    <w:lvl w:ilvl="0" w:tplc="0C36B08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8"/>
  </w:num>
  <w:num w:numId="3">
    <w:abstractNumId w:val="9"/>
  </w:num>
  <w:num w:numId="4">
    <w:abstractNumId w:val="10"/>
  </w:num>
  <w:num w:numId="5">
    <w:abstractNumId w:val="1"/>
  </w:num>
  <w:num w:numId="6">
    <w:abstractNumId w:val="4"/>
  </w:num>
  <w:num w:numId="7">
    <w:abstractNumId w:val="5"/>
  </w:num>
  <w:num w:numId="8">
    <w:abstractNumId w:val="2"/>
  </w:num>
  <w:num w:numId="9">
    <w:abstractNumId w:val="7"/>
  </w:num>
  <w:num w:numId="10">
    <w:abstractNumId w:val="0"/>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2BDE"/>
    <w:rsid w:val="00026BD2"/>
    <w:rsid w:val="000368E3"/>
    <w:rsid w:val="00052C64"/>
    <w:rsid w:val="00053394"/>
    <w:rsid w:val="0005720E"/>
    <w:rsid w:val="00057D0A"/>
    <w:rsid w:val="0008031A"/>
    <w:rsid w:val="000955F1"/>
    <w:rsid w:val="000B47D6"/>
    <w:rsid w:val="00127285"/>
    <w:rsid w:val="00134ECA"/>
    <w:rsid w:val="00137F5B"/>
    <w:rsid w:val="001620A0"/>
    <w:rsid w:val="001676A2"/>
    <w:rsid w:val="001A0B38"/>
    <w:rsid w:val="001C565F"/>
    <w:rsid w:val="001D59F4"/>
    <w:rsid w:val="00230E04"/>
    <w:rsid w:val="002514D1"/>
    <w:rsid w:val="00256A2A"/>
    <w:rsid w:val="00275A62"/>
    <w:rsid w:val="00290DD5"/>
    <w:rsid w:val="00296727"/>
    <w:rsid w:val="002B7DAA"/>
    <w:rsid w:val="002C000C"/>
    <w:rsid w:val="002D5610"/>
    <w:rsid w:val="00307DA3"/>
    <w:rsid w:val="0032275C"/>
    <w:rsid w:val="00334A15"/>
    <w:rsid w:val="00350417"/>
    <w:rsid w:val="00353128"/>
    <w:rsid w:val="00363F51"/>
    <w:rsid w:val="003755BD"/>
    <w:rsid w:val="00377D88"/>
    <w:rsid w:val="00383F84"/>
    <w:rsid w:val="003A2224"/>
    <w:rsid w:val="003A2386"/>
    <w:rsid w:val="003A5EEE"/>
    <w:rsid w:val="003E1B96"/>
    <w:rsid w:val="003E3A5E"/>
    <w:rsid w:val="003F35DB"/>
    <w:rsid w:val="003F6986"/>
    <w:rsid w:val="00401FD2"/>
    <w:rsid w:val="004055BC"/>
    <w:rsid w:val="004227BE"/>
    <w:rsid w:val="004358DB"/>
    <w:rsid w:val="00496FC1"/>
    <w:rsid w:val="004D2C37"/>
    <w:rsid w:val="004E48E7"/>
    <w:rsid w:val="004E62E9"/>
    <w:rsid w:val="004F3191"/>
    <w:rsid w:val="005008AF"/>
    <w:rsid w:val="00536013"/>
    <w:rsid w:val="0054034B"/>
    <w:rsid w:val="00544105"/>
    <w:rsid w:val="00554573"/>
    <w:rsid w:val="005625B8"/>
    <w:rsid w:val="00565952"/>
    <w:rsid w:val="00593416"/>
    <w:rsid w:val="005934B8"/>
    <w:rsid w:val="0059602E"/>
    <w:rsid w:val="00596250"/>
    <w:rsid w:val="005C0141"/>
    <w:rsid w:val="005D05FC"/>
    <w:rsid w:val="005F646C"/>
    <w:rsid w:val="00613421"/>
    <w:rsid w:val="00614936"/>
    <w:rsid w:val="00617725"/>
    <w:rsid w:val="00625063"/>
    <w:rsid w:val="0063044F"/>
    <w:rsid w:val="006315BF"/>
    <w:rsid w:val="0066098E"/>
    <w:rsid w:val="006740A0"/>
    <w:rsid w:val="006C0199"/>
    <w:rsid w:val="006C5EA7"/>
    <w:rsid w:val="006D3768"/>
    <w:rsid w:val="006E4E0A"/>
    <w:rsid w:val="007136CF"/>
    <w:rsid w:val="007414C9"/>
    <w:rsid w:val="0074660A"/>
    <w:rsid w:val="0074777A"/>
    <w:rsid w:val="0074778E"/>
    <w:rsid w:val="00750061"/>
    <w:rsid w:val="007559F1"/>
    <w:rsid w:val="007639DC"/>
    <w:rsid w:val="00771659"/>
    <w:rsid w:val="00774DC4"/>
    <w:rsid w:val="007758F6"/>
    <w:rsid w:val="00795360"/>
    <w:rsid w:val="007C0250"/>
    <w:rsid w:val="007E4A30"/>
    <w:rsid w:val="007F1C0B"/>
    <w:rsid w:val="00837818"/>
    <w:rsid w:val="00861C03"/>
    <w:rsid w:val="00862446"/>
    <w:rsid w:val="008B7208"/>
    <w:rsid w:val="008D0B88"/>
    <w:rsid w:val="008D6894"/>
    <w:rsid w:val="009058DE"/>
    <w:rsid w:val="0091373E"/>
    <w:rsid w:val="00914A9B"/>
    <w:rsid w:val="00923569"/>
    <w:rsid w:val="00923FD1"/>
    <w:rsid w:val="00924ABA"/>
    <w:rsid w:val="009261C9"/>
    <w:rsid w:val="00953552"/>
    <w:rsid w:val="009566E9"/>
    <w:rsid w:val="00964923"/>
    <w:rsid w:val="00965C69"/>
    <w:rsid w:val="00983AC3"/>
    <w:rsid w:val="009A0C7E"/>
    <w:rsid w:val="009C1D67"/>
    <w:rsid w:val="009C410B"/>
    <w:rsid w:val="009D26DC"/>
    <w:rsid w:val="009E15E7"/>
    <w:rsid w:val="009F2617"/>
    <w:rsid w:val="009F3EC8"/>
    <w:rsid w:val="009F58CE"/>
    <w:rsid w:val="00A277B1"/>
    <w:rsid w:val="00A31858"/>
    <w:rsid w:val="00A545B3"/>
    <w:rsid w:val="00A568D9"/>
    <w:rsid w:val="00A9377C"/>
    <w:rsid w:val="00AA25D5"/>
    <w:rsid w:val="00AA2F27"/>
    <w:rsid w:val="00AA32C6"/>
    <w:rsid w:val="00AA7703"/>
    <w:rsid w:val="00AC2E9F"/>
    <w:rsid w:val="00AE00F0"/>
    <w:rsid w:val="00AF1F4D"/>
    <w:rsid w:val="00B31FC4"/>
    <w:rsid w:val="00B44571"/>
    <w:rsid w:val="00B55205"/>
    <w:rsid w:val="00B56131"/>
    <w:rsid w:val="00B76470"/>
    <w:rsid w:val="00B84279"/>
    <w:rsid w:val="00B84BBC"/>
    <w:rsid w:val="00BA6267"/>
    <w:rsid w:val="00BA6512"/>
    <w:rsid w:val="00BA6F80"/>
    <w:rsid w:val="00BD496B"/>
    <w:rsid w:val="00C03992"/>
    <w:rsid w:val="00C03C66"/>
    <w:rsid w:val="00C07B41"/>
    <w:rsid w:val="00C27771"/>
    <w:rsid w:val="00C410E9"/>
    <w:rsid w:val="00C6258D"/>
    <w:rsid w:val="00C6782B"/>
    <w:rsid w:val="00C7489E"/>
    <w:rsid w:val="00C8319B"/>
    <w:rsid w:val="00C970E9"/>
    <w:rsid w:val="00CB5C24"/>
    <w:rsid w:val="00CC64BB"/>
    <w:rsid w:val="00CC7666"/>
    <w:rsid w:val="00CC7964"/>
    <w:rsid w:val="00CD1578"/>
    <w:rsid w:val="00CD6573"/>
    <w:rsid w:val="00CF2D66"/>
    <w:rsid w:val="00CF7464"/>
    <w:rsid w:val="00D061F9"/>
    <w:rsid w:val="00D078D2"/>
    <w:rsid w:val="00D12F54"/>
    <w:rsid w:val="00D25D5F"/>
    <w:rsid w:val="00D35993"/>
    <w:rsid w:val="00D45B05"/>
    <w:rsid w:val="00D46C69"/>
    <w:rsid w:val="00D67CB6"/>
    <w:rsid w:val="00D70CFE"/>
    <w:rsid w:val="00D93276"/>
    <w:rsid w:val="00DB6FDE"/>
    <w:rsid w:val="00DE4C90"/>
    <w:rsid w:val="00E25581"/>
    <w:rsid w:val="00E642EE"/>
    <w:rsid w:val="00E76347"/>
    <w:rsid w:val="00EA3B14"/>
    <w:rsid w:val="00EC1F2A"/>
    <w:rsid w:val="00EF43ED"/>
    <w:rsid w:val="00F02EAC"/>
    <w:rsid w:val="00F06FD8"/>
    <w:rsid w:val="00F327F7"/>
    <w:rsid w:val="00F348D8"/>
    <w:rsid w:val="00F42295"/>
    <w:rsid w:val="00F57F7E"/>
    <w:rsid w:val="00F73775"/>
    <w:rsid w:val="00F911B6"/>
    <w:rsid w:val="00FA0760"/>
    <w:rsid w:val="00FA17C3"/>
    <w:rsid w:val="00FA74F9"/>
    <w:rsid w:val="00FB6909"/>
    <w:rsid w:val="00FE142F"/>
    <w:rsid w:val="00FE7543"/>
    <w:rsid w:val="00FF1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1E1F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apple-style-span">
    <w:name w:val="apple-style-span"/>
    <w:basedOn w:val="a0"/>
    <w:rsid w:val="00C03C66"/>
  </w:style>
  <w:style w:type="character" w:styleId="aa">
    <w:name w:val="annotation reference"/>
    <w:basedOn w:val="a0"/>
    <w:uiPriority w:val="99"/>
    <w:semiHidden/>
    <w:unhideWhenUsed/>
    <w:rsid w:val="00FE142F"/>
    <w:rPr>
      <w:sz w:val="18"/>
      <w:szCs w:val="18"/>
    </w:rPr>
  </w:style>
  <w:style w:type="paragraph" w:styleId="ab">
    <w:name w:val="annotation text"/>
    <w:basedOn w:val="a"/>
    <w:link w:val="ac"/>
    <w:uiPriority w:val="99"/>
    <w:semiHidden/>
    <w:unhideWhenUsed/>
    <w:rsid w:val="00FE142F"/>
    <w:pPr>
      <w:jc w:val="left"/>
    </w:pPr>
  </w:style>
  <w:style w:type="character" w:customStyle="1" w:styleId="ac">
    <w:name w:val="コメント文字列 (文字)"/>
    <w:basedOn w:val="a0"/>
    <w:link w:val="ab"/>
    <w:uiPriority w:val="99"/>
    <w:semiHidden/>
    <w:rsid w:val="00FE142F"/>
  </w:style>
  <w:style w:type="paragraph" w:styleId="ad">
    <w:name w:val="annotation subject"/>
    <w:basedOn w:val="ab"/>
    <w:next w:val="ab"/>
    <w:link w:val="ae"/>
    <w:uiPriority w:val="99"/>
    <w:semiHidden/>
    <w:unhideWhenUsed/>
    <w:rsid w:val="00FE142F"/>
    <w:rPr>
      <w:b/>
      <w:bCs/>
    </w:rPr>
  </w:style>
  <w:style w:type="character" w:customStyle="1" w:styleId="ae">
    <w:name w:val="コメント内容 (文字)"/>
    <w:basedOn w:val="ac"/>
    <w:link w:val="ad"/>
    <w:uiPriority w:val="99"/>
    <w:semiHidden/>
    <w:rsid w:val="00FE142F"/>
    <w:rPr>
      <w:b/>
      <w:bCs/>
    </w:rPr>
  </w:style>
  <w:style w:type="paragraph" w:styleId="af">
    <w:name w:val="Revision"/>
    <w:hidden/>
    <w:uiPriority w:val="99"/>
    <w:semiHidden/>
    <w:rsid w:val="00FE14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apple-style-span">
    <w:name w:val="apple-style-span"/>
    <w:basedOn w:val="a0"/>
    <w:rsid w:val="00C03C66"/>
  </w:style>
  <w:style w:type="character" w:styleId="aa">
    <w:name w:val="annotation reference"/>
    <w:basedOn w:val="a0"/>
    <w:uiPriority w:val="99"/>
    <w:semiHidden/>
    <w:unhideWhenUsed/>
    <w:rsid w:val="00FE142F"/>
    <w:rPr>
      <w:sz w:val="18"/>
      <w:szCs w:val="18"/>
    </w:rPr>
  </w:style>
  <w:style w:type="paragraph" w:styleId="ab">
    <w:name w:val="annotation text"/>
    <w:basedOn w:val="a"/>
    <w:link w:val="ac"/>
    <w:uiPriority w:val="99"/>
    <w:semiHidden/>
    <w:unhideWhenUsed/>
    <w:rsid w:val="00FE142F"/>
    <w:pPr>
      <w:jc w:val="left"/>
    </w:pPr>
  </w:style>
  <w:style w:type="character" w:customStyle="1" w:styleId="ac">
    <w:name w:val="コメント文字列 (文字)"/>
    <w:basedOn w:val="a0"/>
    <w:link w:val="ab"/>
    <w:uiPriority w:val="99"/>
    <w:semiHidden/>
    <w:rsid w:val="00FE142F"/>
  </w:style>
  <w:style w:type="paragraph" w:styleId="ad">
    <w:name w:val="annotation subject"/>
    <w:basedOn w:val="ab"/>
    <w:next w:val="ab"/>
    <w:link w:val="ae"/>
    <w:uiPriority w:val="99"/>
    <w:semiHidden/>
    <w:unhideWhenUsed/>
    <w:rsid w:val="00FE142F"/>
    <w:rPr>
      <w:b/>
      <w:bCs/>
    </w:rPr>
  </w:style>
  <w:style w:type="character" w:customStyle="1" w:styleId="ae">
    <w:name w:val="コメント内容 (文字)"/>
    <w:basedOn w:val="ac"/>
    <w:link w:val="ad"/>
    <w:uiPriority w:val="99"/>
    <w:semiHidden/>
    <w:rsid w:val="00FE142F"/>
    <w:rPr>
      <w:b/>
      <w:bCs/>
    </w:rPr>
  </w:style>
  <w:style w:type="paragraph" w:styleId="af">
    <w:name w:val="Revision"/>
    <w:hidden/>
    <w:uiPriority w:val="99"/>
    <w:semiHidden/>
    <w:rsid w:val="00FE1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36814595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02590043">
      <w:bodyDiv w:val="1"/>
      <w:marLeft w:val="0"/>
      <w:marRight w:val="0"/>
      <w:marTop w:val="0"/>
      <w:marBottom w:val="0"/>
      <w:divBdr>
        <w:top w:val="none" w:sz="0" w:space="0" w:color="auto"/>
        <w:left w:val="none" w:sz="0" w:space="0" w:color="auto"/>
        <w:bottom w:val="none" w:sz="0" w:space="0" w:color="auto"/>
        <w:right w:val="none" w:sz="0" w:space="0" w:color="auto"/>
      </w:divBdr>
    </w:div>
    <w:div w:id="1850295815">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461</Words>
  <Characters>2629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2018-03-15T02:47:00Z</cp:lastPrinted>
  <dcterms:created xsi:type="dcterms:W3CDTF">2017-12-04T00:38:00Z</dcterms:created>
  <dcterms:modified xsi:type="dcterms:W3CDTF">2018-03-16T04:58:00Z</dcterms:modified>
</cp:coreProperties>
</file>