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1C9" w:rsidRPr="00921881" w:rsidRDefault="00854277" w:rsidP="009261C9">
      <w:pPr>
        <w:jc w:val="center"/>
        <w:rPr>
          <w:rFonts w:ascii="ＭＳ Ｐゴシック" w:eastAsia="ＭＳ Ｐゴシック" w:hAnsi="ＭＳ Ｐゴシック"/>
          <w:color w:val="000000" w:themeColor="text1"/>
          <w:sz w:val="24"/>
        </w:rPr>
      </w:pPr>
      <w:bookmarkStart w:id="0" w:name="_GoBack"/>
      <w:bookmarkEnd w:id="0"/>
      <w:r>
        <w:rPr>
          <w:rFonts w:ascii="ＭＳ Ｐゴシック" w:eastAsia="ＭＳ Ｐゴシック" w:hAnsi="ＭＳ Ｐゴシック" w:hint="eastAsia"/>
          <w:color w:val="000000" w:themeColor="text1"/>
          <w:sz w:val="28"/>
        </w:rPr>
        <w:t xml:space="preserve">308　</w:t>
      </w:r>
      <w:r w:rsidR="00342C1A" w:rsidRPr="00921881">
        <w:rPr>
          <w:rFonts w:ascii="ＭＳ Ｐゴシック" w:eastAsia="ＭＳ Ｐゴシック" w:hAnsi="ＭＳ Ｐゴシック" w:hint="eastAsia"/>
          <w:color w:val="000000" w:themeColor="text1"/>
          <w:sz w:val="28"/>
        </w:rPr>
        <w:t>進行性</w:t>
      </w:r>
      <w:r w:rsidR="00C06088" w:rsidRPr="00921881">
        <w:rPr>
          <w:rFonts w:ascii="ＭＳ Ｐゴシック" w:eastAsia="ＭＳ Ｐゴシック" w:hAnsi="ＭＳ Ｐゴシック" w:hint="eastAsia"/>
          <w:color w:val="000000" w:themeColor="text1"/>
          <w:sz w:val="28"/>
        </w:rPr>
        <w:t>白質脳症</w:t>
      </w:r>
    </w:p>
    <w:p w:rsidR="009261C9" w:rsidRPr="00921881" w:rsidRDefault="009261C9" w:rsidP="009261C9">
      <w:pPr>
        <w:rPr>
          <w:rFonts w:ascii="ＭＳ Ｐゴシック" w:eastAsia="ＭＳ Ｐゴシック" w:hAnsi="ＭＳ Ｐゴシック"/>
          <w:color w:val="000000" w:themeColor="text1"/>
          <w:bdr w:val="single" w:sz="4" w:space="0" w:color="auto"/>
        </w:rPr>
      </w:pPr>
      <w:r w:rsidRPr="00921881">
        <w:rPr>
          <w:rFonts w:ascii="ＭＳ Ｐゴシック" w:eastAsia="ＭＳ Ｐゴシック" w:hAnsi="ＭＳ Ｐゴシック" w:hint="eastAsia"/>
          <w:color w:val="000000" w:themeColor="text1"/>
          <w:bdr w:val="single" w:sz="4" w:space="0" w:color="auto"/>
        </w:rPr>
        <w:t>○　概要</w:t>
      </w:r>
    </w:p>
    <w:p w:rsidR="009261C9" w:rsidRPr="00921881" w:rsidRDefault="009261C9" w:rsidP="009261C9">
      <w:pPr>
        <w:ind w:leftChars="100" w:left="210"/>
        <w:rPr>
          <w:rFonts w:ascii="ＭＳ Ｐゴシック" w:eastAsia="ＭＳ Ｐゴシック" w:hAnsi="ＭＳ Ｐゴシック"/>
          <w:color w:val="000000" w:themeColor="text1"/>
        </w:rPr>
      </w:pPr>
    </w:p>
    <w:p w:rsidR="009261C9" w:rsidRPr="00921881" w:rsidRDefault="009261C9" w:rsidP="009261C9">
      <w:pPr>
        <w:ind w:leftChars="100" w:left="210"/>
        <w:rPr>
          <w:rFonts w:ascii="ＭＳ Ｐゴシック" w:eastAsia="ＭＳ Ｐゴシック" w:hAnsi="ＭＳ Ｐゴシック"/>
          <w:color w:val="000000" w:themeColor="text1"/>
        </w:rPr>
      </w:pPr>
      <w:r w:rsidRPr="00921881">
        <w:rPr>
          <w:rFonts w:ascii="ＭＳ Ｐゴシック" w:eastAsia="ＭＳ Ｐゴシック" w:hAnsi="ＭＳ Ｐゴシック" w:hint="eastAsia"/>
          <w:color w:val="000000" w:themeColor="text1"/>
        </w:rPr>
        <w:t>１．</w:t>
      </w:r>
      <w:r w:rsidRPr="00921881">
        <w:rPr>
          <w:rFonts w:ascii="ＭＳ Ｐゴシック" w:eastAsia="ＭＳ Ｐゴシック" w:hAnsi="ＭＳ Ｐゴシック"/>
          <w:color w:val="000000" w:themeColor="text1"/>
        </w:rPr>
        <w:t xml:space="preserve">概要 </w:t>
      </w:r>
    </w:p>
    <w:p w:rsidR="009261C9" w:rsidRPr="007E4DCC" w:rsidRDefault="00DF4FED" w:rsidP="00144461">
      <w:pPr>
        <w:ind w:leftChars="200" w:left="420" w:firstLineChars="100" w:firstLine="210"/>
        <w:rPr>
          <w:rFonts w:ascii="ＭＳ Ｐゴシック" w:eastAsia="ＭＳ Ｐゴシック" w:hAnsi="ＭＳ Ｐゴシック"/>
        </w:rPr>
      </w:pPr>
      <w:r w:rsidRPr="007E4DCC">
        <w:rPr>
          <w:rFonts w:ascii="ＭＳ Ｐゴシック" w:eastAsia="ＭＳ Ｐゴシック" w:hAnsi="ＭＳ Ｐゴシック" w:hint="eastAsia"/>
        </w:rPr>
        <w:t>皮質下嚢胞をもつ大頭型白質脳症</w:t>
      </w:r>
      <w:r w:rsidR="005311DC">
        <w:rPr>
          <w:rFonts w:ascii="ＭＳ Ｐゴシック" w:eastAsia="ＭＳ Ｐゴシック" w:hAnsi="ＭＳ Ｐゴシック" w:hint="eastAsia"/>
        </w:rPr>
        <w:t>（</w:t>
      </w:r>
      <w:r w:rsidRPr="007E4DCC">
        <w:rPr>
          <w:rFonts w:ascii="ＭＳ Ｐゴシック" w:eastAsia="ＭＳ Ｐゴシック" w:hAnsi="ＭＳ Ｐゴシック" w:hint="eastAsia"/>
        </w:rPr>
        <w:t>Megalencephalic leukoencephalopathy with subcortical cysts</w:t>
      </w:r>
      <w:r w:rsidR="005311DC">
        <w:rPr>
          <w:rFonts w:ascii="ＭＳ Ｐゴシック" w:eastAsia="ＭＳ Ｐゴシック" w:hAnsi="ＭＳ Ｐゴシック" w:hint="eastAsia"/>
        </w:rPr>
        <w:t>）</w:t>
      </w:r>
      <w:r w:rsidRPr="007E4DCC">
        <w:rPr>
          <w:rFonts w:ascii="ＭＳ Ｐゴシック" w:eastAsia="ＭＳ Ｐゴシック" w:hAnsi="ＭＳ Ｐゴシック" w:hint="eastAsia"/>
        </w:rPr>
        <w:t>、白質消失病</w:t>
      </w:r>
      <w:r w:rsidR="005311DC">
        <w:rPr>
          <w:rFonts w:ascii="ＭＳ Ｐゴシック" w:eastAsia="ＭＳ Ｐゴシック" w:hAnsi="ＭＳ Ｐゴシック" w:hint="eastAsia"/>
        </w:rPr>
        <w:t>（</w:t>
      </w:r>
      <w:r w:rsidRPr="007E4DCC">
        <w:rPr>
          <w:rFonts w:ascii="ＭＳ Ｐゴシック" w:eastAsia="ＭＳ Ｐゴシック" w:hAnsi="ＭＳ Ｐゴシック" w:hint="eastAsia"/>
        </w:rPr>
        <w:t>Leukoencephalopathy with vanishing white matter</w:t>
      </w:r>
      <w:r w:rsidR="005311DC">
        <w:rPr>
          <w:rFonts w:ascii="ＭＳ Ｐゴシック" w:eastAsia="ＭＳ Ｐゴシック" w:hAnsi="ＭＳ Ｐゴシック" w:hint="eastAsia"/>
        </w:rPr>
        <w:t>）</w:t>
      </w:r>
      <w:r w:rsidRPr="007E4DCC">
        <w:rPr>
          <w:rFonts w:ascii="ＭＳ Ｐゴシック" w:eastAsia="ＭＳ Ｐゴシック" w:hAnsi="ＭＳ Ｐゴシック" w:hint="eastAsia"/>
        </w:rPr>
        <w:t>、卵巣機能障害を伴う進行性白質脳症</w:t>
      </w:r>
      <w:r w:rsidR="005311DC">
        <w:rPr>
          <w:rFonts w:ascii="ＭＳ Ｐゴシック" w:eastAsia="ＭＳ Ｐゴシック" w:hAnsi="ＭＳ Ｐゴシック" w:hint="eastAsia"/>
        </w:rPr>
        <w:t>（</w:t>
      </w:r>
      <w:r w:rsidRPr="007E4DCC">
        <w:rPr>
          <w:rFonts w:ascii="ＭＳ Ｐゴシック" w:eastAsia="ＭＳ Ｐゴシック" w:hAnsi="ＭＳ Ｐゴシック" w:hint="eastAsia"/>
        </w:rPr>
        <w:t>Leukoencephalopathy, progressive, with ovarian failure</w:t>
      </w:r>
      <w:r w:rsidR="005311DC">
        <w:rPr>
          <w:rFonts w:ascii="ＭＳ Ｐゴシック" w:eastAsia="ＭＳ Ｐゴシック" w:hAnsi="ＭＳ Ｐゴシック" w:hint="eastAsia"/>
        </w:rPr>
        <w:t>）</w:t>
      </w:r>
      <w:r w:rsidRPr="007E4DCC">
        <w:rPr>
          <w:rFonts w:ascii="ＭＳ Ｐゴシック" w:eastAsia="ＭＳ Ｐゴシック" w:hAnsi="ＭＳ Ｐゴシック" w:hint="eastAsia"/>
        </w:rPr>
        <w:t>は</w:t>
      </w:r>
      <w:r w:rsidR="008C43A4">
        <w:rPr>
          <w:rFonts w:ascii="ＭＳ Ｐゴシック" w:eastAsia="ＭＳ Ｐゴシック" w:hAnsi="ＭＳ Ｐゴシック" w:hint="eastAsia"/>
        </w:rPr>
        <w:t>、</w:t>
      </w:r>
      <w:r w:rsidR="00342C1A" w:rsidRPr="007E4DCC">
        <w:rPr>
          <w:rFonts w:ascii="ＭＳ Ｐゴシック" w:eastAsia="ＭＳ Ｐゴシック" w:hAnsi="ＭＳ Ｐゴシック" w:hint="eastAsia"/>
        </w:rPr>
        <w:t>一定年齢までは正常に発達するにも</w:t>
      </w:r>
      <w:r w:rsidR="008C43A4">
        <w:rPr>
          <w:rFonts w:ascii="ＭＳ Ｐゴシック" w:eastAsia="ＭＳ Ｐゴシック" w:hAnsi="ＭＳ Ｐゴシック" w:hint="eastAsia"/>
        </w:rPr>
        <w:t>かか</w:t>
      </w:r>
      <w:r w:rsidR="00342C1A" w:rsidRPr="007E4DCC">
        <w:rPr>
          <w:rFonts w:ascii="ＭＳ Ｐゴシック" w:eastAsia="ＭＳ Ｐゴシック" w:hAnsi="ＭＳ Ｐゴシック" w:hint="eastAsia"/>
        </w:rPr>
        <w:t>わらず、</w:t>
      </w:r>
      <w:r w:rsidR="008C43A4">
        <w:rPr>
          <w:rFonts w:ascii="ＭＳ Ｐゴシック" w:eastAsia="ＭＳ Ｐゴシック" w:hAnsi="ＭＳ Ｐゴシック" w:hint="eastAsia"/>
        </w:rPr>
        <w:t>後</w:t>
      </w:r>
      <w:r w:rsidR="00342C1A" w:rsidRPr="007E4DCC">
        <w:rPr>
          <w:rFonts w:ascii="ＭＳ Ｐゴシック" w:eastAsia="ＭＳ Ｐゴシック" w:hAnsi="ＭＳ Ｐゴシック" w:hint="eastAsia"/>
        </w:rPr>
        <w:t>に進行性に大脳白質障害を来し、徐々に退行する</w:t>
      </w:r>
      <w:r w:rsidRPr="007E4DCC">
        <w:rPr>
          <w:rFonts w:ascii="ＭＳ Ｐゴシック" w:eastAsia="ＭＳ Ｐゴシック" w:hAnsi="ＭＳ Ｐゴシック" w:hint="eastAsia"/>
        </w:rPr>
        <w:t>進行性白質脳症</w:t>
      </w:r>
      <w:r w:rsidR="00342C1A" w:rsidRPr="007E4DCC">
        <w:rPr>
          <w:rFonts w:ascii="ＭＳ Ｐゴシック" w:eastAsia="ＭＳ Ｐゴシック" w:hAnsi="ＭＳ Ｐゴシック" w:hint="eastAsia"/>
        </w:rPr>
        <w:t>である</w:t>
      </w:r>
      <w:r w:rsidR="00C06088" w:rsidRPr="007E4DCC">
        <w:rPr>
          <w:rFonts w:ascii="ＭＳ Ｐゴシック" w:eastAsia="ＭＳ Ｐゴシック" w:hAnsi="ＭＳ Ｐゴシック" w:hint="eastAsia"/>
        </w:rPr>
        <w:t>。</w:t>
      </w:r>
      <w:r w:rsidRPr="007E4DCC">
        <w:rPr>
          <w:rFonts w:ascii="ＭＳ Ｐゴシック" w:eastAsia="ＭＳ Ｐゴシック" w:hAnsi="ＭＳ Ｐゴシック" w:hint="eastAsia"/>
        </w:rPr>
        <w:t>進行性白質脳症は</w:t>
      </w:r>
      <w:r w:rsidR="00342C1A" w:rsidRPr="007E4DCC">
        <w:rPr>
          <w:rFonts w:ascii="ＭＳ Ｐゴシック" w:eastAsia="ＭＳ Ｐゴシック" w:hAnsi="ＭＳ Ｐゴシック" w:hint="eastAsia"/>
        </w:rPr>
        <w:t>、大脳白質障害が</w:t>
      </w:r>
      <w:r w:rsidR="00A72AB7" w:rsidRPr="007E4DCC">
        <w:rPr>
          <w:rFonts w:ascii="ＭＳ Ｐゴシック" w:eastAsia="ＭＳ Ｐゴシック" w:hAnsi="ＭＳ Ｐゴシック" w:hint="eastAsia"/>
        </w:rPr>
        <w:t>軽度</w:t>
      </w:r>
      <w:r w:rsidR="00C06088" w:rsidRPr="007E4DCC">
        <w:rPr>
          <w:rFonts w:ascii="ＭＳ Ｐゴシック" w:eastAsia="ＭＳ Ｐゴシック" w:hAnsi="ＭＳ Ｐゴシック" w:hint="eastAsia"/>
        </w:rPr>
        <w:t>頭部外傷や感染症による高熱などを契機に階段状に</w:t>
      </w:r>
      <w:r w:rsidR="00365D08" w:rsidRPr="007E4DCC">
        <w:rPr>
          <w:rFonts w:ascii="ＭＳ Ｐゴシック" w:eastAsia="ＭＳ Ｐゴシック" w:hAnsi="ＭＳ Ｐゴシック" w:hint="eastAsia"/>
        </w:rPr>
        <w:t>悪化し、</w:t>
      </w:r>
      <w:r w:rsidR="00EF1471" w:rsidRPr="007E4DCC">
        <w:rPr>
          <w:rFonts w:ascii="ＭＳ Ｐゴシック" w:eastAsia="ＭＳ Ｐゴシック" w:hAnsi="ＭＳ Ｐゴシック" w:hint="eastAsia"/>
        </w:rPr>
        <w:t>てんかんや認知機能の低下、四肢麻痺</w:t>
      </w:r>
      <w:r w:rsidR="00C06088" w:rsidRPr="007E4DCC">
        <w:rPr>
          <w:rFonts w:ascii="ＭＳ Ｐゴシック" w:eastAsia="ＭＳ Ｐゴシック" w:hAnsi="ＭＳ Ｐゴシック" w:hint="eastAsia"/>
        </w:rPr>
        <w:t>症状</w:t>
      </w:r>
      <w:r w:rsidR="00EF1471" w:rsidRPr="007E4DCC">
        <w:rPr>
          <w:rFonts w:ascii="ＭＳ Ｐゴシック" w:eastAsia="ＭＳ Ｐゴシック" w:hAnsi="ＭＳ Ｐゴシック" w:hint="eastAsia"/>
        </w:rPr>
        <w:t>など</w:t>
      </w:r>
      <w:r w:rsidR="00365D08" w:rsidRPr="007E4DCC">
        <w:rPr>
          <w:rFonts w:ascii="ＭＳ Ｐゴシック" w:eastAsia="ＭＳ Ｐゴシック" w:hAnsi="ＭＳ Ｐゴシック" w:hint="eastAsia"/>
        </w:rPr>
        <w:t>を</w:t>
      </w:r>
      <w:r w:rsidR="00342C1A" w:rsidRPr="007E4DCC">
        <w:rPr>
          <w:rFonts w:ascii="ＭＳ Ｐゴシック" w:eastAsia="ＭＳ Ｐゴシック" w:hAnsi="ＭＳ Ｐゴシック" w:hint="eastAsia"/>
        </w:rPr>
        <w:t>来すことから</w:t>
      </w:r>
      <w:r w:rsidR="00C06088" w:rsidRPr="007E4DCC">
        <w:rPr>
          <w:rFonts w:ascii="ＭＳ Ｐゴシック" w:eastAsia="ＭＳ Ｐゴシック" w:hAnsi="ＭＳ Ｐゴシック" w:hint="eastAsia"/>
        </w:rPr>
        <w:t>、</w:t>
      </w:r>
      <w:r w:rsidR="00EF1471" w:rsidRPr="007E4DCC">
        <w:rPr>
          <w:rFonts w:ascii="ＭＳ Ｐゴシック" w:eastAsia="ＭＳ Ｐゴシック" w:hAnsi="ＭＳ Ｐゴシック" w:hint="eastAsia"/>
        </w:rPr>
        <w:t>日常生活能力</w:t>
      </w:r>
      <w:r w:rsidR="00342C1A" w:rsidRPr="007E4DCC">
        <w:rPr>
          <w:rFonts w:ascii="ＭＳ Ｐゴシック" w:eastAsia="ＭＳ Ｐゴシック" w:hAnsi="ＭＳ Ｐゴシック" w:hint="eastAsia"/>
        </w:rPr>
        <w:t>の低下</w:t>
      </w:r>
      <w:r w:rsidR="00EF1471" w:rsidRPr="007E4DCC">
        <w:rPr>
          <w:rFonts w:ascii="ＭＳ Ｐゴシック" w:eastAsia="ＭＳ Ｐゴシック" w:hAnsi="ＭＳ Ｐゴシック" w:hint="eastAsia"/>
        </w:rPr>
        <w:t>が徐々に</w:t>
      </w:r>
      <w:r w:rsidR="00342C1A" w:rsidRPr="007E4DCC">
        <w:rPr>
          <w:rFonts w:ascii="ＭＳ Ｐゴシック" w:eastAsia="ＭＳ Ｐゴシック" w:hAnsi="ＭＳ Ｐゴシック" w:hint="eastAsia"/>
        </w:rPr>
        <w:t>顕著となる</w:t>
      </w:r>
      <w:r w:rsidR="00EF1471" w:rsidRPr="007E4DCC">
        <w:rPr>
          <w:rFonts w:ascii="ＭＳ Ｐゴシック" w:eastAsia="ＭＳ Ｐゴシック" w:hAnsi="ＭＳ Ｐゴシック" w:hint="eastAsia"/>
        </w:rPr>
        <w:t>。最終的には</w:t>
      </w:r>
      <w:r w:rsidR="00C06088" w:rsidRPr="007E4DCC">
        <w:rPr>
          <w:rFonts w:ascii="ＭＳ Ｐゴシック" w:eastAsia="ＭＳ Ｐゴシック" w:hAnsi="ＭＳ Ｐゴシック" w:hint="eastAsia"/>
        </w:rPr>
        <w:t>寝たきりにな</w:t>
      </w:r>
      <w:r w:rsidR="00EF1471" w:rsidRPr="007E4DCC">
        <w:rPr>
          <w:rFonts w:ascii="ＭＳ Ｐゴシック" w:eastAsia="ＭＳ Ｐゴシック" w:hAnsi="ＭＳ Ｐゴシック" w:hint="eastAsia"/>
        </w:rPr>
        <w:t>り、医療的ケアが必要にな</w:t>
      </w:r>
      <w:r w:rsidR="00C06088" w:rsidRPr="007E4DCC">
        <w:rPr>
          <w:rFonts w:ascii="ＭＳ Ｐゴシック" w:eastAsia="ＭＳ Ｐゴシック" w:hAnsi="ＭＳ Ｐゴシック" w:hint="eastAsia"/>
        </w:rPr>
        <w:t>る場合もある。</w:t>
      </w:r>
      <w:r w:rsidR="00342C1A" w:rsidRPr="007E4DCC">
        <w:rPr>
          <w:rFonts w:ascii="ＭＳ Ｐゴシック" w:eastAsia="ＭＳ Ｐゴシック" w:hAnsi="ＭＳ Ｐゴシック" w:hint="eastAsia"/>
        </w:rPr>
        <w:t>同一疾患であっても発症年齢の幅は広く、乳児期発症から</w:t>
      </w:r>
      <w:r w:rsidR="006251A5" w:rsidRPr="007E4DCC">
        <w:rPr>
          <w:rFonts w:ascii="ＭＳ Ｐゴシック" w:eastAsia="ＭＳ Ｐゴシック" w:hAnsi="ＭＳ Ｐゴシック" w:hint="eastAsia"/>
        </w:rPr>
        <w:t>成人期以降の発症</w:t>
      </w:r>
      <w:r w:rsidR="00342C1A" w:rsidRPr="007E4DCC">
        <w:rPr>
          <w:rFonts w:ascii="ＭＳ Ｐゴシック" w:eastAsia="ＭＳ Ｐゴシック" w:hAnsi="ＭＳ Ｐゴシック" w:hint="eastAsia"/>
        </w:rPr>
        <w:t>まで様々である。</w:t>
      </w:r>
      <w:r w:rsidR="00C06088" w:rsidRPr="007E4DCC">
        <w:rPr>
          <w:rFonts w:ascii="ＭＳ Ｐゴシック" w:eastAsia="ＭＳ Ｐゴシック" w:hAnsi="ＭＳ Ｐゴシック" w:hint="eastAsia"/>
        </w:rPr>
        <w:t>頭部MRI検査</w:t>
      </w:r>
      <w:r w:rsidR="002A5EBE" w:rsidRPr="007E4DCC">
        <w:rPr>
          <w:rFonts w:ascii="ＭＳ Ｐゴシック" w:eastAsia="ＭＳ Ｐゴシック" w:hAnsi="ＭＳ Ｐゴシック" w:hint="eastAsia"/>
        </w:rPr>
        <w:t>による</w:t>
      </w:r>
      <w:r w:rsidR="00C06088" w:rsidRPr="007E4DCC">
        <w:rPr>
          <w:rFonts w:ascii="ＭＳ Ｐゴシック" w:eastAsia="ＭＳ Ｐゴシック" w:hAnsi="ＭＳ Ｐゴシック" w:hint="eastAsia"/>
        </w:rPr>
        <w:t>大脳白質のT2W高信号</w:t>
      </w:r>
      <w:r w:rsidR="002A5EBE" w:rsidRPr="007E4DCC">
        <w:rPr>
          <w:rFonts w:ascii="ＭＳ Ｐゴシック" w:eastAsia="ＭＳ Ｐゴシック" w:hAnsi="ＭＳ Ｐゴシック" w:hint="eastAsia"/>
        </w:rPr>
        <w:t>や</w:t>
      </w:r>
      <w:r w:rsidR="00626D99" w:rsidRPr="007E4DCC">
        <w:rPr>
          <w:rFonts w:ascii="ＭＳ Ｐゴシック" w:eastAsia="ＭＳ Ｐゴシック" w:hAnsi="ＭＳ Ｐゴシック" w:hint="eastAsia"/>
        </w:rPr>
        <w:t>嚢胞</w:t>
      </w:r>
      <w:r w:rsidR="002A5EBE" w:rsidRPr="007E4DCC">
        <w:rPr>
          <w:rFonts w:ascii="ＭＳ Ｐゴシック" w:eastAsia="ＭＳ Ｐゴシック" w:hAnsi="ＭＳ Ｐゴシック" w:hint="eastAsia"/>
        </w:rPr>
        <w:t>化</w:t>
      </w:r>
      <w:r w:rsidR="00C06088" w:rsidRPr="007E4DCC">
        <w:rPr>
          <w:rFonts w:ascii="ＭＳ Ｐゴシック" w:eastAsia="ＭＳ Ｐゴシック" w:hAnsi="ＭＳ Ｐゴシック" w:hint="eastAsia"/>
        </w:rPr>
        <w:t>が特徴である</w:t>
      </w:r>
      <w:r w:rsidR="002A5EBE" w:rsidRPr="007E4DCC">
        <w:rPr>
          <w:rFonts w:ascii="ＭＳ Ｐゴシック" w:eastAsia="ＭＳ Ｐゴシック" w:hAnsi="ＭＳ Ｐゴシック" w:hint="eastAsia"/>
        </w:rPr>
        <w:t>が、生化学的検査などの客観的な指標はなく、確定診断は遺伝子診断によるしかない</w:t>
      </w:r>
      <w:r w:rsidR="00C06088" w:rsidRPr="007E4DCC">
        <w:rPr>
          <w:rFonts w:ascii="ＭＳ Ｐゴシック" w:eastAsia="ＭＳ Ｐゴシック" w:hAnsi="ＭＳ Ｐゴシック" w:hint="eastAsia"/>
        </w:rPr>
        <w:t>。</w:t>
      </w:r>
    </w:p>
    <w:p w:rsidR="009261C9" w:rsidRPr="007E4DCC" w:rsidRDefault="009261C9" w:rsidP="009261C9">
      <w:pPr>
        <w:ind w:leftChars="200" w:left="420"/>
        <w:rPr>
          <w:rFonts w:ascii="ＭＳ Ｐゴシック" w:eastAsia="ＭＳ Ｐゴシック" w:hAnsi="ＭＳ Ｐゴシック"/>
        </w:rPr>
      </w:pPr>
    </w:p>
    <w:p w:rsidR="009261C9" w:rsidRPr="007E4DCC" w:rsidRDefault="009261C9" w:rsidP="009261C9">
      <w:pPr>
        <w:ind w:leftChars="100" w:left="210"/>
        <w:rPr>
          <w:rFonts w:ascii="ＭＳ Ｐゴシック" w:eastAsia="ＭＳ Ｐゴシック" w:hAnsi="ＭＳ Ｐゴシック"/>
        </w:rPr>
      </w:pPr>
      <w:r w:rsidRPr="007E4DCC">
        <w:rPr>
          <w:rFonts w:ascii="ＭＳ Ｐゴシック" w:eastAsia="ＭＳ Ｐゴシック" w:hAnsi="ＭＳ Ｐゴシック" w:hint="eastAsia"/>
        </w:rPr>
        <w:t>２．原因</w:t>
      </w:r>
      <w:r w:rsidRPr="007E4DCC">
        <w:rPr>
          <w:rFonts w:ascii="ＭＳ Ｐゴシック" w:eastAsia="ＭＳ Ｐゴシック" w:hAnsi="ＭＳ Ｐゴシック"/>
        </w:rPr>
        <w:t xml:space="preserve"> </w:t>
      </w:r>
    </w:p>
    <w:p w:rsidR="00ED7CE1" w:rsidRPr="007E4DCC" w:rsidRDefault="00747897" w:rsidP="00144461">
      <w:pPr>
        <w:ind w:leftChars="200" w:left="420" w:firstLineChars="100" w:firstLine="210"/>
        <w:rPr>
          <w:rFonts w:ascii="ＭＳ Ｐゴシック" w:eastAsia="ＭＳ Ｐゴシック" w:hAnsi="ＭＳ Ｐゴシック"/>
        </w:rPr>
      </w:pPr>
      <w:r w:rsidRPr="007E4DCC">
        <w:rPr>
          <w:rFonts w:ascii="ＭＳ Ｐゴシック" w:eastAsia="ＭＳ Ｐゴシック" w:hAnsi="ＭＳ Ｐゴシック" w:hint="eastAsia"/>
        </w:rPr>
        <w:t>一</w:t>
      </w:r>
      <w:r w:rsidR="00ED7CE1" w:rsidRPr="007E4DCC">
        <w:rPr>
          <w:rFonts w:ascii="ＭＳ Ｐゴシック" w:eastAsia="ＭＳ Ｐゴシック" w:hAnsi="ＭＳ Ｐゴシック" w:hint="eastAsia"/>
        </w:rPr>
        <w:t>部の例外を除き、基本的に</w:t>
      </w:r>
      <w:r w:rsidR="005311DC">
        <w:rPr>
          <w:rFonts w:ascii="ＭＳ Ｐゴシック" w:eastAsia="ＭＳ Ｐゴシック" w:hAnsi="ＭＳ Ｐゴシック" w:hint="eastAsia"/>
        </w:rPr>
        <w:t>全て</w:t>
      </w:r>
      <w:r w:rsidR="00ED7CE1" w:rsidRPr="007E4DCC">
        <w:rPr>
          <w:rFonts w:ascii="ＭＳ Ｐゴシック" w:eastAsia="ＭＳ Ｐゴシック" w:hAnsi="ＭＳ Ｐゴシック" w:hint="eastAsia"/>
        </w:rPr>
        <w:t>常染色体遺伝性疾患である。皮質下嚢胞をもつ大頭型白質脳症</w:t>
      </w:r>
      <w:r w:rsidR="00A72AB7" w:rsidRPr="007E4DCC">
        <w:rPr>
          <w:rFonts w:ascii="ＭＳ Ｐゴシック" w:eastAsia="ＭＳ Ｐゴシック" w:hAnsi="ＭＳ Ｐゴシック" w:hint="eastAsia"/>
        </w:rPr>
        <w:t>は</w:t>
      </w:r>
      <w:r w:rsidR="00C06088" w:rsidRPr="00572366">
        <w:rPr>
          <w:rFonts w:ascii="ＭＳ Ｐゴシック" w:eastAsia="ＭＳ Ｐゴシック" w:hAnsi="ＭＳ Ｐゴシック"/>
          <w:i/>
        </w:rPr>
        <w:t>MLC1</w:t>
      </w:r>
      <w:r w:rsidR="00C06088" w:rsidRPr="007E4DCC">
        <w:rPr>
          <w:rFonts w:ascii="ＭＳ Ｐゴシック" w:eastAsia="ＭＳ Ｐゴシック" w:hAnsi="ＭＳ Ｐゴシック" w:hint="eastAsia"/>
        </w:rPr>
        <w:t>遺伝子変異による常染色体劣性遺伝を示すものと、</w:t>
      </w:r>
      <w:r w:rsidR="00C06088" w:rsidRPr="007E4DCC">
        <w:rPr>
          <w:rFonts w:ascii="ＭＳ Ｐゴシック" w:eastAsia="ＭＳ Ｐゴシック" w:hAnsi="ＭＳ Ｐゴシック" w:hint="eastAsia"/>
          <w:i/>
        </w:rPr>
        <w:t>HEPACAM</w:t>
      </w:r>
      <w:r w:rsidR="00C06088" w:rsidRPr="007E4DCC">
        <w:rPr>
          <w:rFonts w:ascii="ＭＳ Ｐゴシック" w:eastAsia="ＭＳ Ｐゴシック" w:hAnsi="ＭＳ Ｐゴシック" w:hint="eastAsia"/>
        </w:rPr>
        <w:t>遺伝子の常染色体優性あるいは劣性遺伝形式により発症する。両遺伝子に変異がなく、原因不明例も少なからず存在する。</w:t>
      </w:r>
      <w:r w:rsidR="00ED7CE1" w:rsidRPr="007E4DCC">
        <w:rPr>
          <w:rFonts w:ascii="ＭＳ Ｐゴシック" w:eastAsia="ＭＳ Ｐゴシック" w:hAnsi="ＭＳ Ｐゴシック" w:hint="eastAsia"/>
        </w:rPr>
        <w:t>白質消失病</w:t>
      </w:r>
      <w:r w:rsidR="00A72AB7" w:rsidRPr="007E4DCC">
        <w:rPr>
          <w:rFonts w:ascii="ＭＳ Ｐゴシック" w:eastAsia="ＭＳ Ｐゴシック" w:hAnsi="ＭＳ Ｐゴシック" w:hint="eastAsia"/>
        </w:rPr>
        <w:t>は</w:t>
      </w:r>
      <w:r w:rsidR="00ED7CE1" w:rsidRPr="007E4DCC">
        <w:rPr>
          <w:rFonts w:ascii="ＭＳ Ｐゴシック" w:eastAsia="ＭＳ Ｐゴシック" w:hAnsi="ＭＳ Ｐゴシック" w:hint="eastAsia"/>
          <w:i/>
        </w:rPr>
        <w:t>EIF2B</w:t>
      </w:r>
      <w:r w:rsidR="00ED7CE1" w:rsidRPr="007E4DCC">
        <w:rPr>
          <w:rFonts w:ascii="ＭＳ Ｐゴシック" w:eastAsia="ＭＳ Ｐゴシック" w:hAnsi="ＭＳ Ｐゴシック" w:hint="eastAsia"/>
        </w:rPr>
        <w:t>遺伝子の</w:t>
      </w:r>
      <w:r w:rsidR="008C3BCB">
        <w:rPr>
          <w:rFonts w:ascii="ＭＳ Ｐゴシック" w:eastAsia="ＭＳ Ｐゴシック" w:hAnsi="ＭＳ Ｐゴシック" w:hint="eastAsia"/>
        </w:rPr>
        <w:t>１</w:t>
      </w:r>
      <w:r w:rsidR="00ED7CE1" w:rsidRPr="007E4DCC">
        <w:rPr>
          <w:rFonts w:ascii="ＭＳ Ｐゴシック" w:eastAsia="ＭＳ Ｐゴシック" w:hAnsi="ＭＳ Ｐゴシック" w:hint="eastAsia"/>
        </w:rPr>
        <w:t>から５までの</w:t>
      </w:r>
      <w:r w:rsidR="00A72AB7" w:rsidRPr="007E4DCC">
        <w:rPr>
          <w:rFonts w:ascii="ＭＳ Ｐゴシック" w:eastAsia="ＭＳ Ｐゴシック" w:hAnsi="ＭＳ Ｐゴシック" w:hint="eastAsia"/>
        </w:rPr>
        <w:t>サブタイプ</w:t>
      </w:r>
      <w:r w:rsidR="00ED7CE1" w:rsidRPr="007E4DCC">
        <w:rPr>
          <w:rFonts w:ascii="ＭＳ Ｐゴシック" w:eastAsia="ＭＳ Ｐゴシック" w:hAnsi="ＭＳ Ｐゴシック" w:hint="eastAsia"/>
        </w:rPr>
        <w:t>におけるホモあるいは複合ヘテロ変異による常染色体劣性遺伝を示す。遺伝子変異が不明な例も存在する。卵巣機能障害を伴う進行性白質脳症</w:t>
      </w:r>
      <w:r w:rsidR="00A72AB7" w:rsidRPr="007E4DCC">
        <w:rPr>
          <w:rFonts w:ascii="ＭＳ Ｐゴシック" w:eastAsia="ＭＳ Ｐゴシック" w:hAnsi="ＭＳ Ｐゴシック" w:hint="eastAsia"/>
        </w:rPr>
        <w:t>は</w:t>
      </w:r>
      <w:r w:rsidR="00ED7CE1" w:rsidRPr="007E4DCC">
        <w:rPr>
          <w:rFonts w:ascii="ＭＳ Ｐゴシック" w:eastAsia="ＭＳ Ｐゴシック" w:hAnsi="ＭＳ Ｐゴシック" w:hint="eastAsia"/>
          <w:i/>
        </w:rPr>
        <w:t>AARS2</w:t>
      </w:r>
      <w:r w:rsidR="00ED7CE1" w:rsidRPr="007E4DCC">
        <w:rPr>
          <w:rFonts w:ascii="ＭＳ Ｐゴシック" w:eastAsia="ＭＳ Ｐゴシック" w:hAnsi="ＭＳ Ｐゴシック" w:hint="eastAsia"/>
        </w:rPr>
        <w:t>遺伝子のホモあるいは複合ヘテロ変異による常染色体劣性遺伝を示す。遺伝子変異が不明な例も存在する。</w:t>
      </w:r>
    </w:p>
    <w:p w:rsidR="009261C9" w:rsidRPr="007E4DCC" w:rsidRDefault="009261C9" w:rsidP="009261C9">
      <w:pPr>
        <w:ind w:leftChars="200" w:left="420"/>
        <w:rPr>
          <w:rFonts w:ascii="ＭＳ Ｐゴシック" w:eastAsia="ＭＳ Ｐゴシック" w:hAnsi="ＭＳ Ｐゴシック"/>
        </w:rPr>
      </w:pPr>
    </w:p>
    <w:p w:rsidR="009261C9" w:rsidRPr="007E4DCC" w:rsidRDefault="009261C9" w:rsidP="009261C9">
      <w:pPr>
        <w:ind w:leftChars="100" w:left="210"/>
        <w:rPr>
          <w:rFonts w:ascii="ＭＳ Ｐゴシック" w:eastAsia="ＭＳ Ｐゴシック" w:hAnsi="ＭＳ Ｐゴシック"/>
        </w:rPr>
      </w:pPr>
      <w:r w:rsidRPr="007E4DCC">
        <w:rPr>
          <w:rFonts w:ascii="ＭＳ Ｐゴシック" w:eastAsia="ＭＳ Ｐゴシック" w:hAnsi="ＭＳ Ｐゴシック" w:hint="eastAsia"/>
        </w:rPr>
        <w:t>３．症状</w:t>
      </w:r>
      <w:r w:rsidRPr="007E4DCC">
        <w:rPr>
          <w:rFonts w:ascii="ＭＳ Ｐゴシック" w:eastAsia="ＭＳ Ｐゴシック" w:hAnsi="ＭＳ Ｐゴシック"/>
        </w:rPr>
        <w:t xml:space="preserve"> </w:t>
      </w:r>
    </w:p>
    <w:p w:rsidR="00A72AB7" w:rsidRPr="007E4DCC" w:rsidRDefault="00A72AB7" w:rsidP="00144461">
      <w:pPr>
        <w:ind w:leftChars="200" w:left="420" w:firstLineChars="100" w:firstLine="210"/>
        <w:rPr>
          <w:rFonts w:ascii="ＭＳ Ｐゴシック" w:eastAsia="ＭＳ Ｐゴシック" w:hAnsi="ＭＳ Ｐゴシック"/>
        </w:rPr>
      </w:pPr>
      <w:r w:rsidRPr="007E4DCC">
        <w:rPr>
          <w:rFonts w:ascii="ＭＳ Ｐゴシック" w:eastAsia="ＭＳ Ｐゴシック" w:hAnsi="ＭＳ Ｐゴシック" w:hint="eastAsia"/>
        </w:rPr>
        <w:t>発症年齢は</w:t>
      </w:r>
      <w:r w:rsidR="006251A5" w:rsidRPr="007E4DCC">
        <w:rPr>
          <w:rFonts w:ascii="ＭＳ Ｐゴシック" w:eastAsia="ＭＳ Ｐゴシック" w:hAnsi="ＭＳ Ｐゴシック" w:hint="eastAsia"/>
        </w:rPr>
        <w:t>乳児期から</w:t>
      </w:r>
      <w:r w:rsidRPr="007E4DCC">
        <w:rPr>
          <w:rFonts w:ascii="ＭＳ Ｐゴシック" w:eastAsia="ＭＳ Ｐゴシック" w:hAnsi="ＭＳ Ｐゴシック" w:hint="eastAsia"/>
        </w:rPr>
        <w:t>成年期まで幅広い。運動障害、小脳失調、てんかん、知的障害、末梢神経障害などが認められる。成人期発症例では、それまで普通に社会生活ができていた状況から、緩徐な認知機能障害の進行やてんかん発作の発症などを初発症状として示し、徐々に自立生活が不能となり、下肢の痙性</w:t>
      </w:r>
      <w:r w:rsidR="00550FF9" w:rsidRPr="007E4DCC">
        <w:rPr>
          <w:rFonts w:ascii="ＭＳ Ｐゴシック" w:eastAsia="ＭＳ Ｐゴシック" w:hAnsi="ＭＳ Ｐゴシック" w:hint="eastAsia"/>
        </w:rPr>
        <w:t>も</w:t>
      </w:r>
      <w:r w:rsidRPr="007E4DCC">
        <w:rPr>
          <w:rFonts w:ascii="ＭＳ Ｐゴシック" w:eastAsia="ＭＳ Ｐゴシック" w:hAnsi="ＭＳ Ｐゴシック" w:hint="eastAsia"/>
        </w:rPr>
        <w:t>来すようになり、最終的に寝たきりになることがあるが、退行の原因となるエピソードがなければ症状の進行がなく、安定した時期を過ごす場合もある。ただし、一旦進行した症状が改善することはなく、生涯にわたって医学的管理を要する。特に皮質下嚢胞をもつ大頭型白質脳症と白質消失病は、軽度の頭部外傷や感染症による高熱などを契機に階段状の退行現象を示す場合が多い。</w:t>
      </w:r>
      <w:r w:rsidR="00550FF9" w:rsidRPr="007E4DCC">
        <w:rPr>
          <w:rFonts w:ascii="ＭＳ Ｐゴシック" w:eastAsia="ＭＳ Ｐゴシック" w:hAnsi="ＭＳ Ｐゴシック" w:hint="eastAsia"/>
        </w:rPr>
        <w:t>皮質下嚢胞をもつ大頭型白質脳症は乳幼児期から大頭症と運動発達遅滞を示すことが多い。</w:t>
      </w:r>
      <w:r w:rsidRPr="007E4DCC">
        <w:rPr>
          <w:rFonts w:ascii="ＭＳ Ｐゴシック" w:eastAsia="ＭＳ Ｐゴシック" w:hAnsi="ＭＳ Ｐゴシック" w:hint="eastAsia"/>
        </w:rPr>
        <w:t>卵巣機能障害を伴う進行性白質脳症では</w:t>
      </w:r>
      <w:r w:rsidR="00550FF9" w:rsidRPr="007E4DCC">
        <w:rPr>
          <w:rFonts w:ascii="ＭＳ Ｐゴシック" w:eastAsia="ＭＳ Ｐゴシック" w:hAnsi="ＭＳ Ｐゴシック" w:hint="eastAsia"/>
        </w:rPr>
        <w:t>、女性の場合、卵巣機能障害を示す。</w:t>
      </w:r>
    </w:p>
    <w:p w:rsidR="009261C9" w:rsidRPr="007E4DCC" w:rsidRDefault="009261C9" w:rsidP="009261C9">
      <w:pPr>
        <w:ind w:leftChars="200" w:left="420"/>
        <w:rPr>
          <w:rFonts w:ascii="ＭＳ Ｐゴシック" w:eastAsia="ＭＳ Ｐゴシック" w:hAnsi="ＭＳ Ｐゴシック"/>
        </w:rPr>
      </w:pPr>
    </w:p>
    <w:p w:rsidR="009261C9" w:rsidRPr="007E4DCC" w:rsidRDefault="009261C9" w:rsidP="009261C9">
      <w:pPr>
        <w:ind w:leftChars="100" w:left="210"/>
        <w:rPr>
          <w:rFonts w:ascii="ＭＳ Ｐゴシック" w:eastAsia="ＭＳ Ｐゴシック" w:hAnsi="ＭＳ Ｐゴシック"/>
        </w:rPr>
      </w:pPr>
      <w:r w:rsidRPr="007E4DCC">
        <w:rPr>
          <w:rFonts w:ascii="ＭＳ Ｐゴシック" w:eastAsia="ＭＳ Ｐゴシック" w:hAnsi="ＭＳ Ｐゴシック" w:hint="eastAsia"/>
        </w:rPr>
        <w:t>４．治療法</w:t>
      </w:r>
      <w:r w:rsidRPr="007E4DCC">
        <w:rPr>
          <w:rFonts w:ascii="ＭＳ Ｐゴシック" w:eastAsia="ＭＳ Ｐゴシック" w:hAnsi="ＭＳ Ｐゴシック"/>
        </w:rPr>
        <w:t xml:space="preserve"> </w:t>
      </w:r>
    </w:p>
    <w:p w:rsidR="00747897" w:rsidRPr="007E4DCC" w:rsidRDefault="00747897" w:rsidP="00144461">
      <w:pPr>
        <w:ind w:leftChars="200" w:left="420" w:firstLineChars="100" w:firstLine="210"/>
        <w:rPr>
          <w:rFonts w:ascii="ＭＳ Ｐゴシック" w:eastAsia="ＭＳ Ｐゴシック" w:hAnsi="ＭＳ Ｐゴシック"/>
        </w:rPr>
      </w:pPr>
      <w:r w:rsidRPr="007E4DCC">
        <w:rPr>
          <w:rFonts w:ascii="ＭＳ Ｐゴシック" w:eastAsia="ＭＳ Ｐゴシック" w:hAnsi="ＭＳ Ｐゴシック" w:hint="eastAsia"/>
        </w:rPr>
        <w:t>根本的な治療法は未確立であるが、生命予後を左右する種々の症状に対する対症療法を要する。てんかんに対しては発作型に応じて各種抗てんかん薬投与を行う。小脳症状としての振戦に対しても薬物療法が必要である。痙性によって引き起こされる関節拘縮予防のため、理学療法やボトックス療法などを行わなければならない場合がある。嚥下障害や、それに伴う呼吸不全が生じてきた場合には、気管切開などによる気道確保や胃瘻造設による長期栄養管理を要する。これらの治療は生涯にわたり継続して行う必要があ</w:t>
      </w:r>
      <w:r w:rsidRPr="007E4DCC">
        <w:rPr>
          <w:rFonts w:ascii="ＭＳ Ｐゴシック" w:eastAsia="ＭＳ Ｐゴシック" w:hAnsi="ＭＳ Ｐゴシック" w:hint="eastAsia"/>
        </w:rPr>
        <w:lastRenderedPageBreak/>
        <w:t>る。病状把握のため、定期的な受診による神経所見の把握と画像検査も必須となる。</w:t>
      </w:r>
    </w:p>
    <w:p w:rsidR="009261C9" w:rsidRPr="007E4DCC" w:rsidRDefault="009261C9" w:rsidP="009261C9">
      <w:pPr>
        <w:ind w:leftChars="200" w:left="420"/>
        <w:rPr>
          <w:rFonts w:ascii="ＭＳ Ｐゴシック" w:eastAsia="ＭＳ Ｐゴシック" w:hAnsi="ＭＳ Ｐゴシック"/>
        </w:rPr>
      </w:pPr>
    </w:p>
    <w:p w:rsidR="009261C9" w:rsidRPr="007E4DCC" w:rsidRDefault="009261C9" w:rsidP="009261C9">
      <w:pPr>
        <w:ind w:leftChars="100" w:left="210"/>
        <w:rPr>
          <w:rFonts w:ascii="ＭＳ Ｐゴシック" w:eastAsia="ＭＳ Ｐゴシック" w:hAnsi="ＭＳ Ｐゴシック"/>
        </w:rPr>
      </w:pPr>
      <w:r w:rsidRPr="007E4DCC">
        <w:rPr>
          <w:rFonts w:ascii="ＭＳ Ｐゴシック" w:eastAsia="ＭＳ Ｐゴシック" w:hAnsi="ＭＳ Ｐゴシック" w:hint="eastAsia"/>
        </w:rPr>
        <w:t>５．予後</w:t>
      </w:r>
    </w:p>
    <w:p w:rsidR="00ED7CE1" w:rsidRPr="00144461" w:rsidRDefault="00747897" w:rsidP="00144461">
      <w:pPr>
        <w:ind w:leftChars="200" w:left="420" w:firstLineChars="100" w:firstLine="210"/>
        <w:rPr>
          <w:rFonts w:ascii="ＭＳ Ｐゴシック" w:eastAsia="ＭＳ Ｐゴシック" w:hAnsi="ＭＳ Ｐゴシック"/>
        </w:rPr>
      </w:pPr>
      <w:r w:rsidRPr="00144461">
        <w:rPr>
          <w:rFonts w:ascii="ＭＳ Ｐゴシック" w:eastAsia="ＭＳ Ｐゴシック" w:hAnsi="ＭＳ Ｐゴシック" w:hint="eastAsia"/>
        </w:rPr>
        <w:t>運動失調あるいは痙性などの錐体路・錐体外路症状、認知機能障害を含む知的障害、てんかんなどの神経症状は進行性である。てんかん、痙性四肢麻痺、意識障害、球麻痺などを生じ、寝たきりになる場合がある。緩徐に進行する場合と、急速に病態が悪化する場合があり、いずれも予後は不良である。医療的ケアは成人期以降も生涯にわたって続くため、長期にわたる療養を必要とする。</w:t>
      </w:r>
    </w:p>
    <w:p w:rsidR="00334A15" w:rsidRPr="007E4DCC" w:rsidRDefault="00334A15" w:rsidP="00CC64BB">
      <w:pPr>
        <w:rPr>
          <w:rFonts w:ascii="ＭＳ Ｐゴシック" w:eastAsia="ＭＳ Ｐゴシック" w:hAnsi="ＭＳ Ｐゴシック"/>
          <w:bdr w:val="single" w:sz="4" w:space="0" w:color="auto"/>
        </w:rPr>
      </w:pPr>
    </w:p>
    <w:p w:rsidR="00CF7464" w:rsidRPr="007E4DCC" w:rsidRDefault="00334A15" w:rsidP="00CC64BB">
      <w:pPr>
        <w:rPr>
          <w:rFonts w:ascii="ＭＳ Ｐゴシック" w:eastAsia="ＭＳ Ｐゴシック" w:hAnsi="ＭＳ Ｐゴシック"/>
        </w:rPr>
      </w:pPr>
      <w:r w:rsidRPr="007E4DCC">
        <w:rPr>
          <w:rFonts w:ascii="ＭＳ Ｐゴシック" w:eastAsia="ＭＳ Ｐゴシック" w:hAnsi="ＭＳ Ｐゴシック" w:hint="eastAsia"/>
          <w:bdr w:val="single" w:sz="4" w:space="0" w:color="auto"/>
        </w:rPr>
        <w:t>○　要件の判定に必要な事項</w:t>
      </w:r>
    </w:p>
    <w:p w:rsidR="00CF7464" w:rsidRPr="007E4DCC" w:rsidRDefault="00CF7464" w:rsidP="00CC64BB">
      <w:pPr>
        <w:pStyle w:val="a5"/>
        <w:numPr>
          <w:ilvl w:val="0"/>
          <w:numId w:val="5"/>
        </w:numPr>
        <w:ind w:leftChars="0"/>
        <w:rPr>
          <w:rFonts w:ascii="ＭＳ Ｐゴシック" w:eastAsia="ＭＳ Ｐゴシック" w:hAnsi="ＭＳ Ｐゴシック"/>
        </w:rPr>
      </w:pPr>
      <w:r w:rsidRPr="007E4DCC">
        <w:rPr>
          <w:rFonts w:ascii="ＭＳ Ｐゴシック" w:eastAsia="ＭＳ Ｐゴシック" w:hAnsi="ＭＳ Ｐゴシック" w:hint="eastAsia"/>
        </w:rPr>
        <w:t>患者数</w:t>
      </w:r>
    </w:p>
    <w:p w:rsidR="00334A15" w:rsidRPr="007E4DCC" w:rsidRDefault="00C06088" w:rsidP="00CC64BB">
      <w:pPr>
        <w:pStyle w:val="a5"/>
        <w:ind w:leftChars="0" w:left="570"/>
        <w:rPr>
          <w:rFonts w:ascii="ＭＳ Ｐゴシック" w:eastAsia="ＭＳ Ｐゴシック" w:hAnsi="ＭＳ Ｐゴシック"/>
        </w:rPr>
      </w:pPr>
      <w:r w:rsidRPr="007E4DCC">
        <w:rPr>
          <w:rFonts w:ascii="ＭＳ Ｐゴシック" w:eastAsia="ＭＳ Ｐゴシック" w:hAnsi="ＭＳ Ｐゴシック" w:hint="eastAsia"/>
        </w:rPr>
        <w:t>100</w:t>
      </w:r>
      <w:r w:rsidR="00334A15" w:rsidRPr="007E4DCC">
        <w:rPr>
          <w:rFonts w:ascii="ＭＳ Ｐゴシック" w:eastAsia="ＭＳ Ｐゴシック" w:hAnsi="ＭＳ Ｐゴシック" w:hint="eastAsia"/>
        </w:rPr>
        <w:t>人</w:t>
      </w:r>
      <w:r w:rsidR="0020061A" w:rsidRPr="007E4DCC">
        <w:rPr>
          <w:rFonts w:ascii="ＭＳ Ｐゴシック" w:eastAsia="ＭＳ Ｐゴシック" w:hAnsi="ＭＳ Ｐゴシック" w:hint="eastAsia"/>
        </w:rPr>
        <w:t>未満</w:t>
      </w:r>
    </w:p>
    <w:p w:rsidR="00CF7464" w:rsidRPr="007E4DCC" w:rsidRDefault="00CF7464" w:rsidP="00CC64BB">
      <w:pPr>
        <w:pStyle w:val="a5"/>
        <w:numPr>
          <w:ilvl w:val="0"/>
          <w:numId w:val="5"/>
        </w:numPr>
        <w:ind w:leftChars="0"/>
        <w:rPr>
          <w:rFonts w:ascii="ＭＳ Ｐゴシック" w:eastAsia="ＭＳ Ｐゴシック" w:hAnsi="ＭＳ Ｐゴシック"/>
        </w:rPr>
      </w:pPr>
      <w:r w:rsidRPr="007E4DCC">
        <w:rPr>
          <w:rFonts w:ascii="ＭＳ Ｐゴシック" w:eastAsia="ＭＳ Ｐゴシック" w:hAnsi="ＭＳ Ｐゴシック" w:hint="eastAsia"/>
        </w:rPr>
        <w:t>発病の機構</w:t>
      </w:r>
    </w:p>
    <w:p w:rsidR="00334A15" w:rsidRPr="00D519A9" w:rsidRDefault="00D519A9" w:rsidP="00D519A9">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不明（</w:t>
      </w:r>
      <w:r w:rsidR="00C06088" w:rsidRPr="00D519A9">
        <w:rPr>
          <w:rFonts w:ascii="ＭＳ Ｐゴシック" w:eastAsia="ＭＳ Ｐゴシック" w:hAnsi="ＭＳ Ｐゴシック" w:hint="eastAsia"/>
        </w:rPr>
        <w:t>遺伝子変異によるが、一部に変異が認められない例がある</w:t>
      </w:r>
      <w:r w:rsidR="00EB4639">
        <w:rPr>
          <w:rFonts w:ascii="ＭＳ Ｐゴシック" w:eastAsia="ＭＳ Ｐゴシック" w:hAnsi="ＭＳ Ｐゴシック" w:hint="eastAsia"/>
        </w:rPr>
        <w:t>。</w:t>
      </w:r>
      <w:r>
        <w:rPr>
          <w:rFonts w:ascii="ＭＳ Ｐゴシック" w:eastAsia="ＭＳ Ｐゴシック" w:hAnsi="ＭＳ Ｐゴシック" w:hint="eastAsia"/>
        </w:rPr>
        <w:t>）</w:t>
      </w:r>
    </w:p>
    <w:p w:rsidR="00CF7464" w:rsidRPr="007E4DCC" w:rsidRDefault="00CF7464" w:rsidP="00CC64BB">
      <w:pPr>
        <w:pStyle w:val="a5"/>
        <w:numPr>
          <w:ilvl w:val="0"/>
          <w:numId w:val="5"/>
        </w:numPr>
        <w:ind w:leftChars="0"/>
        <w:rPr>
          <w:rFonts w:ascii="ＭＳ Ｐゴシック" w:eastAsia="ＭＳ Ｐゴシック" w:hAnsi="ＭＳ Ｐゴシック"/>
        </w:rPr>
      </w:pPr>
      <w:r w:rsidRPr="007E4DCC">
        <w:rPr>
          <w:rFonts w:ascii="ＭＳ Ｐゴシック" w:eastAsia="ＭＳ Ｐゴシック" w:hAnsi="ＭＳ Ｐゴシック" w:hint="eastAsia"/>
        </w:rPr>
        <w:t>効果的な治療方法</w:t>
      </w:r>
    </w:p>
    <w:p w:rsidR="00747897" w:rsidRPr="007E4DCC" w:rsidRDefault="00025181" w:rsidP="00747897">
      <w:pPr>
        <w:pStyle w:val="a5"/>
        <w:ind w:leftChars="0" w:left="570"/>
        <w:rPr>
          <w:rFonts w:ascii="ＭＳ Ｐゴシック" w:eastAsia="ＭＳ Ｐゴシック" w:hAnsi="ＭＳ Ｐゴシック"/>
        </w:rPr>
      </w:pPr>
      <w:r w:rsidRPr="007E4DCC">
        <w:rPr>
          <w:rFonts w:ascii="ＭＳ Ｐゴシック" w:eastAsia="ＭＳ Ｐゴシック" w:hAnsi="ＭＳ Ｐゴシック" w:hint="eastAsia"/>
        </w:rPr>
        <w:t>根本的な治療法は</w:t>
      </w:r>
      <w:r w:rsidR="00334A15" w:rsidRPr="007E4DCC">
        <w:rPr>
          <w:rFonts w:ascii="ＭＳ Ｐゴシック" w:eastAsia="ＭＳ Ｐゴシック" w:hAnsi="ＭＳ Ｐゴシック" w:hint="eastAsia"/>
        </w:rPr>
        <w:t>未確立</w:t>
      </w:r>
    </w:p>
    <w:p w:rsidR="00CF7464" w:rsidRPr="007E4DCC" w:rsidRDefault="00CF7464" w:rsidP="00747897">
      <w:pPr>
        <w:pStyle w:val="a5"/>
        <w:numPr>
          <w:ilvl w:val="0"/>
          <w:numId w:val="5"/>
        </w:numPr>
        <w:ind w:leftChars="0"/>
        <w:rPr>
          <w:rFonts w:ascii="ＭＳ Ｐゴシック" w:eastAsia="ＭＳ Ｐゴシック" w:hAnsi="ＭＳ Ｐゴシック"/>
        </w:rPr>
      </w:pPr>
      <w:r w:rsidRPr="007E4DCC">
        <w:rPr>
          <w:rFonts w:ascii="ＭＳ Ｐゴシック" w:eastAsia="ＭＳ Ｐゴシック" w:hAnsi="ＭＳ Ｐゴシック" w:hint="eastAsia"/>
        </w:rPr>
        <w:t>長期の療養</w:t>
      </w:r>
    </w:p>
    <w:p w:rsidR="00747897" w:rsidRPr="007E4DCC" w:rsidRDefault="00984482" w:rsidP="00747897">
      <w:pPr>
        <w:pStyle w:val="a5"/>
        <w:ind w:leftChars="0" w:left="570"/>
        <w:rPr>
          <w:rFonts w:ascii="ＭＳ Ｐゴシック" w:eastAsia="ＭＳ Ｐゴシック" w:hAnsi="ＭＳ Ｐゴシック"/>
        </w:rPr>
      </w:pPr>
      <w:r w:rsidRPr="007E4DCC">
        <w:rPr>
          <w:rFonts w:ascii="ＭＳ Ｐゴシック" w:eastAsia="ＭＳ Ｐゴシック" w:hAnsi="ＭＳ Ｐゴシック" w:hint="eastAsia"/>
        </w:rPr>
        <w:t>必要</w:t>
      </w:r>
    </w:p>
    <w:p w:rsidR="00CF7464" w:rsidRPr="007E4DCC" w:rsidRDefault="00747897" w:rsidP="00747897">
      <w:pPr>
        <w:ind w:firstLineChars="100" w:firstLine="210"/>
        <w:rPr>
          <w:rFonts w:ascii="ＭＳ Ｐゴシック" w:eastAsia="ＭＳ Ｐゴシック" w:hAnsi="ＭＳ Ｐゴシック"/>
        </w:rPr>
      </w:pPr>
      <w:r w:rsidRPr="007E4DCC">
        <w:rPr>
          <w:rFonts w:ascii="ＭＳ Ｐゴシック" w:eastAsia="ＭＳ Ｐゴシック" w:hAnsi="ＭＳ Ｐゴシック" w:hint="eastAsia"/>
        </w:rPr>
        <w:t xml:space="preserve">５．　</w:t>
      </w:r>
      <w:r w:rsidR="00CF7464" w:rsidRPr="007E4DCC">
        <w:rPr>
          <w:rFonts w:ascii="ＭＳ Ｐゴシック" w:eastAsia="ＭＳ Ｐゴシック" w:hAnsi="ＭＳ Ｐゴシック" w:hint="eastAsia"/>
        </w:rPr>
        <w:t>診断基準</w:t>
      </w:r>
    </w:p>
    <w:p w:rsidR="00334A15" w:rsidRPr="007E4DCC" w:rsidRDefault="00334A15" w:rsidP="00CC64BB">
      <w:pPr>
        <w:pStyle w:val="a5"/>
        <w:ind w:leftChars="0" w:left="570"/>
        <w:rPr>
          <w:rFonts w:ascii="ＭＳ Ｐゴシック" w:eastAsia="ＭＳ Ｐゴシック" w:hAnsi="ＭＳ Ｐゴシック"/>
        </w:rPr>
      </w:pPr>
      <w:r w:rsidRPr="007E4DCC">
        <w:rPr>
          <w:rFonts w:ascii="ＭＳ Ｐゴシック" w:eastAsia="ＭＳ Ｐゴシック" w:hAnsi="ＭＳ Ｐゴシック" w:hint="eastAsia"/>
        </w:rPr>
        <w:t>あり（</w:t>
      </w:r>
      <w:r w:rsidR="0020061A" w:rsidRPr="007E4DCC">
        <w:rPr>
          <w:rFonts w:ascii="ＭＳ Ｐゴシック" w:eastAsia="ＭＳ Ｐゴシック" w:hAnsi="ＭＳ Ｐゴシック" w:hint="eastAsia"/>
        </w:rPr>
        <w:t>研究班作成の診断基準</w:t>
      </w:r>
      <w:r w:rsidRPr="007E4DCC">
        <w:rPr>
          <w:rFonts w:ascii="ＭＳ Ｐゴシック" w:eastAsia="ＭＳ Ｐゴシック" w:hAnsi="ＭＳ Ｐゴシック" w:hint="eastAsia"/>
        </w:rPr>
        <w:t>）</w:t>
      </w:r>
    </w:p>
    <w:p w:rsidR="00334A15" w:rsidRPr="007E4DCC" w:rsidRDefault="00747897" w:rsidP="00747897">
      <w:pPr>
        <w:ind w:firstLineChars="100" w:firstLine="210"/>
        <w:rPr>
          <w:rFonts w:ascii="ＭＳ Ｐゴシック" w:eastAsia="ＭＳ Ｐゴシック" w:hAnsi="ＭＳ Ｐゴシック"/>
        </w:rPr>
      </w:pPr>
      <w:r w:rsidRPr="007E4DCC">
        <w:rPr>
          <w:rFonts w:ascii="ＭＳ Ｐゴシック" w:eastAsia="ＭＳ Ｐゴシック" w:hAnsi="ＭＳ Ｐゴシック" w:hint="eastAsia"/>
        </w:rPr>
        <w:t xml:space="preserve">６．　</w:t>
      </w:r>
      <w:r w:rsidR="00CF7464" w:rsidRPr="007E4DCC">
        <w:rPr>
          <w:rFonts w:ascii="ＭＳ Ｐゴシック" w:eastAsia="ＭＳ Ｐゴシック" w:hAnsi="ＭＳ Ｐゴシック" w:hint="eastAsia"/>
        </w:rPr>
        <w:t>重症度分類</w:t>
      </w:r>
    </w:p>
    <w:p w:rsidR="00747897" w:rsidRPr="007E4DCC" w:rsidRDefault="00747897" w:rsidP="00710C6C">
      <w:pPr>
        <w:widowControl/>
        <w:ind w:leftChars="300" w:left="630" w:firstLineChars="100" w:firstLine="210"/>
        <w:jc w:val="left"/>
        <w:rPr>
          <w:rFonts w:ascii="ＭＳ Ｐゴシック" w:eastAsia="ＭＳ Ｐゴシック" w:hAnsi="ＭＳ Ｐゴシック"/>
        </w:rPr>
      </w:pPr>
      <w:r w:rsidRPr="007E4DCC">
        <w:rPr>
          <w:rFonts w:ascii="ＭＳ Ｐゴシック" w:eastAsia="ＭＳ Ｐゴシック" w:hAnsi="ＭＳ Ｐゴシック" w:hint="eastAsia"/>
        </w:rPr>
        <w:t>modified Rankin Scale (mRS)、食事・栄養、呼吸のそれぞれの評価スケールを用いて、いずれかが</w:t>
      </w:r>
      <w:r w:rsidR="00990CDD">
        <w:rPr>
          <w:rFonts w:ascii="ＭＳ Ｐゴシック" w:eastAsia="ＭＳ Ｐゴシック" w:hAnsi="ＭＳ Ｐゴシック" w:hint="eastAsia"/>
        </w:rPr>
        <w:t>３</w:t>
      </w:r>
      <w:r w:rsidRPr="007E4DCC">
        <w:rPr>
          <w:rFonts w:ascii="ＭＳ Ｐゴシック" w:eastAsia="ＭＳ Ｐゴシック" w:hAnsi="ＭＳ Ｐゴシック" w:hint="eastAsia"/>
        </w:rPr>
        <w:t>以上を対象とする。</w:t>
      </w:r>
    </w:p>
    <w:p w:rsidR="00127B31" w:rsidRPr="007E4DCC" w:rsidRDefault="00127B31">
      <w:pPr>
        <w:widowControl/>
        <w:jc w:val="left"/>
        <w:rPr>
          <w:rFonts w:ascii="ＭＳ Ｐゴシック" w:eastAsia="ＭＳ Ｐゴシック" w:hAnsi="ＭＳ Ｐゴシック"/>
        </w:rPr>
      </w:pPr>
    </w:p>
    <w:p w:rsidR="00127B31" w:rsidRPr="007E4DCC" w:rsidRDefault="00127B31" w:rsidP="00127B31">
      <w:pPr>
        <w:widowControl/>
        <w:jc w:val="left"/>
        <w:rPr>
          <w:rFonts w:ascii="ＭＳ Ｐゴシック" w:eastAsia="ＭＳ Ｐゴシック" w:hAnsi="ＭＳ Ｐゴシック"/>
        </w:rPr>
      </w:pPr>
      <w:r w:rsidRPr="007E4DCC">
        <w:rPr>
          <w:rFonts w:ascii="ＭＳ Ｐゴシック" w:eastAsia="ＭＳ Ｐゴシック" w:hAnsi="ＭＳ Ｐゴシック" w:hint="eastAsia"/>
          <w:bdr w:val="single" w:sz="4" w:space="0" w:color="auto" w:frame="1"/>
        </w:rPr>
        <w:t>○　情報提供元</w:t>
      </w:r>
    </w:p>
    <w:p w:rsidR="00127B31" w:rsidRPr="007E4DCC" w:rsidRDefault="00127B31" w:rsidP="00F7548E">
      <w:pPr>
        <w:ind w:firstLineChars="100" w:firstLine="210"/>
        <w:rPr>
          <w:rFonts w:ascii="ＭＳ Ｐゴシック" w:eastAsia="ＭＳ Ｐゴシック" w:hAnsi="ＭＳ Ｐゴシック"/>
        </w:rPr>
      </w:pPr>
      <w:r w:rsidRPr="007E4DCC">
        <w:rPr>
          <w:rFonts w:ascii="ＭＳ Ｐゴシック" w:eastAsia="ＭＳ Ｐゴシック" w:hAnsi="ＭＳ Ｐゴシック" w:hint="eastAsia"/>
        </w:rPr>
        <w:t>日本小児科学会、日本小児神経学会</w:t>
      </w:r>
    </w:p>
    <w:p w:rsidR="00127B31" w:rsidRPr="007E4DCC" w:rsidRDefault="00127B31" w:rsidP="00F7548E">
      <w:pPr>
        <w:tabs>
          <w:tab w:val="left" w:pos="6865"/>
        </w:tabs>
        <w:ind w:firstLineChars="200" w:firstLine="420"/>
        <w:jc w:val="left"/>
        <w:rPr>
          <w:rFonts w:ascii="ＭＳ Ｐゴシック" w:eastAsia="ＭＳ Ｐゴシック" w:hAnsi="ＭＳ Ｐゴシック"/>
        </w:rPr>
      </w:pPr>
      <w:r w:rsidRPr="007E4DCC">
        <w:rPr>
          <w:rFonts w:ascii="ＭＳ Ｐゴシック" w:eastAsia="ＭＳ Ｐゴシック" w:hAnsi="ＭＳ Ｐゴシック" w:hint="eastAsia"/>
        </w:rPr>
        <w:t>当該疾病担当者　東京女子医科大学統合医科学研究所 准教授　山本俊至</w:t>
      </w:r>
    </w:p>
    <w:p w:rsidR="00127B31" w:rsidRPr="007E4DCC" w:rsidRDefault="00127B31">
      <w:pPr>
        <w:rPr>
          <w:rFonts w:ascii="ＭＳ Ｐゴシック" w:eastAsia="ＭＳ Ｐゴシック" w:hAnsi="ＭＳ Ｐゴシック" w:cs="ＭＳ 明朝"/>
          <w:szCs w:val="21"/>
        </w:rPr>
      </w:pPr>
    </w:p>
    <w:p w:rsidR="00127B31" w:rsidRPr="007E4DCC" w:rsidRDefault="00127B31" w:rsidP="00F7548E">
      <w:pPr>
        <w:ind w:firstLineChars="100" w:firstLine="210"/>
        <w:rPr>
          <w:rFonts w:ascii="ＭＳ Ｐゴシック" w:eastAsia="ＭＳ Ｐゴシック" w:hAnsi="ＭＳ Ｐゴシック"/>
        </w:rPr>
      </w:pPr>
      <w:r w:rsidRPr="007E4DCC">
        <w:rPr>
          <w:rFonts w:ascii="ＭＳ Ｐゴシック" w:eastAsia="ＭＳ Ｐゴシック" w:hAnsi="ＭＳ Ｐゴシック" w:hint="eastAsia"/>
        </w:rPr>
        <w:t>日本神経学会</w:t>
      </w:r>
    </w:p>
    <w:p w:rsidR="00127B31" w:rsidRPr="007E4DCC" w:rsidRDefault="00127B31" w:rsidP="00F7548E">
      <w:pPr>
        <w:tabs>
          <w:tab w:val="left" w:pos="6865"/>
        </w:tabs>
        <w:ind w:firstLineChars="200" w:firstLine="420"/>
        <w:jc w:val="left"/>
        <w:rPr>
          <w:rFonts w:ascii="ＭＳ Ｐゴシック" w:eastAsia="ＭＳ Ｐゴシック" w:hAnsi="ＭＳ Ｐゴシック"/>
        </w:rPr>
      </w:pPr>
      <w:r w:rsidRPr="007E4DCC">
        <w:rPr>
          <w:rFonts w:ascii="ＭＳ Ｐゴシック" w:eastAsia="ＭＳ Ｐゴシック" w:hAnsi="ＭＳ Ｐゴシック" w:hint="eastAsia"/>
        </w:rPr>
        <w:t>当該疾病担当者　京都大学医学部神経内科 講師　山下博史</w:t>
      </w:r>
    </w:p>
    <w:p w:rsidR="00127B31" w:rsidRPr="007E4DCC" w:rsidRDefault="00127B31">
      <w:pPr>
        <w:rPr>
          <w:rFonts w:ascii="ＭＳ Ｐゴシック" w:eastAsia="ＭＳ Ｐゴシック" w:hAnsi="ＭＳ Ｐゴシック" w:cs="ＭＳ 明朝"/>
          <w:szCs w:val="21"/>
        </w:rPr>
      </w:pPr>
    </w:p>
    <w:p w:rsidR="00127B31" w:rsidRPr="007E4DCC" w:rsidRDefault="00127B31" w:rsidP="00F7548E">
      <w:pPr>
        <w:ind w:firstLineChars="100" w:firstLine="210"/>
        <w:rPr>
          <w:rFonts w:ascii="ＭＳ Ｐゴシック" w:eastAsia="ＭＳ Ｐゴシック" w:hAnsi="ＭＳ Ｐゴシック"/>
          <w:szCs w:val="21"/>
        </w:rPr>
      </w:pPr>
      <w:r w:rsidRPr="007E4DCC">
        <w:rPr>
          <w:rFonts w:ascii="ＭＳ Ｐゴシック" w:eastAsia="ＭＳ Ｐゴシック" w:hAnsi="ＭＳ Ｐゴシック" w:hint="eastAsia"/>
          <w:szCs w:val="21"/>
        </w:rPr>
        <w:t>厚生労働省難治性疾患政策事業「進行性大脳白質障害の疾患概念の確立と鑑別診断法の開発」</w:t>
      </w:r>
    </w:p>
    <w:p w:rsidR="00127B31" w:rsidRPr="007E4DCC" w:rsidRDefault="00127B31" w:rsidP="00F7548E">
      <w:pPr>
        <w:ind w:firstLineChars="200" w:firstLine="420"/>
        <w:rPr>
          <w:rFonts w:ascii="ＭＳ Ｐゴシック" w:eastAsia="ＭＳ Ｐゴシック" w:hAnsi="ＭＳ Ｐゴシック"/>
          <w:szCs w:val="21"/>
        </w:rPr>
      </w:pPr>
      <w:r w:rsidRPr="007E4DCC">
        <w:rPr>
          <w:rFonts w:ascii="ＭＳ Ｐゴシック" w:eastAsia="ＭＳ Ｐゴシック" w:hAnsi="ＭＳ Ｐゴシック" w:hint="eastAsia"/>
          <w:szCs w:val="21"/>
        </w:rPr>
        <w:t xml:space="preserve">研究代表者　</w:t>
      </w:r>
      <w:r w:rsidRPr="007E4DCC">
        <w:rPr>
          <w:rFonts w:ascii="ＭＳ Ｐゴシック" w:eastAsia="ＭＳ Ｐゴシック" w:hAnsi="ＭＳ Ｐゴシック" w:hint="eastAsia"/>
        </w:rPr>
        <w:t>東京女子医科大学統合医科学研究所 准教授　山本俊至</w:t>
      </w:r>
    </w:p>
    <w:p w:rsidR="008A5122" w:rsidRPr="007E4DCC" w:rsidRDefault="008A5122">
      <w:pPr>
        <w:widowControl/>
        <w:jc w:val="left"/>
        <w:rPr>
          <w:rFonts w:ascii="ＭＳ Ｐゴシック" w:eastAsia="ＭＳ Ｐゴシック" w:hAnsi="ＭＳ Ｐゴシック"/>
        </w:rPr>
      </w:pPr>
      <w:r w:rsidRPr="007E4DCC">
        <w:rPr>
          <w:rFonts w:ascii="ＭＳ Ｐゴシック" w:eastAsia="ＭＳ Ｐゴシック" w:hAnsi="ＭＳ Ｐゴシック"/>
        </w:rPr>
        <w:br w:type="page"/>
      </w:r>
    </w:p>
    <w:p w:rsidR="00256A2A" w:rsidRPr="005311DC" w:rsidRDefault="009261C9" w:rsidP="009261C9">
      <w:pPr>
        <w:jc w:val="left"/>
        <w:rPr>
          <w:rFonts w:ascii="ＭＳ Ｐゴシック" w:eastAsia="ＭＳ Ｐゴシック" w:hAnsi="ＭＳ Ｐゴシック"/>
        </w:rPr>
      </w:pPr>
      <w:r w:rsidRPr="005311DC">
        <w:rPr>
          <w:rFonts w:ascii="ＭＳ Ｐゴシック" w:eastAsia="ＭＳ Ｐゴシック" w:hAnsi="ＭＳ Ｐゴシック" w:hint="eastAsia"/>
        </w:rPr>
        <w:lastRenderedPageBreak/>
        <w:t>＜診断基準＞</w:t>
      </w:r>
    </w:p>
    <w:p w:rsidR="00DE4C90" w:rsidRPr="005311DC" w:rsidRDefault="00DE4C90" w:rsidP="009261C9">
      <w:pPr>
        <w:jc w:val="left"/>
        <w:rPr>
          <w:rFonts w:ascii="ＭＳ Ｐゴシック" w:eastAsia="ＭＳ Ｐゴシック" w:hAnsi="ＭＳ Ｐゴシック"/>
        </w:rPr>
      </w:pPr>
    </w:p>
    <w:p w:rsidR="00A072D5" w:rsidRPr="005311DC" w:rsidRDefault="00A072D5" w:rsidP="00A072D5">
      <w:pPr>
        <w:widowControl/>
        <w:jc w:val="left"/>
        <w:rPr>
          <w:rFonts w:ascii="ＭＳ Ｐゴシック" w:eastAsia="ＭＳ Ｐゴシック" w:hAnsi="ＭＳ Ｐゴシック"/>
        </w:rPr>
      </w:pPr>
      <w:r w:rsidRPr="005311DC">
        <w:rPr>
          <w:rFonts w:ascii="ＭＳ Ｐゴシック" w:eastAsia="ＭＳ Ｐゴシック" w:hAnsi="ＭＳ Ｐゴシック" w:hint="eastAsia"/>
        </w:rPr>
        <w:t>１）皮質下嚢胞をもつ大頭型白質脳症の診断基準</w:t>
      </w:r>
    </w:p>
    <w:p w:rsidR="00A072D5" w:rsidRPr="005311DC" w:rsidRDefault="00A072D5" w:rsidP="00144461">
      <w:pPr>
        <w:ind w:firstLineChars="100" w:firstLine="210"/>
        <w:jc w:val="left"/>
        <w:rPr>
          <w:rFonts w:ascii="ＭＳ Ｐゴシック" w:eastAsia="ＭＳ Ｐゴシック" w:hAnsi="ＭＳ Ｐゴシック"/>
        </w:rPr>
      </w:pPr>
      <w:r w:rsidRPr="005311DC">
        <w:rPr>
          <w:rFonts w:ascii="ＭＳ Ｐゴシック" w:eastAsia="ＭＳ Ｐゴシック" w:hAnsi="ＭＳ Ｐゴシック"/>
        </w:rPr>
        <w:t>Definite、Probableを対象とする</w:t>
      </w:r>
      <w:r w:rsidR="008C32FC" w:rsidRPr="005311DC">
        <w:rPr>
          <w:rFonts w:ascii="ＭＳ Ｐゴシック" w:eastAsia="ＭＳ Ｐゴシック" w:hAnsi="ＭＳ Ｐゴシック" w:hint="eastAsia"/>
        </w:rPr>
        <w:t>。</w:t>
      </w:r>
    </w:p>
    <w:p w:rsidR="00A072D5" w:rsidRPr="005311DC" w:rsidRDefault="00A072D5" w:rsidP="00A072D5">
      <w:pPr>
        <w:widowControl/>
        <w:jc w:val="left"/>
        <w:rPr>
          <w:rFonts w:ascii="ＭＳ Ｐゴシック" w:eastAsia="ＭＳ Ｐゴシック" w:hAnsi="ＭＳ Ｐゴシック"/>
        </w:rPr>
      </w:pPr>
    </w:p>
    <w:p w:rsidR="00A072D5" w:rsidRPr="005311DC" w:rsidRDefault="005311DC" w:rsidP="00A072D5">
      <w:pPr>
        <w:widowControl/>
        <w:jc w:val="left"/>
        <w:rPr>
          <w:rFonts w:ascii="ＭＳ Ｐゴシック" w:eastAsia="ＭＳ Ｐゴシック" w:hAnsi="ＭＳ Ｐゴシック"/>
        </w:rPr>
      </w:pPr>
      <w:r>
        <w:rPr>
          <w:rFonts w:ascii="ＭＳ Ｐゴシック" w:eastAsia="ＭＳ Ｐゴシック" w:hAnsi="ＭＳ Ｐゴシック" w:hint="eastAsia"/>
        </w:rPr>
        <w:t>Ａ</w:t>
      </w:r>
      <w:r w:rsidR="00A11C37">
        <w:rPr>
          <w:rFonts w:ascii="ＭＳ Ｐゴシック" w:eastAsia="ＭＳ Ｐゴシック" w:hAnsi="ＭＳ Ｐゴシック" w:hint="eastAsia"/>
        </w:rPr>
        <w:t>．</w:t>
      </w:r>
      <w:r w:rsidR="00A072D5" w:rsidRPr="005311DC">
        <w:rPr>
          <w:rFonts w:ascii="ＭＳ Ｐゴシック" w:eastAsia="ＭＳ Ｐゴシック" w:hAnsi="ＭＳ Ｐゴシック" w:hint="eastAsia"/>
        </w:rPr>
        <w:t>症状</w:t>
      </w:r>
      <w:r w:rsidR="00A072D5" w:rsidRPr="005311DC">
        <w:rPr>
          <w:rFonts w:ascii="ＭＳ Ｐゴシック" w:eastAsia="ＭＳ Ｐゴシック" w:hAnsi="ＭＳ Ｐゴシック"/>
        </w:rPr>
        <w:t xml:space="preserve"> </w:t>
      </w:r>
    </w:p>
    <w:p w:rsidR="00A072D5" w:rsidRPr="00F7548E" w:rsidRDefault="004B3F5F" w:rsidP="00F7548E">
      <w:pPr>
        <w:widowControl/>
        <w:ind w:leftChars="100" w:left="210"/>
        <w:jc w:val="left"/>
        <w:rPr>
          <w:rFonts w:ascii="ＭＳ Ｐゴシック" w:eastAsia="ＭＳ Ｐゴシック" w:hAnsi="ＭＳ Ｐゴシック"/>
        </w:rPr>
      </w:pPr>
      <w:r w:rsidRPr="00F7548E">
        <w:rPr>
          <w:rFonts w:ascii="ＭＳ Ｐゴシック" w:eastAsia="ＭＳ Ｐゴシック" w:hAnsi="ＭＳ Ｐゴシック" w:hint="eastAsia"/>
        </w:rPr>
        <w:t>１．</w:t>
      </w:r>
      <w:r w:rsidR="00A072D5" w:rsidRPr="00F7548E">
        <w:rPr>
          <w:rFonts w:ascii="ＭＳ Ｐゴシック" w:eastAsia="ＭＳ Ｐゴシック" w:hAnsi="ＭＳ Ｐゴシック" w:hint="eastAsia"/>
        </w:rPr>
        <w:t>乳児期からの大頭症</w:t>
      </w:r>
    </w:p>
    <w:p w:rsidR="00A072D5" w:rsidRPr="005311DC" w:rsidRDefault="004B3F5F" w:rsidP="00F7548E">
      <w:pPr>
        <w:pStyle w:val="a5"/>
        <w:widowControl/>
        <w:ind w:leftChars="100" w:left="420" w:hangingChars="100" w:hanging="210"/>
        <w:jc w:val="left"/>
        <w:rPr>
          <w:rFonts w:ascii="ＭＳ Ｐゴシック" w:eastAsia="ＭＳ Ｐゴシック" w:hAnsi="ＭＳ Ｐゴシック"/>
        </w:rPr>
      </w:pPr>
      <w:r>
        <w:rPr>
          <w:rFonts w:ascii="ＭＳ Ｐゴシック" w:eastAsia="ＭＳ Ｐゴシック" w:hAnsi="ＭＳ Ｐゴシック" w:hint="eastAsia"/>
        </w:rPr>
        <w:t>２．</w:t>
      </w:r>
      <w:r w:rsidR="00A072D5" w:rsidRPr="005311DC">
        <w:rPr>
          <w:rFonts w:ascii="ＭＳ Ｐゴシック" w:eastAsia="ＭＳ Ｐゴシック" w:hAnsi="ＭＳ Ｐゴシック" w:hint="eastAsia"/>
        </w:rPr>
        <w:t>運動失調あるいは痙性などの錐体路・錐体外路症状（緩徐にあるいは感染症や頭部外傷などを契機に階段状に進行</w:t>
      </w:r>
      <w:r w:rsidR="008C43A4">
        <w:rPr>
          <w:rFonts w:ascii="ＭＳ Ｐゴシック" w:eastAsia="ＭＳ Ｐゴシック" w:hAnsi="ＭＳ Ｐゴシック" w:hint="eastAsia"/>
        </w:rPr>
        <w:t>。</w:t>
      </w:r>
      <w:r w:rsidR="00A072D5" w:rsidRPr="005311DC">
        <w:rPr>
          <w:rFonts w:ascii="ＭＳ Ｐゴシック" w:eastAsia="ＭＳ Ｐゴシック" w:hAnsi="ＭＳ Ｐゴシック" w:hint="eastAsia"/>
        </w:rPr>
        <w:t>）</w:t>
      </w:r>
    </w:p>
    <w:p w:rsidR="00A072D5" w:rsidRPr="005311DC" w:rsidRDefault="004B3F5F" w:rsidP="00F7548E">
      <w:pPr>
        <w:pStyle w:val="a5"/>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３．</w:t>
      </w:r>
      <w:r w:rsidR="00A072D5" w:rsidRPr="005311DC">
        <w:rPr>
          <w:rFonts w:ascii="ＭＳ Ｐゴシック" w:eastAsia="ＭＳ Ｐゴシック" w:hAnsi="ＭＳ Ｐゴシック" w:hint="eastAsia"/>
        </w:rPr>
        <w:t>知的退行（乳児期早期の発達は正常範囲内であり、初期には知的障害はない</w:t>
      </w:r>
      <w:r w:rsidR="00572A6A">
        <w:rPr>
          <w:rFonts w:ascii="ＭＳ Ｐゴシック" w:eastAsia="ＭＳ Ｐゴシック" w:hAnsi="ＭＳ Ｐゴシック" w:hint="eastAsia"/>
        </w:rPr>
        <w:t>。</w:t>
      </w:r>
      <w:r w:rsidR="00A072D5" w:rsidRPr="005311DC">
        <w:rPr>
          <w:rFonts w:ascii="ＭＳ Ｐゴシック" w:eastAsia="ＭＳ Ｐゴシック" w:hAnsi="ＭＳ Ｐゴシック" w:hint="eastAsia"/>
        </w:rPr>
        <w:t>）</w:t>
      </w:r>
    </w:p>
    <w:p w:rsidR="00A072D5" w:rsidRPr="005311DC" w:rsidRDefault="004B3F5F" w:rsidP="00F7548E">
      <w:pPr>
        <w:pStyle w:val="a5"/>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４．</w:t>
      </w:r>
      <w:r w:rsidR="00A072D5" w:rsidRPr="005311DC">
        <w:rPr>
          <w:rFonts w:ascii="ＭＳ Ｐゴシック" w:eastAsia="ＭＳ Ｐゴシック" w:hAnsi="ＭＳ Ｐゴシック" w:hint="eastAsia"/>
        </w:rPr>
        <w:t>てんかん（症状の進行に伴いてんかん発作を生じることがある</w:t>
      </w:r>
      <w:r w:rsidR="00572A6A">
        <w:rPr>
          <w:rFonts w:ascii="ＭＳ Ｐゴシック" w:eastAsia="ＭＳ Ｐゴシック" w:hAnsi="ＭＳ Ｐゴシック" w:hint="eastAsia"/>
        </w:rPr>
        <w:t>。</w:t>
      </w:r>
      <w:r w:rsidR="00A072D5" w:rsidRPr="005311DC">
        <w:rPr>
          <w:rFonts w:ascii="ＭＳ Ｐゴシック" w:eastAsia="ＭＳ Ｐゴシック" w:hAnsi="ＭＳ Ｐゴシック" w:hint="eastAsia"/>
        </w:rPr>
        <w:t>）</w:t>
      </w:r>
    </w:p>
    <w:p w:rsidR="00A072D5" w:rsidRPr="005311DC" w:rsidRDefault="00A072D5" w:rsidP="00A072D5">
      <w:pPr>
        <w:widowControl/>
        <w:jc w:val="left"/>
        <w:rPr>
          <w:rFonts w:ascii="ＭＳ Ｐゴシック" w:eastAsia="ＭＳ Ｐゴシック" w:hAnsi="ＭＳ Ｐゴシック"/>
        </w:rPr>
      </w:pPr>
    </w:p>
    <w:p w:rsidR="00A072D5" w:rsidRPr="005311DC" w:rsidRDefault="005311DC" w:rsidP="00A072D5">
      <w:pPr>
        <w:widowControl/>
        <w:jc w:val="left"/>
        <w:rPr>
          <w:rFonts w:ascii="ＭＳ Ｐゴシック" w:eastAsia="ＭＳ Ｐゴシック" w:hAnsi="ＭＳ Ｐゴシック"/>
        </w:rPr>
      </w:pPr>
      <w:r>
        <w:rPr>
          <w:rFonts w:ascii="ＭＳ Ｐゴシック" w:eastAsia="ＭＳ Ｐゴシック" w:hAnsi="ＭＳ Ｐゴシック" w:hint="eastAsia"/>
        </w:rPr>
        <w:t>Ｂ</w:t>
      </w:r>
      <w:r w:rsidR="00A11C37">
        <w:rPr>
          <w:rFonts w:ascii="ＭＳ Ｐゴシック" w:eastAsia="ＭＳ Ｐゴシック" w:hAnsi="ＭＳ Ｐゴシック" w:hint="eastAsia"/>
        </w:rPr>
        <w:t>．</w:t>
      </w:r>
      <w:r w:rsidR="00A072D5" w:rsidRPr="005311DC">
        <w:rPr>
          <w:rFonts w:ascii="ＭＳ Ｐゴシック" w:eastAsia="ＭＳ Ｐゴシック" w:hAnsi="ＭＳ Ｐゴシック" w:hint="eastAsia"/>
        </w:rPr>
        <w:t>検査所見</w:t>
      </w:r>
    </w:p>
    <w:p w:rsidR="00A072D5" w:rsidRPr="005311DC" w:rsidRDefault="00A072D5" w:rsidP="00F7548E">
      <w:pPr>
        <w:widowControl/>
        <w:ind w:leftChars="100" w:left="1470" w:hangingChars="600" w:hanging="1260"/>
        <w:jc w:val="left"/>
        <w:rPr>
          <w:rFonts w:ascii="ＭＳ Ｐゴシック" w:eastAsia="ＭＳ Ｐゴシック" w:hAnsi="ＭＳ Ｐゴシック"/>
        </w:rPr>
      </w:pPr>
      <w:r w:rsidRPr="005311DC">
        <w:rPr>
          <w:rFonts w:ascii="ＭＳ Ｐゴシック" w:eastAsia="ＭＳ Ｐゴシック" w:hAnsi="ＭＳ Ｐゴシック"/>
        </w:rPr>
        <w:t>MRI画像所見：大脳白質にびまん性・左右対称性のT2高信号が認められ、主に側頭葉前部に皮質下嚢胞が認められる。その一方、皮質の所見は認められない</w:t>
      </w:r>
      <w:r w:rsidR="00406696" w:rsidRPr="005311DC">
        <w:rPr>
          <w:rFonts w:ascii="ＭＳ Ｐゴシック" w:eastAsia="ＭＳ Ｐゴシック" w:hAnsi="ＭＳ Ｐゴシック" w:hint="eastAsia"/>
        </w:rPr>
        <w:t>。</w:t>
      </w:r>
    </w:p>
    <w:p w:rsidR="00A072D5" w:rsidRPr="005311DC" w:rsidRDefault="00A072D5" w:rsidP="00A072D5">
      <w:pPr>
        <w:widowControl/>
        <w:jc w:val="left"/>
        <w:rPr>
          <w:rFonts w:ascii="ＭＳ Ｐゴシック" w:eastAsia="ＭＳ Ｐゴシック" w:hAnsi="ＭＳ Ｐゴシック"/>
        </w:rPr>
      </w:pPr>
    </w:p>
    <w:p w:rsidR="00A072D5" w:rsidRPr="005311DC" w:rsidRDefault="005311DC" w:rsidP="00A072D5">
      <w:pPr>
        <w:widowControl/>
        <w:jc w:val="left"/>
        <w:rPr>
          <w:rFonts w:ascii="ＭＳ Ｐゴシック" w:eastAsia="ＭＳ Ｐゴシック" w:hAnsi="ＭＳ Ｐゴシック"/>
        </w:rPr>
      </w:pPr>
      <w:r>
        <w:rPr>
          <w:rFonts w:ascii="ＭＳ Ｐゴシック" w:eastAsia="ＭＳ Ｐゴシック" w:hAnsi="ＭＳ Ｐゴシック" w:hint="eastAsia"/>
        </w:rPr>
        <w:t>Ｃ</w:t>
      </w:r>
      <w:r w:rsidR="00A11C37">
        <w:rPr>
          <w:rFonts w:ascii="ＭＳ Ｐゴシック" w:eastAsia="ＭＳ Ｐゴシック" w:hAnsi="ＭＳ Ｐゴシック" w:hint="eastAsia"/>
        </w:rPr>
        <w:t>．</w:t>
      </w:r>
      <w:r w:rsidR="00A072D5" w:rsidRPr="005311DC">
        <w:rPr>
          <w:rFonts w:ascii="ＭＳ Ｐゴシック" w:eastAsia="ＭＳ Ｐゴシック" w:hAnsi="ＭＳ Ｐゴシック" w:hint="eastAsia"/>
        </w:rPr>
        <w:t>鑑別診断</w:t>
      </w:r>
    </w:p>
    <w:p w:rsidR="00A072D5" w:rsidRPr="005311DC" w:rsidRDefault="00A072D5" w:rsidP="00144461">
      <w:pPr>
        <w:widowControl/>
        <w:ind w:firstLineChars="100" w:firstLine="210"/>
        <w:jc w:val="left"/>
        <w:rPr>
          <w:rFonts w:ascii="ＭＳ Ｐゴシック" w:eastAsia="ＭＳ Ｐゴシック" w:hAnsi="ＭＳ Ｐゴシック"/>
        </w:rPr>
      </w:pPr>
      <w:r w:rsidRPr="005311DC">
        <w:rPr>
          <w:rFonts w:ascii="ＭＳ Ｐゴシック" w:eastAsia="ＭＳ Ｐゴシック" w:hAnsi="ＭＳ Ｐゴシック" w:hint="eastAsia"/>
        </w:rPr>
        <w:t>白質消失病、アレキサンダー病、副腎白質ジストロフィーなど、大脳白質障害を示す他の疾患</w:t>
      </w:r>
    </w:p>
    <w:p w:rsidR="00A072D5" w:rsidRPr="005311DC" w:rsidRDefault="00A072D5" w:rsidP="00A072D5">
      <w:pPr>
        <w:widowControl/>
        <w:jc w:val="left"/>
        <w:rPr>
          <w:rFonts w:ascii="ＭＳ Ｐゴシック" w:eastAsia="ＭＳ Ｐゴシック" w:hAnsi="ＭＳ Ｐゴシック"/>
        </w:rPr>
      </w:pPr>
    </w:p>
    <w:p w:rsidR="00A072D5" w:rsidRPr="005311DC" w:rsidRDefault="005311DC" w:rsidP="00A072D5">
      <w:pPr>
        <w:widowControl/>
        <w:jc w:val="left"/>
        <w:rPr>
          <w:rFonts w:ascii="ＭＳ Ｐゴシック" w:eastAsia="ＭＳ Ｐゴシック" w:hAnsi="ＭＳ Ｐゴシック"/>
        </w:rPr>
      </w:pPr>
      <w:r>
        <w:rPr>
          <w:rFonts w:ascii="ＭＳ Ｐゴシック" w:eastAsia="ＭＳ Ｐゴシック" w:hAnsi="ＭＳ Ｐゴシック" w:hint="eastAsia"/>
        </w:rPr>
        <w:t>Ｄ</w:t>
      </w:r>
      <w:r w:rsidR="00A11C37">
        <w:rPr>
          <w:rFonts w:ascii="ＭＳ Ｐゴシック" w:eastAsia="ＭＳ Ｐゴシック" w:hAnsi="ＭＳ Ｐゴシック" w:hint="eastAsia"/>
        </w:rPr>
        <w:t>．</w:t>
      </w:r>
      <w:r w:rsidR="00A072D5" w:rsidRPr="005311DC">
        <w:rPr>
          <w:rFonts w:ascii="ＭＳ Ｐゴシック" w:eastAsia="ＭＳ Ｐゴシック" w:hAnsi="ＭＳ Ｐゴシック" w:hint="eastAsia"/>
        </w:rPr>
        <w:t>遺伝学的検査</w:t>
      </w:r>
    </w:p>
    <w:p w:rsidR="00A072D5" w:rsidRPr="005311DC" w:rsidRDefault="00543BAF" w:rsidP="00F7548E">
      <w:pPr>
        <w:pStyle w:val="a5"/>
        <w:widowControl/>
        <w:ind w:leftChars="0" w:left="0" w:firstLineChars="100" w:firstLine="210"/>
        <w:jc w:val="left"/>
        <w:rPr>
          <w:rFonts w:ascii="ＭＳ Ｐゴシック" w:eastAsia="ＭＳ Ｐゴシック" w:hAnsi="ＭＳ Ｐゴシック"/>
        </w:rPr>
      </w:pPr>
      <w:r w:rsidRPr="00F7548E">
        <w:rPr>
          <w:rFonts w:ascii="ＭＳ Ｐゴシック" w:eastAsia="ＭＳ Ｐゴシック" w:hAnsi="ＭＳ Ｐゴシック" w:hint="eastAsia"/>
        </w:rPr>
        <w:t>１．</w:t>
      </w:r>
      <w:r w:rsidR="00A072D5" w:rsidRPr="005311DC">
        <w:rPr>
          <w:rFonts w:ascii="ＭＳ Ｐゴシック" w:eastAsia="ＭＳ Ｐゴシック" w:hAnsi="ＭＳ Ｐゴシック"/>
          <w:i/>
        </w:rPr>
        <w:t>MLC1</w:t>
      </w:r>
      <w:r w:rsidR="00A072D5" w:rsidRPr="005311DC">
        <w:rPr>
          <w:rFonts w:ascii="ＭＳ Ｐゴシック" w:eastAsia="ＭＳ Ｐゴシック" w:hAnsi="ＭＳ Ｐゴシック" w:hint="eastAsia"/>
        </w:rPr>
        <w:t>のホモあるいは複合ヘテロ変異</w:t>
      </w:r>
    </w:p>
    <w:p w:rsidR="00A072D5" w:rsidRPr="005311DC" w:rsidRDefault="00543BAF" w:rsidP="00F7548E">
      <w:pPr>
        <w:pStyle w:val="a5"/>
        <w:widowControl/>
        <w:ind w:leftChars="0" w:left="0" w:firstLineChars="100" w:firstLine="210"/>
        <w:jc w:val="left"/>
        <w:rPr>
          <w:rFonts w:ascii="ＭＳ Ｐゴシック" w:eastAsia="ＭＳ Ｐゴシック" w:hAnsi="ＭＳ Ｐゴシック"/>
        </w:rPr>
      </w:pPr>
      <w:r w:rsidRPr="00F7548E">
        <w:rPr>
          <w:rFonts w:ascii="ＭＳ Ｐゴシック" w:eastAsia="ＭＳ Ｐゴシック" w:hAnsi="ＭＳ Ｐゴシック" w:hint="eastAsia"/>
        </w:rPr>
        <w:t>２．</w:t>
      </w:r>
      <w:r w:rsidR="00A072D5" w:rsidRPr="00543BAF">
        <w:rPr>
          <w:rFonts w:ascii="ＭＳ Ｐゴシック" w:eastAsia="ＭＳ Ｐゴシック" w:hAnsi="ＭＳ Ｐゴシック"/>
          <w:i/>
        </w:rPr>
        <w:t>HE</w:t>
      </w:r>
      <w:r w:rsidR="00A072D5" w:rsidRPr="005311DC">
        <w:rPr>
          <w:rFonts w:ascii="ＭＳ Ｐゴシック" w:eastAsia="ＭＳ Ｐゴシック" w:hAnsi="ＭＳ Ｐゴシック"/>
          <w:i/>
        </w:rPr>
        <w:t>PACAM</w:t>
      </w:r>
      <w:r w:rsidR="00A072D5" w:rsidRPr="005311DC">
        <w:rPr>
          <w:rFonts w:ascii="ＭＳ Ｐゴシック" w:eastAsia="ＭＳ Ｐゴシック" w:hAnsi="ＭＳ Ｐゴシック" w:hint="eastAsia"/>
        </w:rPr>
        <w:t>のホモあるいは複合ヘテロ変異ないしヘミ変異</w:t>
      </w:r>
    </w:p>
    <w:p w:rsidR="00A072D5" w:rsidRPr="005311DC" w:rsidRDefault="00A072D5" w:rsidP="00A072D5">
      <w:pPr>
        <w:widowControl/>
        <w:jc w:val="left"/>
        <w:rPr>
          <w:rFonts w:ascii="ＭＳ Ｐゴシック" w:eastAsia="ＭＳ Ｐゴシック" w:hAnsi="ＭＳ Ｐゴシック"/>
        </w:rPr>
      </w:pPr>
    </w:p>
    <w:p w:rsidR="00A072D5" w:rsidRPr="005311DC" w:rsidRDefault="00A072D5" w:rsidP="00A072D5">
      <w:pPr>
        <w:widowControl/>
        <w:jc w:val="left"/>
        <w:rPr>
          <w:rFonts w:ascii="ＭＳ Ｐゴシック" w:eastAsia="ＭＳ Ｐゴシック" w:hAnsi="ＭＳ Ｐゴシック"/>
        </w:rPr>
      </w:pPr>
      <w:r w:rsidRPr="005311DC">
        <w:rPr>
          <w:rFonts w:ascii="ＭＳ Ｐゴシック" w:eastAsia="ＭＳ Ｐゴシック" w:hAnsi="ＭＳ Ｐゴシック" w:hint="eastAsia"/>
        </w:rPr>
        <w:t>＜診断のカテゴリー＞</w:t>
      </w:r>
    </w:p>
    <w:p w:rsidR="00A072D5" w:rsidRPr="005311DC" w:rsidRDefault="00A072D5" w:rsidP="00144461">
      <w:pPr>
        <w:widowControl/>
        <w:ind w:leftChars="100" w:left="210"/>
        <w:jc w:val="left"/>
        <w:rPr>
          <w:rFonts w:ascii="ＭＳ Ｐゴシック" w:eastAsia="ＭＳ Ｐゴシック" w:hAnsi="ＭＳ Ｐゴシック"/>
        </w:rPr>
      </w:pPr>
      <w:r w:rsidRPr="005311DC">
        <w:rPr>
          <w:rFonts w:ascii="ＭＳ Ｐゴシック" w:eastAsia="ＭＳ Ｐゴシック" w:hAnsi="ＭＳ Ｐゴシック"/>
        </w:rPr>
        <w:t>Definite：Ａのうち１項目以上</w:t>
      </w:r>
      <w:r w:rsidR="00406696" w:rsidRPr="005311DC">
        <w:rPr>
          <w:rFonts w:ascii="ＭＳ Ｐゴシック" w:eastAsia="ＭＳ Ｐゴシック" w:hAnsi="ＭＳ Ｐゴシック" w:hint="eastAsia"/>
        </w:rPr>
        <w:t>＋Ｂを満たし</w:t>
      </w:r>
      <w:r w:rsidRPr="005311DC">
        <w:rPr>
          <w:rFonts w:ascii="ＭＳ Ｐゴシック" w:eastAsia="ＭＳ Ｐゴシック" w:hAnsi="ＭＳ Ｐゴシック" w:hint="eastAsia"/>
        </w:rPr>
        <w:t>＋Ｃを除外</w:t>
      </w:r>
      <w:r w:rsidR="00406696" w:rsidRPr="005311DC">
        <w:rPr>
          <w:rFonts w:ascii="ＭＳ Ｐゴシック" w:eastAsia="ＭＳ Ｐゴシック" w:hAnsi="ＭＳ Ｐゴシック" w:hint="eastAsia"/>
        </w:rPr>
        <w:t>し</w:t>
      </w:r>
      <w:r w:rsidRPr="005311DC">
        <w:rPr>
          <w:rFonts w:ascii="ＭＳ Ｐゴシック" w:eastAsia="ＭＳ Ｐゴシック" w:hAnsi="ＭＳ Ｐゴシック" w:hint="eastAsia"/>
        </w:rPr>
        <w:t>＋Ｄの１あるいは２を満たすもの</w:t>
      </w:r>
    </w:p>
    <w:p w:rsidR="00A072D5" w:rsidRPr="005311DC" w:rsidRDefault="00A072D5" w:rsidP="00144461">
      <w:pPr>
        <w:widowControl/>
        <w:ind w:leftChars="100" w:left="210"/>
        <w:jc w:val="left"/>
        <w:rPr>
          <w:rFonts w:ascii="ＭＳ Ｐゴシック" w:eastAsia="ＭＳ Ｐゴシック" w:hAnsi="ＭＳ Ｐゴシック"/>
        </w:rPr>
      </w:pPr>
      <w:r w:rsidRPr="005311DC">
        <w:rPr>
          <w:rFonts w:ascii="ＭＳ Ｐゴシック" w:eastAsia="ＭＳ Ｐゴシック" w:hAnsi="ＭＳ Ｐゴシック"/>
        </w:rPr>
        <w:t>Probable：Ａのうち１項目以上</w:t>
      </w:r>
      <w:r w:rsidR="00406696" w:rsidRPr="005311DC">
        <w:rPr>
          <w:rFonts w:ascii="ＭＳ Ｐゴシック" w:eastAsia="ＭＳ Ｐゴシック" w:hAnsi="ＭＳ Ｐゴシック" w:hint="eastAsia"/>
        </w:rPr>
        <w:t>＋Ｂを満たし</w:t>
      </w:r>
      <w:r w:rsidRPr="005311DC">
        <w:rPr>
          <w:rFonts w:ascii="ＭＳ Ｐゴシック" w:eastAsia="ＭＳ Ｐゴシック" w:hAnsi="ＭＳ Ｐゴシック" w:hint="eastAsia"/>
        </w:rPr>
        <w:t>＋Ｃ</w:t>
      </w:r>
      <w:r w:rsidR="00406696" w:rsidRPr="005311DC">
        <w:rPr>
          <w:rFonts w:ascii="ＭＳ Ｐゴシック" w:eastAsia="ＭＳ Ｐゴシック" w:hAnsi="ＭＳ Ｐゴシック" w:hint="eastAsia"/>
        </w:rPr>
        <w:t>を除外したも</w:t>
      </w:r>
      <w:r w:rsidR="001271E2" w:rsidRPr="005311DC">
        <w:rPr>
          <w:rFonts w:ascii="ＭＳ Ｐゴシック" w:eastAsia="ＭＳ Ｐゴシック" w:hAnsi="ＭＳ Ｐゴシック" w:hint="eastAsia"/>
        </w:rPr>
        <w:t>の</w:t>
      </w:r>
    </w:p>
    <w:p w:rsidR="00A072D5" w:rsidRPr="005311DC" w:rsidRDefault="00A072D5" w:rsidP="00144461">
      <w:pPr>
        <w:widowControl/>
        <w:ind w:leftChars="100" w:left="210"/>
        <w:jc w:val="left"/>
        <w:rPr>
          <w:rFonts w:ascii="ＭＳ Ｐゴシック" w:eastAsia="ＭＳ Ｐゴシック" w:hAnsi="ＭＳ Ｐゴシック"/>
        </w:rPr>
      </w:pPr>
      <w:r w:rsidRPr="005311DC">
        <w:rPr>
          <w:rFonts w:ascii="ＭＳ Ｐゴシック" w:eastAsia="ＭＳ Ｐゴシック" w:hAnsi="ＭＳ Ｐゴシック"/>
        </w:rPr>
        <w:t>Possible：Ａのうち１項目以上＋Ｂ</w:t>
      </w:r>
      <w:r w:rsidR="00406696" w:rsidRPr="005311DC">
        <w:rPr>
          <w:rFonts w:ascii="ＭＳ Ｐゴシック" w:eastAsia="ＭＳ Ｐゴシック" w:hAnsi="ＭＳ Ｐゴシック" w:hint="eastAsia"/>
        </w:rPr>
        <w:t>を満たすも</w:t>
      </w:r>
      <w:r w:rsidR="001271E2" w:rsidRPr="005311DC">
        <w:rPr>
          <w:rFonts w:ascii="ＭＳ Ｐゴシック" w:eastAsia="ＭＳ Ｐゴシック" w:hAnsi="ＭＳ Ｐゴシック" w:hint="eastAsia"/>
        </w:rPr>
        <w:t>の</w:t>
      </w:r>
    </w:p>
    <w:p w:rsidR="00C33669" w:rsidRDefault="00C33669">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rsidR="00A072D5" w:rsidRPr="005311DC" w:rsidRDefault="00A072D5" w:rsidP="00A072D5">
      <w:pPr>
        <w:widowControl/>
        <w:jc w:val="left"/>
        <w:rPr>
          <w:rFonts w:ascii="ＭＳ Ｐゴシック" w:eastAsia="ＭＳ Ｐゴシック" w:hAnsi="ＭＳ Ｐゴシック"/>
        </w:rPr>
      </w:pPr>
      <w:r w:rsidRPr="005311DC">
        <w:rPr>
          <w:rFonts w:ascii="ＭＳ Ｐゴシック" w:eastAsia="ＭＳ Ｐゴシック" w:hAnsi="ＭＳ Ｐゴシック" w:hint="eastAsia"/>
        </w:rPr>
        <w:lastRenderedPageBreak/>
        <w:t>２）白質消失病の診断基準</w:t>
      </w:r>
    </w:p>
    <w:p w:rsidR="00A072D5" w:rsidRPr="005311DC" w:rsidRDefault="00A072D5" w:rsidP="00144461">
      <w:pPr>
        <w:ind w:firstLineChars="100" w:firstLine="210"/>
        <w:jc w:val="left"/>
        <w:rPr>
          <w:rFonts w:ascii="ＭＳ Ｐゴシック" w:eastAsia="ＭＳ Ｐゴシック" w:hAnsi="ＭＳ Ｐゴシック"/>
        </w:rPr>
      </w:pPr>
      <w:r w:rsidRPr="005311DC">
        <w:rPr>
          <w:rFonts w:ascii="ＭＳ Ｐゴシック" w:eastAsia="ＭＳ Ｐゴシック" w:hAnsi="ＭＳ Ｐゴシック"/>
        </w:rPr>
        <w:t>Definite、Probableを対象とする</w:t>
      </w:r>
      <w:r w:rsidR="008C32FC" w:rsidRPr="005311DC">
        <w:rPr>
          <w:rFonts w:ascii="ＭＳ Ｐゴシック" w:eastAsia="ＭＳ Ｐゴシック" w:hAnsi="ＭＳ Ｐゴシック" w:hint="eastAsia"/>
        </w:rPr>
        <w:t>。</w:t>
      </w:r>
    </w:p>
    <w:p w:rsidR="00A072D5" w:rsidRPr="005311DC" w:rsidRDefault="00A072D5" w:rsidP="00A072D5">
      <w:pPr>
        <w:widowControl/>
        <w:jc w:val="left"/>
        <w:rPr>
          <w:rFonts w:ascii="ＭＳ Ｐゴシック" w:eastAsia="ＭＳ Ｐゴシック" w:hAnsi="ＭＳ Ｐゴシック"/>
        </w:rPr>
      </w:pPr>
    </w:p>
    <w:p w:rsidR="00A072D5" w:rsidRPr="005311DC" w:rsidRDefault="005311DC" w:rsidP="00A072D5">
      <w:pPr>
        <w:widowControl/>
        <w:jc w:val="left"/>
        <w:rPr>
          <w:rFonts w:ascii="ＭＳ Ｐゴシック" w:eastAsia="ＭＳ Ｐゴシック" w:hAnsi="ＭＳ Ｐゴシック"/>
        </w:rPr>
      </w:pPr>
      <w:r>
        <w:rPr>
          <w:rFonts w:ascii="ＭＳ Ｐゴシック" w:eastAsia="ＭＳ Ｐゴシック" w:hAnsi="ＭＳ Ｐゴシック" w:hint="eastAsia"/>
        </w:rPr>
        <w:t>Ａ</w:t>
      </w:r>
      <w:r w:rsidR="00A11C37">
        <w:rPr>
          <w:rFonts w:ascii="ＭＳ Ｐゴシック" w:eastAsia="ＭＳ Ｐゴシック" w:hAnsi="ＭＳ Ｐゴシック" w:hint="eastAsia"/>
        </w:rPr>
        <w:t>．</w:t>
      </w:r>
      <w:r w:rsidR="00A072D5" w:rsidRPr="005311DC">
        <w:rPr>
          <w:rFonts w:ascii="ＭＳ Ｐゴシック" w:eastAsia="ＭＳ Ｐゴシック" w:hAnsi="ＭＳ Ｐゴシック"/>
        </w:rPr>
        <w:t xml:space="preserve">症状 </w:t>
      </w:r>
    </w:p>
    <w:p w:rsidR="00A072D5" w:rsidRPr="005311DC" w:rsidRDefault="0023599C" w:rsidP="00F7548E">
      <w:pPr>
        <w:pStyle w:val="a5"/>
        <w:widowControl/>
        <w:ind w:leftChars="100" w:left="420" w:hangingChars="100" w:hanging="210"/>
        <w:jc w:val="left"/>
        <w:rPr>
          <w:rFonts w:ascii="ＭＳ Ｐゴシック" w:eastAsia="ＭＳ Ｐゴシック" w:hAnsi="ＭＳ Ｐゴシック"/>
        </w:rPr>
      </w:pPr>
      <w:r>
        <w:rPr>
          <w:rFonts w:ascii="ＭＳ Ｐゴシック" w:eastAsia="ＭＳ Ｐゴシック" w:hAnsi="ＭＳ Ｐゴシック" w:hint="eastAsia"/>
        </w:rPr>
        <w:t>１．</w:t>
      </w:r>
      <w:r w:rsidR="00A072D5" w:rsidRPr="005311DC">
        <w:rPr>
          <w:rFonts w:ascii="ＭＳ Ｐゴシック" w:eastAsia="ＭＳ Ｐゴシック" w:hAnsi="ＭＳ Ｐゴシック" w:hint="eastAsia"/>
        </w:rPr>
        <w:t>運動失調あるいは痙性などの錐体路・錐体外路症状</w:t>
      </w:r>
      <w:r w:rsidR="00AF19CA">
        <w:rPr>
          <w:rFonts w:ascii="ＭＳ Ｐゴシック" w:eastAsia="ＭＳ Ｐゴシック" w:hAnsi="ＭＳ Ｐゴシック" w:hint="eastAsia"/>
        </w:rPr>
        <w:t>（</w:t>
      </w:r>
      <w:r w:rsidR="00A072D5" w:rsidRPr="005311DC">
        <w:rPr>
          <w:rFonts w:ascii="ＭＳ Ｐゴシック" w:eastAsia="ＭＳ Ｐゴシック" w:hAnsi="ＭＳ Ｐゴシック" w:hint="eastAsia"/>
        </w:rPr>
        <w:t>緩徐にあるいは感染症や頭部外傷などを契機に階段状に進行、時に昏睡を生じる</w:t>
      </w:r>
      <w:r w:rsidR="00572A6A">
        <w:rPr>
          <w:rFonts w:ascii="ＭＳ Ｐゴシック" w:eastAsia="ＭＳ Ｐゴシック" w:hAnsi="ＭＳ Ｐゴシック" w:hint="eastAsia"/>
        </w:rPr>
        <w:t>。</w:t>
      </w:r>
      <w:r w:rsidR="00A072D5" w:rsidRPr="005311DC">
        <w:rPr>
          <w:rFonts w:ascii="ＭＳ Ｐゴシック" w:eastAsia="ＭＳ Ｐゴシック" w:hAnsi="ＭＳ Ｐゴシック" w:hint="eastAsia"/>
        </w:rPr>
        <w:t>）</w:t>
      </w:r>
    </w:p>
    <w:p w:rsidR="00A072D5" w:rsidRPr="005311DC" w:rsidRDefault="0023599C" w:rsidP="00F7548E">
      <w:pPr>
        <w:pStyle w:val="a5"/>
        <w:widowControl/>
        <w:ind w:leftChars="0" w:left="0"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２．</w:t>
      </w:r>
      <w:r w:rsidR="00A072D5" w:rsidRPr="005311DC">
        <w:rPr>
          <w:rFonts w:ascii="ＭＳ Ｐゴシック" w:eastAsia="ＭＳ Ｐゴシック" w:hAnsi="ＭＳ Ｐゴシック" w:hint="eastAsia"/>
        </w:rPr>
        <w:t>知的退行（乳児期早期の発達は正常範囲内であり、初期には知的障害はない</w:t>
      </w:r>
      <w:r w:rsidR="00572A6A">
        <w:rPr>
          <w:rFonts w:ascii="ＭＳ Ｐゴシック" w:eastAsia="ＭＳ Ｐゴシック" w:hAnsi="ＭＳ Ｐゴシック" w:hint="eastAsia"/>
        </w:rPr>
        <w:t>。</w:t>
      </w:r>
      <w:r w:rsidR="00A072D5" w:rsidRPr="005311DC">
        <w:rPr>
          <w:rFonts w:ascii="ＭＳ Ｐゴシック" w:eastAsia="ＭＳ Ｐゴシック" w:hAnsi="ＭＳ Ｐゴシック" w:hint="eastAsia"/>
        </w:rPr>
        <w:t>）</w:t>
      </w:r>
    </w:p>
    <w:p w:rsidR="00A072D5" w:rsidRPr="005311DC" w:rsidRDefault="0023599C" w:rsidP="00F7548E">
      <w:pPr>
        <w:pStyle w:val="a5"/>
        <w:widowControl/>
        <w:ind w:leftChars="0" w:left="0"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３．</w:t>
      </w:r>
      <w:r w:rsidR="00A072D5" w:rsidRPr="005311DC">
        <w:rPr>
          <w:rFonts w:ascii="ＭＳ Ｐゴシック" w:eastAsia="ＭＳ Ｐゴシック" w:hAnsi="ＭＳ Ｐゴシック" w:hint="eastAsia"/>
        </w:rPr>
        <w:t>てんかん（症状の進行に伴いてんかん発作を生じることがある</w:t>
      </w:r>
      <w:r w:rsidR="00572A6A">
        <w:rPr>
          <w:rFonts w:ascii="ＭＳ Ｐゴシック" w:eastAsia="ＭＳ Ｐゴシック" w:hAnsi="ＭＳ Ｐゴシック" w:hint="eastAsia"/>
        </w:rPr>
        <w:t>。</w:t>
      </w:r>
      <w:r w:rsidR="00A072D5" w:rsidRPr="005311DC">
        <w:rPr>
          <w:rFonts w:ascii="ＭＳ Ｐゴシック" w:eastAsia="ＭＳ Ｐゴシック" w:hAnsi="ＭＳ Ｐゴシック" w:hint="eastAsia"/>
        </w:rPr>
        <w:t>）</w:t>
      </w:r>
    </w:p>
    <w:p w:rsidR="00A072D5" w:rsidRPr="005311DC" w:rsidRDefault="00A072D5" w:rsidP="00A072D5">
      <w:pPr>
        <w:widowControl/>
        <w:jc w:val="left"/>
        <w:rPr>
          <w:rFonts w:ascii="ＭＳ Ｐゴシック" w:eastAsia="ＭＳ Ｐゴシック" w:hAnsi="ＭＳ Ｐゴシック"/>
        </w:rPr>
      </w:pPr>
    </w:p>
    <w:p w:rsidR="00A072D5" w:rsidRPr="005311DC" w:rsidRDefault="005311DC" w:rsidP="00A072D5">
      <w:pPr>
        <w:widowControl/>
        <w:jc w:val="left"/>
        <w:rPr>
          <w:rFonts w:ascii="ＭＳ Ｐゴシック" w:eastAsia="ＭＳ Ｐゴシック" w:hAnsi="ＭＳ Ｐゴシック"/>
        </w:rPr>
      </w:pPr>
      <w:r>
        <w:rPr>
          <w:rFonts w:ascii="ＭＳ Ｐゴシック" w:eastAsia="ＭＳ Ｐゴシック" w:hAnsi="ＭＳ Ｐゴシック" w:hint="eastAsia"/>
        </w:rPr>
        <w:t>Ｂ</w:t>
      </w:r>
      <w:r w:rsidR="00A11C37">
        <w:rPr>
          <w:rFonts w:ascii="ＭＳ Ｐゴシック" w:eastAsia="ＭＳ Ｐゴシック" w:hAnsi="ＭＳ Ｐゴシック" w:hint="eastAsia"/>
        </w:rPr>
        <w:t>．</w:t>
      </w:r>
      <w:r w:rsidR="00A072D5" w:rsidRPr="005311DC">
        <w:rPr>
          <w:rFonts w:ascii="ＭＳ Ｐゴシック" w:eastAsia="ＭＳ Ｐゴシック" w:hAnsi="ＭＳ Ｐゴシック"/>
        </w:rPr>
        <w:t>検査所見</w:t>
      </w:r>
    </w:p>
    <w:p w:rsidR="00A072D5" w:rsidRPr="005311DC" w:rsidRDefault="00A072D5" w:rsidP="00F7548E">
      <w:pPr>
        <w:widowControl/>
        <w:ind w:leftChars="100" w:left="1470" w:hangingChars="600" w:hanging="1260"/>
        <w:jc w:val="left"/>
        <w:rPr>
          <w:rFonts w:ascii="ＭＳ Ｐゴシック" w:eastAsia="ＭＳ Ｐゴシック" w:hAnsi="ＭＳ Ｐゴシック"/>
        </w:rPr>
      </w:pPr>
      <w:r w:rsidRPr="005311DC">
        <w:rPr>
          <w:rFonts w:ascii="ＭＳ Ｐゴシック" w:eastAsia="ＭＳ Ｐゴシック" w:hAnsi="ＭＳ Ｐゴシック"/>
        </w:rPr>
        <w:t>MRI画像所見：病初期には大脳深部白質にびまん性・左右対称性のT2高信号が認められるが、症状の進行とともに白質信号強度は脳室と区別不能となり、それに伴い大脳は全体的に萎縮を示す。</w:t>
      </w:r>
    </w:p>
    <w:p w:rsidR="00A072D5" w:rsidRPr="005311DC" w:rsidRDefault="00A072D5" w:rsidP="00A072D5">
      <w:pPr>
        <w:widowControl/>
        <w:jc w:val="left"/>
        <w:rPr>
          <w:rFonts w:ascii="ＭＳ Ｐゴシック" w:eastAsia="ＭＳ Ｐゴシック" w:hAnsi="ＭＳ Ｐゴシック"/>
        </w:rPr>
      </w:pPr>
    </w:p>
    <w:p w:rsidR="00A072D5" w:rsidRPr="005311DC" w:rsidRDefault="005311DC" w:rsidP="00A072D5">
      <w:pPr>
        <w:widowControl/>
        <w:jc w:val="left"/>
        <w:rPr>
          <w:rFonts w:ascii="ＭＳ Ｐゴシック" w:eastAsia="ＭＳ Ｐゴシック" w:hAnsi="ＭＳ Ｐゴシック"/>
        </w:rPr>
      </w:pPr>
      <w:r>
        <w:rPr>
          <w:rFonts w:ascii="ＭＳ Ｐゴシック" w:eastAsia="ＭＳ Ｐゴシック" w:hAnsi="ＭＳ Ｐゴシック" w:hint="eastAsia"/>
        </w:rPr>
        <w:t>Ｃ</w:t>
      </w:r>
      <w:r w:rsidR="00A11C37">
        <w:rPr>
          <w:rFonts w:ascii="ＭＳ Ｐゴシック" w:eastAsia="ＭＳ Ｐゴシック" w:hAnsi="ＭＳ Ｐゴシック" w:hint="eastAsia"/>
        </w:rPr>
        <w:t>．</w:t>
      </w:r>
      <w:r w:rsidR="00A072D5" w:rsidRPr="005311DC">
        <w:rPr>
          <w:rFonts w:ascii="ＭＳ Ｐゴシック" w:eastAsia="ＭＳ Ｐゴシック" w:hAnsi="ＭＳ Ｐゴシック"/>
        </w:rPr>
        <w:t>鑑別診断</w:t>
      </w:r>
    </w:p>
    <w:p w:rsidR="00A072D5" w:rsidRPr="005311DC" w:rsidRDefault="00A072D5" w:rsidP="00144461">
      <w:pPr>
        <w:widowControl/>
        <w:ind w:leftChars="100" w:left="210" w:firstLineChars="100" w:firstLine="210"/>
        <w:jc w:val="left"/>
        <w:rPr>
          <w:rFonts w:ascii="ＭＳ Ｐゴシック" w:eastAsia="ＭＳ Ｐゴシック" w:hAnsi="ＭＳ Ｐゴシック"/>
        </w:rPr>
      </w:pPr>
      <w:r w:rsidRPr="005311DC">
        <w:rPr>
          <w:rFonts w:ascii="ＭＳ Ｐゴシック" w:eastAsia="ＭＳ Ｐゴシック" w:hAnsi="ＭＳ Ｐゴシック" w:hint="eastAsia"/>
        </w:rPr>
        <w:t>皮質下嚢胞をもつ大頭型白質脳症、アレキサンダー病、副腎白質ジストロフィーなど大脳白質障害を示す他の疾患</w:t>
      </w:r>
    </w:p>
    <w:p w:rsidR="00A072D5" w:rsidRPr="005311DC" w:rsidRDefault="00A072D5" w:rsidP="00A072D5">
      <w:pPr>
        <w:widowControl/>
        <w:jc w:val="left"/>
        <w:rPr>
          <w:rFonts w:ascii="ＭＳ Ｐゴシック" w:eastAsia="ＭＳ Ｐゴシック" w:hAnsi="ＭＳ Ｐゴシック"/>
        </w:rPr>
      </w:pPr>
    </w:p>
    <w:p w:rsidR="00A072D5" w:rsidRPr="005311DC" w:rsidRDefault="005311DC" w:rsidP="00A072D5">
      <w:pPr>
        <w:widowControl/>
        <w:jc w:val="left"/>
        <w:rPr>
          <w:rFonts w:ascii="ＭＳ Ｐゴシック" w:eastAsia="ＭＳ Ｐゴシック" w:hAnsi="ＭＳ Ｐゴシック"/>
        </w:rPr>
      </w:pPr>
      <w:r>
        <w:rPr>
          <w:rFonts w:ascii="ＭＳ Ｐゴシック" w:eastAsia="ＭＳ Ｐゴシック" w:hAnsi="ＭＳ Ｐゴシック" w:hint="eastAsia"/>
        </w:rPr>
        <w:t>Ｄ</w:t>
      </w:r>
      <w:r w:rsidR="00A11C37">
        <w:rPr>
          <w:rFonts w:ascii="ＭＳ Ｐゴシック" w:eastAsia="ＭＳ Ｐゴシック" w:hAnsi="ＭＳ Ｐゴシック" w:hint="eastAsia"/>
        </w:rPr>
        <w:t>．</w:t>
      </w:r>
      <w:r w:rsidR="00A072D5" w:rsidRPr="005311DC">
        <w:rPr>
          <w:rFonts w:ascii="ＭＳ Ｐゴシック" w:eastAsia="ＭＳ Ｐゴシック" w:hAnsi="ＭＳ Ｐゴシック"/>
        </w:rPr>
        <w:t>遺伝学的検査</w:t>
      </w:r>
    </w:p>
    <w:p w:rsidR="00A072D5" w:rsidRPr="005311DC" w:rsidRDefault="00A072D5" w:rsidP="00144461">
      <w:pPr>
        <w:widowControl/>
        <w:ind w:firstLineChars="100" w:firstLine="210"/>
        <w:jc w:val="left"/>
        <w:rPr>
          <w:rFonts w:ascii="ＭＳ Ｐゴシック" w:eastAsia="ＭＳ Ｐゴシック" w:hAnsi="ＭＳ Ｐゴシック"/>
        </w:rPr>
      </w:pPr>
      <w:r w:rsidRPr="005311DC">
        <w:rPr>
          <w:rFonts w:ascii="ＭＳ Ｐゴシック" w:eastAsia="ＭＳ Ｐゴシック" w:hAnsi="ＭＳ Ｐゴシック"/>
          <w:i/>
        </w:rPr>
        <w:t>EIF2B1</w:t>
      </w:r>
      <w:r w:rsidR="00CA2506" w:rsidRPr="00144461">
        <w:rPr>
          <w:rFonts w:ascii="ＭＳ Ｐゴシック" w:eastAsia="ＭＳ Ｐゴシック" w:hAnsi="ＭＳ Ｐゴシック" w:hint="eastAsia"/>
        </w:rPr>
        <w:t>～</w:t>
      </w:r>
      <w:r w:rsidRPr="005311DC">
        <w:rPr>
          <w:rFonts w:ascii="ＭＳ Ｐゴシック" w:eastAsia="ＭＳ Ｐゴシック" w:hAnsi="ＭＳ Ｐゴシック"/>
          <w:i/>
        </w:rPr>
        <w:t>5</w:t>
      </w:r>
      <w:r w:rsidR="00D82E46" w:rsidRPr="005311DC">
        <w:rPr>
          <w:rFonts w:ascii="ＭＳ Ｐゴシック" w:eastAsia="ＭＳ Ｐゴシック" w:hAnsi="ＭＳ Ｐゴシック" w:hint="eastAsia"/>
        </w:rPr>
        <w:t>のいず</w:t>
      </w:r>
      <w:r w:rsidRPr="005311DC">
        <w:rPr>
          <w:rFonts w:ascii="ＭＳ Ｐゴシック" w:eastAsia="ＭＳ Ｐゴシック" w:hAnsi="ＭＳ Ｐゴシック" w:hint="eastAsia"/>
        </w:rPr>
        <w:t>れかのホモ</w:t>
      </w:r>
      <w:r w:rsidR="001271E2" w:rsidRPr="005311DC">
        <w:rPr>
          <w:rFonts w:ascii="ＭＳ Ｐゴシック" w:eastAsia="ＭＳ Ｐゴシック" w:hAnsi="ＭＳ Ｐゴシック" w:hint="eastAsia"/>
        </w:rPr>
        <w:t>あるいは複合ヘテロ変異</w:t>
      </w:r>
    </w:p>
    <w:p w:rsidR="00A072D5" w:rsidRPr="005311DC" w:rsidRDefault="00A072D5" w:rsidP="00A072D5">
      <w:pPr>
        <w:widowControl/>
        <w:jc w:val="left"/>
        <w:rPr>
          <w:rFonts w:ascii="ＭＳ Ｐゴシック" w:eastAsia="ＭＳ Ｐゴシック" w:hAnsi="ＭＳ Ｐゴシック"/>
        </w:rPr>
      </w:pPr>
    </w:p>
    <w:p w:rsidR="00A072D5" w:rsidRPr="005311DC" w:rsidRDefault="00A072D5" w:rsidP="00A072D5">
      <w:pPr>
        <w:widowControl/>
        <w:jc w:val="left"/>
        <w:rPr>
          <w:rFonts w:ascii="ＭＳ Ｐゴシック" w:eastAsia="ＭＳ Ｐゴシック" w:hAnsi="ＭＳ Ｐゴシック"/>
        </w:rPr>
      </w:pPr>
      <w:r w:rsidRPr="005311DC">
        <w:rPr>
          <w:rFonts w:ascii="ＭＳ Ｐゴシック" w:eastAsia="ＭＳ Ｐゴシック" w:hAnsi="ＭＳ Ｐゴシック" w:hint="eastAsia"/>
        </w:rPr>
        <w:t>＜診断のカテゴリー＞</w:t>
      </w:r>
    </w:p>
    <w:p w:rsidR="00A072D5" w:rsidRPr="005311DC" w:rsidRDefault="00A072D5" w:rsidP="00144461">
      <w:pPr>
        <w:widowControl/>
        <w:ind w:leftChars="100" w:left="210"/>
        <w:jc w:val="left"/>
        <w:rPr>
          <w:rFonts w:ascii="ＭＳ Ｐゴシック" w:eastAsia="ＭＳ Ｐゴシック" w:hAnsi="ＭＳ Ｐゴシック"/>
        </w:rPr>
      </w:pPr>
      <w:r w:rsidRPr="005311DC">
        <w:rPr>
          <w:rFonts w:ascii="ＭＳ Ｐゴシック" w:eastAsia="ＭＳ Ｐゴシック" w:hAnsi="ＭＳ Ｐゴシック"/>
        </w:rPr>
        <w:t>Definite：Ａのうち１項目以上</w:t>
      </w:r>
      <w:r w:rsidR="001271E2" w:rsidRPr="005311DC">
        <w:rPr>
          <w:rFonts w:ascii="ＭＳ Ｐゴシック" w:eastAsia="ＭＳ Ｐゴシック" w:hAnsi="ＭＳ Ｐゴシック" w:hint="eastAsia"/>
        </w:rPr>
        <w:t>＋Ｂを満たし</w:t>
      </w:r>
      <w:r w:rsidRPr="005311DC">
        <w:rPr>
          <w:rFonts w:ascii="ＭＳ Ｐゴシック" w:eastAsia="ＭＳ Ｐゴシック" w:hAnsi="ＭＳ Ｐゴシック" w:hint="eastAsia"/>
        </w:rPr>
        <w:t>＋Ｃ</w:t>
      </w:r>
      <w:r w:rsidR="001271E2" w:rsidRPr="005311DC">
        <w:rPr>
          <w:rFonts w:ascii="ＭＳ Ｐゴシック" w:eastAsia="ＭＳ Ｐゴシック" w:hAnsi="ＭＳ Ｐゴシック" w:hint="eastAsia"/>
        </w:rPr>
        <w:t>を除外し</w:t>
      </w:r>
      <w:r w:rsidRPr="005311DC">
        <w:rPr>
          <w:rFonts w:ascii="ＭＳ Ｐゴシック" w:eastAsia="ＭＳ Ｐゴシック" w:hAnsi="ＭＳ Ｐゴシック" w:hint="eastAsia"/>
        </w:rPr>
        <w:t>＋Ｄを満たすもの</w:t>
      </w:r>
    </w:p>
    <w:p w:rsidR="00A072D5" w:rsidRPr="005311DC" w:rsidRDefault="00A072D5" w:rsidP="00144461">
      <w:pPr>
        <w:widowControl/>
        <w:ind w:leftChars="100" w:left="210"/>
        <w:jc w:val="left"/>
        <w:rPr>
          <w:rFonts w:ascii="ＭＳ Ｐゴシック" w:eastAsia="ＭＳ Ｐゴシック" w:hAnsi="ＭＳ Ｐゴシック"/>
        </w:rPr>
      </w:pPr>
      <w:r w:rsidRPr="005311DC">
        <w:rPr>
          <w:rFonts w:ascii="ＭＳ Ｐゴシック" w:eastAsia="ＭＳ Ｐゴシック" w:hAnsi="ＭＳ Ｐゴシック"/>
        </w:rPr>
        <w:t>Probable</w:t>
      </w:r>
      <w:r w:rsidR="001271E2" w:rsidRPr="005311DC">
        <w:rPr>
          <w:rFonts w:ascii="ＭＳ Ｐゴシック" w:eastAsia="ＭＳ Ｐゴシック" w:hAnsi="ＭＳ Ｐゴシック" w:hint="eastAsia"/>
        </w:rPr>
        <w:t>：Ａのうち１項目以上＋</w:t>
      </w:r>
      <w:r w:rsidR="008C3BCB">
        <w:rPr>
          <w:rFonts w:ascii="ＭＳ Ｐゴシック" w:eastAsia="ＭＳ Ｐゴシック" w:hAnsi="ＭＳ Ｐゴシック" w:hint="eastAsia"/>
        </w:rPr>
        <w:t>Ｂ</w:t>
      </w:r>
      <w:r w:rsidR="001271E2" w:rsidRPr="005311DC">
        <w:rPr>
          <w:rFonts w:ascii="ＭＳ Ｐゴシック" w:eastAsia="ＭＳ Ｐゴシック" w:hAnsi="ＭＳ Ｐゴシック"/>
        </w:rPr>
        <w:t>を満たし</w:t>
      </w:r>
      <w:r w:rsidRPr="005311DC">
        <w:rPr>
          <w:rFonts w:ascii="ＭＳ Ｐゴシック" w:eastAsia="ＭＳ Ｐゴシック" w:hAnsi="ＭＳ Ｐゴシック" w:hint="eastAsia"/>
        </w:rPr>
        <w:t>＋Ｃ</w:t>
      </w:r>
      <w:r w:rsidR="001271E2" w:rsidRPr="005311DC">
        <w:rPr>
          <w:rFonts w:ascii="ＭＳ Ｐゴシック" w:eastAsia="ＭＳ Ｐゴシック" w:hAnsi="ＭＳ Ｐゴシック" w:hint="eastAsia"/>
        </w:rPr>
        <w:t>を除外したもの</w:t>
      </w:r>
    </w:p>
    <w:p w:rsidR="00A072D5" w:rsidRPr="005311DC" w:rsidRDefault="00A072D5" w:rsidP="00144461">
      <w:pPr>
        <w:widowControl/>
        <w:ind w:leftChars="100" w:left="210"/>
        <w:jc w:val="left"/>
        <w:rPr>
          <w:rFonts w:ascii="ＭＳ Ｐゴシック" w:eastAsia="ＭＳ Ｐゴシック" w:hAnsi="ＭＳ Ｐゴシック"/>
        </w:rPr>
      </w:pPr>
      <w:r w:rsidRPr="005311DC">
        <w:rPr>
          <w:rFonts w:ascii="ＭＳ Ｐゴシック" w:eastAsia="ＭＳ Ｐゴシック" w:hAnsi="ＭＳ Ｐゴシック"/>
        </w:rPr>
        <w:t>Possible：Ａのうち１項目以上＋Ｂ</w:t>
      </w:r>
      <w:r w:rsidR="001271E2" w:rsidRPr="005311DC">
        <w:rPr>
          <w:rFonts w:ascii="ＭＳ Ｐゴシック" w:eastAsia="ＭＳ Ｐゴシック" w:hAnsi="ＭＳ Ｐゴシック" w:hint="eastAsia"/>
        </w:rPr>
        <w:t>を満たすもの</w:t>
      </w:r>
    </w:p>
    <w:p w:rsidR="00A072D5" w:rsidRPr="005311DC" w:rsidRDefault="00A072D5" w:rsidP="008B7208">
      <w:pPr>
        <w:widowControl/>
        <w:jc w:val="left"/>
        <w:rPr>
          <w:rFonts w:ascii="ＭＳ Ｐゴシック" w:eastAsia="ＭＳ Ｐゴシック" w:hAnsi="ＭＳ Ｐゴシック"/>
        </w:rPr>
      </w:pPr>
    </w:p>
    <w:p w:rsidR="00C33669" w:rsidRDefault="00C33669">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rsidR="00A072D5" w:rsidRPr="005311DC" w:rsidRDefault="00A072D5" w:rsidP="00A072D5">
      <w:pPr>
        <w:widowControl/>
        <w:jc w:val="left"/>
        <w:rPr>
          <w:rFonts w:ascii="ＭＳ Ｐゴシック" w:eastAsia="ＭＳ Ｐゴシック" w:hAnsi="ＭＳ Ｐゴシック"/>
        </w:rPr>
      </w:pPr>
      <w:r w:rsidRPr="005311DC">
        <w:rPr>
          <w:rFonts w:ascii="ＭＳ Ｐゴシック" w:eastAsia="ＭＳ Ｐゴシック" w:hAnsi="ＭＳ Ｐゴシック" w:hint="eastAsia"/>
        </w:rPr>
        <w:lastRenderedPageBreak/>
        <w:t>３）卵巣機能障害を伴う進行性白質脳症の診断基準</w:t>
      </w:r>
    </w:p>
    <w:p w:rsidR="00A072D5" w:rsidRPr="005311DC" w:rsidRDefault="00A072D5" w:rsidP="00144461">
      <w:pPr>
        <w:ind w:firstLineChars="100" w:firstLine="210"/>
        <w:jc w:val="left"/>
        <w:rPr>
          <w:rFonts w:ascii="ＭＳ Ｐゴシック" w:eastAsia="ＭＳ Ｐゴシック" w:hAnsi="ＭＳ Ｐゴシック"/>
        </w:rPr>
      </w:pPr>
      <w:r w:rsidRPr="005311DC">
        <w:rPr>
          <w:rFonts w:ascii="ＭＳ Ｐゴシック" w:eastAsia="ＭＳ Ｐゴシック" w:hAnsi="ＭＳ Ｐゴシック"/>
        </w:rPr>
        <w:t>Definite、Probableを対象とする。</w:t>
      </w:r>
    </w:p>
    <w:p w:rsidR="00A072D5" w:rsidRPr="005311DC" w:rsidRDefault="00A072D5" w:rsidP="00A072D5">
      <w:pPr>
        <w:widowControl/>
        <w:jc w:val="left"/>
        <w:rPr>
          <w:rFonts w:ascii="ＭＳ Ｐゴシック" w:eastAsia="ＭＳ Ｐゴシック" w:hAnsi="ＭＳ Ｐゴシック"/>
        </w:rPr>
      </w:pPr>
    </w:p>
    <w:p w:rsidR="00A072D5" w:rsidRPr="005311DC" w:rsidRDefault="005311DC" w:rsidP="00A072D5">
      <w:pPr>
        <w:widowControl/>
        <w:jc w:val="left"/>
        <w:rPr>
          <w:rFonts w:ascii="ＭＳ Ｐゴシック" w:eastAsia="ＭＳ Ｐゴシック" w:hAnsi="ＭＳ Ｐゴシック"/>
        </w:rPr>
      </w:pPr>
      <w:r>
        <w:rPr>
          <w:rFonts w:ascii="ＭＳ Ｐゴシック" w:eastAsia="ＭＳ Ｐゴシック" w:hAnsi="ＭＳ Ｐゴシック" w:hint="eastAsia"/>
        </w:rPr>
        <w:t>Ａ</w:t>
      </w:r>
      <w:r w:rsidR="00A11C37">
        <w:rPr>
          <w:rFonts w:ascii="ＭＳ Ｐゴシック" w:eastAsia="ＭＳ Ｐゴシック" w:hAnsi="ＭＳ Ｐゴシック" w:hint="eastAsia"/>
        </w:rPr>
        <w:t>．</w:t>
      </w:r>
      <w:r w:rsidR="00A072D5" w:rsidRPr="005311DC">
        <w:rPr>
          <w:rFonts w:ascii="ＭＳ Ｐゴシック" w:eastAsia="ＭＳ Ｐゴシック" w:hAnsi="ＭＳ Ｐゴシック"/>
        </w:rPr>
        <w:t xml:space="preserve">症状 </w:t>
      </w:r>
    </w:p>
    <w:p w:rsidR="00A072D5" w:rsidRPr="005311DC" w:rsidRDefault="00A67851" w:rsidP="00F7548E">
      <w:pPr>
        <w:pStyle w:val="a5"/>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１．</w:t>
      </w:r>
      <w:r w:rsidR="00A072D5" w:rsidRPr="005311DC">
        <w:rPr>
          <w:rFonts w:ascii="ＭＳ Ｐゴシック" w:eastAsia="ＭＳ Ｐゴシック" w:hAnsi="ＭＳ Ｐゴシック" w:hint="eastAsia"/>
        </w:rPr>
        <w:t>乳幼児期からの発達の遅れ</w:t>
      </w:r>
    </w:p>
    <w:p w:rsidR="00A072D5" w:rsidRPr="005311DC" w:rsidRDefault="00A67851" w:rsidP="00F7548E">
      <w:pPr>
        <w:pStyle w:val="a5"/>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２．</w:t>
      </w:r>
      <w:r w:rsidR="00A072D5" w:rsidRPr="005311DC">
        <w:rPr>
          <w:rFonts w:ascii="ＭＳ Ｐゴシック" w:eastAsia="ＭＳ Ｐゴシック" w:hAnsi="ＭＳ Ｐゴシック" w:hint="eastAsia"/>
        </w:rPr>
        <w:t>学童期からの学習障害、巧緻機能障害</w:t>
      </w:r>
    </w:p>
    <w:p w:rsidR="00A072D5" w:rsidRPr="005311DC" w:rsidRDefault="00A67851" w:rsidP="00F7548E">
      <w:pPr>
        <w:pStyle w:val="a5"/>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３．</w:t>
      </w:r>
      <w:r w:rsidR="00A072D5" w:rsidRPr="005311DC">
        <w:rPr>
          <w:rFonts w:ascii="ＭＳ Ｐゴシック" w:eastAsia="ＭＳ Ｐゴシック" w:hAnsi="ＭＳ Ｐゴシック" w:hint="eastAsia"/>
        </w:rPr>
        <w:t>青年期以降からの抑うつ、行動障害、認知機能低下</w:t>
      </w:r>
    </w:p>
    <w:p w:rsidR="00A072D5" w:rsidRPr="005311DC" w:rsidRDefault="00A67851" w:rsidP="00F7548E">
      <w:pPr>
        <w:pStyle w:val="a5"/>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４．</w:t>
      </w:r>
      <w:r w:rsidR="00A072D5" w:rsidRPr="005311DC">
        <w:rPr>
          <w:rFonts w:ascii="ＭＳ Ｐゴシック" w:eastAsia="ＭＳ Ｐゴシック" w:hAnsi="ＭＳ Ｐゴシック" w:hint="eastAsia"/>
        </w:rPr>
        <w:t>運動失調あるいは痙性などの錐体路・錐体外路症状の進行</w:t>
      </w:r>
    </w:p>
    <w:p w:rsidR="00A072D5" w:rsidRPr="005311DC" w:rsidRDefault="00A67851" w:rsidP="00F7548E">
      <w:pPr>
        <w:pStyle w:val="a5"/>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５．</w:t>
      </w:r>
      <w:r w:rsidR="00A072D5" w:rsidRPr="005311DC">
        <w:rPr>
          <w:rFonts w:ascii="ＭＳ Ｐゴシック" w:eastAsia="ＭＳ Ｐゴシック" w:hAnsi="ＭＳ Ｐゴシック" w:hint="eastAsia"/>
        </w:rPr>
        <w:t>女性の場合、卵巣機能障害による二次性月経不全</w:t>
      </w:r>
    </w:p>
    <w:p w:rsidR="00A072D5" w:rsidRPr="005311DC" w:rsidRDefault="00A072D5" w:rsidP="00A072D5">
      <w:pPr>
        <w:widowControl/>
        <w:jc w:val="left"/>
        <w:rPr>
          <w:rFonts w:ascii="ＭＳ Ｐゴシック" w:eastAsia="ＭＳ Ｐゴシック" w:hAnsi="ＭＳ Ｐゴシック"/>
        </w:rPr>
      </w:pPr>
    </w:p>
    <w:p w:rsidR="00A072D5" w:rsidRPr="005311DC" w:rsidRDefault="005311DC" w:rsidP="00A072D5">
      <w:pPr>
        <w:widowControl/>
        <w:jc w:val="left"/>
        <w:rPr>
          <w:rFonts w:ascii="ＭＳ Ｐゴシック" w:eastAsia="ＭＳ Ｐゴシック" w:hAnsi="ＭＳ Ｐゴシック"/>
        </w:rPr>
      </w:pPr>
      <w:r>
        <w:rPr>
          <w:rFonts w:ascii="ＭＳ Ｐゴシック" w:eastAsia="ＭＳ Ｐゴシック" w:hAnsi="ＭＳ Ｐゴシック" w:hint="eastAsia"/>
        </w:rPr>
        <w:t>Ｂ</w:t>
      </w:r>
      <w:r w:rsidR="00A11C37">
        <w:rPr>
          <w:rFonts w:ascii="ＭＳ Ｐゴシック" w:eastAsia="ＭＳ Ｐゴシック" w:hAnsi="ＭＳ Ｐゴシック" w:hint="eastAsia"/>
        </w:rPr>
        <w:t>．</w:t>
      </w:r>
      <w:r w:rsidR="00A072D5" w:rsidRPr="005311DC">
        <w:rPr>
          <w:rFonts w:ascii="ＭＳ Ｐゴシック" w:eastAsia="ＭＳ Ｐゴシック" w:hAnsi="ＭＳ Ｐゴシック"/>
        </w:rPr>
        <w:t>検査所見</w:t>
      </w:r>
    </w:p>
    <w:p w:rsidR="00A072D5" w:rsidRPr="005311DC" w:rsidRDefault="00D82E46" w:rsidP="00144461">
      <w:pPr>
        <w:widowControl/>
        <w:ind w:firstLineChars="100" w:firstLine="210"/>
        <w:jc w:val="left"/>
        <w:rPr>
          <w:rFonts w:ascii="ＭＳ Ｐゴシック" w:eastAsia="ＭＳ Ｐゴシック" w:hAnsi="ＭＳ Ｐゴシック"/>
        </w:rPr>
      </w:pPr>
      <w:r w:rsidRPr="005311DC">
        <w:rPr>
          <w:rFonts w:ascii="ＭＳ Ｐゴシック" w:eastAsia="ＭＳ Ｐゴシック" w:hAnsi="ＭＳ Ｐゴシック"/>
        </w:rPr>
        <w:t>MRI画像所見：</w:t>
      </w:r>
      <w:r w:rsidR="00A072D5" w:rsidRPr="005311DC">
        <w:rPr>
          <w:rFonts w:ascii="ＭＳ Ｐゴシック" w:eastAsia="ＭＳ Ｐゴシック" w:hAnsi="ＭＳ Ｐゴシック" w:hint="eastAsia"/>
        </w:rPr>
        <w:t>大脳白質の斑状</w:t>
      </w:r>
      <w:r w:rsidR="00A072D5" w:rsidRPr="005311DC">
        <w:rPr>
          <w:rFonts w:ascii="ＭＳ Ｐゴシック" w:eastAsia="ＭＳ Ｐゴシック" w:hAnsi="ＭＳ Ｐゴシック"/>
        </w:rPr>
        <w:t>T2高信号</w:t>
      </w:r>
    </w:p>
    <w:p w:rsidR="00A072D5" w:rsidRPr="005311DC" w:rsidRDefault="00A072D5" w:rsidP="00A072D5">
      <w:pPr>
        <w:widowControl/>
        <w:jc w:val="left"/>
        <w:rPr>
          <w:rFonts w:ascii="ＭＳ Ｐゴシック" w:eastAsia="ＭＳ Ｐゴシック" w:hAnsi="ＭＳ Ｐゴシック"/>
        </w:rPr>
      </w:pPr>
    </w:p>
    <w:p w:rsidR="00A072D5" w:rsidRPr="005311DC" w:rsidRDefault="005311DC" w:rsidP="00A072D5">
      <w:pPr>
        <w:widowControl/>
        <w:jc w:val="left"/>
        <w:rPr>
          <w:rFonts w:ascii="ＭＳ Ｐゴシック" w:eastAsia="ＭＳ Ｐゴシック" w:hAnsi="ＭＳ Ｐゴシック"/>
        </w:rPr>
      </w:pPr>
      <w:r>
        <w:rPr>
          <w:rFonts w:ascii="ＭＳ Ｐゴシック" w:eastAsia="ＭＳ Ｐゴシック" w:hAnsi="ＭＳ Ｐゴシック" w:hint="eastAsia"/>
        </w:rPr>
        <w:t>Ｃ</w:t>
      </w:r>
      <w:r w:rsidR="00A11C37">
        <w:rPr>
          <w:rFonts w:ascii="ＭＳ Ｐゴシック" w:eastAsia="ＭＳ Ｐゴシック" w:hAnsi="ＭＳ Ｐゴシック" w:hint="eastAsia"/>
        </w:rPr>
        <w:t>．</w:t>
      </w:r>
      <w:r w:rsidR="00A072D5" w:rsidRPr="005311DC">
        <w:rPr>
          <w:rFonts w:ascii="ＭＳ Ｐゴシック" w:eastAsia="ＭＳ Ｐゴシック" w:hAnsi="ＭＳ Ｐゴシック"/>
        </w:rPr>
        <w:t>鑑別診断</w:t>
      </w:r>
    </w:p>
    <w:p w:rsidR="00A072D5" w:rsidRPr="005311DC" w:rsidRDefault="00A072D5" w:rsidP="00144461">
      <w:pPr>
        <w:widowControl/>
        <w:ind w:leftChars="100" w:left="210" w:firstLineChars="100" w:firstLine="210"/>
        <w:jc w:val="left"/>
        <w:rPr>
          <w:rFonts w:ascii="ＭＳ Ｐゴシック" w:eastAsia="ＭＳ Ｐゴシック" w:hAnsi="ＭＳ Ｐゴシック"/>
        </w:rPr>
      </w:pPr>
      <w:r w:rsidRPr="005311DC">
        <w:rPr>
          <w:rFonts w:ascii="ＭＳ Ｐゴシック" w:eastAsia="ＭＳ Ｐゴシック" w:hAnsi="ＭＳ Ｐゴシック" w:hint="eastAsia"/>
        </w:rPr>
        <w:t>皮質下嚢胞をもつ大頭型白質脳症、白質消失病、アレキサンダー病、副腎白質ジストロフィーなど大脳白質障害を示す他の疾患</w:t>
      </w:r>
    </w:p>
    <w:p w:rsidR="00A072D5" w:rsidRPr="005311DC" w:rsidRDefault="00A072D5" w:rsidP="00A072D5">
      <w:pPr>
        <w:widowControl/>
        <w:jc w:val="left"/>
        <w:rPr>
          <w:rFonts w:ascii="ＭＳ Ｐゴシック" w:eastAsia="ＭＳ Ｐゴシック" w:hAnsi="ＭＳ Ｐゴシック"/>
        </w:rPr>
      </w:pPr>
    </w:p>
    <w:p w:rsidR="00A072D5" w:rsidRPr="005311DC" w:rsidRDefault="005311DC" w:rsidP="00A072D5">
      <w:pPr>
        <w:widowControl/>
        <w:jc w:val="left"/>
        <w:rPr>
          <w:rFonts w:ascii="ＭＳ Ｐゴシック" w:eastAsia="ＭＳ Ｐゴシック" w:hAnsi="ＭＳ Ｐゴシック"/>
        </w:rPr>
      </w:pPr>
      <w:r>
        <w:rPr>
          <w:rFonts w:ascii="ＭＳ Ｐゴシック" w:eastAsia="ＭＳ Ｐゴシック" w:hAnsi="ＭＳ Ｐゴシック" w:hint="eastAsia"/>
        </w:rPr>
        <w:t>Ｄ</w:t>
      </w:r>
      <w:r w:rsidR="00DD61FA">
        <w:rPr>
          <w:rFonts w:ascii="ＭＳ Ｐゴシック" w:eastAsia="ＭＳ Ｐゴシック" w:hAnsi="ＭＳ Ｐゴシック" w:hint="eastAsia"/>
        </w:rPr>
        <w:t>．</w:t>
      </w:r>
      <w:r w:rsidR="00A072D5" w:rsidRPr="005311DC">
        <w:rPr>
          <w:rFonts w:ascii="ＭＳ Ｐゴシック" w:eastAsia="ＭＳ Ｐゴシック" w:hAnsi="ＭＳ Ｐゴシック"/>
        </w:rPr>
        <w:t>遺伝学的検査</w:t>
      </w:r>
    </w:p>
    <w:p w:rsidR="00A072D5" w:rsidRPr="005311DC" w:rsidRDefault="00A072D5" w:rsidP="00144461">
      <w:pPr>
        <w:widowControl/>
        <w:ind w:firstLineChars="100" w:firstLine="210"/>
        <w:jc w:val="left"/>
        <w:rPr>
          <w:rFonts w:ascii="ＭＳ Ｐゴシック" w:eastAsia="ＭＳ Ｐゴシック" w:hAnsi="ＭＳ Ｐゴシック"/>
        </w:rPr>
      </w:pPr>
      <w:r w:rsidRPr="005311DC">
        <w:rPr>
          <w:rFonts w:ascii="ＭＳ Ｐゴシック" w:eastAsia="ＭＳ Ｐゴシック" w:hAnsi="ＭＳ Ｐゴシック"/>
          <w:i/>
        </w:rPr>
        <w:t>AARS2</w:t>
      </w:r>
      <w:r w:rsidRPr="005311DC">
        <w:rPr>
          <w:rFonts w:ascii="ＭＳ Ｐゴシック" w:eastAsia="ＭＳ Ｐゴシック" w:hAnsi="ＭＳ Ｐゴシック" w:hint="eastAsia"/>
        </w:rPr>
        <w:t>遺伝子のホモあるいは複合ヘテロ変異</w:t>
      </w:r>
    </w:p>
    <w:p w:rsidR="00A072D5" w:rsidRPr="005311DC" w:rsidRDefault="00A072D5" w:rsidP="00A072D5">
      <w:pPr>
        <w:widowControl/>
        <w:jc w:val="left"/>
        <w:rPr>
          <w:rFonts w:ascii="ＭＳ Ｐゴシック" w:eastAsia="ＭＳ Ｐゴシック" w:hAnsi="ＭＳ Ｐゴシック"/>
        </w:rPr>
      </w:pPr>
    </w:p>
    <w:p w:rsidR="00A072D5" w:rsidRPr="005311DC" w:rsidRDefault="00A072D5" w:rsidP="00A072D5">
      <w:pPr>
        <w:widowControl/>
        <w:jc w:val="left"/>
        <w:rPr>
          <w:rFonts w:ascii="ＭＳ Ｐゴシック" w:eastAsia="ＭＳ Ｐゴシック" w:hAnsi="ＭＳ Ｐゴシック"/>
        </w:rPr>
      </w:pPr>
      <w:r w:rsidRPr="005311DC">
        <w:rPr>
          <w:rFonts w:ascii="ＭＳ Ｐゴシック" w:eastAsia="ＭＳ Ｐゴシック" w:hAnsi="ＭＳ Ｐゴシック" w:hint="eastAsia"/>
        </w:rPr>
        <w:t>＜診断のカテゴリー＞</w:t>
      </w:r>
    </w:p>
    <w:p w:rsidR="00A072D5" w:rsidRPr="005311DC" w:rsidRDefault="00A072D5" w:rsidP="00144461">
      <w:pPr>
        <w:widowControl/>
        <w:ind w:firstLineChars="100" w:firstLine="210"/>
        <w:jc w:val="left"/>
        <w:rPr>
          <w:rFonts w:ascii="ＭＳ Ｐゴシック" w:eastAsia="ＭＳ Ｐゴシック" w:hAnsi="ＭＳ Ｐゴシック"/>
        </w:rPr>
      </w:pPr>
      <w:r w:rsidRPr="005311DC">
        <w:rPr>
          <w:rFonts w:ascii="ＭＳ Ｐゴシック" w:eastAsia="ＭＳ Ｐゴシック" w:hAnsi="ＭＳ Ｐゴシック"/>
        </w:rPr>
        <w:t>Definite：Ａのうち１項目以上</w:t>
      </w:r>
      <w:r w:rsidR="001271E2" w:rsidRPr="005311DC">
        <w:rPr>
          <w:rFonts w:ascii="ＭＳ Ｐゴシック" w:eastAsia="ＭＳ Ｐゴシック" w:hAnsi="ＭＳ Ｐゴシック" w:hint="eastAsia"/>
        </w:rPr>
        <w:t>＋Ｂを満たし</w:t>
      </w:r>
      <w:r w:rsidRPr="005311DC">
        <w:rPr>
          <w:rFonts w:ascii="ＭＳ Ｐゴシック" w:eastAsia="ＭＳ Ｐゴシック" w:hAnsi="ＭＳ Ｐゴシック" w:hint="eastAsia"/>
        </w:rPr>
        <w:t>＋Ｃを除外</w:t>
      </w:r>
      <w:r w:rsidR="001271E2" w:rsidRPr="005311DC">
        <w:rPr>
          <w:rFonts w:ascii="ＭＳ Ｐゴシック" w:eastAsia="ＭＳ Ｐゴシック" w:hAnsi="ＭＳ Ｐゴシック" w:hint="eastAsia"/>
        </w:rPr>
        <w:t>し</w:t>
      </w:r>
      <w:r w:rsidRPr="005311DC">
        <w:rPr>
          <w:rFonts w:ascii="ＭＳ Ｐゴシック" w:eastAsia="ＭＳ Ｐゴシック" w:hAnsi="ＭＳ Ｐゴシック" w:hint="eastAsia"/>
        </w:rPr>
        <w:t>＋Ｄを満たすもの</w:t>
      </w:r>
    </w:p>
    <w:p w:rsidR="00A072D5" w:rsidRPr="005311DC" w:rsidRDefault="00A072D5" w:rsidP="00144461">
      <w:pPr>
        <w:widowControl/>
        <w:ind w:firstLineChars="100" w:firstLine="210"/>
        <w:jc w:val="left"/>
        <w:rPr>
          <w:rFonts w:ascii="ＭＳ Ｐゴシック" w:eastAsia="ＭＳ Ｐゴシック" w:hAnsi="ＭＳ Ｐゴシック"/>
        </w:rPr>
      </w:pPr>
      <w:r w:rsidRPr="005311DC">
        <w:rPr>
          <w:rFonts w:ascii="ＭＳ Ｐゴシック" w:eastAsia="ＭＳ Ｐゴシック" w:hAnsi="ＭＳ Ｐゴシック"/>
        </w:rPr>
        <w:t>Probable：Ａのうち１項目以上</w:t>
      </w:r>
      <w:r w:rsidR="0063220C" w:rsidRPr="005311DC">
        <w:rPr>
          <w:rFonts w:ascii="ＭＳ Ｐゴシック" w:eastAsia="ＭＳ Ｐゴシック" w:hAnsi="ＭＳ Ｐゴシック" w:hint="eastAsia"/>
        </w:rPr>
        <w:t>＋Ｂ</w:t>
      </w:r>
      <w:r w:rsidR="001271E2" w:rsidRPr="005311DC">
        <w:rPr>
          <w:rFonts w:ascii="ＭＳ Ｐゴシック" w:eastAsia="ＭＳ Ｐゴシック" w:hAnsi="ＭＳ Ｐゴシック" w:hint="eastAsia"/>
        </w:rPr>
        <w:t>を満たし</w:t>
      </w:r>
      <w:r w:rsidRPr="005311DC">
        <w:rPr>
          <w:rFonts w:ascii="ＭＳ Ｐゴシック" w:eastAsia="ＭＳ Ｐゴシック" w:hAnsi="ＭＳ Ｐゴシック" w:hint="eastAsia"/>
        </w:rPr>
        <w:t>＋Ｃを除外したもの</w:t>
      </w:r>
    </w:p>
    <w:p w:rsidR="00A072D5" w:rsidRPr="005311DC" w:rsidRDefault="00A072D5" w:rsidP="00144461">
      <w:pPr>
        <w:widowControl/>
        <w:ind w:firstLineChars="100" w:firstLine="210"/>
        <w:jc w:val="left"/>
        <w:rPr>
          <w:rFonts w:ascii="ＭＳ Ｐゴシック" w:eastAsia="ＭＳ Ｐゴシック" w:hAnsi="ＭＳ Ｐゴシック"/>
        </w:rPr>
      </w:pPr>
      <w:r w:rsidRPr="005311DC">
        <w:rPr>
          <w:rFonts w:ascii="ＭＳ Ｐゴシック" w:eastAsia="ＭＳ Ｐゴシック" w:hAnsi="ＭＳ Ｐゴシック"/>
        </w:rPr>
        <w:t>Possible：Ａのうち１項目以上＋Ｂ</w:t>
      </w:r>
      <w:r w:rsidR="001271E2" w:rsidRPr="005311DC">
        <w:rPr>
          <w:rFonts w:ascii="ＭＳ Ｐゴシック" w:eastAsia="ＭＳ Ｐゴシック" w:hAnsi="ＭＳ Ｐゴシック" w:hint="eastAsia"/>
        </w:rPr>
        <w:t>を満たすもの</w:t>
      </w:r>
    </w:p>
    <w:p w:rsidR="00A072D5" w:rsidRPr="005311DC" w:rsidRDefault="00A072D5" w:rsidP="008B7208">
      <w:pPr>
        <w:widowControl/>
        <w:jc w:val="left"/>
        <w:rPr>
          <w:rFonts w:ascii="ＭＳ Ｐゴシック" w:eastAsia="ＭＳ Ｐゴシック" w:hAnsi="ＭＳ Ｐゴシック"/>
        </w:rPr>
      </w:pPr>
    </w:p>
    <w:p w:rsidR="005311DC" w:rsidRDefault="005311DC">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rsidR="00AA25D5" w:rsidRPr="007E4DCC" w:rsidRDefault="00AA25D5" w:rsidP="00AA25D5">
      <w:pPr>
        <w:jc w:val="left"/>
        <w:rPr>
          <w:rFonts w:ascii="ＭＳ Ｐゴシック" w:eastAsia="ＭＳ Ｐゴシック" w:hAnsi="ＭＳ Ｐゴシック"/>
        </w:rPr>
      </w:pPr>
      <w:r w:rsidRPr="007E4DCC">
        <w:rPr>
          <w:rFonts w:ascii="ＭＳ Ｐゴシック" w:eastAsia="ＭＳ Ｐゴシック" w:hAnsi="ＭＳ Ｐゴシック" w:hint="eastAsia"/>
        </w:rPr>
        <w:lastRenderedPageBreak/>
        <w:t>＜重症度分類＞</w:t>
      </w:r>
    </w:p>
    <w:p w:rsidR="00D82E46" w:rsidRPr="007E4DCC" w:rsidRDefault="00A072D5" w:rsidP="007C7442">
      <w:pPr>
        <w:widowControl/>
        <w:ind w:firstLineChars="100" w:firstLine="210"/>
        <w:jc w:val="left"/>
        <w:rPr>
          <w:rFonts w:ascii="ＭＳ Ｐゴシック" w:eastAsia="ＭＳ Ｐゴシック" w:hAnsi="ＭＳ Ｐゴシック"/>
        </w:rPr>
      </w:pPr>
      <w:r w:rsidRPr="007E4DCC">
        <w:rPr>
          <w:rFonts w:ascii="ＭＳ Ｐゴシック" w:eastAsia="ＭＳ Ｐゴシック" w:hAnsi="ＭＳ Ｐゴシック" w:hint="eastAsia"/>
        </w:rPr>
        <w:t>modified Rankin Scale</w:t>
      </w:r>
      <w:r w:rsidR="00CF2F0D">
        <w:rPr>
          <w:rFonts w:ascii="ＭＳ Ｐゴシック" w:eastAsia="ＭＳ Ｐゴシック" w:hAnsi="ＭＳ Ｐゴシック" w:hint="eastAsia"/>
        </w:rPr>
        <w:t>（</w:t>
      </w:r>
      <w:r w:rsidRPr="007E4DCC">
        <w:rPr>
          <w:rFonts w:ascii="ＭＳ Ｐゴシック" w:eastAsia="ＭＳ Ｐゴシック" w:hAnsi="ＭＳ Ｐゴシック" w:hint="eastAsia"/>
        </w:rPr>
        <w:t>mRS</w:t>
      </w:r>
      <w:r w:rsidR="00CF2F0D">
        <w:rPr>
          <w:rFonts w:ascii="ＭＳ Ｐゴシック" w:eastAsia="ＭＳ Ｐゴシック" w:hAnsi="ＭＳ Ｐゴシック" w:hint="eastAsia"/>
        </w:rPr>
        <w:t>)</w:t>
      </w:r>
      <w:r w:rsidRPr="007E4DCC">
        <w:rPr>
          <w:rFonts w:ascii="ＭＳ Ｐゴシック" w:eastAsia="ＭＳ Ｐゴシック" w:hAnsi="ＭＳ Ｐゴシック" w:hint="eastAsia"/>
        </w:rPr>
        <w:t>、食事・栄養、呼吸のそれぞれの評価スケールを用いて、</w:t>
      </w:r>
      <w:r w:rsidRPr="00593A6A">
        <w:rPr>
          <w:rFonts w:ascii="ＭＳ Ｐゴシック" w:eastAsia="ＭＳ Ｐゴシック" w:hAnsi="ＭＳ Ｐゴシック" w:hint="eastAsia"/>
        </w:rPr>
        <w:t>いずれかが</w:t>
      </w:r>
      <w:r w:rsidR="00DF4027">
        <w:rPr>
          <w:rFonts w:ascii="ＭＳ Ｐゴシック" w:eastAsia="ＭＳ Ｐゴシック" w:hAnsi="ＭＳ Ｐゴシック" w:hint="eastAsia"/>
        </w:rPr>
        <w:t>３</w:t>
      </w:r>
      <w:r w:rsidRPr="00593A6A">
        <w:rPr>
          <w:rFonts w:ascii="ＭＳ Ｐゴシック" w:eastAsia="ＭＳ Ｐゴシック" w:hAnsi="ＭＳ Ｐゴシック" w:hint="eastAsia"/>
        </w:rPr>
        <w:t>以上</w:t>
      </w:r>
      <w:r w:rsidRPr="007E4DCC">
        <w:rPr>
          <w:rFonts w:ascii="ＭＳ Ｐゴシック" w:eastAsia="ＭＳ Ｐゴシック" w:hAnsi="ＭＳ Ｐゴシック" w:hint="eastAsia"/>
        </w:rPr>
        <w:t>を対象とする。</w:t>
      </w:r>
    </w:p>
    <w:tbl>
      <w:tblPr>
        <w:tblW w:w="88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8"/>
        <w:gridCol w:w="4092"/>
        <w:gridCol w:w="4280"/>
      </w:tblGrid>
      <w:tr w:rsidR="00B2696D" w:rsidRPr="00B2696D" w:rsidTr="00144461">
        <w:trPr>
          <w:trHeight w:val="120"/>
          <w:jc w:val="center"/>
        </w:trPr>
        <w:tc>
          <w:tcPr>
            <w:tcW w:w="8830" w:type="dxa"/>
            <w:gridSpan w:val="3"/>
            <w:hideMark/>
          </w:tcPr>
          <w:p w:rsidR="00B2696D" w:rsidRPr="00B2696D" w:rsidRDefault="00B2696D" w:rsidP="00B2696D">
            <w:pPr>
              <w:widowControl/>
              <w:autoSpaceDE w:val="0"/>
              <w:autoSpaceDN w:val="0"/>
              <w:adjustRightInd w:val="0"/>
              <w:spacing w:line="185" w:lineRule="atLeast"/>
              <w:jc w:val="center"/>
              <w:rPr>
                <w:rFonts w:ascii="ＭＳ Ｐゴシック" w:eastAsia="ＭＳ Ｐゴシック" w:hAnsi="ＭＳ Ｐゴシック" w:cs="Shin Go"/>
                <w:color w:val="000000"/>
                <w:szCs w:val="21"/>
              </w:rPr>
            </w:pPr>
            <w:r w:rsidRPr="00B2696D">
              <w:rPr>
                <w:rFonts w:ascii="ＭＳ Ｐゴシック" w:eastAsia="ＭＳ Ｐゴシック" w:hAnsi="ＭＳ Ｐゴシック" w:cs="Shin Go" w:hint="eastAsia"/>
                <w:color w:val="000000"/>
                <w:szCs w:val="21"/>
              </w:rPr>
              <w:t>日本版</w:t>
            </w:r>
            <w:r w:rsidRPr="00B2696D">
              <w:rPr>
                <w:rFonts w:ascii="ＭＳ Ｐゴシック" w:eastAsia="ＭＳ Ｐゴシック" w:hAnsi="ＭＳ Ｐゴシック" w:cs="Shin Go"/>
                <w:color w:val="000000"/>
                <w:szCs w:val="21"/>
              </w:rPr>
              <w:t xml:space="preserve">modified Rankin Scale </w:t>
            </w:r>
            <w:r w:rsidR="00CF2F0D">
              <w:rPr>
                <w:rFonts w:ascii="ＭＳ Ｐゴシック" w:eastAsia="ＭＳ Ｐゴシック" w:hAnsi="ＭＳ Ｐゴシック" w:cs="Shin Go" w:hint="eastAsia"/>
                <w:color w:val="000000"/>
                <w:szCs w:val="21"/>
              </w:rPr>
              <w:t>（</w:t>
            </w:r>
            <w:r w:rsidRPr="00B2696D">
              <w:rPr>
                <w:rFonts w:ascii="ＭＳ Ｐゴシック" w:eastAsia="ＭＳ Ｐゴシック" w:hAnsi="ＭＳ Ｐゴシック" w:cs="Shin Go"/>
                <w:color w:val="000000"/>
                <w:szCs w:val="21"/>
              </w:rPr>
              <w:t>mRS</w:t>
            </w:r>
            <w:r w:rsidR="00CF2F0D">
              <w:rPr>
                <w:rFonts w:ascii="ＭＳ Ｐゴシック" w:eastAsia="ＭＳ Ｐゴシック" w:hAnsi="ＭＳ Ｐゴシック" w:cs="Shin Go" w:hint="eastAsia"/>
                <w:color w:val="000000"/>
                <w:szCs w:val="21"/>
              </w:rPr>
              <w:t>）</w:t>
            </w:r>
            <w:r w:rsidRPr="00B2696D">
              <w:rPr>
                <w:rFonts w:ascii="ＭＳ Ｐゴシック" w:eastAsia="ＭＳ Ｐゴシック" w:hAnsi="ＭＳ Ｐゴシック" w:cs="Shin Go"/>
                <w:color w:val="000000"/>
                <w:szCs w:val="21"/>
              </w:rPr>
              <w:t xml:space="preserve"> </w:t>
            </w:r>
            <w:r w:rsidRPr="00B2696D">
              <w:rPr>
                <w:rFonts w:ascii="ＭＳ Ｐゴシック" w:eastAsia="ＭＳ Ｐゴシック" w:hAnsi="ＭＳ Ｐゴシック" w:cs="Shin Go" w:hint="eastAsia"/>
                <w:color w:val="000000"/>
                <w:szCs w:val="21"/>
              </w:rPr>
              <w:t>判定基準書</w:t>
            </w:r>
          </w:p>
        </w:tc>
      </w:tr>
      <w:tr w:rsidR="00B2696D" w:rsidRPr="00B2696D" w:rsidTr="00144461">
        <w:trPr>
          <w:trHeight w:val="103"/>
          <w:jc w:val="center"/>
        </w:trPr>
        <w:tc>
          <w:tcPr>
            <w:tcW w:w="4550" w:type="dxa"/>
            <w:gridSpan w:val="2"/>
            <w:hideMark/>
          </w:tcPr>
          <w:p w:rsidR="00B2696D" w:rsidRPr="00B2696D" w:rsidRDefault="00B2696D" w:rsidP="00B2696D">
            <w:pPr>
              <w:widowControl/>
              <w:autoSpaceDE w:val="0"/>
              <w:autoSpaceDN w:val="0"/>
              <w:adjustRightInd w:val="0"/>
              <w:spacing w:line="185" w:lineRule="atLeast"/>
              <w:jc w:val="center"/>
              <w:rPr>
                <w:rFonts w:ascii="ＭＳ Ｐゴシック" w:eastAsia="ＭＳ Ｐゴシック" w:hAnsi="ＭＳ Ｐゴシック" w:cs="Gothic BBB"/>
                <w:color w:val="000000"/>
                <w:szCs w:val="21"/>
              </w:rPr>
            </w:pPr>
            <w:r w:rsidRPr="00B2696D">
              <w:rPr>
                <w:rFonts w:ascii="ＭＳ Ｐゴシック" w:eastAsia="ＭＳ Ｐゴシック" w:hAnsi="ＭＳ Ｐゴシック" w:cs="Gothic BBB"/>
                <w:color w:val="000000"/>
                <w:szCs w:val="21"/>
              </w:rPr>
              <w:t>modified Rankin Scale</w:t>
            </w:r>
          </w:p>
        </w:tc>
        <w:tc>
          <w:tcPr>
            <w:tcW w:w="4280" w:type="dxa"/>
            <w:hideMark/>
          </w:tcPr>
          <w:p w:rsidR="00B2696D" w:rsidRPr="00B2696D" w:rsidRDefault="00B2696D" w:rsidP="00B2696D">
            <w:pPr>
              <w:widowControl/>
              <w:autoSpaceDE w:val="0"/>
              <w:autoSpaceDN w:val="0"/>
              <w:adjustRightInd w:val="0"/>
              <w:spacing w:line="185" w:lineRule="atLeast"/>
              <w:jc w:val="center"/>
              <w:rPr>
                <w:rFonts w:ascii="ＭＳ Ｐゴシック" w:eastAsia="ＭＳ Ｐゴシック" w:hAnsi="ＭＳ Ｐゴシック" w:cs="Gothic BBB"/>
                <w:color w:val="000000"/>
                <w:szCs w:val="21"/>
              </w:rPr>
            </w:pPr>
            <w:r w:rsidRPr="00B2696D">
              <w:rPr>
                <w:rFonts w:ascii="ＭＳ Ｐゴシック" w:eastAsia="ＭＳ Ｐゴシック" w:hAnsi="ＭＳ Ｐゴシック" w:cs="Gothic BBB" w:hint="eastAsia"/>
                <w:color w:val="000000"/>
                <w:szCs w:val="21"/>
              </w:rPr>
              <w:t>参考にすべき点</w:t>
            </w:r>
          </w:p>
        </w:tc>
      </w:tr>
      <w:tr w:rsidR="00DF4027" w:rsidRPr="00B2696D" w:rsidTr="00144461">
        <w:trPr>
          <w:trHeight w:val="102"/>
          <w:jc w:val="center"/>
        </w:trPr>
        <w:tc>
          <w:tcPr>
            <w:tcW w:w="458" w:type="dxa"/>
            <w:hideMark/>
          </w:tcPr>
          <w:p w:rsidR="00B2696D" w:rsidRPr="00B2696D" w:rsidRDefault="00973353" w:rsidP="00B2696D">
            <w:pPr>
              <w:widowControl/>
              <w:autoSpaceDE w:val="0"/>
              <w:autoSpaceDN w:val="0"/>
              <w:adjustRightInd w:val="0"/>
              <w:spacing w:line="185" w:lineRule="atLeast"/>
              <w:jc w:val="center"/>
              <w:rPr>
                <w:rFonts w:ascii="ＭＳ Ｐゴシック" w:eastAsia="ＭＳ Ｐゴシック" w:hAnsi="ＭＳ Ｐゴシック" w:cs="Shin Go"/>
                <w:color w:val="000000"/>
                <w:szCs w:val="21"/>
              </w:rPr>
            </w:pPr>
            <w:r>
              <w:rPr>
                <w:rFonts w:ascii="ＭＳ Ｐゴシック" w:eastAsia="ＭＳ Ｐゴシック" w:hAnsi="ＭＳ Ｐゴシック" w:cs="Shin Go" w:hint="eastAsia"/>
                <w:color w:val="000000"/>
                <w:szCs w:val="21"/>
              </w:rPr>
              <w:t>０</w:t>
            </w:r>
          </w:p>
        </w:tc>
        <w:tc>
          <w:tcPr>
            <w:tcW w:w="4092" w:type="dxa"/>
            <w:hideMark/>
          </w:tcPr>
          <w:p w:rsidR="00B2696D" w:rsidRPr="00B2696D" w:rsidRDefault="008C43A4" w:rsidP="008C43A4">
            <w:pPr>
              <w:widowControl/>
              <w:autoSpaceDE w:val="0"/>
              <w:autoSpaceDN w:val="0"/>
              <w:adjustRightInd w:val="0"/>
              <w:spacing w:line="185" w:lineRule="atLeast"/>
              <w:rPr>
                <w:rFonts w:ascii="ＭＳ Ｐゴシック" w:eastAsia="ＭＳ Ｐゴシック" w:hAnsi="ＭＳ Ｐゴシック" w:cs="Shin Go"/>
                <w:color w:val="000000"/>
                <w:szCs w:val="21"/>
              </w:rPr>
            </w:pPr>
            <w:r>
              <w:rPr>
                <w:rFonts w:ascii="ＭＳ Ｐゴシック" w:eastAsia="ＭＳ Ｐゴシック" w:hAnsi="ＭＳ Ｐゴシック" w:cs="Shin Go" w:hint="eastAsia"/>
                <w:color w:val="000000"/>
                <w:szCs w:val="21"/>
              </w:rPr>
              <w:t>全</w:t>
            </w:r>
            <w:r w:rsidR="00B2696D" w:rsidRPr="00B2696D">
              <w:rPr>
                <w:rFonts w:ascii="ＭＳ Ｐゴシック" w:eastAsia="ＭＳ Ｐゴシック" w:hAnsi="ＭＳ Ｐゴシック" w:cs="Shin Go" w:hint="eastAsia"/>
                <w:color w:val="000000"/>
                <w:szCs w:val="21"/>
              </w:rPr>
              <w:t>く症候がない</w:t>
            </w:r>
          </w:p>
        </w:tc>
        <w:tc>
          <w:tcPr>
            <w:tcW w:w="4280" w:type="dxa"/>
            <w:hideMark/>
          </w:tcPr>
          <w:p w:rsidR="00B2696D" w:rsidRPr="00B2696D" w:rsidRDefault="00B2696D" w:rsidP="008C43A4">
            <w:pPr>
              <w:widowControl/>
              <w:autoSpaceDE w:val="0"/>
              <w:autoSpaceDN w:val="0"/>
              <w:adjustRightInd w:val="0"/>
              <w:spacing w:line="185" w:lineRule="atLeast"/>
              <w:rPr>
                <w:rFonts w:ascii="ＭＳ Ｐゴシック" w:eastAsia="ＭＳ Ｐゴシック" w:hAnsi="ＭＳ Ｐゴシック" w:cs="Gothic BBB"/>
                <w:color w:val="000000"/>
                <w:szCs w:val="21"/>
              </w:rPr>
            </w:pPr>
            <w:r w:rsidRPr="00B2696D">
              <w:rPr>
                <w:rFonts w:ascii="ＭＳ Ｐゴシック" w:eastAsia="ＭＳ Ｐゴシック" w:hAnsi="ＭＳ Ｐゴシック" w:cs="Shin Go" w:hint="eastAsia"/>
                <w:color w:val="000000"/>
                <w:szCs w:val="21"/>
              </w:rPr>
              <w:t>自覚症状</w:t>
            </w:r>
            <w:r w:rsidR="008C43A4">
              <w:rPr>
                <w:rFonts w:ascii="ＭＳ Ｐゴシック" w:eastAsia="ＭＳ Ｐゴシック" w:hAnsi="ＭＳ Ｐゴシック" w:cs="Shin Go" w:hint="eastAsia"/>
                <w:color w:val="000000"/>
                <w:szCs w:val="21"/>
              </w:rPr>
              <w:t>及</w:t>
            </w:r>
            <w:r w:rsidRPr="00B2696D">
              <w:rPr>
                <w:rFonts w:ascii="ＭＳ Ｐゴシック" w:eastAsia="ＭＳ Ｐゴシック" w:hAnsi="ＭＳ Ｐゴシック" w:cs="Shin Go" w:hint="eastAsia"/>
                <w:color w:val="000000"/>
                <w:szCs w:val="21"/>
              </w:rPr>
              <w:t>び他覚徴候が</w:t>
            </w:r>
            <w:r w:rsidR="008C43A4">
              <w:rPr>
                <w:rFonts w:ascii="ＭＳ Ｐゴシック" w:eastAsia="ＭＳ Ｐゴシック" w:hAnsi="ＭＳ Ｐゴシック" w:cs="Shin Go" w:hint="eastAsia"/>
                <w:color w:val="000000"/>
                <w:szCs w:val="21"/>
              </w:rPr>
              <w:t>共</w:t>
            </w:r>
            <w:r w:rsidRPr="00B2696D">
              <w:rPr>
                <w:rFonts w:ascii="ＭＳ Ｐゴシック" w:eastAsia="ＭＳ Ｐゴシック" w:hAnsi="ＭＳ Ｐゴシック" w:cs="Shin Go" w:hint="eastAsia"/>
                <w:color w:val="000000"/>
                <w:szCs w:val="21"/>
              </w:rPr>
              <w:t>にない状態である</w:t>
            </w:r>
          </w:p>
        </w:tc>
      </w:tr>
      <w:tr w:rsidR="00DF4027" w:rsidRPr="00B2696D" w:rsidTr="00144461">
        <w:trPr>
          <w:trHeight w:val="194"/>
          <w:jc w:val="center"/>
        </w:trPr>
        <w:tc>
          <w:tcPr>
            <w:tcW w:w="458" w:type="dxa"/>
            <w:hideMark/>
          </w:tcPr>
          <w:p w:rsidR="00B2696D" w:rsidRPr="00B2696D" w:rsidRDefault="00973353" w:rsidP="00B2696D">
            <w:pPr>
              <w:widowControl/>
              <w:autoSpaceDE w:val="0"/>
              <w:autoSpaceDN w:val="0"/>
              <w:adjustRightInd w:val="0"/>
              <w:spacing w:line="185" w:lineRule="atLeast"/>
              <w:jc w:val="center"/>
              <w:rPr>
                <w:rFonts w:ascii="ＭＳ Ｐゴシック" w:eastAsia="ＭＳ Ｐゴシック" w:hAnsi="ＭＳ Ｐゴシック" w:cs="Shin Go"/>
                <w:color w:val="000000"/>
                <w:szCs w:val="21"/>
              </w:rPr>
            </w:pPr>
            <w:r>
              <w:rPr>
                <w:rFonts w:ascii="ＭＳ Ｐゴシック" w:eastAsia="ＭＳ Ｐゴシック" w:hAnsi="ＭＳ Ｐゴシック" w:cs="Shin Go" w:hint="eastAsia"/>
                <w:color w:val="000000"/>
                <w:szCs w:val="21"/>
              </w:rPr>
              <w:t>１</w:t>
            </w:r>
          </w:p>
        </w:tc>
        <w:tc>
          <w:tcPr>
            <w:tcW w:w="4092" w:type="dxa"/>
            <w:hideMark/>
          </w:tcPr>
          <w:p w:rsidR="00B2696D" w:rsidRPr="00B2696D" w:rsidRDefault="00B2696D" w:rsidP="00B2696D">
            <w:pPr>
              <w:widowControl/>
              <w:autoSpaceDE w:val="0"/>
              <w:autoSpaceDN w:val="0"/>
              <w:adjustRightInd w:val="0"/>
              <w:spacing w:line="185" w:lineRule="atLeast"/>
              <w:rPr>
                <w:rFonts w:ascii="ＭＳ Ｐゴシック" w:eastAsia="ＭＳ Ｐゴシック" w:hAnsi="ＭＳ Ｐゴシック" w:cs="Shin Go"/>
                <w:color w:val="000000"/>
                <w:szCs w:val="21"/>
              </w:rPr>
            </w:pPr>
            <w:r w:rsidRPr="00B2696D">
              <w:rPr>
                <w:rFonts w:ascii="ＭＳ Ｐゴシック" w:eastAsia="ＭＳ Ｐゴシック" w:hAnsi="ＭＳ Ｐゴシック" w:cs="Shin Go" w:hint="eastAsia"/>
                <w:color w:val="000000"/>
                <w:szCs w:val="21"/>
              </w:rPr>
              <w:t>症候はあっても明らかな障害はない：</w:t>
            </w:r>
          </w:p>
          <w:p w:rsidR="00B2696D" w:rsidRPr="00B2696D" w:rsidRDefault="00B2696D" w:rsidP="00B2696D">
            <w:pPr>
              <w:widowControl/>
              <w:autoSpaceDE w:val="0"/>
              <w:autoSpaceDN w:val="0"/>
              <w:adjustRightInd w:val="0"/>
              <w:spacing w:line="185" w:lineRule="atLeast"/>
              <w:rPr>
                <w:rFonts w:ascii="ＭＳ Ｐゴシック" w:eastAsia="ＭＳ Ｐゴシック" w:hAnsi="ＭＳ Ｐゴシック" w:cs="Gothic BBB"/>
                <w:color w:val="000000"/>
                <w:szCs w:val="21"/>
              </w:rPr>
            </w:pPr>
            <w:r w:rsidRPr="00B2696D">
              <w:rPr>
                <w:rFonts w:ascii="ＭＳ Ｐゴシック" w:eastAsia="ＭＳ Ｐゴシック" w:hAnsi="ＭＳ Ｐゴシック" w:cs="Shin Go" w:hint="eastAsia"/>
                <w:color w:val="000000"/>
                <w:szCs w:val="21"/>
              </w:rPr>
              <w:t>日常の勤めや活動は行える</w:t>
            </w:r>
          </w:p>
        </w:tc>
        <w:tc>
          <w:tcPr>
            <w:tcW w:w="4280" w:type="dxa"/>
            <w:hideMark/>
          </w:tcPr>
          <w:p w:rsidR="00B2696D" w:rsidRPr="00B2696D" w:rsidRDefault="00B2696D" w:rsidP="008C43A4">
            <w:pPr>
              <w:widowControl/>
              <w:autoSpaceDE w:val="0"/>
              <w:autoSpaceDN w:val="0"/>
              <w:adjustRightInd w:val="0"/>
              <w:spacing w:line="185" w:lineRule="atLeast"/>
              <w:rPr>
                <w:rFonts w:ascii="ＭＳ Ｐゴシック" w:eastAsia="ＭＳ Ｐゴシック" w:hAnsi="ＭＳ Ｐゴシック" w:cs="Gothic BBB"/>
                <w:color w:val="000000"/>
                <w:szCs w:val="21"/>
              </w:rPr>
            </w:pPr>
            <w:r w:rsidRPr="00B2696D">
              <w:rPr>
                <w:rFonts w:ascii="ＭＳ Ｐゴシック" w:eastAsia="ＭＳ Ｐゴシック" w:hAnsi="ＭＳ Ｐゴシック" w:cs="Shin Go" w:hint="eastAsia"/>
                <w:color w:val="000000"/>
                <w:szCs w:val="21"/>
              </w:rPr>
              <w:t>自覚症状</w:t>
            </w:r>
            <w:r w:rsidR="008C43A4">
              <w:rPr>
                <w:rFonts w:ascii="ＭＳ Ｐゴシック" w:eastAsia="ＭＳ Ｐゴシック" w:hAnsi="ＭＳ Ｐゴシック" w:cs="Shin Go" w:hint="eastAsia"/>
                <w:color w:val="000000"/>
                <w:szCs w:val="21"/>
              </w:rPr>
              <w:t>及</w:t>
            </w:r>
            <w:r w:rsidRPr="00B2696D">
              <w:rPr>
                <w:rFonts w:ascii="ＭＳ Ｐゴシック" w:eastAsia="ＭＳ Ｐゴシック" w:hAnsi="ＭＳ Ｐゴシック" w:cs="Shin Go" w:hint="eastAsia"/>
                <w:color w:val="000000"/>
                <w:szCs w:val="21"/>
              </w:rPr>
              <w:t>び他覚徴候はあるが、発症以前から行っていた仕事や活動に制限はない状態である</w:t>
            </w:r>
          </w:p>
        </w:tc>
      </w:tr>
      <w:tr w:rsidR="00DF4027" w:rsidRPr="00B2696D" w:rsidTr="00144461">
        <w:trPr>
          <w:trHeight w:val="286"/>
          <w:jc w:val="center"/>
        </w:trPr>
        <w:tc>
          <w:tcPr>
            <w:tcW w:w="458" w:type="dxa"/>
            <w:hideMark/>
          </w:tcPr>
          <w:p w:rsidR="00B2696D" w:rsidRPr="00B2696D" w:rsidRDefault="00973353" w:rsidP="00B2696D">
            <w:pPr>
              <w:widowControl/>
              <w:autoSpaceDE w:val="0"/>
              <w:autoSpaceDN w:val="0"/>
              <w:adjustRightInd w:val="0"/>
              <w:spacing w:line="185" w:lineRule="atLeast"/>
              <w:jc w:val="center"/>
              <w:rPr>
                <w:rFonts w:ascii="ＭＳ Ｐゴシック" w:eastAsia="ＭＳ Ｐゴシック" w:hAnsi="ＭＳ Ｐゴシック" w:cs="Shin Go"/>
                <w:color w:val="000000"/>
                <w:szCs w:val="21"/>
              </w:rPr>
            </w:pPr>
            <w:r>
              <w:rPr>
                <w:rFonts w:ascii="ＭＳ Ｐゴシック" w:eastAsia="ＭＳ Ｐゴシック" w:hAnsi="ＭＳ Ｐゴシック" w:cs="Shin Go" w:hint="eastAsia"/>
                <w:color w:val="000000"/>
                <w:szCs w:val="21"/>
              </w:rPr>
              <w:t>２</w:t>
            </w:r>
          </w:p>
        </w:tc>
        <w:tc>
          <w:tcPr>
            <w:tcW w:w="4092" w:type="dxa"/>
            <w:hideMark/>
          </w:tcPr>
          <w:p w:rsidR="00B2696D" w:rsidRPr="00B2696D" w:rsidRDefault="00B2696D" w:rsidP="00B2696D">
            <w:pPr>
              <w:widowControl/>
              <w:autoSpaceDE w:val="0"/>
              <w:autoSpaceDN w:val="0"/>
              <w:adjustRightInd w:val="0"/>
              <w:spacing w:line="185" w:lineRule="atLeast"/>
              <w:rPr>
                <w:rFonts w:ascii="ＭＳ Ｐゴシック" w:eastAsia="ＭＳ Ｐゴシック" w:hAnsi="ＭＳ Ｐゴシック" w:cs="Shin Go"/>
                <w:color w:val="000000"/>
                <w:szCs w:val="21"/>
              </w:rPr>
            </w:pPr>
            <w:r w:rsidRPr="00B2696D">
              <w:rPr>
                <w:rFonts w:ascii="ＭＳ Ｐゴシック" w:eastAsia="ＭＳ Ｐゴシック" w:hAnsi="ＭＳ Ｐゴシック" w:cs="Shin Go" w:hint="eastAsia"/>
                <w:color w:val="000000"/>
                <w:szCs w:val="21"/>
              </w:rPr>
              <w:t>軽度の障害：</w:t>
            </w:r>
          </w:p>
          <w:p w:rsidR="00B2696D" w:rsidRPr="00B2696D" w:rsidRDefault="00B2696D" w:rsidP="008C43A4">
            <w:pPr>
              <w:widowControl/>
              <w:autoSpaceDE w:val="0"/>
              <w:autoSpaceDN w:val="0"/>
              <w:adjustRightInd w:val="0"/>
              <w:spacing w:line="185" w:lineRule="atLeast"/>
              <w:rPr>
                <w:rFonts w:ascii="ＭＳ Ｐゴシック" w:eastAsia="ＭＳ Ｐゴシック" w:hAnsi="ＭＳ Ｐゴシック" w:cs="Gothic BBB"/>
                <w:color w:val="000000"/>
                <w:szCs w:val="21"/>
              </w:rPr>
            </w:pPr>
            <w:r w:rsidRPr="00B2696D">
              <w:rPr>
                <w:rFonts w:ascii="ＭＳ Ｐゴシック" w:eastAsia="ＭＳ Ｐゴシック" w:hAnsi="ＭＳ Ｐゴシック" w:cs="Shin Go" w:hint="eastAsia"/>
                <w:color w:val="000000"/>
                <w:szCs w:val="21"/>
              </w:rPr>
              <w:t>発症以前の活動が</w:t>
            </w:r>
            <w:r w:rsidR="008C43A4">
              <w:rPr>
                <w:rFonts w:ascii="ＭＳ Ｐゴシック" w:eastAsia="ＭＳ Ｐゴシック" w:hAnsi="ＭＳ Ｐゴシック" w:cs="Shin Go" w:hint="eastAsia"/>
                <w:color w:val="000000"/>
                <w:szCs w:val="21"/>
              </w:rPr>
              <w:t>全</w:t>
            </w:r>
            <w:r w:rsidRPr="00B2696D">
              <w:rPr>
                <w:rFonts w:ascii="ＭＳ Ｐゴシック" w:eastAsia="ＭＳ Ｐゴシック" w:hAnsi="ＭＳ Ｐゴシック" w:cs="Shin Go" w:hint="eastAsia"/>
                <w:color w:val="000000"/>
                <w:szCs w:val="21"/>
              </w:rPr>
              <w:t>て行えるわけではないが、自分の身の回りのことは介助なしに行える</w:t>
            </w:r>
          </w:p>
        </w:tc>
        <w:tc>
          <w:tcPr>
            <w:tcW w:w="4280" w:type="dxa"/>
            <w:hideMark/>
          </w:tcPr>
          <w:p w:rsidR="00B2696D" w:rsidRPr="00B2696D" w:rsidRDefault="00B2696D" w:rsidP="00B2696D">
            <w:pPr>
              <w:widowControl/>
              <w:autoSpaceDE w:val="0"/>
              <w:autoSpaceDN w:val="0"/>
              <w:adjustRightInd w:val="0"/>
              <w:spacing w:line="185" w:lineRule="atLeast"/>
              <w:rPr>
                <w:rFonts w:ascii="ＭＳ Ｐゴシック" w:eastAsia="ＭＳ Ｐゴシック" w:hAnsi="ＭＳ Ｐゴシック" w:cs="Gothic BBB"/>
                <w:color w:val="000000"/>
                <w:szCs w:val="21"/>
              </w:rPr>
            </w:pPr>
            <w:r w:rsidRPr="00B2696D">
              <w:rPr>
                <w:rFonts w:ascii="ＭＳ Ｐゴシック" w:eastAsia="ＭＳ Ｐゴシック" w:hAnsi="ＭＳ Ｐゴシック" w:cs="Shin Go" w:hint="eastAsia"/>
                <w:color w:val="000000"/>
                <w:szCs w:val="21"/>
              </w:rPr>
              <w:t>発症以前から行っていた仕事や活動に制限はあるが、日常生活は自立している状態である</w:t>
            </w:r>
          </w:p>
        </w:tc>
      </w:tr>
      <w:tr w:rsidR="00DF4027" w:rsidRPr="00B2696D" w:rsidTr="00144461">
        <w:trPr>
          <w:trHeight w:val="285"/>
          <w:jc w:val="center"/>
        </w:trPr>
        <w:tc>
          <w:tcPr>
            <w:tcW w:w="458" w:type="dxa"/>
            <w:hideMark/>
          </w:tcPr>
          <w:p w:rsidR="00B2696D" w:rsidRPr="00B2696D" w:rsidRDefault="00973353" w:rsidP="00B2696D">
            <w:pPr>
              <w:widowControl/>
              <w:autoSpaceDE w:val="0"/>
              <w:autoSpaceDN w:val="0"/>
              <w:adjustRightInd w:val="0"/>
              <w:spacing w:line="185" w:lineRule="atLeast"/>
              <w:jc w:val="center"/>
              <w:rPr>
                <w:rFonts w:ascii="ＭＳ Ｐゴシック" w:eastAsia="ＭＳ Ｐゴシック" w:hAnsi="ＭＳ Ｐゴシック" w:cs="Shin Go"/>
                <w:color w:val="000000"/>
                <w:szCs w:val="21"/>
              </w:rPr>
            </w:pPr>
            <w:r>
              <w:rPr>
                <w:rFonts w:ascii="ＭＳ Ｐゴシック" w:eastAsia="ＭＳ Ｐゴシック" w:hAnsi="ＭＳ Ｐゴシック" w:cs="Shin Go" w:hint="eastAsia"/>
                <w:color w:val="000000"/>
                <w:szCs w:val="21"/>
              </w:rPr>
              <w:t>３</w:t>
            </w:r>
          </w:p>
        </w:tc>
        <w:tc>
          <w:tcPr>
            <w:tcW w:w="4092" w:type="dxa"/>
            <w:hideMark/>
          </w:tcPr>
          <w:p w:rsidR="00B2696D" w:rsidRPr="00B2696D" w:rsidRDefault="00B2696D" w:rsidP="00B2696D">
            <w:pPr>
              <w:widowControl/>
              <w:autoSpaceDE w:val="0"/>
              <w:autoSpaceDN w:val="0"/>
              <w:adjustRightInd w:val="0"/>
              <w:spacing w:line="185" w:lineRule="atLeast"/>
              <w:rPr>
                <w:rFonts w:ascii="ＭＳ Ｐゴシック" w:eastAsia="ＭＳ Ｐゴシック" w:hAnsi="ＭＳ Ｐゴシック" w:cs="Shin Go"/>
                <w:color w:val="000000"/>
                <w:szCs w:val="21"/>
              </w:rPr>
            </w:pPr>
            <w:r w:rsidRPr="00B2696D">
              <w:rPr>
                <w:rFonts w:ascii="ＭＳ Ｐゴシック" w:eastAsia="ＭＳ Ｐゴシック" w:hAnsi="ＭＳ Ｐゴシック" w:cs="Shin Go" w:hint="eastAsia"/>
                <w:color w:val="000000"/>
                <w:szCs w:val="21"/>
              </w:rPr>
              <w:t>中等度の障害：</w:t>
            </w:r>
          </w:p>
          <w:p w:rsidR="00B2696D" w:rsidRPr="00B2696D" w:rsidRDefault="00B2696D" w:rsidP="00B2696D">
            <w:pPr>
              <w:widowControl/>
              <w:autoSpaceDE w:val="0"/>
              <w:autoSpaceDN w:val="0"/>
              <w:adjustRightInd w:val="0"/>
              <w:spacing w:line="185" w:lineRule="atLeast"/>
              <w:rPr>
                <w:rFonts w:ascii="ＭＳ Ｐゴシック" w:eastAsia="ＭＳ Ｐゴシック" w:hAnsi="ＭＳ Ｐゴシック" w:cs="Gothic BBB"/>
                <w:color w:val="000000"/>
                <w:szCs w:val="21"/>
              </w:rPr>
            </w:pPr>
            <w:r w:rsidRPr="00B2696D">
              <w:rPr>
                <w:rFonts w:ascii="ＭＳ Ｐゴシック" w:eastAsia="ＭＳ Ｐゴシック" w:hAnsi="ＭＳ Ｐゴシック" w:cs="Shin Go" w:hint="eastAsia"/>
                <w:color w:val="000000"/>
                <w:szCs w:val="21"/>
              </w:rPr>
              <w:t>何らかの介助を必要とするが、歩行は介助なしに行える</w:t>
            </w:r>
          </w:p>
        </w:tc>
        <w:tc>
          <w:tcPr>
            <w:tcW w:w="4280" w:type="dxa"/>
            <w:hideMark/>
          </w:tcPr>
          <w:p w:rsidR="00B2696D" w:rsidRPr="00B2696D" w:rsidRDefault="00B2696D" w:rsidP="00B2696D">
            <w:pPr>
              <w:widowControl/>
              <w:autoSpaceDE w:val="0"/>
              <w:autoSpaceDN w:val="0"/>
              <w:adjustRightInd w:val="0"/>
              <w:spacing w:line="185" w:lineRule="atLeast"/>
              <w:rPr>
                <w:rFonts w:ascii="ＭＳ Ｐゴシック" w:eastAsia="ＭＳ Ｐゴシック" w:hAnsi="ＭＳ Ｐゴシック" w:cs="Gothic BBB"/>
                <w:color w:val="000000"/>
                <w:szCs w:val="21"/>
              </w:rPr>
            </w:pPr>
            <w:r w:rsidRPr="00B2696D">
              <w:rPr>
                <w:rFonts w:ascii="ＭＳ Ｐゴシック" w:eastAsia="ＭＳ Ｐゴシック" w:hAnsi="ＭＳ Ｐゴシック" w:cs="Shin Go" w:hint="eastAsia"/>
                <w:color w:val="000000"/>
                <w:szCs w:val="21"/>
              </w:rPr>
              <w:t>買い物や公共交通機関を利用した外出などには介助を必要とするが、通常歩行、食事、身だしなみの維持、トイレなどには介助を必要としない状態である</w:t>
            </w:r>
          </w:p>
        </w:tc>
      </w:tr>
      <w:tr w:rsidR="00DF4027" w:rsidRPr="00B2696D" w:rsidTr="00144461">
        <w:trPr>
          <w:trHeight w:val="286"/>
          <w:jc w:val="center"/>
        </w:trPr>
        <w:tc>
          <w:tcPr>
            <w:tcW w:w="458" w:type="dxa"/>
            <w:hideMark/>
          </w:tcPr>
          <w:p w:rsidR="00B2696D" w:rsidRPr="00B2696D" w:rsidRDefault="00973353" w:rsidP="00B2696D">
            <w:pPr>
              <w:widowControl/>
              <w:autoSpaceDE w:val="0"/>
              <w:autoSpaceDN w:val="0"/>
              <w:adjustRightInd w:val="0"/>
              <w:spacing w:line="185" w:lineRule="atLeast"/>
              <w:jc w:val="center"/>
              <w:rPr>
                <w:rFonts w:ascii="ＭＳ Ｐゴシック" w:eastAsia="ＭＳ Ｐゴシック" w:hAnsi="ＭＳ Ｐゴシック" w:cs="Shin Go"/>
                <w:color w:val="000000"/>
                <w:szCs w:val="21"/>
              </w:rPr>
            </w:pPr>
            <w:r>
              <w:rPr>
                <w:rFonts w:ascii="ＭＳ Ｐゴシック" w:eastAsia="ＭＳ Ｐゴシック" w:hAnsi="ＭＳ Ｐゴシック" w:cs="Shin Go" w:hint="eastAsia"/>
                <w:color w:val="000000"/>
                <w:szCs w:val="21"/>
              </w:rPr>
              <w:t>４</w:t>
            </w:r>
          </w:p>
        </w:tc>
        <w:tc>
          <w:tcPr>
            <w:tcW w:w="4092" w:type="dxa"/>
            <w:hideMark/>
          </w:tcPr>
          <w:p w:rsidR="00B2696D" w:rsidRPr="00B2696D" w:rsidRDefault="00B2696D" w:rsidP="00B2696D">
            <w:pPr>
              <w:widowControl/>
              <w:autoSpaceDE w:val="0"/>
              <w:autoSpaceDN w:val="0"/>
              <w:adjustRightInd w:val="0"/>
              <w:spacing w:line="185" w:lineRule="atLeast"/>
              <w:rPr>
                <w:rFonts w:ascii="ＭＳ Ｐゴシック" w:eastAsia="ＭＳ Ｐゴシック" w:hAnsi="ＭＳ Ｐゴシック" w:cs="Shin Go"/>
                <w:color w:val="000000"/>
                <w:szCs w:val="21"/>
              </w:rPr>
            </w:pPr>
            <w:r w:rsidRPr="00B2696D">
              <w:rPr>
                <w:rFonts w:ascii="ＭＳ Ｐゴシック" w:eastAsia="ＭＳ Ｐゴシック" w:hAnsi="ＭＳ Ｐゴシック" w:cs="Shin Go" w:hint="eastAsia"/>
                <w:color w:val="000000"/>
                <w:szCs w:val="21"/>
              </w:rPr>
              <w:t>中等度から重度の障害：</w:t>
            </w:r>
          </w:p>
          <w:p w:rsidR="00B2696D" w:rsidRPr="00B2696D" w:rsidRDefault="00B2696D" w:rsidP="00B2696D">
            <w:pPr>
              <w:widowControl/>
              <w:autoSpaceDE w:val="0"/>
              <w:autoSpaceDN w:val="0"/>
              <w:adjustRightInd w:val="0"/>
              <w:spacing w:line="185" w:lineRule="atLeast"/>
              <w:rPr>
                <w:rFonts w:ascii="ＭＳ Ｐゴシック" w:eastAsia="ＭＳ Ｐゴシック" w:hAnsi="ＭＳ Ｐゴシック" w:cs="Gothic BBB"/>
                <w:color w:val="000000"/>
                <w:szCs w:val="21"/>
              </w:rPr>
            </w:pPr>
            <w:r w:rsidRPr="00B2696D">
              <w:rPr>
                <w:rFonts w:ascii="ＭＳ Ｐゴシック" w:eastAsia="ＭＳ Ｐゴシック" w:hAnsi="ＭＳ Ｐゴシック" w:cs="Shin Go" w:hint="eastAsia"/>
                <w:color w:val="000000"/>
                <w:szCs w:val="21"/>
              </w:rPr>
              <w:t>歩行や身体的要求には介助が必要である</w:t>
            </w:r>
          </w:p>
        </w:tc>
        <w:tc>
          <w:tcPr>
            <w:tcW w:w="4280" w:type="dxa"/>
            <w:hideMark/>
          </w:tcPr>
          <w:p w:rsidR="00B2696D" w:rsidRPr="00B2696D" w:rsidRDefault="00B2696D" w:rsidP="00B2696D">
            <w:pPr>
              <w:widowControl/>
              <w:autoSpaceDE w:val="0"/>
              <w:autoSpaceDN w:val="0"/>
              <w:adjustRightInd w:val="0"/>
              <w:spacing w:line="185" w:lineRule="atLeast"/>
              <w:rPr>
                <w:rFonts w:ascii="ＭＳ Ｐゴシック" w:eastAsia="ＭＳ Ｐゴシック" w:hAnsi="ＭＳ Ｐゴシック" w:cs="Gothic BBB"/>
                <w:color w:val="000000"/>
                <w:szCs w:val="21"/>
              </w:rPr>
            </w:pPr>
            <w:r w:rsidRPr="00B2696D">
              <w:rPr>
                <w:rFonts w:ascii="ＭＳ Ｐゴシック" w:eastAsia="ＭＳ Ｐゴシック" w:hAnsi="ＭＳ Ｐゴシック" w:cs="Shin Go" w:hint="eastAsia"/>
                <w:color w:val="000000"/>
                <w:szCs w:val="21"/>
              </w:rPr>
              <w:t>通常歩行、食事、身だしなみの維持、トイレなどには介助を必要とするが、持続的な介護は必要としない状態である</w:t>
            </w:r>
          </w:p>
        </w:tc>
      </w:tr>
      <w:tr w:rsidR="00DF4027" w:rsidRPr="00B2696D" w:rsidTr="00144461">
        <w:trPr>
          <w:trHeight w:val="194"/>
          <w:jc w:val="center"/>
        </w:trPr>
        <w:tc>
          <w:tcPr>
            <w:tcW w:w="458" w:type="dxa"/>
            <w:hideMark/>
          </w:tcPr>
          <w:p w:rsidR="00B2696D" w:rsidRPr="00B2696D" w:rsidRDefault="00973353" w:rsidP="00B2696D">
            <w:pPr>
              <w:widowControl/>
              <w:autoSpaceDE w:val="0"/>
              <w:autoSpaceDN w:val="0"/>
              <w:adjustRightInd w:val="0"/>
              <w:spacing w:line="185" w:lineRule="atLeast"/>
              <w:jc w:val="center"/>
              <w:rPr>
                <w:rFonts w:ascii="ＭＳ Ｐゴシック" w:eastAsia="ＭＳ Ｐゴシック" w:hAnsi="ＭＳ Ｐゴシック" w:cs="Shin Go"/>
                <w:color w:val="000000"/>
                <w:szCs w:val="21"/>
              </w:rPr>
            </w:pPr>
            <w:r>
              <w:rPr>
                <w:rFonts w:ascii="ＭＳ Ｐゴシック" w:eastAsia="ＭＳ Ｐゴシック" w:hAnsi="ＭＳ Ｐゴシック" w:cs="Shin Go" w:hint="eastAsia"/>
                <w:color w:val="000000"/>
                <w:szCs w:val="21"/>
              </w:rPr>
              <w:t>５</w:t>
            </w:r>
          </w:p>
        </w:tc>
        <w:tc>
          <w:tcPr>
            <w:tcW w:w="4092" w:type="dxa"/>
            <w:hideMark/>
          </w:tcPr>
          <w:p w:rsidR="00B2696D" w:rsidRPr="00B2696D" w:rsidRDefault="00B2696D" w:rsidP="00B2696D">
            <w:pPr>
              <w:widowControl/>
              <w:autoSpaceDE w:val="0"/>
              <w:autoSpaceDN w:val="0"/>
              <w:adjustRightInd w:val="0"/>
              <w:spacing w:line="185" w:lineRule="atLeast"/>
              <w:rPr>
                <w:rFonts w:ascii="ＭＳ Ｐゴシック" w:eastAsia="ＭＳ Ｐゴシック" w:hAnsi="ＭＳ Ｐゴシック" w:cs="Shin Go"/>
                <w:color w:val="000000"/>
                <w:szCs w:val="21"/>
              </w:rPr>
            </w:pPr>
            <w:r w:rsidRPr="00B2696D">
              <w:rPr>
                <w:rFonts w:ascii="ＭＳ Ｐゴシック" w:eastAsia="ＭＳ Ｐゴシック" w:hAnsi="ＭＳ Ｐゴシック" w:cs="Shin Go" w:hint="eastAsia"/>
                <w:color w:val="000000"/>
                <w:szCs w:val="21"/>
              </w:rPr>
              <w:t>重度の障害：</w:t>
            </w:r>
          </w:p>
          <w:p w:rsidR="00B2696D" w:rsidRPr="00B2696D" w:rsidRDefault="00B2696D" w:rsidP="00B2696D">
            <w:pPr>
              <w:widowControl/>
              <w:autoSpaceDE w:val="0"/>
              <w:autoSpaceDN w:val="0"/>
              <w:adjustRightInd w:val="0"/>
              <w:spacing w:line="185" w:lineRule="atLeast"/>
              <w:rPr>
                <w:rFonts w:ascii="ＭＳ Ｐゴシック" w:eastAsia="ＭＳ Ｐゴシック" w:hAnsi="ＭＳ Ｐゴシック" w:cs="Gothic BBB"/>
                <w:color w:val="000000"/>
                <w:szCs w:val="21"/>
              </w:rPr>
            </w:pPr>
            <w:r w:rsidRPr="00B2696D">
              <w:rPr>
                <w:rFonts w:ascii="ＭＳ Ｐゴシック" w:eastAsia="ＭＳ Ｐゴシック" w:hAnsi="ＭＳ Ｐゴシック" w:cs="Shin Go" w:hint="eastAsia"/>
                <w:color w:val="000000"/>
                <w:szCs w:val="21"/>
              </w:rPr>
              <w:t>寝たきり、失禁状態、常に介護と見守りを必要とする</w:t>
            </w:r>
          </w:p>
        </w:tc>
        <w:tc>
          <w:tcPr>
            <w:tcW w:w="4280" w:type="dxa"/>
            <w:hideMark/>
          </w:tcPr>
          <w:p w:rsidR="00B2696D" w:rsidRPr="00B2696D" w:rsidRDefault="00B2696D" w:rsidP="00B2696D">
            <w:pPr>
              <w:widowControl/>
              <w:autoSpaceDE w:val="0"/>
              <w:autoSpaceDN w:val="0"/>
              <w:adjustRightInd w:val="0"/>
              <w:spacing w:line="185" w:lineRule="atLeast"/>
              <w:rPr>
                <w:rFonts w:ascii="ＭＳ Ｐゴシック" w:eastAsia="ＭＳ Ｐゴシック" w:hAnsi="ＭＳ Ｐゴシック" w:cs="Gothic BBB"/>
                <w:color w:val="000000"/>
                <w:position w:val="6"/>
                <w:szCs w:val="21"/>
                <w:vertAlign w:val="superscript"/>
              </w:rPr>
            </w:pPr>
            <w:r w:rsidRPr="00B2696D">
              <w:rPr>
                <w:rFonts w:ascii="ＭＳ Ｐゴシック" w:eastAsia="ＭＳ Ｐゴシック" w:hAnsi="ＭＳ Ｐゴシック" w:cs="Shin Go" w:hint="eastAsia"/>
                <w:color w:val="000000"/>
                <w:szCs w:val="21"/>
              </w:rPr>
              <w:t>常に誰かの介助を必要とする状態である</w:t>
            </w:r>
          </w:p>
        </w:tc>
      </w:tr>
      <w:tr w:rsidR="00B2696D" w:rsidRPr="00B2696D" w:rsidTr="00144461">
        <w:trPr>
          <w:trHeight w:val="94"/>
          <w:jc w:val="center"/>
        </w:trPr>
        <w:tc>
          <w:tcPr>
            <w:tcW w:w="458" w:type="dxa"/>
            <w:hideMark/>
          </w:tcPr>
          <w:p w:rsidR="00B2696D" w:rsidRPr="00B2696D" w:rsidRDefault="00973353" w:rsidP="00B2696D">
            <w:pPr>
              <w:widowControl/>
              <w:autoSpaceDE w:val="0"/>
              <w:autoSpaceDN w:val="0"/>
              <w:adjustRightInd w:val="0"/>
              <w:spacing w:line="185" w:lineRule="atLeast"/>
              <w:jc w:val="center"/>
              <w:rPr>
                <w:rFonts w:ascii="ＭＳ Ｐゴシック" w:eastAsia="ＭＳ Ｐゴシック" w:hAnsi="ＭＳ Ｐゴシック" w:cs="Shin Go"/>
                <w:color w:val="000000"/>
                <w:szCs w:val="21"/>
              </w:rPr>
            </w:pPr>
            <w:r>
              <w:rPr>
                <w:rFonts w:ascii="ＭＳ Ｐゴシック" w:eastAsia="ＭＳ Ｐゴシック" w:hAnsi="ＭＳ Ｐゴシック" w:cs="Shin Go" w:hint="eastAsia"/>
                <w:color w:val="000000"/>
                <w:szCs w:val="21"/>
              </w:rPr>
              <w:t>６</w:t>
            </w:r>
          </w:p>
        </w:tc>
        <w:tc>
          <w:tcPr>
            <w:tcW w:w="8372" w:type="dxa"/>
            <w:gridSpan w:val="2"/>
            <w:hideMark/>
          </w:tcPr>
          <w:p w:rsidR="00B2696D" w:rsidRPr="00B2696D" w:rsidRDefault="00B2696D" w:rsidP="00B2696D">
            <w:pPr>
              <w:widowControl/>
              <w:autoSpaceDE w:val="0"/>
              <w:autoSpaceDN w:val="0"/>
              <w:adjustRightInd w:val="0"/>
              <w:spacing w:line="185" w:lineRule="atLeast"/>
              <w:rPr>
                <w:rFonts w:ascii="ＭＳ Ｐゴシック" w:eastAsia="ＭＳ Ｐゴシック" w:hAnsi="ＭＳ Ｐゴシック" w:cs="Shin Go"/>
                <w:color w:val="000000"/>
                <w:szCs w:val="21"/>
              </w:rPr>
            </w:pPr>
            <w:r w:rsidRPr="00B2696D">
              <w:rPr>
                <w:rFonts w:ascii="ＭＳ Ｐゴシック" w:eastAsia="ＭＳ Ｐゴシック" w:hAnsi="ＭＳ Ｐゴシック" w:cs="Shin Go" w:hint="eastAsia"/>
                <w:color w:val="000000"/>
                <w:szCs w:val="21"/>
              </w:rPr>
              <w:t>死亡</w:t>
            </w:r>
          </w:p>
        </w:tc>
      </w:tr>
    </w:tbl>
    <w:p w:rsidR="00E20E5A" w:rsidRDefault="00E20E5A" w:rsidP="00E8591B">
      <w:pPr>
        <w:autoSpaceDE w:val="0"/>
        <w:autoSpaceDN w:val="0"/>
        <w:adjustRightInd w:val="0"/>
        <w:ind w:firstLineChars="100" w:firstLine="210"/>
        <w:jc w:val="left"/>
        <w:rPr>
          <w:rFonts w:ascii="ＭＳ Ｐゴシック" w:eastAsia="ＭＳ Ｐゴシック" w:hAnsi="ＭＳ Ｐゴシック"/>
        </w:rPr>
      </w:pPr>
      <w:r w:rsidRPr="00DC0834">
        <w:rPr>
          <w:rFonts w:ascii="ＭＳ Ｐゴシック" w:eastAsia="ＭＳ Ｐゴシック" w:hAnsi="ＭＳ Ｐゴシック" w:hint="eastAsia"/>
        </w:rPr>
        <w:t>日本脳卒中学会版</w:t>
      </w:r>
    </w:p>
    <w:p w:rsidR="00D82E46" w:rsidRPr="00DC0834" w:rsidRDefault="00D82E46" w:rsidP="00D82E46">
      <w:pPr>
        <w:rPr>
          <w:rFonts w:ascii="ＭＳ Ｐゴシック" w:eastAsia="ＭＳ Ｐゴシック" w:hAnsi="ＭＳ Ｐゴシック"/>
        </w:rPr>
      </w:pPr>
    </w:p>
    <w:p w:rsidR="00D82E46" w:rsidRPr="00144461" w:rsidRDefault="00D82E46" w:rsidP="00D82E46">
      <w:pPr>
        <w:widowControl/>
        <w:autoSpaceDE w:val="0"/>
        <w:autoSpaceDN w:val="0"/>
        <w:adjustRightInd w:val="0"/>
        <w:jc w:val="left"/>
        <w:rPr>
          <w:rFonts w:ascii="ＭＳ Ｐゴシック" w:eastAsia="ＭＳ Ｐゴシック" w:hAnsi="ＭＳ Ｐゴシック" w:cs="ＭＳ Ｐゴシック"/>
          <w:b/>
          <w:kern w:val="0"/>
          <w:szCs w:val="21"/>
        </w:rPr>
      </w:pPr>
      <w:r w:rsidRPr="00144461">
        <w:rPr>
          <w:rFonts w:ascii="ＭＳ Ｐゴシック" w:eastAsia="ＭＳ Ｐゴシック" w:hAnsi="ＭＳ Ｐゴシック" w:cs="ＭＳ Ｐゴシック" w:hint="eastAsia"/>
          <w:b/>
          <w:kern w:val="0"/>
          <w:szCs w:val="21"/>
        </w:rPr>
        <w:t>食事・栄養</w:t>
      </w:r>
      <w:r w:rsidRPr="00144461">
        <w:rPr>
          <w:rFonts w:ascii="ＭＳ Ｐゴシック" w:eastAsia="ＭＳ Ｐゴシック" w:hAnsi="ＭＳ Ｐゴシック" w:cs="ＭＳ Ｐゴシック"/>
          <w:b/>
          <w:kern w:val="0"/>
          <w:szCs w:val="21"/>
        </w:rPr>
        <w:t xml:space="preserve"> (N)</w:t>
      </w:r>
    </w:p>
    <w:p w:rsidR="00D82E46" w:rsidRPr="001B0994" w:rsidRDefault="00973353" w:rsidP="00D82E46">
      <w:pPr>
        <w:widowControl/>
        <w:autoSpaceDE w:val="0"/>
        <w:autoSpaceDN w:val="0"/>
        <w:adjustRightInd w:val="0"/>
        <w:ind w:leftChars="202" w:left="424"/>
        <w:jc w:val="left"/>
        <w:rPr>
          <w:rFonts w:ascii="ＭＳ Ｐゴシック" w:eastAsia="ＭＳ Ｐゴシック" w:hAnsi="ＭＳ Ｐゴシック" w:cs="ＭＳ ゴシック"/>
          <w:kern w:val="0"/>
          <w:szCs w:val="21"/>
        </w:rPr>
      </w:pPr>
      <w:r>
        <w:rPr>
          <w:rFonts w:ascii="ＭＳ Ｐゴシック" w:eastAsia="ＭＳ Ｐゴシック" w:hAnsi="ＭＳ Ｐゴシック" w:cs="ＭＳ ゴシック" w:hint="eastAsia"/>
          <w:kern w:val="0"/>
          <w:szCs w:val="21"/>
        </w:rPr>
        <w:t>０．</w:t>
      </w:r>
      <w:r w:rsidR="00D82E46" w:rsidRPr="001B0994">
        <w:rPr>
          <w:rFonts w:ascii="ＭＳ Ｐゴシック" w:eastAsia="ＭＳ Ｐゴシック" w:hAnsi="ＭＳ Ｐゴシック" w:cs="ＭＳ ゴシック" w:hint="eastAsia"/>
          <w:kern w:val="0"/>
          <w:szCs w:val="21"/>
        </w:rPr>
        <w:t>症候なし。</w:t>
      </w:r>
    </w:p>
    <w:p w:rsidR="00D82E46" w:rsidRPr="001B0994" w:rsidRDefault="00973353" w:rsidP="00D82E46">
      <w:pPr>
        <w:widowControl/>
        <w:autoSpaceDE w:val="0"/>
        <w:autoSpaceDN w:val="0"/>
        <w:adjustRightInd w:val="0"/>
        <w:ind w:leftChars="202" w:left="424"/>
        <w:jc w:val="left"/>
        <w:rPr>
          <w:rFonts w:ascii="ＭＳ Ｐゴシック" w:eastAsia="ＭＳ Ｐゴシック" w:hAnsi="ＭＳ Ｐゴシック" w:cs="ＭＳ ゴシック"/>
          <w:kern w:val="0"/>
          <w:szCs w:val="21"/>
        </w:rPr>
      </w:pPr>
      <w:r>
        <w:rPr>
          <w:rFonts w:ascii="ＭＳ Ｐゴシック" w:eastAsia="ＭＳ Ｐゴシック" w:hAnsi="ＭＳ Ｐゴシック" w:cs="ＭＳ ゴシック" w:hint="eastAsia"/>
          <w:kern w:val="0"/>
          <w:szCs w:val="21"/>
        </w:rPr>
        <w:t>１．</w:t>
      </w:r>
      <w:r w:rsidR="00D82E46" w:rsidRPr="001B0994">
        <w:rPr>
          <w:rFonts w:ascii="ＭＳ Ｐゴシック" w:eastAsia="ＭＳ Ｐゴシック" w:hAnsi="ＭＳ Ｐゴシック" w:cs="ＭＳ ゴシック" w:hint="eastAsia"/>
          <w:kern w:val="0"/>
          <w:szCs w:val="21"/>
        </w:rPr>
        <w:t>時にむせる、食事動作がぎこちないなどの症候があるが、社会生活・日常生活に支障ない。</w:t>
      </w:r>
    </w:p>
    <w:p w:rsidR="00D82E46" w:rsidRPr="001B0994" w:rsidRDefault="00973353" w:rsidP="00D82E46">
      <w:pPr>
        <w:widowControl/>
        <w:autoSpaceDE w:val="0"/>
        <w:autoSpaceDN w:val="0"/>
        <w:adjustRightInd w:val="0"/>
        <w:ind w:leftChars="202" w:left="424"/>
        <w:jc w:val="left"/>
        <w:rPr>
          <w:rFonts w:ascii="ＭＳ Ｐゴシック" w:eastAsia="ＭＳ Ｐゴシック" w:hAnsi="ＭＳ Ｐゴシック" w:cs="ＭＳ ゴシック"/>
          <w:kern w:val="0"/>
          <w:szCs w:val="21"/>
        </w:rPr>
      </w:pPr>
      <w:r>
        <w:rPr>
          <w:rFonts w:ascii="ＭＳ Ｐゴシック" w:eastAsia="ＭＳ Ｐゴシック" w:hAnsi="ＭＳ Ｐゴシック" w:cs="ＭＳ ゴシック" w:hint="eastAsia"/>
          <w:kern w:val="0"/>
          <w:szCs w:val="21"/>
        </w:rPr>
        <w:t>２．</w:t>
      </w:r>
      <w:r w:rsidR="00D82E46" w:rsidRPr="001B0994">
        <w:rPr>
          <w:rFonts w:ascii="ＭＳ Ｐゴシック" w:eastAsia="ＭＳ Ｐゴシック" w:hAnsi="ＭＳ Ｐゴシック" w:cs="ＭＳ ゴシック" w:hint="eastAsia"/>
          <w:kern w:val="0"/>
          <w:szCs w:val="21"/>
        </w:rPr>
        <w:t>食物形態の工夫や、食事時の道具の工夫を必要とする。</w:t>
      </w:r>
    </w:p>
    <w:p w:rsidR="00D82E46" w:rsidRPr="001B0994" w:rsidRDefault="00973353" w:rsidP="00D82E46">
      <w:pPr>
        <w:widowControl/>
        <w:autoSpaceDE w:val="0"/>
        <w:autoSpaceDN w:val="0"/>
        <w:adjustRightInd w:val="0"/>
        <w:ind w:leftChars="202" w:left="424"/>
        <w:jc w:val="left"/>
        <w:rPr>
          <w:rFonts w:ascii="ＭＳ Ｐゴシック" w:eastAsia="ＭＳ Ｐゴシック" w:hAnsi="ＭＳ Ｐゴシック" w:cs="ＭＳ ゴシック"/>
          <w:kern w:val="0"/>
          <w:szCs w:val="21"/>
        </w:rPr>
      </w:pPr>
      <w:r>
        <w:rPr>
          <w:rFonts w:ascii="ＭＳ Ｐゴシック" w:eastAsia="ＭＳ Ｐゴシック" w:hAnsi="ＭＳ Ｐゴシック" w:cs="ＭＳ ゴシック" w:hint="eastAsia"/>
          <w:kern w:val="0"/>
          <w:szCs w:val="21"/>
        </w:rPr>
        <w:t>３．</w:t>
      </w:r>
      <w:r w:rsidR="00D82E46" w:rsidRPr="001B0994">
        <w:rPr>
          <w:rFonts w:ascii="ＭＳ Ｐゴシック" w:eastAsia="ＭＳ Ｐゴシック" w:hAnsi="ＭＳ Ｐゴシック" w:cs="ＭＳ ゴシック" w:hint="eastAsia"/>
          <w:kern w:val="0"/>
          <w:szCs w:val="21"/>
        </w:rPr>
        <w:t>食事・栄養摂取に何らかの介助を要する。</w:t>
      </w:r>
    </w:p>
    <w:p w:rsidR="00D82E46" w:rsidRPr="001B0994" w:rsidRDefault="00973353" w:rsidP="00D82E46">
      <w:pPr>
        <w:widowControl/>
        <w:autoSpaceDE w:val="0"/>
        <w:autoSpaceDN w:val="0"/>
        <w:adjustRightInd w:val="0"/>
        <w:ind w:leftChars="202" w:left="424"/>
        <w:jc w:val="left"/>
        <w:rPr>
          <w:rFonts w:ascii="ＭＳ Ｐゴシック" w:eastAsia="ＭＳ Ｐゴシック" w:hAnsi="ＭＳ Ｐゴシック" w:cs="ＭＳ ゴシック"/>
          <w:kern w:val="0"/>
          <w:szCs w:val="21"/>
        </w:rPr>
      </w:pPr>
      <w:r>
        <w:rPr>
          <w:rFonts w:ascii="ＭＳ Ｐゴシック" w:eastAsia="ＭＳ Ｐゴシック" w:hAnsi="ＭＳ Ｐゴシック" w:cs="ＭＳ ゴシック" w:hint="eastAsia"/>
          <w:kern w:val="0"/>
          <w:szCs w:val="21"/>
        </w:rPr>
        <w:t>４．</w:t>
      </w:r>
      <w:r w:rsidR="00D82E46" w:rsidRPr="001B0994">
        <w:rPr>
          <w:rFonts w:ascii="ＭＳ Ｐゴシック" w:eastAsia="ＭＳ Ｐゴシック" w:hAnsi="ＭＳ Ｐゴシック" w:cs="ＭＳ ゴシック" w:hint="eastAsia"/>
          <w:kern w:val="0"/>
          <w:szCs w:val="21"/>
        </w:rPr>
        <w:t>補助的な非経口的栄養摂取（経管栄養、中心静脈栄養など）を必要とする。</w:t>
      </w:r>
    </w:p>
    <w:p w:rsidR="00D82E46" w:rsidRPr="001B0994" w:rsidRDefault="00973353" w:rsidP="00D82E46">
      <w:pPr>
        <w:widowControl/>
        <w:autoSpaceDE w:val="0"/>
        <w:autoSpaceDN w:val="0"/>
        <w:adjustRightInd w:val="0"/>
        <w:ind w:leftChars="202" w:left="424"/>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ゴシック" w:hint="eastAsia"/>
          <w:kern w:val="0"/>
          <w:szCs w:val="21"/>
        </w:rPr>
        <w:t>５．</w:t>
      </w:r>
      <w:r w:rsidR="00D82E46" w:rsidRPr="001B0994">
        <w:rPr>
          <w:rFonts w:ascii="ＭＳ Ｐゴシック" w:eastAsia="ＭＳ Ｐゴシック" w:hAnsi="ＭＳ Ｐゴシック" w:cs="ＭＳ ゴシック" w:hint="eastAsia"/>
          <w:kern w:val="0"/>
          <w:szCs w:val="21"/>
        </w:rPr>
        <w:t>全面的に非経口的栄養摂取に依存している。</w:t>
      </w:r>
    </w:p>
    <w:p w:rsidR="00D82E46" w:rsidRDefault="00D82E46" w:rsidP="00D82E46">
      <w:pPr>
        <w:widowControl/>
        <w:autoSpaceDE w:val="0"/>
        <w:autoSpaceDN w:val="0"/>
        <w:adjustRightInd w:val="0"/>
        <w:jc w:val="left"/>
        <w:rPr>
          <w:rFonts w:ascii="ＭＳ Ｐゴシック" w:eastAsia="ＭＳ Ｐゴシック" w:hAnsi="ＭＳ Ｐゴシック" w:cs="ＭＳ Ｐゴシック"/>
          <w:kern w:val="0"/>
          <w:szCs w:val="21"/>
        </w:rPr>
      </w:pPr>
    </w:p>
    <w:p w:rsidR="00D82E46" w:rsidRPr="00144461" w:rsidRDefault="00D82E46" w:rsidP="00D82E46">
      <w:pPr>
        <w:widowControl/>
        <w:autoSpaceDE w:val="0"/>
        <w:autoSpaceDN w:val="0"/>
        <w:adjustRightInd w:val="0"/>
        <w:jc w:val="left"/>
        <w:rPr>
          <w:rFonts w:ascii="ＭＳ Ｐゴシック" w:eastAsia="ＭＳ Ｐゴシック" w:hAnsi="ＭＳ Ｐゴシック" w:cs="ＭＳ Ｐゴシック"/>
          <w:b/>
          <w:kern w:val="0"/>
          <w:szCs w:val="21"/>
        </w:rPr>
      </w:pPr>
      <w:r w:rsidRPr="00144461">
        <w:rPr>
          <w:rFonts w:ascii="ＭＳ Ｐゴシック" w:eastAsia="ＭＳ Ｐゴシック" w:hAnsi="ＭＳ Ｐゴシック" w:cs="ＭＳ Ｐゴシック" w:hint="eastAsia"/>
          <w:b/>
          <w:kern w:val="0"/>
          <w:szCs w:val="21"/>
        </w:rPr>
        <w:t>呼吸</w:t>
      </w:r>
      <w:r w:rsidRPr="00144461">
        <w:rPr>
          <w:rFonts w:ascii="ＭＳ Ｐゴシック" w:eastAsia="ＭＳ Ｐゴシック" w:hAnsi="ＭＳ Ｐゴシック" w:cs="ＭＳ Ｐゴシック"/>
          <w:b/>
          <w:kern w:val="0"/>
          <w:szCs w:val="21"/>
        </w:rPr>
        <w:t xml:space="preserve"> (R)</w:t>
      </w:r>
    </w:p>
    <w:p w:rsidR="00D82E46" w:rsidRPr="001B0994" w:rsidRDefault="00973353" w:rsidP="00D82E46">
      <w:pPr>
        <w:widowControl/>
        <w:autoSpaceDE w:val="0"/>
        <w:autoSpaceDN w:val="0"/>
        <w:adjustRightInd w:val="0"/>
        <w:ind w:leftChars="202" w:left="424"/>
        <w:jc w:val="left"/>
        <w:rPr>
          <w:rFonts w:ascii="ＭＳ Ｐゴシック" w:eastAsia="ＭＳ Ｐゴシック" w:hAnsi="ＭＳ Ｐゴシック" w:cs="ＭＳ ゴシック"/>
          <w:kern w:val="0"/>
          <w:szCs w:val="21"/>
        </w:rPr>
      </w:pPr>
      <w:r>
        <w:rPr>
          <w:rFonts w:ascii="ＭＳ Ｐゴシック" w:eastAsia="ＭＳ Ｐゴシック" w:hAnsi="ＭＳ Ｐゴシック" w:cs="ＭＳ ゴシック" w:hint="eastAsia"/>
          <w:kern w:val="0"/>
          <w:szCs w:val="21"/>
        </w:rPr>
        <w:t>０．</w:t>
      </w:r>
      <w:r w:rsidR="00D82E46" w:rsidRPr="001B0994">
        <w:rPr>
          <w:rFonts w:ascii="ＭＳ Ｐゴシック" w:eastAsia="ＭＳ Ｐゴシック" w:hAnsi="ＭＳ Ｐゴシック" w:cs="ＭＳ ゴシック" w:hint="eastAsia"/>
          <w:kern w:val="0"/>
          <w:szCs w:val="21"/>
        </w:rPr>
        <w:t>症候なし。</w:t>
      </w:r>
    </w:p>
    <w:p w:rsidR="00D82E46" w:rsidRPr="001B0994" w:rsidRDefault="00973353" w:rsidP="00D82E46">
      <w:pPr>
        <w:widowControl/>
        <w:autoSpaceDE w:val="0"/>
        <w:autoSpaceDN w:val="0"/>
        <w:adjustRightInd w:val="0"/>
        <w:ind w:leftChars="202" w:left="424"/>
        <w:jc w:val="left"/>
        <w:rPr>
          <w:rFonts w:ascii="ＭＳ Ｐゴシック" w:eastAsia="ＭＳ Ｐゴシック" w:hAnsi="ＭＳ Ｐゴシック" w:cs="ＭＳ ゴシック"/>
          <w:kern w:val="0"/>
          <w:szCs w:val="21"/>
        </w:rPr>
      </w:pPr>
      <w:r>
        <w:rPr>
          <w:rFonts w:ascii="ＭＳ Ｐゴシック" w:eastAsia="ＭＳ Ｐゴシック" w:hAnsi="ＭＳ Ｐゴシック" w:cs="ＭＳ ゴシック" w:hint="eastAsia"/>
          <w:kern w:val="0"/>
          <w:szCs w:val="21"/>
        </w:rPr>
        <w:t>１．</w:t>
      </w:r>
      <w:r w:rsidR="00D82E46" w:rsidRPr="001B0994">
        <w:rPr>
          <w:rFonts w:ascii="ＭＳ Ｐゴシック" w:eastAsia="ＭＳ Ｐゴシック" w:hAnsi="ＭＳ Ｐゴシック" w:cs="ＭＳ ゴシック" w:hint="eastAsia"/>
          <w:kern w:val="0"/>
          <w:szCs w:val="21"/>
        </w:rPr>
        <w:t>肺活量の低下などの所見はあるが、社会生活・日常生活に支障ない。</w:t>
      </w:r>
    </w:p>
    <w:p w:rsidR="00D82E46" w:rsidRPr="001B0994" w:rsidRDefault="00973353" w:rsidP="00D82E46">
      <w:pPr>
        <w:widowControl/>
        <w:autoSpaceDE w:val="0"/>
        <w:autoSpaceDN w:val="0"/>
        <w:adjustRightInd w:val="0"/>
        <w:ind w:leftChars="202" w:left="424"/>
        <w:jc w:val="left"/>
        <w:rPr>
          <w:rFonts w:ascii="ＭＳ Ｐゴシック" w:eastAsia="ＭＳ Ｐゴシック" w:hAnsi="ＭＳ Ｐゴシック" w:cs="ＭＳ ゴシック"/>
          <w:kern w:val="0"/>
          <w:szCs w:val="21"/>
        </w:rPr>
      </w:pPr>
      <w:r>
        <w:rPr>
          <w:rFonts w:ascii="ＭＳ Ｐゴシック" w:eastAsia="ＭＳ Ｐゴシック" w:hAnsi="ＭＳ Ｐゴシック" w:cs="ＭＳ ゴシック" w:hint="eastAsia"/>
          <w:kern w:val="0"/>
          <w:szCs w:val="21"/>
        </w:rPr>
        <w:t>２．</w:t>
      </w:r>
      <w:r w:rsidR="00D82E46" w:rsidRPr="001B0994">
        <w:rPr>
          <w:rFonts w:ascii="ＭＳ Ｐゴシック" w:eastAsia="ＭＳ Ｐゴシック" w:hAnsi="ＭＳ Ｐゴシック" w:cs="ＭＳ ゴシック" w:hint="eastAsia"/>
          <w:kern w:val="0"/>
          <w:szCs w:val="21"/>
        </w:rPr>
        <w:t>呼吸障害のために軽度の息切れなどの症状がある。</w:t>
      </w:r>
    </w:p>
    <w:p w:rsidR="00D82E46" w:rsidRPr="001B0994" w:rsidRDefault="00973353" w:rsidP="00D82E46">
      <w:pPr>
        <w:widowControl/>
        <w:autoSpaceDE w:val="0"/>
        <w:autoSpaceDN w:val="0"/>
        <w:adjustRightInd w:val="0"/>
        <w:ind w:leftChars="202" w:left="424"/>
        <w:jc w:val="left"/>
        <w:rPr>
          <w:rFonts w:ascii="ＭＳ Ｐゴシック" w:eastAsia="ＭＳ Ｐゴシック" w:hAnsi="ＭＳ Ｐゴシック" w:cs="ＭＳ ゴシック"/>
          <w:kern w:val="0"/>
          <w:szCs w:val="21"/>
        </w:rPr>
      </w:pPr>
      <w:r>
        <w:rPr>
          <w:rFonts w:ascii="ＭＳ Ｐゴシック" w:eastAsia="ＭＳ Ｐゴシック" w:hAnsi="ＭＳ Ｐゴシック" w:cs="ＭＳ ゴシック" w:hint="eastAsia"/>
          <w:kern w:val="0"/>
          <w:szCs w:val="21"/>
        </w:rPr>
        <w:t>３．</w:t>
      </w:r>
      <w:r w:rsidR="00D82E46" w:rsidRPr="001B0994">
        <w:rPr>
          <w:rFonts w:ascii="ＭＳ Ｐゴシック" w:eastAsia="ＭＳ Ｐゴシック" w:hAnsi="ＭＳ Ｐゴシック" w:cs="ＭＳ ゴシック" w:hint="eastAsia"/>
          <w:kern w:val="0"/>
          <w:szCs w:val="21"/>
        </w:rPr>
        <w:t>呼吸症状が睡眠の妨げになる、あるいは着替えなどの日常生活動作で息切れが生じる。</w:t>
      </w:r>
    </w:p>
    <w:p w:rsidR="00D82E46" w:rsidRPr="001B0994" w:rsidRDefault="00973353" w:rsidP="00D82E46">
      <w:pPr>
        <w:widowControl/>
        <w:autoSpaceDE w:val="0"/>
        <w:autoSpaceDN w:val="0"/>
        <w:adjustRightInd w:val="0"/>
        <w:ind w:leftChars="202" w:left="424"/>
        <w:jc w:val="left"/>
        <w:rPr>
          <w:rFonts w:ascii="ＭＳ Ｐゴシック" w:eastAsia="ＭＳ Ｐゴシック" w:hAnsi="ＭＳ Ｐゴシック" w:cs="ＭＳ ゴシック"/>
          <w:kern w:val="0"/>
          <w:szCs w:val="21"/>
        </w:rPr>
      </w:pPr>
      <w:r>
        <w:rPr>
          <w:rFonts w:ascii="ＭＳ Ｐゴシック" w:eastAsia="ＭＳ Ｐゴシック" w:hAnsi="ＭＳ Ｐゴシック" w:cs="ＭＳ ゴシック" w:hint="eastAsia"/>
          <w:kern w:val="0"/>
          <w:szCs w:val="21"/>
        </w:rPr>
        <w:lastRenderedPageBreak/>
        <w:t>４．</w:t>
      </w:r>
      <w:r w:rsidR="00D82E46" w:rsidRPr="001B0994">
        <w:rPr>
          <w:rFonts w:ascii="ＭＳ Ｐゴシック" w:eastAsia="ＭＳ Ｐゴシック" w:hAnsi="ＭＳ Ｐゴシック" w:cs="ＭＳ ゴシック" w:hint="eastAsia"/>
          <w:kern w:val="0"/>
          <w:szCs w:val="21"/>
        </w:rPr>
        <w:t>喀痰の吸引あるいは間欠的な換気補助装置使用が必要。</w:t>
      </w:r>
    </w:p>
    <w:p w:rsidR="00D82E46" w:rsidRDefault="00973353" w:rsidP="008C32FC">
      <w:pPr>
        <w:ind w:leftChars="202" w:left="424"/>
        <w:rPr>
          <w:rFonts w:ascii="ＭＳ Ｐゴシック" w:eastAsia="ＭＳ Ｐゴシック" w:hAnsi="ＭＳ Ｐゴシック" w:cs="ＭＳ ゴシック"/>
          <w:kern w:val="0"/>
          <w:szCs w:val="21"/>
        </w:rPr>
      </w:pPr>
      <w:r>
        <w:rPr>
          <w:rFonts w:ascii="ＭＳ Ｐゴシック" w:eastAsia="ＭＳ Ｐゴシック" w:hAnsi="ＭＳ Ｐゴシック" w:cs="ＭＳ ゴシック" w:hint="eastAsia"/>
          <w:kern w:val="0"/>
          <w:szCs w:val="21"/>
        </w:rPr>
        <w:t>５．</w:t>
      </w:r>
      <w:r w:rsidR="00D82E46" w:rsidRPr="001B0994">
        <w:rPr>
          <w:rFonts w:ascii="ＭＳ Ｐゴシック" w:eastAsia="ＭＳ Ｐゴシック" w:hAnsi="ＭＳ Ｐゴシック" w:cs="ＭＳ ゴシック" w:hint="eastAsia"/>
          <w:kern w:val="0"/>
          <w:szCs w:val="21"/>
        </w:rPr>
        <w:t>気管切開あるいは継続的な換気補助装置使用が必要。</w:t>
      </w:r>
    </w:p>
    <w:p w:rsidR="005311DC" w:rsidRDefault="005311DC" w:rsidP="008C32FC">
      <w:pPr>
        <w:ind w:leftChars="202" w:left="424"/>
        <w:rPr>
          <w:rFonts w:ascii="ＭＳ Ｐゴシック" w:eastAsia="ＭＳ Ｐゴシック" w:hAnsi="ＭＳ Ｐゴシック"/>
          <w:szCs w:val="21"/>
        </w:rPr>
      </w:pPr>
    </w:p>
    <w:p w:rsidR="00890C57" w:rsidRPr="008C32FC" w:rsidRDefault="00890C57" w:rsidP="008C32FC">
      <w:pPr>
        <w:ind w:leftChars="202" w:left="424"/>
        <w:rPr>
          <w:rFonts w:ascii="ＭＳ Ｐゴシック" w:eastAsia="ＭＳ Ｐゴシック" w:hAnsi="ＭＳ Ｐゴシック"/>
          <w:szCs w:val="21"/>
        </w:rPr>
      </w:pPr>
    </w:p>
    <w:p w:rsidR="00D82E46" w:rsidRPr="00144461" w:rsidRDefault="00D82E46" w:rsidP="00144461">
      <w:pPr>
        <w:autoSpaceDE w:val="0"/>
        <w:autoSpaceDN w:val="0"/>
        <w:adjustRightInd w:val="0"/>
        <w:jc w:val="left"/>
        <w:rPr>
          <w:rFonts w:asciiTheme="minorEastAsia" w:hAnsiTheme="minorEastAsia"/>
          <w:kern w:val="0"/>
          <w:szCs w:val="21"/>
        </w:rPr>
      </w:pPr>
      <w:r w:rsidRPr="00144461">
        <w:rPr>
          <w:rFonts w:asciiTheme="minorEastAsia" w:hAnsiTheme="minorEastAsia" w:cs="Meiryo UI" w:hint="eastAsia"/>
          <w:kern w:val="0"/>
          <w:szCs w:val="21"/>
          <w:lang w:val="ja-JP"/>
        </w:rPr>
        <w:t>※診断基準及び重症度分類の適応における留意事項</w:t>
      </w:r>
    </w:p>
    <w:p w:rsidR="00D82E46" w:rsidRPr="00144461" w:rsidRDefault="00D82E46" w:rsidP="00144461">
      <w:pPr>
        <w:autoSpaceDE w:val="0"/>
        <w:autoSpaceDN w:val="0"/>
        <w:adjustRightInd w:val="0"/>
        <w:ind w:left="420" w:hanging="420"/>
        <w:jc w:val="left"/>
        <w:rPr>
          <w:rFonts w:asciiTheme="minorEastAsia" w:hAnsiTheme="minorEastAsia"/>
          <w:szCs w:val="21"/>
        </w:rPr>
      </w:pPr>
      <w:r w:rsidRPr="00144461">
        <w:rPr>
          <w:rFonts w:asciiTheme="minorEastAsia" w:hAnsiTheme="minorEastAsia" w:cs="Meiryo UI" w:hint="eastAsia"/>
          <w:kern w:val="0"/>
          <w:szCs w:val="21"/>
          <w:lang w:val="ja-JP"/>
        </w:rPr>
        <w:t>１．</w:t>
      </w:r>
      <w:r w:rsidRPr="00144461">
        <w:rPr>
          <w:rFonts w:asciiTheme="minorEastAsia" w:hAnsiTheme="minorEastAsia" w:cs="Meiryo UI" w:hint="eastAsia"/>
          <w:szCs w:val="21"/>
          <w:lang w:val="ja-JP"/>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8C43A4">
        <w:rPr>
          <w:rFonts w:asciiTheme="minorEastAsia" w:hAnsiTheme="minorEastAsia" w:cs="Meiryo UI" w:hint="eastAsia"/>
          <w:szCs w:val="21"/>
          <w:lang w:val="ja-JP"/>
        </w:rPr>
        <w:t>。</w:t>
      </w:r>
      <w:r w:rsidRPr="00144461">
        <w:rPr>
          <w:rFonts w:asciiTheme="minorEastAsia" w:hAnsiTheme="minorEastAsia" w:cs="Meiryo UI" w:hint="eastAsia"/>
          <w:szCs w:val="21"/>
          <w:lang w:val="ja-JP"/>
        </w:rPr>
        <w:t>）。</w:t>
      </w:r>
    </w:p>
    <w:p w:rsidR="00D82E46" w:rsidRPr="00144461" w:rsidRDefault="00D82E46" w:rsidP="00144461">
      <w:pPr>
        <w:autoSpaceDE w:val="0"/>
        <w:autoSpaceDN w:val="0"/>
        <w:adjustRightInd w:val="0"/>
        <w:ind w:left="420" w:hanging="420"/>
        <w:jc w:val="left"/>
        <w:rPr>
          <w:rFonts w:asciiTheme="minorEastAsia" w:hAnsiTheme="minorEastAsia"/>
          <w:szCs w:val="21"/>
        </w:rPr>
      </w:pPr>
      <w:r w:rsidRPr="00144461">
        <w:rPr>
          <w:rFonts w:asciiTheme="minorEastAsia" w:hAnsiTheme="minorEastAsia" w:cs="Meiryo UI" w:hint="eastAsia"/>
          <w:szCs w:val="21"/>
          <w:lang w:val="ja-JP"/>
        </w:rPr>
        <w:t>２．治療開始後における重症度分類については、適切な医学的管理の下で治療が行われている状態で</w:t>
      </w:r>
      <w:r w:rsidR="008C43A4">
        <w:rPr>
          <w:rFonts w:asciiTheme="minorEastAsia" w:hAnsiTheme="minorEastAsia" w:cs="Meiryo UI" w:hint="eastAsia"/>
          <w:szCs w:val="21"/>
          <w:lang w:val="ja-JP"/>
        </w:rPr>
        <w:t>あって</w:t>
      </w:r>
      <w:r w:rsidRPr="00144461">
        <w:rPr>
          <w:rFonts w:asciiTheme="minorEastAsia" w:hAnsiTheme="minorEastAsia" w:cs="Meiryo UI" w:hint="eastAsia"/>
          <w:szCs w:val="21"/>
          <w:lang w:val="ja-JP"/>
        </w:rPr>
        <w:t>、直近６</w:t>
      </w:r>
      <w:r w:rsidR="00B2696D" w:rsidRPr="00144461">
        <w:rPr>
          <w:rFonts w:asciiTheme="minorEastAsia" w:hAnsiTheme="minorEastAsia" w:cs="Meiryo UI" w:hint="eastAsia"/>
          <w:szCs w:val="21"/>
          <w:lang w:val="ja-JP"/>
        </w:rPr>
        <w:t>か</w:t>
      </w:r>
      <w:r w:rsidRPr="00144461">
        <w:rPr>
          <w:rFonts w:asciiTheme="minorEastAsia" w:hAnsiTheme="minorEastAsia" w:cs="Meiryo UI" w:hint="eastAsia"/>
          <w:szCs w:val="21"/>
          <w:lang w:val="ja-JP"/>
        </w:rPr>
        <w:t>月間で最も悪い状態を医師が判断することとする。</w:t>
      </w:r>
    </w:p>
    <w:p w:rsidR="00D82E46" w:rsidRPr="00144461" w:rsidRDefault="00D82E46" w:rsidP="00144461">
      <w:pPr>
        <w:autoSpaceDE w:val="0"/>
        <w:autoSpaceDN w:val="0"/>
        <w:adjustRightInd w:val="0"/>
        <w:ind w:left="424" w:hanging="424"/>
        <w:jc w:val="left"/>
        <w:rPr>
          <w:rFonts w:asciiTheme="minorEastAsia" w:hAnsiTheme="minorEastAsia"/>
          <w:kern w:val="0"/>
          <w:sz w:val="22"/>
        </w:rPr>
      </w:pPr>
      <w:r w:rsidRPr="00144461">
        <w:rPr>
          <w:rFonts w:asciiTheme="minorEastAsia" w:hAnsiTheme="minorEastAsia" w:cs="Meiryo UI" w:hint="eastAsia"/>
          <w:kern w:val="0"/>
          <w:szCs w:val="21"/>
          <w:lang w:val="ja-JP"/>
        </w:rPr>
        <w:t>３．なお、症状の程度が上記の重症度分類等で一定以上に該当しない者であるが、高額な医療を継続することが必要な</w:t>
      </w:r>
      <w:r w:rsidR="008C43A4">
        <w:rPr>
          <w:rFonts w:asciiTheme="minorEastAsia" w:hAnsiTheme="minorEastAsia" w:cs="Meiryo UI" w:hint="eastAsia"/>
          <w:kern w:val="0"/>
          <w:szCs w:val="21"/>
          <w:lang w:val="ja-JP"/>
        </w:rPr>
        <w:t>もの</w:t>
      </w:r>
      <w:r w:rsidRPr="00144461">
        <w:rPr>
          <w:rFonts w:asciiTheme="minorEastAsia" w:hAnsiTheme="minorEastAsia" w:cs="Meiryo UI" w:hint="eastAsia"/>
          <w:kern w:val="0"/>
          <w:szCs w:val="21"/>
          <w:lang w:val="ja-JP"/>
        </w:rPr>
        <w:t>については、医療費助成の対象とする</w:t>
      </w:r>
      <w:r w:rsidRPr="00144461">
        <w:rPr>
          <w:rFonts w:asciiTheme="minorEastAsia" w:hAnsiTheme="minorEastAsia" w:cs="Meiryo UI" w:hint="eastAsia"/>
          <w:kern w:val="0"/>
          <w:sz w:val="24"/>
          <w:szCs w:val="24"/>
          <w:lang w:val="ja-JP"/>
        </w:rPr>
        <w:t>。</w:t>
      </w:r>
    </w:p>
    <w:p w:rsidR="00D82E46" w:rsidRPr="00144461" w:rsidRDefault="00D82E46">
      <w:pPr>
        <w:widowControl/>
        <w:jc w:val="left"/>
        <w:rPr>
          <w:rFonts w:asciiTheme="minorEastAsia" w:hAnsiTheme="minorEastAsia"/>
          <w:color w:val="FF0000"/>
        </w:rPr>
      </w:pPr>
    </w:p>
    <w:sectPr w:rsidR="00D82E46" w:rsidRPr="00144461" w:rsidSect="008A5122">
      <w:pgSz w:w="11906" w:h="16838"/>
      <w:pgMar w:top="1134" w:right="1080" w:bottom="1134"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7599" w:rsidRDefault="002B7599" w:rsidP="005C0141">
      <w:r>
        <w:separator/>
      </w:r>
    </w:p>
  </w:endnote>
  <w:endnote w:type="continuationSeparator" w:id="0">
    <w:p w:rsidR="002B7599" w:rsidRDefault="002B7599"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Shin Go">
    <w:altName w:val="Arial"/>
    <w:panose1 w:val="00000000000000000000"/>
    <w:charset w:val="00"/>
    <w:family w:val="swiss"/>
    <w:notTrueType/>
    <w:pitch w:val="default"/>
    <w:sig w:usb0="00000003" w:usb1="00000000" w:usb2="00000000" w:usb3="00000000" w:csb0="00000001" w:csb1="00000000"/>
  </w:font>
  <w:font w:name="Gothic BBB">
    <w:altName w:val="Arial"/>
    <w:panose1 w:val="00000000000000000000"/>
    <w:charset w:val="00"/>
    <w:family w:val="swiss"/>
    <w:notTrueType/>
    <w:pitch w:val="default"/>
    <w:sig w:usb0="00000003" w:usb1="00000000" w:usb2="00000000" w:usb3="00000000" w:csb0="00000001" w:csb1="00000000"/>
  </w:font>
  <w:font w:name="Meiryo UI">
    <w:panose1 w:val="020B0604030504040204"/>
    <w:charset w:val="80"/>
    <w:family w:val="modern"/>
    <w:pitch w:val="variable"/>
    <w:sig w:usb0="E00002FF" w:usb1="6AC7FFFF"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7599" w:rsidRDefault="002B7599" w:rsidP="005C0141">
      <w:r>
        <w:separator/>
      </w:r>
    </w:p>
  </w:footnote>
  <w:footnote w:type="continuationSeparator" w:id="0">
    <w:p w:rsidR="002B7599" w:rsidRDefault="002B7599"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1F34FEA"/>
    <w:multiLevelType w:val="hybridMultilevel"/>
    <w:tmpl w:val="FA649984"/>
    <w:lvl w:ilvl="0" w:tplc="D0C6EC0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2A53697D"/>
    <w:multiLevelType w:val="hybridMultilevel"/>
    <w:tmpl w:val="AEA0AA64"/>
    <w:lvl w:ilvl="0" w:tplc="36D4CD6E">
      <w:start w:val="1"/>
      <w:numFmt w:val="decimalFullWidth"/>
      <w:lvlText w:val="%1．"/>
      <w:lvlJc w:val="left"/>
      <w:pPr>
        <w:ind w:left="840" w:hanging="8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6">
    <w:nsid w:val="413A1EFA"/>
    <w:multiLevelType w:val="hybridMultilevel"/>
    <w:tmpl w:val="BF525F0C"/>
    <w:lvl w:ilvl="0" w:tplc="D8362EDA">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48454101"/>
    <w:multiLevelType w:val="hybridMultilevel"/>
    <w:tmpl w:val="6114C810"/>
    <w:lvl w:ilvl="0" w:tplc="4EC2CA1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5AB93FDE"/>
    <w:multiLevelType w:val="hybridMultilevel"/>
    <w:tmpl w:val="D94A6EF2"/>
    <w:lvl w:ilvl="0" w:tplc="0408217C">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7315395F"/>
    <w:multiLevelType w:val="hybridMultilevel"/>
    <w:tmpl w:val="6114C810"/>
    <w:lvl w:ilvl="0" w:tplc="4EC2CA1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7"/>
  </w:num>
  <w:num w:numId="3">
    <w:abstractNumId w:val="8"/>
  </w:num>
  <w:num w:numId="4">
    <w:abstractNumId w:val="10"/>
  </w:num>
  <w:num w:numId="5">
    <w:abstractNumId w:val="0"/>
  </w:num>
  <w:num w:numId="6">
    <w:abstractNumId w:val="4"/>
  </w:num>
  <w:num w:numId="7">
    <w:abstractNumId w:val="5"/>
  </w:num>
  <w:num w:numId="8">
    <w:abstractNumId w:val="9"/>
  </w:num>
  <w:num w:numId="9">
    <w:abstractNumId w:val="1"/>
  </w:num>
  <w:num w:numId="10">
    <w:abstractNumId w:val="3"/>
  </w:num>
  <w:num w:numId="11">
    <w:abstractNumId w:val="6"/>
  </w:num>
  <w:num w:numId="12">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乾和歌子">
    <w15:presenceInfo w15:providerId="Windows Live" w15:userId="8c5602c70c8995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0" w:nlCheck="1" w:checkStyle="0"/>
  <w:activeWritingStyle w:appName="MSWord" w:lang="ja-JP" w:vendorID="64" w:dllVersion="0" w:nlCheck="1" w:checkStyle="1"/>
  <w:activeWritingStyle w:appName="MSWord" w:lang="ja-JP" w:vendorID="64" w:dllVersion="131078" w:nlCheck="1" w:checkStyle="1"/>
  <w:activeWritingStyle w:appName="MSWord" w:lang="en-US" w:vendorID="64" w:dllVersion="131078" w:nlCheck="1" w:checkStyle="1"/>
  <w:trackRevisions/>
  <w:defaultTabStop w:val="840"/>
  <w:drawingGridHorizontalSpacing w:val="105"/>
  <w:displayHorizontalDrawingGridEvery w:val="0"/>
  <w:displayVerticalDrawingGridEvery w:val="2"/>
  <w:characterSpacingControl w:val="compressPunctuation"/>
  <w:hdrShapeDefaults>
    <o:shapedefaults v:ext="edit" spidmax="6758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25181"/>
    <w:rsid w:val="00026BD2"/>
    <w:rsid w:val="00052C64"/>
    <w:rsid w:val="0005720E"/>
    <w:rsid w:val="00057D0A"/>
    <w:rsid w:val="00081DDC"/>
    <w:rsid w:val="000955F1"/>
    <w:rsid w:val="000B47D6"/>
    <w:rsid w:val="000C6CD8"/>
    <w:rsid w:val="000D04A1"/>
    <w:rsid w:val="000D1756"/>
    <w:rsid w:val="000D7616"/>
    <w:rsid w:val="0010348B"/>
    <w:rsid w:val="001271E2"/>
    <w:rsid w:val="00127B31"/>
    <w:rsid w:val="00134ECA"/>
    <w:rsid w:val="00137F5B"/>
    <w:rsid w:val="00144461"/>
    <w:rsid w:val="00144C8D"/>
    <w:rsid w:val="001676A2"/>
    <w:rsid w:val="001A0B38"/>
    <w:rsid w:val="001B6091"/>
    <w:rsid w:val="001D59F4"/>
    <w:rsid w:val="0020061A"/>
    <w:rsid w:val="0023599C"/>
    <w:rsid w:val="002514D1"/>
    <w:rsid w:val="00256A2A"/>
    <w:rsid w:val="002A5EBE"/>
    <w:rsid w:val="002B7599"/>
    <w:rsid w:val="002B7DAA"/>
    <w:rsid w:val="002C000C"/>
    <w:rsid w:val="002D5610"/>
    <w:rsid w:val="002D6340"/>
    <w:rsid w:val="00307DA3"/>
    <w:rsid w:val="0032126F"/>
    <w:rsid w:val="00334A15"/>
    <w:rsid w:val="00342C1A"/>
    <w:rsid w:val="00350417"/>
    <w:rsid w:val="00353128"/>
    <w:rsid w:val="00362DCE"/>
    <w:rsid w:val="00365D08"/>
    <w:rsid w:val="003755BD"/>
    <w:rsid w:val="00377D88"/>
    <w:rsid w:val="00380F2D"/>
    <w:rsid w:val="003B5905"/>
    <w:rsid w:val="003E1B96"/>
    <w:rsid w:val="003E3A5E"/>
    <w:rsid w:val="003F35DB"/>
    <w:rsid w:val="00401FD2"/>
    <w:rsid w:val="00402A48"/>
    <w:rsid w:val="00406696"/>
    <w:rsid w:val="00412F09"/>
    <w:rsid w:val="004227BE"/>
    <w:rsid w:val="00490E4C"/>
    <w:rsid w:val="004B3F5F"/>
    <w:rsid w:val="004B47F1"/>
    <w:rsid w:val="004C3992"/>
    <w:rsid w:val="004D2C37"/>
    <w:rsid w:val="004F3191"/>
    <w:rsid w:val="005008AF"/>
    <w:rsid w:val="005156DE"/>
    <w:rsid w:val="005311DC"/>
    <w:rsid w:val="00543BAF"/>
    <w:rsid w:val="00544105"/>
    <w:rsid w:val="00550FF9"/>
    <w:rsid w:val="00554573"/>
    <w:rsid w:val="005625B8"/>
    <w:rsid w:val="00565952"/>
    <w:rsid w:val="00566E16"/>
    <w:rsid w:val="00572366"/>
    <w:rsid w:val="00572A6A"/>
    <w:rsid w:val="00581636"/>
    <w:rsid w:val="005934B8"/>
    <w:rsid w:val="00593A6A"/>
    <w:rsid w:val="005A786F"/>
    <w:rsid w:val="005B5325"/>
    <w:rsid w:val="005C0141"/>
    <w:rsid w:val="005D4AE1"/>
    <w:rsid w:val="005F590B"/>
    <w:rsid w:val="00613421"/>
    <w:rsid w:val="00614936"/>
    <w:rsid w:val="00617725"/>
    <w:rsid w:val="006251A5"/>
    <w:rsid w:val="00626D99"/>
    <w:rsid w:val="0063044F"/>
    <w:rsid w:val="0063220C"/>
    <w:rsid w:val="00677742"/>
    <w:rsid w:val="00681A89"/>
    <w:rsid w:val="00681E19"/>
    <w:rsid w:val="006C5EA7"/>
    <w:rsid w:val="006E4E0A"/>
    <w:rsid w:val="00710C6C"/>
    <w:rsid w:val="007136CF"/>
    <w:rsid w:val="007357BF"/>
    <w:rsid w:val="007414C9"/>
    <w:rsid w:val="0074777A"/>
    <w:rsid w:val="00747897"/>
    <w:rsid w:val="00750061"/>
    <w:rsid w:val="007559F1"/>
    <w:rsid w:val="007639DC"/>
    <w:rsid w:val="00771659"/>
    <w:rsid w:val="007C7442"/>
    <w:rsid w:val="007E4A30"/>
    <w:rsid w:val="007E4DCC"/>
    <w:rsid w:val="007F1C0B"/>
    <w:rsid w:val="008347D3"/>
    <w:rsid w:val="00854277"/>
    <w:rsid w:val="008711FA"/>
    <w:rsid w:val="00890C57"/>
    <w:rsid w:val="008A036D"/>
    <w:rsid w:val="008A5122"/>
    <w:rsid w:val="008B7208"/>
    <w:rsid w:val="008C32FC"/>
    <w:rsid w:val="008C3BCB"/>
    <w:rsid w:val="008C43A4"/>
    <w:rsid w:val="00905199"/>
    <w:rsid w:val="0091373E"/>
    <w:rsid w:val="00914A9B"/>
    <w:rsid w:val="00921881"/>
    <w:rsid w:val="00923FD1"/>
    <w:rsid w:val="00924ABA"/>
    <w:rsid w:val="009261C9"/>
    <w:rsid w:val="009566E9"/>
    <w:rsid w:val="00964923"/>
    <w:rsid w:val="00965C69"/>
    <w:rsid w:val="00973353"/>
    <w:rsid w:val="00983AC3"/>
    <w:rsid w:val="00984482"/>
    <w:rsid w:val="00990CDD"/>
    <w:rsid w:val="009A0C7E"/>
    <w:rsid w:val="009C76F8"/>
    <w:rsid w:val="00A072D5"/>
    <w:rsid w:val="00A11C37"/>
    <w:rsid w:val="00A277B1"/>
    <w:rsid w:val="00A644BA"/>
    <w:rsid w:val="00A67851"/>
    <w:rsid w:val="00A72AB7"/>
    <w:rsid w:val="00A76BA0"/>
    <w:rsid w:val="00A82241"/>
    <w:rsid w:val="00A95249"/>
    <w:rsid w:val="00AA25D5"/>
    <w:rsid w:val="00AA5E7F"/>
    <w:rsid w:val="00AC23F5"/>
    <w:rsid w:val="00AF19CA"/>
    <w:rsid w:val="00AF1F4D"/>
    <w:rsid w:val="00B138E6"/>
    <w:rsid w:val="00B2696D"/>
    <w:rsid w:val="00B44571"/>
    <w:rsid w:val="00B55205"/>
    <w:rsid w:val="00B56131"/>
    <w:rsid w:val="00B61ACC"/>
    <w:rsid w:val="00B63420"/>
    <w:rsid w:val="00B810BA"/>
    <w:rsid w:val="00B840C1"/>
    <w:rsid w:val="00B84BBC"/>
    <w:rsid w:val="00BE7C02"/>
    <w:rsid w:val="00C06088"/>
    <w:rsid w:val="00C07B41"/>
    <w:rsid w:val="00C202CC"/>
    <w:rsid w:val="00C33669"/>
    <w:rsid w:val="00C54939"/>
    <w:rsid w:val="00C6258D"/>
    <w:rsid w:val="00C7489E"/>
    <w:rsid w:val="00C8319B"/>
    <w:rsid w:val="00CA2506"/>
    <w:rsid w:val="00CC64BB"/>
    <w:rsid w:val="00CC7964"/>
    <w:rsid w:val="00CD1578"/>
    <w:rsid w:val="00CF2D66"/>
    <w:rsid w:val="00CF2F0D"/>
    <w:rsid w:val="00CF7464"/>
    <w:rsid w:val="00D078D2"/>
    <w:rsid w:val="00D25D5F"/>
    <w:rsid w:val="00D44BA0"/>
    <w:rsid w:val="00D44BEC"/>
    <w:rsid w:val="00D46522"/>
    <w:rsid w:val="00D46C69"/>
    <w:rsid w:val="00D519A9"/>
    <w:rsid w:val="00D75911"/>
    <w:rsid w:val="00D82E46"/>
    <w:rsid w:val="00DD61FA"/>
    <w:rsid w:val="00DE4C90"/>
    <w:rsid w:val="00DF3520"/>
    <w:rsid w:val="00DF4027"/>
    <w:rsid w:val="00DF4FED"/>
    <w:rsid w:val="00E03A24"/>
    <w:rsid w:val="00E20E5A"/>
    <w:rsid w:val="00E36FC0"/>
    <w:rsid w:val="00E47FE1"/>
    <w:rsid w:val="00E76347"/>
    <w:rsid w:val="00E8591B"/>
    <w:rsid w:val="00EB4639"/>
    <w:rsid w:val="00EC1F2A"/>
    <w:rsid w:val="00ED7CE1"/>
    <w:rsid w:val="00EF1471"/>
    <w:rsid w:val="00F02EAC"/>
    <w:rsid w:val="00F326DB"/>
    <w:rsid w:val="00F327F7"/>
    <w:rsid w:val="00F512FE"/>
    <w:rsid w:val="00F73775"/>
    <w:rsid w:val="00F7548E"/>
    <w:rsid w:val="00FA0760"/>
    <w:rsid w:val="00FC6A20"/>
    <w:rsid w:val="00FE09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7585">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paragraph" w:customStyle="1" w:styleId="Default">
    <w:name w:val="Default"/>
    <w:rsid w:val="00127B31"/>
    <w:pPr>
      <w:widowControl w:val="0"/>
      <w:autoSpaceDE w:val="0"/>
      <w:autoSpaceDN w:val="0"/>
      <w:adjustRightInd w:val="0"/>
    </w:pPr>
    <w:rPr>
      <w:rFonts w:ascii="ＭＳ Ｐゴシック" w:eastAsia="ＭＳ Ｐゴシック" w:hAnsi="Century" w:cs="ＭＳ Ｐゴシック"/>
      <w:color w:val="000000"/>
      <w:sz w:val="24"/>
      <w:szCs w:val="24"/>
    </w:rPr>
  </w:style>
  <w:style w:type="paragraph" w:customStyle="1" w:styleId="Pa2">
    <w:name w:val="Pa2"/>
    <w:basedOn w:val="a"/>
    <w:next w:val="a"/>
    <w:uiPriority w:val="99"/>
    <w:rsid w:val="00D82E46"/>
    <w:pPr>
      <w:widowControl/>
      <w:autoSpaceDE w:val="0"/>
      <w:autoSpaceDN w:val="0"/>
      <w:adjustRightInd w:val="0"/>
      <w:spacing w:line="185" w:lineRule="atLeast"/>
      <w:jc w:val="left"/>
    </w:pPr>
    <w:rPr>
      <w:rFonts w:ascii="Shin Go" w:eastAsia="ＭＳ 明朝" w:hAnsi="Shin Go" w:cs="Times New Roman"/>
      <w:kern w:val="0"/>
      <w:sz w:val="24"/>
      <w:szCs w:val="24"/>
    </w:rPr>
  </w:style>
  <w:style w:type="paragraph" w:customStyle="1" w:styleId="Pa3">
    <w:name w:val="Pa3"/>
    <w:basedOn w:val="a"/>
    <w:next w:val="a"/>
    <w:uiPriority w:val="99"/>
    <w:rsid w:val="00D82E46"/>
    <w:pPr>
      <w:widowControl/>
      <w:autoSpaceDE w:val="0"/>
      <w:autoSpaceDN w:val="0"/>
      <w:adjustRightInd w:val="0"/>
      <w:spacing w:line="185" w:lineRule="atLeast"/>
      <w:jc w:val="left"/>
    </w:pPr>
    <w:rPr>
      <w:rFonts w:ascii="Shin Go" w:eastAsia="ＭＳ 明朝" w:hAnsi="Shin Go" w:cs="Times New Roman"/>
      <w:kern w:val="0"/>
      <w:sz w:val="24"/>
      <w:szCs w:val="24"/>
    </w:rPr>
  </w:style>
  <w:style w:type="character" w:customStyle="1" w:styleId="A20">
    <w:name w:val="A2"/>
    <w:uiPriority w:val="99"/>
    <w:rsid w:val="00D82E46"/>
    <w:rPr>
      <w:rFonts w:ascii="Shin Go" w:hAnsi="Shin Go" w:cs="Shin Go" w:hint="default"/>
      <w:color w:val="000000"/>
      <w:sz w:val="20"/>
      <w:szCs w:val="20"/>
    </w:rPr>
  </w:style>
  <w:style w:type="character" w:customStyle="1" w:styleId="A50">
    <w:name w:val="A5"/>
    <w:uiPriority w:val="99"/>
    <w:rsid w:val="00D82E46"/>
    <w:rPr>
      <w:rFonts w:ascii="Gothic BBB" w:hAnsi="Gothic BBB" w:cs="Gothic BBB" w:hint="default"/>
      <w:color w:val="000000"/>
      <w:sz w:val="17"/>
      <w:szCs w:val="17"/>
    </w:rPr>
  </w:style>
  <w:style w:type="character" w:customStyle="1" w:styleId="A60">
    <w:name w:val="A6"/>
    <w:uiPriority w:val="99"/>
    <w:rsid w:val="00D82E46"/>
    <w:rPr>
      <w:rFonts w:ascii="Shin Go" w:hAnsi="Shin Go" w:cs="Shin Go" w:hint="default"/>
      <w:color w:val="000000"/>
      <w:sz w:val="15"/>
      <w:szCs w:val="15"/>
    </w:rPr>
  </w:style>
  <w:style w:type="paragraph" w:styleId="aa">
    <w:name w:val="Revision"/>
    <w:hidden/>
    <w:uiPriority w:val="99"/>
    <w:semiHidden/>
    <w:rsid w:val="00B840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paragraph" w:customStyle="1" w:styleId="Default">
    <w:name w:val="Default"/>
    <w:rsid w:val="00127B31"/>
    <w:pPr>
      <w:widowControl w:val="0"/>
      <w:autoSpaceDE w:val="0"/>
      <w:autoSpaceDN w:val="0"/>
      <w:adjustRightInd w:val="0"/>
    </w:pPr>
    <w:rPr>
      <w:rFonts w:ascii="ＭＳ Ｐゴシック" w:eastAsia="ＭＳ Ｐゴシック" w:hAnsi="Century" w:cs="ＭＳ Ｐゴシック"/>
      <w:color w:val="000000"/>
      <w:sz w:val="24"/>
      <w:szCs w:val="24"/>
    </w:rPr>
  </w:style>
  <w:style w:type="paragraph" w:customStyle="1" w:styleId="Pa2">
    <w:name w:val="Pa2"/>
    <w:basedOn w:val="a"/>
    <w:next w:val="a"/>
    <w:uiPriority w:val="99"/>
    <w:rsid w:val="00D82E46"/>
    <w:pPr>
      <w:widowControl/>
      <w:autoSpaceDE w:val="0"/>
      <w:autoSpaceDN w:val="0"/>
      <w:adjustRightInd w:val="0"/>
      <w:spacing w:line="185" w:lineRule="atLeast"/>
      <w:jc w:val="left"/>
    </w:pPr>
    <w:rPr>
      <w:rFonts w:ascii="Shin Go" w:eastAsia="ＭＳ 明朝" w:hAnsi="Shin Go" w:cs="Times New Roman"/>
      <w:kern w:val="0"/>
      <w:sz w:val="24"/>
      <w:szCs w:val="24"/>
    </w:rPr>
  </w:style>
  <w:style w:type="paragraph" w:customStyle="1" w:styleId="Pa3">
    <w:name w:val="Pa3"/>
    <w:basedOn w:val="a"/>
    <w:next w:val="a"/>
    <w:uiPriority w:val="99"/>
    <w:rsid w:val="00D82E46"/>
    <w:pPr>
      <w:widowControl/>
      <w:autoSpaceDE w:val="0"/>
      <w:autoSpaceDN w:val="0"/>
      <w:adjustRightInd w:val="0"/>
      <w:spacing w:line="185" w:lineRule="atLeast"/>
      <w:jc w:val="left"/>
    </w:pPr>
    <w:rPr>
      <w:rFonts w:ascii="Shin Go" w:eastAsia="ＭＳ 明朝" w:hAnsi="Shin Go" w:cs="Times New Roman"/>
      <w:kern w:val="0"/>
      <w:sz w:val="24"/>
      <w:szCs w:val="24"/>
    </w:rPr>
  </w:style>
  <w:style w:type="character" w:customStyle="1" w:styleId="A20">
    <w:name w:val="A2"/>
    <w:uiPriority w:val="99"/>
    <w:rsid w:val="00D82E46"/>
    <w:rPr>
      <w:rFonts w:ascii="Shin Go" w:hAnsi="Shin Go" w:cs="Shin Go" w:hint="default"/>
      <w:color w:val="000000"/>
      <w:sz w:val="20"/>
      <w:szCs w:val="20"/>
    </w:rPr>
  </w:style>
  <w:style w:type="character" w:customStyle="1" w:styleId="A50">
    <w:name w:val="A5"/>
    <w:uiPriority w:val="99"/>
    <w:rsid w:val="00D82E46"/>
    <w:rPr>
      <w:rFonts w:ascii="Gothic BBB" w:hAnsi="Gothic BBB" w:cs="Gothic BBB" w:hint="default"/>
      <w:color w:val="000000"/>
      <w:sz w:val="17"/>
      <w:szCs w:val="17"/>
    </w:rPr>
  </w:style>
  <w:style w:type="character" w:customStyle="1" w:styleId="A60">
    <w:name w:val="A6"/>
    <w:uiPriority w:val="99"/>
    <w:rsid w:val="00D82E46"/>
    <w:rPr>
      <w:rFonts w:ascii="Shin Go" w:hAnsi="Shin Go" w:cs="Shin Go" w:hint="default"/>
      <w:color w:val="000000"/>
      <w:sz w:val="15"/>
      <w:szCs w:val="15"/>
    </w:rPr>
  </w:style>
  <w:style w:type="paragraph" w:styleId="aa">
    <w:name w:val="Revision"/>
    <w:hidden/>
    <w:uiPriority w:val="99"/>
    <w:semiHidden/>
    <w:rsid w:val="00B840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94172">
      <w:bodyDiv w:val="1"/>
      <w:marLeft w:val="0"/>
      <w:marRight w:val="0"/>
      <w:marTop w:val="0"/>
      <w:marBottom w:val="0"/>
      <w:divBdr>
        <w:top w:val="none" w:sz="0" w:space="0" w:color="auto"/>
        <w:left w:val="none" w:sz="0" w:space="0" w:color="auto"/>
        <w:bottom w:val="none" w:sz="0" w:space="0" w:color="auto"/>
        <w:right w:val="none" w:sz="0" w:space="0" w:color="auto"/>
      </w:divBdr>
    </w:div>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8FCC07-79F0-45E4-ADB3-97D846BA8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7</Pages>
  <Words>701</Words>
  <Characters>3997</Characters>
  <Application>Microsoft Office Word</Application>
  <DocSecurity>0</DocSecurity>
  <Lines>33</Lines>
  <Paragraphs>9</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4689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27</cp:revision>
  <cp:lastPrinted>2016-10-24T01:57:00Z</cp:lastPrinted>
  <dcterms:created xsi:type="dcterms:W3CDTF">2016-11-22T00:47:00Z</dcterms:created>
  <dcterms:modified xsi:type="dcterms:W3CDTF">2017-03-21T05:53:00Z</dcterms:modified>
  <cp:contentStatus/>
</cp:coreProperties>
</file>