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66A4" w14:textId="310C778A" w:rsidR="00D545B5" w:rsidRPr="00927370" w:rsidRDefault="00D545B5" w:rsidP="00D545B5">
      <w:pPr>
        <w:jc w:val="center"/>
        <w:rPr>
          <w:rFonts w:ascii="ＭＳ Ｐゴシック" w:eastAsia="ＭＳ Ｐゴシック" w:hAnsi="ＭＳ Ｐゴシック"/>
          <w:sz w:val="24"/>
        </w:rPr>
      </w:pPr>
      <w:bookmarkStart w:id="0" w:name="_GoBack"/>
      <w:bookmarkEnd w:id="0"/>
      <w:r w:rsidRPr="00927370">
        <w:rPr>
          <w:rFonts w:ascii="ＭＳ Ｐゴシック" w:eastAsia="ＭＳ Ｐゴシック" w:hAnsi="ＭＳ Ｐゴシック"/>
          <w:sz w:val="28"/>
        </w:rPr>
        <w:t xml:space="preserve">　</w:t>
      </w:r>
      <w:r w:rsidR="008D71BC">
        <w:rPr>
          <w:rFonts w:ascii="ＭＳ Ｐゴシック" w:eastAsia="ＭＳ Ｐゴシック" w:hAnsi="ＭＳ Ｐゴシック" w:hint="eastAsia"/>
          <w:sz w:val="28"/>
        </w:rPr>
        <w:t>323</w:t>
      </w:r>
      <w:r w:rsidRPr="00927370">
        <w:rPr>
          <w:rFonts w:ascii="ＭＳ Ｐゴシック" w:eastAsia="ＭＳ Ｐゴシック" w:hAnsi="ＭＳ Ｐゴシック" w:hint="eastAsia"/>
          <w:sz w:val="28"/>
        </w:rPr>
        <w:t>芳香族</w:t>
      </w:r>
      <w:r w:rsidR="0087448D" w:rsidRPr="0087448D">
        <w:rPr>
          <w:rFonts w:ascii="ＭＳ Ｐゴシック" w:eastAsia="ＭＳ Ｐゴシック" w:hAnsi="ＭＳ Ｐゴシック"/>
          <w:sz w:val="28"/>
        </w:rPr>
        <w:t>L-</w:t>
      </w:r>
      <w:r w:rsidRPr="00927370">
        <w:rPr>
          <w:rFonts w:ascii="ＭＳ Ｐゴシック" w:eastAsia="ＭＳ Ｐゴシック" w:hAnsi="ＭＳ Ｐゴシック" w:hint="eastAsia"/>
          <w:sz w:val="28"/>
        </w:rPr>
        <w:t>アミノ酸脱炭酸酵素欠損症</w:t>
      </w:r>
    </w:p>
    <w:p w14:paraId="12E3939F" w14:textId="77777777" w:rsidR="00D545B5" w:rsidRPr="00927370" w:rsidRDefault="00D545B5" w:rsidP="00D545B5">
      <w:pPr>
        <w:rPr>
          <w:rFonts w:ascii="ＭＳ Ｐゴシック" w:eastAsia="ＭＳ Ｐゴシック" w:hAnsi="ＭＳ Ｐゴシック"/>
          <w:bdr w:val="single" w:sz="4" w:space="0" w:color="auto"/>
        </w:rPr>
      </w:pPr>
      <w:r w:rsidRPr="00927370">
        <w:rPr>
          <w:rFonts w:ascii="ＭＳ Ｐゴシック" w:eastAsia="ＭＳ Ｐゴシック" w:hAnsi="ＭＳ Ｐゴシック" w:hint="eastAsia"/>
          <w:bdr w:val="single" w:sz="4" w:space="0" w:color="auto"/>
        </w:rPr>
        <w:t>○　概要</w:t>
      </w:r>
    </w:p>
    <w:p w14:paraId="3FA2FFEC" w14:textId="77777777" w:rsidR="00D545B5" w:rsidRPr="00927370" w:rsidRDefault="00D545B5" w:rsidP="00D545B5">
      <w:pPr>
        <w:ind w:leftChars="100" w:left="210"/>
        <w:rPr>
          <w:rFonts w:ascii="ＭＳ Ｐゴシック" w:eastAsia="ＭＳ Ｐゴシック" w:hAnsi="ＭＳ Ｐゴシック"/>
        </w:rPr>
      </w:pPr>
    </w:p>
    <w:p w14:paraId="6B40CD4F" w14:textId="1FDBAC44" w:rsidR="00D545B5" w:rsidRPr="00927370" w:rsidRDefault="00D545B5">
      <w:pPr>
        <w:ind w:leftChars="100" w:left="210"/>
        <w:rPr>
          <w:rFonts w:ascii="ＭＳ Ｐゴシック" w:eastAsia="ＭＳ Ｐゴシック" w:hAnsi="ＭＳ Ｐゴシック"/>
        </w:rPr>
      </w:pPr>
      <w:r w:rsidRPr="00927370">
        <w:rPr>
          <w:rFonts w:ascii="ＭＳ Ｐゴシック" w:eastAsia="ＭＳ Ｐゴシック" w:hAnsi="ＭＳ Ｐゴシック" w:hint="eastAsia"/>
        </w:rPr>
        <w:t>１．</w:t>
      </w:r>
      <w:r w:rsidRPr="00927370">
        <w:rPr>
          <w:rFonts w:ascii="ＭＳ Ｐゴシック" w:eastAsia="ＭＳ Ｐゴシック" w:hAnsi="ＭＳ Ｐゴシック"/>
        </w:rPr>
        <w:t xml:space="preserve">概要 </w:t>
      </w:r>
    </w:p>
    <w:p w14:paraId="46EC6C9D" w14:textId="6F314616" w:rsidR="009261C9" w:rsidRPr="00927370" w:rsidRDefault="00EC6672" w:rsidP="007D446E">
      <w:pPr>
        <w:ind w:leftChars="200" w:left="420" w:firstLineChars="100" w:firstLine="210"/>
        <w:rPr>
          <w:rFonts w:ascii="ＭＳ Ｐゴシック" w:eastAsia="ＭＳ Ｐゴシック" w:hAnsi="ＭＳ Ｐゴシック"/>
        </w:rPr>
      </w:pPr>
      <w:r w:rsidRPr="00927370">
        <w:rPr>
          <w:rFonts w:ascii="ＭＳ Ｐゴシック" w:eastAsia="ＭＳ Ｐゴシック" w:hAnsi="ＭＳ Ｐゴシック" w:hint="eastAsia"/>
        </w:rPr>
        <w:t>芳香族</w:t>
      </w:r>
      <w:r w:rsidR="0087448D" w:rsidRPr="0087448D">
        <w:rPr>
          <w:rFonts w:ascii="ＭＳ Ｐゴシック" w:eastAsia="ＭＳ Ｐゴシック" w:hAnsi="ＭＳ Ｐゴシック"/>
        </w:rPr>
        <w:t>L-</w:t>
      </w:r>
      <w:r w:rsidRPr="00927370">
        <w:rPr>
          <w:rFonts w:ascii="ＭＳ Ｐゴシック" w:eastAsia="ＭＳ Ｐゴシック" w:hAnsi="ＭＳ Ｐゴシック" w:hint="eastAsia"/>
        </w:rPr>
        <w:t>アミノ酸脱炭酸酵素（</w:t>
      </w:r>
      <w:r w:rsidRPr="00927370">
        <w:rPr>
          <w:rFonts w:ascii="ＭＳ Ｐゴシック" w:eastAsia="ＭＳ Ｐゴシック" w:hAnsi="ＭＳ Ｐゴシック"/>
        </w:rPr>
        <w:t>Aromatic L-amino acid decarboxylase</w:t>
      </w:r>
      <w:r w:rsidR="00883FF4">
        <w:rPr>
          <w:rFonts w:ascii="ＭＳ Ｐゴシック" w:eastAsia="ＭＳ Ｐゴシック" w:hAnsi="ＭＳ Ｐゴシック" w:hint="eastAsia"/>
        </w:rPr>
        <w:t>：</w:t>
      </w:r>
      <w:r w:rsidRPr="00927370">
        <w:rPr>
          <w:rFonts w:ascii="ＭＳ Ｐゴシック" w:eastAsia="ＭＳ Ｐゴシック" w:hAnsi="ＭＳ Ｐゴシック"/>
        </w:rPr>
        <w:t>AADC</w:t>
      </w:r>
      <w:r w:rsidRPr="00927370">
        <w:rPr>
          <w:rFonts w:ascii="ＭＳ Ｐゴシック" w:eastAsia="ＭＳ Ｐゴシック" w:hAnsi="ＭＳ Ｐゴシック" w:hint="eastAsia"/>
        </w:rPr>
        <w:t>）は</w:t>
      </w:r>
      <w:r w:rsidRPr="00927370">
        <w:rPr>
          <w:rFonts w:ascii="ＭＳ Ｐゴシック" w:eastAsia="ＭＳ Ｐゴシック" w:hAnsi="ＭＳ Ｐゴシック"/>
        </w:rPr>
        <w:t>L-</w:t>
      </w:r>
      <w:r w:rsidR="00AC323E">
        <w:rPr>
          <w:rFonts w:ascii="ＭＳ Ｐゴシック" w:eastAsia="ＭＳ Ｐゴシック" w:hAnsi="ＭＳ Ｐゴシック" w:hint="eastAsia"/>
        </w:rPr>
        <w:t>ドーパ</w:t>
      </w:r>
      <w:r w:rsidR="00F51E9E">
        <w:rPr>
          <w:rFonts w:ascii="ＭＳ Ｐゴシック" w:eastAsia="ＭＳ Ｐゴシック" w:hAnsi="ＭＳ Ｐゴシック" w:hint="eastAsia"/>
        </w:rPr>
        <w:t>（L-DOPA）</w:t>
      </w:r>
      <w:r w:rsidR="00AC323E">
        <w:rPr>
          <w:rFonts w:ascii="ＭＳ Ｐゴシック" w:eastAsia="ＭＳ Ｐゴシック" w:hAnsi="ＭＳ Ｐゴシック" w:hint="eastAsia"/>
        </w:rPr>
        <w:t>をドパミンに、5</w:t>
      </w:r>
      <w:r w:rsidRPr="00927370">
        <w:rPr>
          <w:rFonts w:ascii="ＭＳ Ｐゴシック" w:eastAsia="ＭＳ Ｐゴシック" w:hAnsi="ＭＳ Ｐゴシック" w:hint="eastAsia"/>
        </w:rPr>
        <w:t>−ヒドロキシトリプトファン</w:t>
      </w:r>
      <w:r w:rsidR="00F51E9E">
        <w:rPr>
          <w:rFonts w:ascii="ＭＳ Ｐゴシック" w:eastAsia="ＭＳ Ｐゴシック" w:hAnsi="ＭＳ Ｐゴシック" w:hint="eastAsia"/>
        </w:rPr>
        <w:t>（</w:t>
      </w:r>
      <w:r w:rsidR="003846ED">
        <w:rPr>
          <w:rFonts w:ascii="ＭＳ Ｐゴシック" w:eastAsia="ＭＳ Ｐゴシック" w:hAnsi="ＭＳ Ｐゴシック" w:hint="eastAsia"/>
        </w:rPr>
        <w:t>5-hydroxytryptophan</w:t>
      </w:r>
      <w:r w:rsidR="00883FF4">
        <w:rPr>
          <w:rFonts w:ascii="ＭＳ Ｐゴシック" w:eastAsia="ＭＳ Ｐゴシック" w:hAnsi="ＭＳ Ｐゴシック" w:hint="eastAsia"/>
        </w:rPr>
        <w:t>：</w:t>
      </w:r>
      <w:r w:rsidR="003846ED">
        <w:rPr>
          <w:rFonts w:ascii="ＭＳ Ｐゴシック" w:eastAsia="ＭＳ Ｐゴシック" w:hAnsi="ＭＳ Ｐゴシック" w:hint="eastAsia"/>
        </w:rPr>
        <w:t>5-HTP</w:t>
      </w:r>
      <w:r w:rsidR="00F51E9E">
        <w:rPr>
          <w:rFonts w:ascii="ＭＳ Ｐゴシック" w:eastAsia="ＭＳ Ｐゴシック" w:hAnsi="ＭＳ Ｐゴシック" w:hint="eastAsia"/>
        </w:rPr>
        <w:t>）</w:t>
      </w:r>
      <w:r w:rsidRPr="00927370">
        <w:rPr>
          <w:rFonts w:ascii="ＭＳ Ｐゴシック" w:eastAsia="ＭＳ Ｐゴシック" w:hAnsi="ＭＳ Ｐゴシック" w:hint="eastAsia"/>
        </w:rPr>
        <w:t>をセロトニンに脱炭酸化する酵素であり、神経伝達物質であるドパミン、ノルエピネフリン、セロトニンの合成に必須の酵素である。その欠損症の典型例は、乳児期早期からの発達遅滞</w:t>
      </w:r>
      <w:r w:rsidR="008D5820">
        <w:rPr>
          <w:rFonts w:ascii="ＭＳ Ｐゴシック" w:eastAsia="ＭＳ Ｐゴシック" w:hAnsi="ＭＳ Ｐゴシック" w:hint="eastAsia"/>
        </w:rPr>
        <w:t>及</w:t>
      </w:r>
      <w:r w:rsidRPr="00927370">
        <w:rPr>
          <w:rFonts w:ascii="ＭＳ Ｐゴシック" w:eastAsia="ＭＳ Ｐゴシック" w:hAnsi="ＭＳ Ｐゴシック" w:hint="eastAsia"/>
        </w:rPr>
        <w:t>び間歇的な眼球回転発作など眼球運動異常と四肢ジストニアで発症し、髄液中の</w:t>
      </w:r>
      <w:r w:rsidR="00FE6A2B">
        <w:rPr>
          <w:rFonts w:ascii="ＭＳ Ｐゴシック" w:eastAsia="ＭＳ Ｐゴシック" w:hAnsi="ＭＳ Ｐゴシック" w:hint="eastAsia"/>
        </w:rPr>
        <w:t>ホモバリニン酸（</w:t>
      </w:r>
      <w:r w:rsidR="00D31CCE">
        <w:rPr>
          <w:rFonts w:ascii="ＭＳ Ｐゴシック" w:eastAsia="ＭＳ Ｐゴシック" w:hAnsi="ＭＳ Ｐゴシック" w:hint="eastAsia"/>
        </w:rPr>
        <w:t xml:space="preserve">homovanillic </w:t>
      </w:r>
      <w:r w:rsidR="00FE6A2B" w:rsidRPr="00927370">
        <w:rPr>
          <w:rFonts w:ascii="ＭＳ Ｐゴシック" w:eastAsia="ＭＳ Ｐゴシック" w:hAnsi="ＭＳ Ｐゴシック" w:hint="eastAsia"/>
        </w:rPr>
        <w:t>acid</w:t>
      </w:r>
      <w:r w:rsidR="00883FF4">
        <w:rPr>
          <w:rFonts w:ascii="ＭＳ Ｐゴシック" w:eastAsia="ＭＳ Ｐゴシック" w:hAnsi="ＭＳ Ｐゴシック" w:hint="eastAsia"/>
        </w:rPr>
        <w:t>：</w:t>
      </w:r>
      <w:r w:rsidRPr="00927370">
        <w:rPr>
          <w:rFonts w:ascii="ＭＳ Ｐゴシック" w:eastAsia="ＭＳ Ｐゴシック" w:hAnsi="ＭＳ Ｐゴシック"/>
        </w:rPr>
        <w:t>HVA</w:t>
      </w:r>
      <w:r w:rsidR="00FE6A2B">
        <w:rPr>
          <w:rFonts w:ascii="ＭＳ Ｐゴシック" w:eastAsia="ＭＳ Ｐゴシック" w:hAnsi="ＭＳ Ｐゴシック" w:hint="eastAsia"/>
        </w:rPr>
        <w:t>）</w:t>
      </w:r>
      <w:r w:rsidR="008D5820">
        <w:rPr>
          <w:rFonts w:ascii="ＭＳ Ｐゴシック" w:eastAsia="ＭＳ Ｐゴシック" w:hAnsi="ＭＳ Ｐゴシック" w:hint="eastAsia"/>
        </w:rPr>
        <w:t>及</w:t>
      </w:r>
      <w:r w:rsidRPr="00927370">
        <w:rPr>
          <w:rFonts w:ascii="ＭＳ Ｐゴシック" w:eastAsia="ＭＳ Ｐゴシック" w:hAnsi="ＭＳ Ｐゴシック" w:hint="eastAsia"/>
        </w:rPr>
        <w:t>び</w:t>
      </w:r>
      <w:r w:rsidR="00FE6A2B" w:rsidRPr="00FE6A2B">
        <w:rPr>
          <w:rFonts w:ascii="ＭＳ Ｐゴシック" w:eastAsia="ＭＳ Ｐゴシック" w:hAnsi="ＭＳ Ｐゴシック"/>
        </w:rPr>
        <w:t>ハイドロキシインドール酢酸</w:t>
      </w:r>
      <w:r w:rsidR="00FE6A2B">
        <w:rPr>
          <w:rFonts w:ascii="ＭＳ Ｐゴシック" w:eastAsia="ＭＳ Ｐゴシック" w:hAnsi="ＭＳ Ｐゴシック" w:hint="eastAsia"/>
        </w:rPr>
        <w:t>（</w:t>
      </w:r>
      <w:r w:rsidR="00FE6A2B" w:rsidRPr="00927370">
        <w:rPr>
          <w:rFonts w:ascii="ＭＳ Ｐゴシック" w:eastAsia="ＭＳ Ｐゴシック" w:hAnsi="ＭＳ Ｐゴシック" w:hint="eastAsia"/>
        </w:rPr>
        <w:t>5-hydroxyindolacetic acid</w:t>
      </w:r>
      <w:r w:rsidR="00883FF4">
        <w:rPr>
          <w:rFonts w:ascii="ＭＳ Ｐゴシック" w:eastAsia="ＭＳ Ｐゴシック" w:hAnsi="ＭＳ Ｐゴシック" w:hint="eastAsia"/>
        </w:rPr>
        <w:t>：</w:t>
      </w:r>
      <w:r w:rsidR="00F51E9E">
        <w:rPr>
          <w:rFonts w:ascii="ＭＳ Ｐゴシック" w:eastAsia="ＭＳ Ｐゴシック" w:hAnsi="ＭＳ Ｐゴシック" w:hint="eastAsia"/>
        </w:rPr>
        <w:t>5-</w:t>
      </w:r>
      <w:r w:rsidRPr="00927370">
        <w:rPr>
          <w:rFonts w:ascii="ＭＳ Ｐゴシック" w:eastAsia="ＭＳ Ｐゴシック" w:hAnsi="ＭＳ Ｐゴシック"/>
        </w:rPr>
        <w:t>HIAA</w:t>
      </w:r>
      <w:r w:rsidR="00FE6A2B">
        <w:rPr>
          <w:rFonts w:ascii="ＭＳ Ｐゴシック" w:eastAsia="ＭＳ Ｐゴシック" w:hAnsi="ＭＳ Ｐゴシック" w:hint="eastAsia"/>
        </w:rPr>
        <w:t>）</w:t>
      </w:r>
      <w:r w:rsidRPr="00927370">
        <w:rPr>
          <w:rFonts w:ascii="ＭＳ Ｐゴシック" w:eastAsia="ＭＳ Ｐゴシック" w:hAnsi="ＭＳ Ｐゴシック" w:hint="eastAsia"/>
        </w:rPr>
        <w:t>の低値など特徴的な所見で診断される。ドパミンアゴニストなどを用いた内服治療が試みられているが</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予後は不良で多くは寝たきりで発語の無い状態にとどまる。</w:t>
      </w:r>
    </w:p>
    <w:p w14:paraId="770F8E56" w14:textId="77777777" w:rsidR="00EC6672" w:rsidRPr="00927370" w:rsidRDefault="00EC6672">
      <w:pPr>
        <w:ind w:leftChars="200" w:left="420"/>
        <w:rPr>
          <w:rFonts w:ascii="ＭＳ Ｐゴシック" w:eastAsia="ＭＳ Ｐゴシック" w:hAnsi="ＭＳ Ｐゴシック"/>
        </w:rPr>
      </w:pPr>
    </w:p>
    <w:p w14:paraId="2AD46823" w14:textId="77777777" w:rsidR="009261C9" w:rsidRPr="00927370" w:rsidRDefault="009261C9">
      <w:pPr>
        <w:ind w:leftChars="100" w:left="210"/>
        <w:rPr>
          <w:rFonts w:ascii="ＭＳ Ｐゴシック" w:eastAsia="ＭＳ Ｐゴシック" w:hAnsi="ＭＳ Ｐゴシック"/>
        </w:rPr>
      </w:pPr>
      <w:r w:rsidRPr="00927370">
        <w:rPr>
          <w:rFonts w:ascii="ＭＳ Ｐゴシック" w:eastAsia="ＭＳ Ｐゴシック" w:hAnsi="ＭＳ Ｐゴシック" w:hint="eastAsia"/>
        </w:rPr>
        <w:t>２．原因</w:t>
      </w:r>
      <w:r w:rsidRPr="00927370">
        <w:rPr>
          <w:rFonts w:ascii="ＭＳ Ｐゴシック" w:eastAsia="ＭＳ Ｐゴシック" w:hAnsi="ＭＳ Ｐゴシック"/>
        </w:rPr>
        <w:t xml:space="preserve"> </w:t>
      </w:r>
    </w:p>
    <w:p w14:paraId="31ABD9F6" w14:textId="36A531BB" w:rsidR="009261C9" w:rsidRPr="00927370" w:rsidRDefault="00EC6672" w:rsidP="007D446E">
      <w:pPr>
        <w:ind w:leftChars="200" w:left="420" w:firstLineChars="100" w:firstLine="210"/>
        <w:rPr>
          <w:rFonts w:ascii="ＭＳ Ｐゴシック" w:eastAsia="ＭＳ Ｐゴシック" w:hAnsi="ＭＳ Ｐゴシック"/>
        </w:rPr>
      </w:pPr>
      <w:r w:rsidRPr="00927370">
        <w:rPr>
          <w:rFonts w:ascii="ＭＳ Ｐゴシック" w:eastAsia="ＭＳ Ｐゴシック" w:hAnsi="ＭＳ Ｐゴシック" w:hint="eastAsia"/>
        </w:rPr>
        <w:t>7p12.1-p12.3に存在する</w:t>
      </w:r>
      <w:r w:rsidRPr="007D446E">
        <w:rPr>
          <w:rFonts w:ascii="ＭＳ Ｐゴシック" w:eastAsia="ＭＳ Ｐゴシック" w:hAnsi="ＭＳ Ｐゴシック"/>
          <w:i/>
        </w:rPr>
        <w:t>AADC</w:t>
      </w:r>
      <w:r w:rsidRPr="00927370">
        <w:rPr>
          <w:rFonts w:ascii="ＭＳ Ｐゴシック" w:eastAsia="ＭＳ Ｐゴシック" w:hAnsi="ＭＳ Ｐゴシック" w:hint="eastAsia"/>
        </w:rPr>
        <w:t>遺伝子異常に起因する遺伝性疾患で常染色体劣性の遺伝形式を取る。AADC活性の欠損は①髄液検査、②血漿中酵素活性にて証明される。髄液検査では、AADCの基質（L-DOPA</w:t>
      </w:r>
      <w:r w:rsidR="008D5820">
        <w:rPr>
          <w:rFonts w:ascii="ＭＳ Ｐゴシック" w:eastAsia="ＭＳ Ｐゴシック" w:hAnsi="ＭＳ Ｐゴシック" w:hint="eastAsia"/>
        </w:rPr>
        <w:t>及</w:t>
      </w:r>
      <w:r w:rsidRPr="00927370">
        <w:rPr>
          <w:rFonts w:ascii="ＭＳ Ｐゴシック" w:eastAsia="ＭＳ Ｐゴシック" w:hAnsi="ＭＳ Ｐゴシック" w:hint="eastAsia"/>
        </w:rPr>
        <w:t>び5</w:t>
      </w:r>
      <w:r w:rsidR="00BB43C2">
        <w:rPr>
          <w:rFonts w:ascii="ＭＳ Ｐゴシック" w:eastAsia="ＭＳ Ｐゴシック" w:hAnsi="ＭＳ Ｐゴシック" w:hint="eastAsia"/>
        </w:rPr>
        <w:t>-</w:t>
      </w:r>
      <w:r w:rsidRPr="00927370">
        <w:rPr>
          <w:rFonts w:ascii="ＭＳ Ｐゴシック" w:eastAsia="ＭＳ Ｐゴシック" w:hAnsi="ＭＳ Ｐゴシック" w:hint="eastAsia"/>
        </w:rPr>
        <w:t>HTP）とその代謝産物である</w:t>
      </w:r>
      <w:r w:rsidR="00885E84">
        <w:rPr>
          <w:rFonts w:ascii="ＭＳ Ｐゴシック" w:eastAsia="ＭＳ Ｐゴシック" w:hAnsi="ＭＳ Ｐゴシック" w:hint="eastAsia"/>
        </w:rPr>
        <w:t>3</w:t>
      </w:r>
      <w:r w:rsidR="00FE6A2B">
        <w:rPr>
          <w:rFonts w:ascii="ＭＳ Ｐゴシック" w:eastAsia="ＭＳ Ｐゴシック" w:hAnsi="ＭＳ Ｐゴシック" w:hint="eastAsia"/>
        </w:rPr>
        <w:t>-メチルドーパ（</w:t>
      </w:r>
      <w:r w:rsidRPr="00927370">
        <w:rPr>
          <w:rFonts w:ascii="ＭＳ Ｐゴシック" w:eastAsia="ＭＳ Ｐゴシック" w:hAnsi="ＭＳ Ｐゴシック" w:hint="eastAsia"/>
        </w:rPr>
        <w:t>3-</w:t>
      </w:r>
      <w:r w:rsidR="00D6458B">
        <w:rPr>
          <w:rFonts w:ascii="ＭＳ Ｐゴシック" w:eastAsia="ＭＳ Ｐゴシック" w:hAnsi="ＭＳ Ｐゴシック" w:hint="eastAsia"/>
        </w:rPr>
        <w:t>O</w:t>
      </w:r>
      <w:r w:rsidR="00F51E9E" w:rsidRPr="00927370" w:rsidDel="00F51E9E">
        <w:rPr>
          <w:rFonts w:ascii="ＭＳ Ｐゴシック" w:eastAsia="ＭＳ Ｐゴシック" w:hAnsi="ＭＳ Ｐゴシック" w:hint="eastAsia"/>
        </w:rPr>
        <w:t xml:space="preserve"> </w:t>
      </w:r>
      <w:r w:rsidRPr="00927370">
        <w:rPr>
          <w:rFonts w:ascii="ＭＳ Ｐゴシック" w:eastAsia="ＭＳ Ｐゴシック" w:hAnsi="ＭＳ Ｐゴシック" w:hint="eastAsia"/>
        </w:rPr>
        <w:t>-methyldopa</w:t>
      </w:r>
      <w:r w:rsidR="00883FF4">
        <w:rPr>
          <w:rFonts w:ascii="ＭＳ Ｐゴシック" w:eastAsia="ＭＳ Ｐゴシック" w:hAnsi="ＭＳ Ｐゴシック" w:hint="eastAsia"/>
        </w:rPr>
        <w:t>：</w:t>
      </w:r>
      <w:r w:rsidR="00BD30E4">
        <w:rPr>
          <w:rFonts w:ascii="ＭＳ Ｐゴシック" w:eastAsia="ＭＳ Ｐゴシック" w:hAnsi="ＭＳ Ｐゴシック" w:hint="eastAsia"/>
        </w:rPr>
        <w:t>3-</w:t>
      </w:r>
      <w:r w:rsidR="00FE6A2B">
        <w:rPr>
          <w:rFonts w:ascii="ＭＳ Ｐゴシック" w:eastAsia="ＭＳ Ｐゴシック" w:hAnsi="ＭＳ Ｐゴシック" w:hint="eastAsia"/>
        </w:rPr>
        <w:t>OMD）</w:t>
      </w:r>
      <w:r w:rsidRPr="00927370">
        <w:rPr>
          <w:rFonts w:ascii="ＭＳ Ｐゴシック" w:eastAsia="ＭＳ Ｐゴシック" w:hAnsi="ＭＳ Ｐゴシック" w:hint="eastAsia"/>
        </w:rPr>
        <w:t>の髄液中濃度が上昇し、生成物のモノアミンとセロトニンの代謝産物であるhomovanillic acid（HVA</w:t>
      </w:r>
      <w:r w:rsidRPr="00927370">
        <w:rPr>
          <w:rFonts w:ascii="ＭＳ Ｐゴシック" w:eastAsia="ＭＳ Ｐゴシック" w:hAnsi="ＭＳ Ｐゴシック"/>
        </w:rPr>
        <w:t>）</w:t>
      </w:r>
      <w:r w:rsidR="00BB43C2">
        <w:rPr>
          <w:rFonts w:ascii="ＭＳ Ｐゴシック" w:eastAsia="ＭＳ Ｐゴシック" w:hAnsi="ＭＳ Ｐゴシック" w:hint="eastAsia"/>
        </w:rPr>
        <w:t>、</w:t>
      </w:r>
      <w:r w:rsidRPr="00927370">
        <w:rPr>
          <w:rFonts w:ascii="ＭＳ Ｐゴシック" w:eastAsia="ＭＳ Ｐゴシック" w:hAnsi="ＭＳ Ｐゴシック" w:hint="eastAsia"/>
        </w:rPr>
        <w:t>5-hydroxyindolacetic acid</w:t>
      </w:r>
      <w:r w:rsidR="00D6458B">
        <w:rPr>
          <w:rFonts w:ascii="ＭＳ Ｐゴシック" w:eastAsia="ＭＳ Ｐゴシック" w:hAnsi="ＭＳ Ｐゴシック" w:hint="eastAsia"/>
        </w:rPr>
        <w:t>（</w:t>
      </w:r>
      <w:r w:rsidRPr="00927370">
        <w:rPr>
          <w:rFonts w:ascii="ＭＳ Ｐゴシック" w:eastAsia="ＭＳ Ｐゴシック" w:hAnsi="ＭＳ Ｐゴシック" w:hint="eastAsia"/>
        </w:rPr>
        <w:t>5</w:t>
      </w:r>
      <w:r w:rsidR="00BB43C2">
        <w:rPr>
          <w:rFonts w:ascii="ＭＳ Ｐゴシック" w:eastAsia="ＭＳ Ｐゴシック" w:hAnsi="ＭＳ Ｐゴシック" w:hint="eastAsia"/>
        </w:rPr>
        <w:t>-</w:t>
      </w:r>
      <w:r w:rsidRPr="00927370">
        <w:rPr>
          <w:rFonts w:ascii="ＭＳ Ｐゴシック" w:eastAsia="ＭＳ Ｐゴシック" w:hAnsi="ＭＳ Ｐゴシック" w:hint="eastAsia"/>
        </w:rPr>
        <w:t>HIAA</w:t>
      </w:r>
      <w:r w:rsidR="00BB2CEE">
        <w:rPr>
          <w:rFonts w:ascii="ＭＳ Ｐゴシック" w:eastAsia="ＭＳ Ｐゴシック" w:hAnsi="ＭＳ Ｐゴシック" w:hint="eastAsia"/>
        </w:rPr>
        <w:t>）</w:t>
      </w:r>
      <w:r w:rsidRPr="00927370">
        <w:rPr>
          <w:rFonts w:ascii="ＭＳ Ｐゴシック" w:eastAsia="ＭＳ Ｐゴシック" w:hAnsi="ＭＳ Ｐゴシック" w:hint="eastAsia"/>
        </w:rPr>
        <w:t>は著減している。血漿中ドーパ脱炭酸活性は低下し</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多くは測定感度以下となる。遺伝子変異は30数例の報告があり</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多くはミスセンス変異であるが、台湾においては単一のフレームシフト変異の集積</w:t>
      </w:r>
      <w:r w:rsidR="00D6458B">
        <w:rPr>
          <w:rFonts w:ascii="ＭＳ Ｐゴシック" w:eastAsia="ＭＳ Ｐゴシック" w:hAnsi="ＭＳ Ｐゴシック" w:hint="eastAsia"/>
        </w:rPr>
        <w:t>（</w:t>
      </w:r>
      <w:r w:rsidRPr="00927370">
        <w:rPr>
          <w:rFonts w:ascii="ＭＳ Ｐゴシック" w:eastAsia="ＭＳ Ｐゴシック" w:hAnsi="ＭＳ Ｐゴシック" w:hint="eastAsia"/>
        </w:rPr>
        <w:t>IVS6+4A</w:t>
      </w:r>
      <w:r w:rsidR="00D6458B">
        <w:rPr>
          <w:rFonts w:ascii="ＭＳ Ｐゴシック" w:eastAsia="ＭＳ Ｐゴシック" w:hAnsi="ＭＳ Ｐゴシック" w:hint="eastAsia"/>
        </w:rPr>
        <w:t>＞</w:t>
      </w:r>
      <w:r w:rsidRPr="00927370">
        <w:rPr>
          <w:rFonts w:ascii="ＭＳ Ｐゴシック" w:eastAsia="ＭＳ Ｐゴシック" w:hAnsi="ＭＳ Ｐゴシック" w:hint="eastAsia"/>
        </w:rPr>
        <w:t>T</w:t>
      </w:r>
      <w:r w:rsidR="00D6458B">
        <w:rPr>
          <w:rFonts w:ascii="ＭＳ Ｐゴシック" w:eastAsia="ＭＳ Ｐゴシック" w:hAnsi="ＭＳ Ｐゴシック" w:hint="eastAsia"/>
        </w:rPr>
        <w:t>）</w:t>
      </w:r>
      <w:r w:rsidRPr="00927370">
        <w:rPr>
          <w:rFonts w:ascii="ＭＳ Ｐゴシック" w:eastAsia="ＭＳ Ｐゴシック" w:hAnsi="ＭＳ Ｐゴシック" w:hint="eastAsia"/>
        </w:rPr>
        <w:t>が報告されている。現在のところ</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ミスセンス変異の集積傾向は無い。L-DOPA反応性の軽症例で報告された基質結合部位でのアミノ酸置換を</w:t>
      </w:r>
      <w:r w:rsidR="008D5820">
        <w:rPr>
          <w:rFonts w:ascii="ＭＳ Ｐゴシック" w:eastAsia="ＭＳ Ｐゴシック" w:hAnsi="ＭＳ Ｐゴシック" w:hint="eastAsia"/>
        </w:rPr>
        <w:t>起</w:t>
      </w:r>
      <w:r w:rsidRPr="00927370">
        <w:rPr>
          <w:rFonts w:ascii="ＭＳ Ｐゴシック" w:eastAsia="ＭＳ Ｐゴシック" w:hAnsi="ＭＳ Ｐゴシック" w:hint="eastAsia"/>
        </w:rPr>
        <w:t>こすG102S変異や軽症例のS250Fなど特徴的な変異も見つかってきている。画像検査では、ドパミン合成障害を反映して18F-dopa PET検査で線条体への取り込みが消失する。しかし</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頭部MRI検査では異常は認めず、TRODAT-1 SPECT検査では線条体への結合が確認できるなど、脳の構造とくに線状体のドパミン神経終末の構造は保たれていると考えられている。</w:t>
      </w:r>
    </w:p>
    <w:p w14:paraId="28D584A4" w14:textId="77777777" w:rsidR="009261C9" w:rsidRPr="00927370" w:rsidRDefault="009261C9">
      <w:pPr>
        <w:ind w:leftChars="200" w:left="420"/>
        <w:rPr>
          <w:rFonts w:ascii="ＭＳ Ｐゴシック" w:eastAsia="ＭＳ Ｐゴシック" w:hAnsi="ＭＳ Ｐゴシック"/>
        </w:rPr>
      </w:pPr>
    </w:p>
    <w:p w14:paraId="224E4BFD" w14:textId="77777777" w:rsidR="009261C9" w:rsidRPr="00927370" w:rsidRDefault="009261C9">
      <w:pPr>
        <w:ind w:leftChars="100" w:left="210"/>
        <w:rPr>
          <w:rFonts w:ascii="ＭＳ Ｐゴシック" w:eastAsia="ＭＳ Ｐゴシック" w:hAnsi="ＭＳ Ｐゴシック"/>
        </w:rPr>
      </w:pPr>
      <w:r w:rsidRPr="00927370">
        <w:rPr>
          <w:rFonts w:ascii="ＭＳ Ｐゴシック" w:eastAsia="ＭＳ Ｐゴシック" w:hAnsi="ＭＳ Ｐゴシック" w:hint="eastAsia"/>
        </w:rPr>
        <w:t>３．症状</w:t>
      </w:r>
      <w:r w:rsidRPr="00927370">
        <w:rPr>
          <w:rFonts w:ascii="ＭＳ Ｐゴシック" w:eastAsia="ＭＳ Ｐゴシック" w:hAnsi="ＭＳ Ｐゴシック"/>
        </w:rPr>
        <w:t xml:space="preserve"> </w:t>
      </w:r>
    </w:p>
    <w:p w14:paraId="30C5FC88" w14:textId="7A7196AA" w:rsidR="009261C9" w:rsidRPr="00927370" w:rsidRDefault="00EC6672" w:rsidP="007D446E">
      <w:pPr>
        <w:ind w:leftChars="200" w:left="420" w:firstLineChars="100" w:firstLine="210"/>
        <w:rPr>
          <w:rFonts w:ascii="ＭＳ Ｐゴシック" w:eastAsia="ＭＳ Ｐゴシック" w:hAnsi="ＭＳ Ｐゴシック"/>
        </w:rPr>
      </w:pPr>
      <w:r w:rsidRPr="00927370">
        <w:rPr>
          <w:rFonts w:ascii="ＭＳ Ｐゴシック" w:eastAsia="ＭＳ Ｐゴシック" w:hAnsi="ＭＳ Ｐゴシック" w:hint="eastAsia"/>
        </w:rPr>
        <w:t>典型例では</w:t>
      </w:r>
      <w:r w:rsidR="00D6458B">
        <w:rPr>
          <w:rFonts w:ascii="ＭＳ Ｐゴシック" w:eastAsia="ＭＳ Ｐゴシック" w:hAnsi="ＭＳ Ｐゴシック" w:hint="eastAsia"/>
        </w:rPr>
        <w:t>６か月</w:t>
      </w:r>
      <w:r w:rsidRPr="00927370">
        <w:rPr>
          <w:rFonts w:ascii="ＭＳ Ｐゴシック" w:eastAsia="ＭＳ Ｐゴシック" w:hAnsi="ＭＳ Ｐゴシック" w:hint="eastAsia"/>
        </w:rPr>
        <w:t>以内に、間歇的な眼球回転発作（oculogyric crisis）と四肢のジストニアで発症し精神運動発達は遅滞する。その他に頻度の高い症状としては、随意運動の障害、易刺激性、</w:t>
      </w:r>
      <w:r w:rsidR="006514DA">
        <w:rPr>
          <w:rFonts w:ascii="ＭＳ Ｐゴシック" w:eastAsia="ＭＳ Ｐゴシック" w:hAnsi="ＭＳ Ｐゴシック" w:hint="eastAsia"/>
        </w:rPr>
        <w:t>眼球輻輳痙攣（</w:t>
      </w:r>
      <w:r w:rsidRPr="00927370">
        <w:rPr>
          <w:rFonts w:ascii="ＭＳ Ｐゴシック" w:eastAsia="ＭＳ Ｐゴシック" w:hAnsi="ＭＳ Ｐゴシック" w:hint="eastAsia"/>
        </w:rPr>
        <w:t>Ocular convergence spasm</w:t>
      </w:r>
      <w:r w:rsidR="006514DA">
        <w:rPr>
          <w:rFonts w:ascii="ＭＳ Ｐゴシック" w:eastAsia="ＭＳ Ｐゴシック" w:hAnsi="ＭＳ Ｐゴシック" w:hint="eastAsia"/>
        </w:rPr>
        <w:t>）</w:t>
      </w:r>
      <w:r w:rsidRPr="00927370">
        <w:rPr>
          <w:rFonts w:ascii="ＭＳ Ｐゴシック" w:eastAsia="ＭＳ Ｐゴシック" w:hAnsi="ＭＳ Ｐゴシック" w:hint="eastAsia"/>
        </w:rPr>
        <w:t>、口腔顔面ジストニア、ミオクローヌスなどがある。診察上は</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筋緊張は低下し、深部腱反射は亢進するが</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バビンスキー反射は陰性である。多くは寝たきりで発語のない状態にとどまるが、一方で筋緊張低下と眼瞼下垂を主症状とし独歩と会話が可能であった軽症例の報告もあり</w:t>
      </w:r>
      <w:r w:rsidR="008D5820">
        <w:rPr>
          <w:rFonts w:ascii="ＭＳ Ｐゴシック" w:eastAsia="ＭＳ Ｐゴシック" w:hAnsi="ＭＳ Ｐゴシック" w:hint="eastAsia"/>
        </w:rPr>
        <w:t>、</w:t>
      </w:r>
      <w:r w:rsidRPr="00927370">
        <w:rPr>
          <w:rFonts w:ascii="ＭＳ Ｐゴシック" w:eastAsia="ＭＳ Ｐゴシック" w:hAnsi="ＭＳ Ｐゴシック" w:hint="eastAsia"/>
        </w:rPr>
        <w:t>症状の幅は広い。脳性麻痺との鑑別が困難な場合もあり、正しく診断を受けていない症例も多いと考えられる。この点については診断基準作成など本研究の課題である。病態としては、AADC欠損症例のFDG-PET検査でドパミン神経の投射が多い線条体と前頭前野での糖代謝低下の所見が報告されていることから、線条体の機能不全はAADC欠損症の主な運動症状であるジストニアと随意運動の障害の原因となり、前頭前野の機能不全が精神遅滞症状を</w:t>
      </w:r>
      <w:r w:rsidR="008D5820">
        <w:rPr>
          <w:rFonts w:ascii="ＭＳ Ｐゴシック" w:eastAsia="ＭＳ Ｐゴシック" w:hAnsi="ＭＳ Ｐゴシック" w:hint="eastAsia"/>
        </w:rPr>
        <w:t>引き起こす</w:t>
      </w:r>
      <w:r w:rsidRPr="00927370">
        <w:rPr>
          <w:rFonts w:ascii="ＭＳ Ｐゴシック" w:eastAsia="ＭＳ Ｐゴシック" w:hAnsi="ＭＳ Ｐゴシック" w:hint="eastAsia"/>
        </w:rPr>
        <w:t>原因の一つとなっていると考えることができる。</w:t>
      </w:r>
    </w:p>
    <w:p w14:paraId="3675BC28" w14:textId="77777777" w:rsidR="009261C9" w:rsidRPr="00927370" w:rsidRDefault="009261C9">
      <w:pPr>
        <w:ind w:leftChars="200" w:left="420"/>
        <w:rPr>
          <w:rFonts w:ascii="ＭＳ Ｐゴシック" w:eastAsia="ＭＳ Ｐゴシック" w:hAnsi="ＭＳ Ｐゴシック"/>
        </w:rPr>
      </w:pPr>
    </w:p>
    <w:p w14:paraId="019B01EE" w14:textId="77777777" w:rsidR="007C14BF" w:rsidRDefault="007C14BF">
      <w:pPr>
        <w:ind w:leftChars="100" w:left="210"/>
        <w:rPr>
          <w:rFonts w:ascii="ＭＳ Ｐゴシック" w:eastAsia="ＭＳ Ｐゴシック" w:hAnsi="ＭＳ Ｐゴシック"/>
        </w:rPr>
      </w:pPr>
    </w:p>
    <w:p w14:paraId="5DC020B3" w14:textId="77777777" w:rsidR="009261C9" w:rsidRPr="00927370" w:rsidRDefault="009261C9" w:rsidP="007D446E">
      <w:pPr>
        <w:ind w:leftChars="100" w:left="210"/>
        <w:jc w:val="left"/>
        <w:rPr>
          <w:rFonts w:ascii="ＭＳ Ｐゴシック" w:eastAsia="ＭＳ Ｐゴシック" w:hAnsi="ＭＳ Ｐゴシック"/>
        </w:rPr>
      </w:pPr>
      <w:r w:rsidRPr="00927370">
        <w:rPr>
          <w:rFonts w:ascii="ＭＳ Ｐゴシック" w:eastAsia="ＭＳ Ｐゴシック" w:hAnsi="ＭＳ Ｐゴシック" w:hint="eastAsia"/>
        </w:rPr>
        <w:lastRenderedPageBreak/>
        <w:t>４．治療法</w:t>
      </w:r>
      <w:r w:rsidRPr="00927370">
        <w:rPr>
          <w:rFonts w:ascii="ＭＳ Ｐゴシック" w:eastAsia="ＭＳ Ｐゴシック" w:hAnsi="ＭＳ Ｐゴシック"/>
        </w:rPr>
        <w:t xml:space="preserve"> </w:t>
      </w:r>
    </w:p>
    <w:p w14:paraId="2EB34886" w14:textId="18395CAB" w:rsidR="009261C9" w:rsidRPr="00927370" w:rsidRDefault="00EC6672" w:rsidP="007D446E">
      <w:pPr>
        <w:ind w:leftChars="200" w:left="420" w:firstLineChars="100" w:firstLine="210"/>
        <w:rPr>
          <w:rFonts w:ascii="ＭＳ Ｐゴシック" w:eastAsia="ＭＳ Ｐゴシック" w:hAnsi="ＭＳ Ｐゴシック"/>
        </w:rPr>
      </w:pPr>
      <w:r w:rsidRPr="00927370">
        <w:rPr>
          <w:rFonts w:ascii="ＭＳ Ｐゴシック" w:eastAsia="ＭＳ Ｐゴシック" w:hAnsi="ＭＳ Ｐゴシック" w:hint="eastAsia"/>
        </w:rPr>
        <w:t>ドパミンアゴニスト、モノアミン酸化酵素阻害剤、補酵素であるビタミンB</w:t>
      </w:r>
      <w:r w:rsidRPr="007D446E">
        <w:rPr>
          <w:rFonts w:ascii="ＭＳ Ｐゴシック" w:eastAsia="ＭＳ Ｐゴシック" w:hAnsi="ＭＳ Ｐゴシック"/>
          <w:vertAlign w:val="subscript"/>
        </w:rPr>
        <w:t>6</w:t>
      </w:r>
      <w:r w:rsidRPr="00927370">
        <w:rPr>
          <w:rFonts w:ascii="ＭＳ Ｐゴシック" w:eastAsia="ＭＳ Ｐゴシック" w:hAnsi="ＭＳ Ｐゴシック" w:hint="eastAsia"/>
        </w:rPr>
        <w:t>などを用いた内服治療が行われているが、典型例に対してはわずかな効果しか期待できない。そのために現在は遺伝子治療に期待がかけられている。AADC欠損症では脳の構造がたもたれていること、さらに</w:t>
      </w:r>
      <w:r w:rsidRPr="007D446E">
        <w:rPr>
          <w:rFonts w:ascii="ＭＳ Ｐゴシック" w:eastAsia="ＭＳ Ｐゴシック" w:hAnsi="ＭＳ Ｐゴシック"/>
          <w:i/>
        </w:rPr>
        <w:t>AADC</w:t>
      </w:r>
      <w:r w:rsidRPr="00927370">
        <w:rPr>
          <w:rFonts w:ascii="ＭＳ Ｐゴシック" w:eastAsia="ＭＳ Ｐゴシック" w:hAnsi="ＭＳ Ｐゴシック" w:hint="eastAsia"/>
        </w:rPr>
        <w:t>遺伝子の導入はパーキンソン病の治療として研究されている手法が流用できることが有利な点であ</w:t>
      </w:r>
      <w:r w:rsidR="00DF71A3">
        <w:rPr>
          <w:rFonts w:ascii="ＭＳ Ｐゴシック" w:eastAsia="ＭＳ Ｐゴシック" w:hAnsi="ＭＳ Ｐゴシック" w:hint="eastAsia"/>
        </w:rPr>
        <w:t>り、国内でもすでに</w:t>
      </w:r>
      <w:r w:rsidR="00E26FDA">
        <w:rPr>
          <w:rFonts w:ascii="ＭＳ Ｐゴシック" w:eastAsia="ＭＳ Ｐゴシック" w:hAnsi="ＭＳ Ｐゴシック" w:hint="eastAsia"/>
        </w:rPr>
        <w:t>2015年から数例の患児に対して</w:t>
      </w:r>
      <w:r w:rsidR="00DF71A3">
        <w:rPr>
          <w:rFonts w:ascii="ＭＳ Ｐゴシック" w:eastAsia="ＭＳ Ｐゴシック" w:hAnsi="ＭＳ Ｐゴシック" w:hint="eastAsia"/>
        </w:rPr>
        <w:t>遺伝子治療が</w:t>
      </w:r>
      <w:r w:rsidR="00E26FDA">
        <w:rPr>
          <w:rFonts w:ascii="ＭＳ Ｐゴシック" w:eastAsia="ＭＳ Ｐゴシック" w:hAnsi="ＭＳ Ｐゴシック" w:hint="eastAsia"/>
        </w:rPr>
        <w:t>実施</w:t>
      </w:r>
      <w:r w:rsidR="00EE2EA8">
        <w:rPr>
          <w:rFonts w:ascii="ＭＳ Ｐゴシック" w:eastAsia="ＭＳ Ｐゴシック" w:hAnsi="ＭＳ Ｐゴシック" w:hint="eastAsia"/>
        </w:rPr>
        <w:t>されている</w:t>
      </w:r>
      <w:r w:rsidRPr="00927370">
        <w:rPr>
          <w:rFonts w:ascii="ＭＳ Ｐゴシック" w:eastAsia="ＭＳ Ｐゴシック" w:hAnsi="ＭＳ Ｐゴシック" w:hint="eastAsia"/>
        </w:rPr>
        <w:t>。適切な薬剤治療やリハビリテーションの知見を蓄積しながら、遺伝子治療の</w:t>
      </w:r>
      <w:r w:rsidR="00EE2EA8">
        <w:rPr>
          <w:rFonts w:ascii="ＭＳ Ｐゴシック" w:eastAsia="ＭＳ Ｐゴシック" w:hAnsi="ＭＳ Ｐゴシック" w:hint="eastAsia"/>
        </w:rPr>
        <w:t>安全性と有効性の検証</w:t>
      </w:r>
      <w:r w:rsidRPr="00927370">
        <w:rPr>
          <w:rFonts w:ascii="ＭＳ Ｐゴシック" w:eastAsia="ＭＳ Ｐゴシック" w:hAnsi="ＭＳ Ｐゴシック" w:hint="eastAsia"/>
        </w:rPr>
        <w:t>にむけた研究を進めて行くことが必要である。</w:t>
      </w:r>
    </w:p>
    <w:p w14:paraId="2EF1F9D3" w14:textId="34C6B3E7" w:rsidR="009261C9" w:rsidRPr="00927370" w:rsidRDefault="009261C9">
      <w:pPr>
        <w:ind w:leftChars="200" w:left="420"/>
        <w:rPr>
          <w:rFonts w:ascii="ＭＳ Ｐゴシック" w:eastAsia="ＭＳ Ｐゴシック" w:hAnsi="ＭＳ Ｐゴシック"/>
        </w:rPr>
      </w:pPr>
    </w:p>
    <w:p w14:paraId="30FD2CEC" w14:textId="0F153754" w:rsidR="00502BEA" w:rsidRDefault="009261C9" w:rsidP="007D446E">
      <w:pPr>
        <w:ind w:leftChars="100" w:left="210"/>
        <w:jc w:val="left"/>
        <w:rPr>
          <w:rFonts w:ascii="ＭＳ Ｐゴシック" w:eastAsia="ＭＳ Ｐゴシック" w:hAnsi="ＭＳ Ｐゴシック"/>
        </w:rPr>
      </w:pPr>
      <w:r w:rsidRPr="00927370">
        <w:rPr>
          <w:rFonts w:ascii="ＭＳ Ｐゴシック" w:eastAsia="ＭＳ Ｐゴシック" w:hAnsi="ＭＳ Ｐゴシック" w:hint="eastAsia"/>
        </w:rPr>
        <w:t>５．予後</w:t>
      </w:r>
    </w:p>
    <w:p w14:paraId="576B002D" w14:textId="5C804994" w:rsidR="00C6258D" w:rsidRPr="007D446E" w:rsidRDefault="00EC6672" w:rsidP="007D446E">
      <w:pPr>
        <w:adjustRightInd w:val="0"/>
        <w:ind w:leftChars="200" w:left="420" w:firstLineChars="100" w:firstLine="210"/>
        <w:jc w:val="left"/>
        <w:rPr>
          <w:rFonts w:asciiTheme="majorEastAsia" w:eastAsiaTheme="majorEastAsia" w:hAnsiTheme="majorEastAsia"/>
          <w:kern w:val="16"/>
          <w:szCs w:val="21"/>
        </w:rPr>
      </w:pPr>
      <w:r w:rsidRPr="007D446E">
        <w:rPr>
          <w:rFonts w:asciiTheme="majorEastAsia" w:eastAsiaTheme="majorEastAsia" w:hAnsiTheme="majorEastAsia"/>
          <w:kern w:val="16"/>
          <w:szCs w:val="21"/>
        </w:rPr>
        <w:t>ドパミンアゴニストなどを用いた内服治療が試みられているが予後は不良で</w:t>
      </w:r>
      <w:r w:rsidR="00215354" w:rsidRPr="007D446E">
        <w:rPr>
          <w:rFonts w:asciiTheme="majorEastAsia" w:eastAsiaTheme="majorEastAsia" w:hAnsiTheme="majorEastAsia" w:hint="eastAsia"/>
          <w:kern w:val="16"/>
          <w:szCs w:val="21"/>
        </w:rPr>
        <w:t>、</w:t>
      </w:r>
      <w:r w:rsidRPr="007D446E">
        <w:rPr>
          <w:rFonts w:asciiTheme="majorEastAsia" w:eastAsiaTheme="majorEastAsia" w:hAnsiTheme="majorEastAsia"/>
          <w:kern w:val="16"/>
          <w:szCs w:val="21"/>
        </w:rPr>
        <w:t>多くは寝たきりで発語の無い状態にとどまる。</w:t>
      </w:r>
      <w:r w:rsidR="00EE2EA8">
        <w:rPr>
          <w:rFonts w:asciiTheme="majorEastAsia" w:eastAsiaTheme="majorEastAsia" w:hAnsiTheme="majorEastAsia" w:hint="eastAsia"/>
          <w:kern w:val="16"/>
          <w:szCs w:val="21"/>
        </w:rPr>
        <w:t>遺伝子治療は有効な治療法で</w:t>
      </w:r>
      <w:r w:rsidR="00E26FDA">
        <w:rPr>
          <w:rFonts w:asciiTheme="majorEastAsia" w:eastAsiaTheme="majorEastAsia" w:hAnsiTheme="majorEastAsia" w:hint="eastAsia"/>
          <w:kern w:val="16"/>
          <w:szCs w:val="21"/>
        </w:rPr>
        <w:t>予後を改善すると考えられる</w:t>
      </w:r>
      <w:r w:rsidR="00EE2EA8">
        <w:rPr>
          <w:rFonts w:asciiTheme="majorEastAsia" w:eastAsiaTheme="majorEastAsia" w:hAnsiTheme="majorEastAsia" w:hint="eastAsia"/>
          <w:kern w:val="16"/>
          <w:szCs w:val="21"/>
        </w:rPr>
        <w:t>が、</w:t>
      </w:r>
      <w:r w:rsidR="00E26FDA">
        <w:rPr>
          <w:rFonts w:asciiTheme="majorEastAsia" w:eastAsiaTheme="majorEastAsia" w:hAnsiTheme="majorEastAsia" w:hint="eastAsia"/>
          <w:kern w:val="16"/>
          <w:szCs w:val="21"/>
        </w:rPr>
        <w:t>本邦ではまだ開始されたばかりで</w:t>
      </w:r>
      <w:r w:rsidR="00EE2EA8">
        <w:rPr>
          <w:rFonts w:asciiTheme="majorEastAsia" w:eastAsiaTheme="majorEastAsia" w:hAnsiTheme="majorEastAsia" w:hint="eastAsia"/>
          <w:kern w:val="16"/>
          <w:szCs w:val="21"/>
        </w:rPr>
        <w:t>長期的な予後は不明である。</w:t>
      </w:r>
      <w:r w:rsidRPr="007D446E">
        <w:rPr>
          <w:rFonts w:asciiTheme="majorEastAsia" w:eastAsiaTheme="majorEastAsia" w:hAnsiTheme="majorEastAsia" w:hint="eastAsia"/>
          <w:kern w:val="16"/>
          <w:szCs w:val="21"/>
        </w:rPr>
        <w:t>生涯にわたって注意深い治療と経過観察が必要である。</w:t>
      </w:r>
    </w:p>
    <w:p w14:paraId="3176C71E" w14:textId="77777777" w:rsidR="00D545B5" w:rsidRPr="00927370" w:rsidRDefault="00D545B5">
      <w:pPr>
        <w:rPr>
          <w:rFonts w:ascii="ＭＳ Ｐゴシック" w:eastAsia="ＭＳ Ｐゴシック" w:hAnsi="ＭＳ Ｐゴシック"/>
          <w:bdr w:val="single" w:sz="4" w:space="0" w:color="auto"/>
        </w:rPr>
      </w:pPr>
    </w:p>
    <w:p w14:paraId="533F62B6" w14:textId="77777777" w:rsidR="00D545B5" w:rsidRPr="00927370" w:rsidRDefault="00D545B5">
      <w:pPr>
        <w:rPr>
          <w:rFonts w:ascii="ＭＳ Ｐゴシック" w:eastAsia="ＭＳ Ｐゴシック" w:hAnsi="ＭＳ Ｐゴシック"/>
        </w:rPr>
      </w:pPr>
      <w:r w:rsidRPr="00927370">
        <w:rPr>
          <w:rFonts w:ascii="ＭＳ Ｐゴシック" w:eastAsia="ＭＳ Ｐゴシック" w:hAnsi="ＭＳ Ｐゴシック" w:hint="eastAsia"/>
          <w:bdr w:val="single" w:sz="4" w:space="0" w:color="auto"/>
        </w:rPr>
        <w:t>○　要件の判定に必要な事項</w:t>
      </w:r>
    </w:p>
    <w:p w14:paraId="41BAB576" w14:textId="77777777" w:rsidR="00D545B5" w:rsidRPr="00927370" w:rsidRDefault="00D545B5">
      <w:pPr>
        <w:pStyle w:val="a5"/>
        <w:numPr>
          <w:ilvl w:val="0"/>
          <w:numId w:val="5"/>
        </w:numPr>
        <w:ind w:leftChars="0"/>
        <w:rPr>
          <w:rFonts w:ascii="ＭＳ Ｐゴシック" w:eastAsia="ＭＳ Ｐゴシック" w:hAnsi="ＭＳ Ｐゴシック"/>
        </w:rPr>
      </w:pPr>
      <w:r w:rsidRPr="00927370">
        <w:rPr>
          <w:rFonts w:ascii="ＭＳ Ｐゴシック" w:eastAsia="ＭＳ Ｐゴシック" w:hAnsi="ＭＳ Ｐゴシック" w:hint="eastAsia"/>
        </w:rPr>
        <w:t>患者数</w:t>
      </w:r>
    </w:p>
    <w:p w14:paraId="32D04570" w14:textId="6BA4BF98" w:rsidR="00D545B5" w:rsidRPr="002166BC" w:rsidRDefault="00D545B5">
      <w:pPr>
        <w:pStyle w:val="a5"/>
        <w:ind w:leftChars="0" w:left="570"/>
        <w:rPr>
          <w:rFonts w:ascii="ＭＳ Ｐゴシック" w:eastAsia="ＭＳ Ｐゴシック" w:hAnsi="ＭＳ Ｐゴシック"/>
          <w:szCs w:val="21"/>
        </w:rPr>
      </w:pPr>
      <w:r w:rsidRPr="002166BC">
        <w:rPr>
          <w:rFonts w:ascii="ＭＳ Ｐゴシック" w:eastAsia="ＭＳ Ｐゴシック" w:hAnsi="ＭＳ Ｐゴシック"/>
          <w:szCs w:val="21"/>
        </w:rPr>
        <w:t>100</w:t>
      </w:r>
      <w:r w:rsidRPr="002166BC">
        <w:rPr>
          <w:rFonts w:ascii="ＭＳ Ｐゴシック" w:eastAsia="ＭＳ Ｐゴシック" w:hAnsi="ＭＳ Ｐゴシック" w:hint="eastAsia"/>
          <w:szCs w:val="21"/>
        </w:rPr>
        <w:t>人未満</w:t>
      </w:r>
      <w:r w:rsidR="00EE2EA8" w:rsidRPr="00BD0417">
        <w:rPr>
          <w:rFonts w:ascii="ＭＳ Ｐゴシック" w:eastAsia="ＭＳ Ｐゴシック" w:hAnsi="ＭＳ Ｐゴシック" w:hint="eastAsia"/>
          <w:szCs w:val="21"/>
        </w:rPr>
        <w:t>（約</w:t>
      </w:r>
      <w:r w:rsidR="00EE2EA8" w:rsidRPr="00BD0417">
        <w:rPr>
          <w:rFonts w:ascii="ＭＳ Ｐゴシック" w:eastAsia="ＭＳ Ｐゴシック" w:hAnsi="ＭＳ Ｐゴシック"/>
          <w:szCs w:val="21"/>
        </w:rPr>
        <w:t>10例）</w:t>
      </w:r>
    </w:p>
    <w:p w14:paraId="7B049DCB" w14:textId="77777777" w:rsidR="00D545B5" w:rsidRPr="00927370" w:rsidRDefault="00D545B5">
      <w:pPr>
        <w:pStyle w:val="a5"/>
        <w:numPr>
          <w:ilvl w:val="0"/>
          <w:numId w:val="5"/>
        </w:numPr>
        <w:ind w:leftChars="0"/>
        <w:rPr>
          <w:rFonts w:ascii="ＭＳ Ｐゴシック" w:eastAsia="ＭＳ Ｐゴシック" w:hAnsi="ＭＳ Ｐゴシック"/>
        </w:rPr>
      </w:pPr>
      <w:r w:rsidRPr="00927370">
        <w:rPr>
          <w:rFonts w:ascii="ＭＳ Ｐゴシック" w:eastAsia="ＭＳ Ｐゴシック" w:hAnsi="ＭＳ Ｐゴシック" w:hint="eastAsia"/>
        </w:rPr>
        <w:t>発病の機構</w:t>
      </w:r>
    </w:p>
    <w:p w14:paraId="7B267937" w14:textId="2603A00E" w:rsidR="00D545B5" w:rsidRPr="00927370" w:rsidRDefault="00D545B5">
      <w:pPr>
        <w:pStyle w:val="a5"/>
        <w:ind w:leftChars="0" w:left="570"/>
        <w:rPr>
          <w:rFonts w:ascii="ＭＳ Ｐゴシック" w:eastAsia="ＭＳ Ｐゴシック" w:hAnsi="ＭＳ Ｐゴシック" w:cs="Libian SC Regular"/>
          <w:szCs w:val="21"/>
          <w:shd w:val="clear" w:color="auto" w:fill="FFFFFF"/>
        </w:rPr>
      </w:pPr>
      <w:r w:rsidRPr="00927370">
        <w:rPr>
          <w:rFonts w:ascii="ＭＳ Ｐゴシック" w:eastAsia="ＭＳ Ｐゴシック" w:hAnsi="ＭＳ Ｐゴシック" w:hint="eastAsia"/>
          <w:szCs w:val="21"/>
        </w:rPr>
        <w:t>不明（</w:t>
      </w:r>
      <w:r w:rsidRPr="00927370">
        <w:rPr>
          <w:rFonts w:ascii="ＭＳ Ｐゴシック" w:eastAsia="ＭＳ Ｐゴシック" w:hAnsi="ＭＳ Ｐゴシック" w:hint="eastAsia"/>
          <w:i/>
          <w:szCs w:val="21"/>
        </w:rPr>
        <w:t>DDC</w:t>
      </w:r>
      <w:r w:rsidRPr="00927370">
        <w:rPr>
          <w:rFonts w:ascii="ＭＳ Ｐゴシック" w:eastAsia="ＭＳ Ｐゴシック" w:hAnsi="ＭＳ Ｐゴシック" w:hint="eastAsia"/>
          <w:szCs w:val="21"/>
        </w:rPr>
        <w:t>遺伝子異常が原因であるが、同じ遺伝子変異でも未発症例や重症例があることなど、</w:t>
      </w:r>
      <w:r w:rsidRPr="00927370">
        <w:rPr>
          <w:rFonts w:ascii="ＭＳ Ｐゴシック" w:eastAsia="ＭＳ Ｐゴシック" w:hAnsi="ＭＳ Ｐゴシック"/>
        </w:rPr>
        <w:t>発病の機構</w:t>
      </w:r>
      <w:r w:rsidRPr="00927370">
        <w:rPr>
          <w:rFonts w:ascii="ＭＳ Ｐゴシック" w:eastAsia="ＭＳ Ｐゴシック" w:hAnsi="ＭＳ Ｐゴシック" w:hint="eastAsia"/>
        </w:rPr>
        <w:t>、</w:t>
      </w:r>
      <w:r w:rsidRPr="00927370">
        <w:rPr>
          <w:rFonts w:ascii="ＭＳ Ｐゴシック" w:eastAsia="ＭＳ Ｐゴシック" w:hAnsi="ＭＳ Ｐゴシック" w:hint="eastAsia"/>
          <w:szCs w:val="21"/>
        </w:rPr>
        <w:t>病態が未解明である部分が多い</w:t>
      </w:r>
      <w:r w:rsidRPr="00927370">
        <w:rPr>
          <w:rFonts w:ascii="ＭＳ Ｐゴシック" w:eastAsia="ＭＳ Ｐゴシック" w:hAnsi="ＭＳ Ｐゴシック" w:cs="Libian SC Regular" w:hint="eastAsia"/>
          <w:szCs w:val="21"/>
          <w:shd w:val="clear" w:color="auto" w:fill="FFFFFF"/>
        </w:rPr>
        <w:t>。）</w:t>
      </w:r>
    </w:p>
    <w:p w14:paraId="0E053895" w14:textId="77777777" w:rsidR="00D545B5" w:rsidRPr="00927370" w:rsidRDefault="00D545B5">
      <w:pPr>
        <w:pStyle w:val="a5"/>
        <w:numPr>
          <w:ilvl w:val="0"/>
          <w:numId w:val="5"/>
        </w:numPr>
        <w:ind w:leftChars="0"/>
        <w:rPr>
          <w:rFonts w:ascii="ＭＳ Ｐゴシック" w:eastAsia="ＭＳ Ｐゴシック" w:hAnsi="ＭＳ Ｐゴシック"/>
        </w:rPr>
      </w:pPr>
      <w:r w:rsidRPr="00927370">
        <w:rPr>
          <w:rFonts w:ascii="ＭＳ Ｐゴシック" w:eastAsia="ＭＳ Ｐゴシック" w:hAnsi="ＭＳ Ｐゴシック" w:hint="eastAsia"/>
        </w:rPr>
        <w:t>効果的な治療方法</w:t>
      </w:r>
    </w:p>
    <w:p w14:paraId="185F0931" w14:textId="6C993C68" w:rsidR="00B30D57" w:rsidRPr="00927370" w:rsidRDefault="00B30D57">
      <w:pPr>
        <w:pStyle w:val="a5"/>
        <w:ind w:leftChars="0" w:left="570"/>
        <w:rPr>
          <w:rFonts w:ascii="ＭＳ Ｐゴシック" w:eastAsia="ＭＳ Ｐゴシック" w:hAnsi="ＭＳ Ｐゴシック"/>
          <w:szCs w:val="21"/>
        </w:rPr>
      </w:pPr>
      <w:r w:rsidRPr="00927370">
        <w:rPr>
          <w:rFonts w:ascii="ＭＳ Ｐゴシック" w:eastAsia="ＭＳ Ｐゴシック" w:hAnsi="ＭＳ Ｐゴシック" w:hint="eastAsia"/>
        </w:rPr>
        <w:t>未確立（</w:t>
      </w:r>
      <w:r w:rsidR="001A730E" w:rsidRPr="00927370">
        <w:rPr>
          <w:rFonts w:ascii="ＭＳ Ｐゴシック" w:eastAsia="ＭＳ Ｐゴシック" w:hAnsi="ＭＳ Ｐゴシック" w:hint="eastAsia"/>
        </w:rPr>
        <w:t>対症</w:t>
      </w:r>
      <w:r w:rsidRPr="00927370">
        <w:rPr>
          <w:rFonts w:ascii="ＭＳ Ｐゴシック" w:eastAsia="ＭＳ Ｐゴシック" w:hAnsi="ＭＳ Ｐゴシック" w:hint="eastAsia"/>
        </w:rPr>
        <w:t>療法</w:t>
      </w:r>
      <w:r w:rsidR="00561BDB" w:rsidRPr="00927370">
        <w:rPr>
          <w:rFonts w:ascii="ＭＳ Ｐゴシック" w:eastAsia="ＭＳ Ｐゴシック" w:hAnsi="ＭＳ Ｐゴシック" w:hint="eastAsia"/>
        </w:rPr>
        <w:t>が主で</w:t>
      </w:r>
      <w:r w:rsidR="00260A7A" w:rsidRPr="00927370">
        <w:rPr>
          <w:rFonts w:ascii="ＭＳ Ｐゴシック" w:eastAsia="ＭＳ Ｐゴシック" w:hAnsi="ＭＳ Ｐゴシック" w:hint="eastAsia"/>
        </w:rPr>
        <w:t>あるが</w:t>
      </w:r>
      <w:r w:rsidR="00561BDB" w:rsidRPr="00927370">
        <w:rPr>
          <w:rFonts w:ascii="ＭＳ Ｐゴシック" w:eastAsia="ＭＳ Ｐゴシック" w:hAnsi="ＭＳ Ｐゴシック" w:hint="eastAsia"/>
        </w:rPr>
        <w:t>、</w:t>
      </w:r>
      <w:r w:rsidR="00260A7A" w:rsidRPr="00927370">
        <w:rPr>
          <w:rFonts w:ascii="ＭＳ Ｐゴシック" w:eastAsia="ＭＳ Ｐゴシック" w:hAnsi="ＭＳ Ｐゴシック" w:hint="eastAsia"/>
        </w:rPr>
        <w:t>2015年に本邦でも</w:t>
      </w:r>
      <w:r w:rsidR="00561BDB" w:rsidRPr="00927370">
        <w:rPr>
          <w:rFonts w:ascii="ＭＳ Ｐゴシック" w:eastAsia="ＭＳ Ｐゴシック" w:hAnsi="ＭＳ Ｐゴシック" w:hint="eastAsia"/>
        </w:rPr>
        <w:t>遺伝子治</w:t>
      </w:r>
      <w:r w:rsidR="00561BDB" w:rsidRPr="00927370">
        <w:rPr>
          <w:rFonts w:ascii="ＭＳ Ｐゴシック" w:eastAsia="ＭＳ Ｐゴシック" w:hAnsi="ＭＳ Ｐゴシック" w:hint="eastAsia"/>
          <w:szCs w:val="21"/>
        </w:rPr>
        <w:t>療が始ま</w:t>
      </w:r>
      <w:r w:rsidR="00D44003">
        <w:rPr>
          <w:rFonts w:ascii="ＭＳ Ｐゴシック" w:eastAsia="ＭＳ Ｐゴシック" w:hAnsi="ＭＳ Ｐゴシック" w:hint="eastAsia"/>
          <w:szCs w:val="21"/>
        </w:rPr>
        <w:t>ってい</w:t>
      </w:r>
      <w:r w:rsidR="00260A7A" w:rsidRPr="00927370">
        <w:rPr>
          <w:rFonts w:ascii="ＭＳ Ｐゴシック" w:eastAsia="ＭＳ Ｐゴシック" w:hAnsi="ＭＳ Ｐゴシック" w:hint="eastAsia"/>
          <w:szCs w:val="21"/>
        </w:rPr>
        <w:t>る</w:t>
      </w:r>
      <w:r w:rsidR="00561BDB" w:rsidRPr="00927370">
        <w:rPr>
          <w:rFonts w:ascii="ＭＳ Ｐゴシック" w:eastAsia="ＭＳ Ｐゴシック" w:hAnsi="ＭＳ Ｐゴシック" w:hint="eastAsia"/>
          <w:szCs w:val="21"/>
        </w:rPr>
        <w:t>。</w:t>
      </w:r>
      <w:r w:rsidRPr="00927370">
        <w:rPr>
          <w:rFonts w:ascii="ＭＳ Ｐゴシック" w:eastAsia="ＭＳ Ｐゴシック" w:hAnsi="ＭＳ Ｐゴシック" w:hint="eastAsia"/>
          <w:szCs w:val="21"/>
        </w:rPr>
        <w:t xml:space="preserve">）　</w:t>
      </w:r>
    </w:p>
    <w:p w14:paraId="4D9517C6" w14:textId="6CE8907B" w:rsidR="00D545B5" w:rsidRPr="00927370" w:rsidRDefault="00B30D57">
      <w:pPr>
        <w:pStyle w:val="a5"/>
        <w:numPr>
          <w:ilvl w:val="0"/>
          <w:numId w:val="5"/>
        </w:numPr>
        <w:ind w:leftChars="0"/>
        <w:rPr>
          <w:rFonts w:ascii="ＭＳ Ｐゴシック" w:eastAsia="ＭＳ Ｐゴシック" w:hAnsi="ＭＳ Ｐゴシック"/>
        </w:rPr>
      </w:pPr>
      <w:r w:rsidRPr="00927370">
        <w:rPr>
          <w:rFonts w:ascii="ＭＳ Ｐゴシック" w:eastAsia="ＭＳ Ｐゴシック" w:hAnsi="ＭＳ Ｐゴシック" w:hint="eastAsia"/>
        </w:rPr>
        <w:t>長期の療養</w:t>
      </w:r>
    </w:p>
    <w:p w14:paraId="6BBDEC28" w14:textId="078D0896" w:rsidR="00D545B5" w:rsidRPr="00927370" w:rsidRDefault="00D545B5">
      <w:pPr>
        <w:pStyle w:val="a5"/>
        <w:ind w:leftChars="0" w:left="570"/>
        <w:rPr>
          <w:rFonts w:ascii="ＭＳ Ｐゴシック" w:eastAsia="ＭＳ Ｐゴシック" w:hAnsi="ＭＳ Ｐゴシック"/>
        </w:rPr>
      </w:pPr>
      <w:r w:rsidRPr="00927370">
        <w:rPr>
          <w:rFonts w:ascii="ＭＳ Ｐゴシック" w:eastAsia="ＭＳ Ｐゴシック" w:hAnsi="ＭＳ Ｐゴシック" w:hint="eastAsia"/>
        </w:rPr>
        <w:t>必要（</w:t>
      </w:r>
      <w:r w:rsidR="00561BDB" w:rsidRPr="00927370">
        <w:rPr>
          <w:rFonts w:ascii="ＭＳ Ｐゴシック" w:eastAsia="ＭＳ Ｐゴシック" w:hAnsi="ＭＳ Ｐゴシック" w:hint="eastAsia"/>
        </w:rPr>
        <w:t>一般的に</w:t>
      </w:r>
      <w:r w:rsidRPr="00927370">
        <w:rPr>
          <w:rFonts w:asciiTheme="majorEastAsia" w:eastAsiaTheme="majorEastAsia" w:hAnsiTheme="majorEastAsia" w:hint="eastAsia"/>
          <w:szCs w:val="21"/>
        </w:rPr>
        <w:t>予後不良で進行性で</w:t>
      </w:r>
      <w:r w:rsidRPr="00927370">
        <w:rPr>
          <w:rFonts w:ascii="ＭＳ Ｐゴシック" w:eastAsia="ＭＳ Ｐゴシック" w:hAnsi="ＭＳ Ｐゴシック" w:hint="eastAsia"/>
          <w:szCs w:val="21"/>
        </w:rPr>
        <w:t>ある</w:t>
      </w:r>
      <w:r w:rsidR="00561BDB" w:rsidRPr="00927370">
        <w:rPr>
          <w:rFonts w:ascii="ＭＳ Ｐゴシック" w:eastAsia="ＭＳ Ｐゴシック" w:hAnsi="ＭＳ Ｐゴシック" w:hint="eastAsia"/>
          <w:szCs w:val="21"/>
        </w:rPr>
        <w:t>が、早期に遺伝子治療を行えば予後は良好と考えられる</w:t>
      </w:r>
      <w:r w:rsidRPr="00927370">
        <w:rPr>
          <w:rFonts w:ascii="ＭＳ Ｐゴシック" w:eastAsia="ＭＳ Ｐゴシック" w:hAnsi="ＭＳ Ｐゴシック" w:hint="eastAsia"/>
          <w:szCs w:val="21"/>
        </w:rPr>
        <w:t>。</w:t>
      </w:r>
      <w:r w:rsidRPr="00927370">
        <w:rPr>
          <w:rFonts w:ascii="ＭＳ Ｐゴシック" w:eastAsia="ＭＳ Ｐゴシック" w:hAnsi="ＭＳ Ｐゴシック" w:hint="eastAsia"/>
        </w:rPr>
        <w:t>）</w:t>
      </w:r>
      <w:r w:rsidR="008C4C0A" w:rsidRPr="00927370">
        <w:rPr>
          <w:rFonts w:ascii="ＭＳ Ｐゴシック" w:eastAsia="ＭＳ Ｐゴシック" w:cs="ＭＳ Ｐゴシック" w:hint="eastAsia"/>
          <w:kern w:val="0"/>
          <w:sz w:val="24"/>
          <w:szCs w:val="24"/>
        </w:rPr>
        <w:t xml:space="preserve">　</w:t>
      </w:r>
    </w:p>
    <w:p w14:paraId="7019A394" w14:textId="77777777" w:rsidR="00D545B5" w:rsidRPr="00927370" w:rsidRDefault="00D545B5">
      <w:pPr>
        <w:pStyle w:val="a5"/>
        <w:numPr>
          <w:ilvl w:val="0"/>
          <w:numId w:val="5"/>
        </w:numPr>
        <w:ind w:leftChars="0"/>
        <w:rPr>
          <w:rFonts w:ascii="ＭＳ Ｐゴシック" w:eastAsia="ＭＳ Ｐゴシック" w:hAnsi="ＭＳ Ｐゴシック"/>
        </w:rPr>
      </w:pPr>
      <w:r w:rsidRPr="00927370">
        <w:rPr>
          <w:rFonts w:ascii="ＭＳ Ｐゴシック" w:eastAsia="ＭＳ Ｐゴシック" w:hAnsi="ＭＳ Ｐゴシック" w:hint="eastAsia"/>
        </w:rPr>
        <w:t>診断基準</w:t>
      </w:r>
    </w:p>
    <w:p w14:paraId="22A55815" w14:textId="5934B6A4" w:rsidR="00D545B5" w:rsidRPr="00927370" w:rsidRDefault="00D545B5">
      <w:pPr>
        <w:pStyle w:val="a5"/>
        <w:ind w:leftChars="0" w:left="570"/>
        <w:rPr>
          <w:rFonts w:ascii="ＭＳ Ｐゴシック" w:eastAsia="ＭＳ Ｐゴシック" w:hAnsi="ＭＳ Ｐゴシック"/>
        </w:rPr>
      </w:pPr>
      <w:r w:rsidRPr="00927370">
        <w:rPr>
          <w:rFonts w:ascii="ＭＳ Ｐゴシック" w:eastAsia="ＭＳ Ｐゴシック" w:hAnsi="ＭＳ Ｐゴシック" w:hint="eastAsia"/>
        </w:rPr>
        <w:t>あり（研究班が作成し、学会が承認した診断基準）</w:t>
      </w:r>
    </w:p>
    <w:p w14:paraId="3C30E616" w14:textId="77777777" w:rsidR="00D545B5" w:rsidRPr="00927370" w:rsidRDefault="00D545B5">
      <w:pPr>
        <w:pStyle w:val="a5"/>
        <w:numPr>
          <w:ilvl w:val="0"/>
          <w:numId w:val="5"/>
        </w:numPr>
        <w:ind w:leftChars="0"/>
        <w:rPr>
          <w:rFonts w:ascii="ＭＳ Ｐゴシック" w:eastAsia="ＭＳ Ｐゴシック" w:hAnsi="ＭＳ Ｐゴシック"/>
        </w:rPr>
      </w:pPr>
      <w:r w:rsidRPr="00927370">
        <w:rPr>
          <w:rFonts w:ascii="ＭＳ Ｐゴシック" w:eastAsia="ＭＳ Ｐゴシック" w:hAnsi="ＭＳ Ｐゴシック" w:hint="eastAsia"/>
        </w:rPr>
        <w:t>重症度分類</w:t>
      </w:r>
    </w:p>
    <w:p w14:paraId="3AF7A645" w14:textId="3513DC4D" w:rsidR="00D545B5" w:rsidRPr="00927370" w:rsidRDefault="00D545B5">
      <w:pPr>
        <w:pStyle w:val="a5"/>
        <w:ind w:leftChars="0" w:left="570"/>
        <w:rPr>
          <w:rFonts w:ascii="ＭＳ Ｐゴシック" w:eastAsia="ＭＳ Ｐゴシック" w:hAnsi="ＭＳ Ｐゴシック"/>
        </w:rPr>
      </w:pPr>
      <w:r w:rsidRPr="00927370">
        <w:rPr>
          <w:rFonts w:ascii="ＭＳ Ｐゴシック" w:eastAsia="ＭＳ Ｐゴシック" w:hAnsi="ＭＳ Ｐゴシック" w:hint="eastAsia"/>
          <w:bCs/>
          <w:kern w:val="0"/>
          <w:szCs w:val="21"/>
        </w:rPr>
        <w:t>日本先天代謝異常学会による先天性代謝異常症の重症度評価</w:t>
      </w:r>
      <w:r w:rsidRPr="00927370">
        <w:rPr>
          <w:rFonts w:ascii="ＭＳ Ｐゴシック" w:eastAsia="ＭＳ Ｐゴシック" w:hAnsi="ＭＳ Ｐゴシック" w:hint="eastAsia"/>
          <w:szCs w:val="21"/>
        </w:rPr>
        <w:t>を</w:t>
      </w:r>
      <w:r w:rsidRPr="00927370">
        <w:rPr>
          <w:rFonts w:ascii="ＭＳ Ｐゴシック" w:eastAsia="ＭＳ Ｐゴシック" w:hAnsi="ＭＳ Ｐゴシック" w:hint="eastAsia"/>
        </w:rPr>
        <w:t>用いて中等</w:t>
      </w:r>
      <w:r w:rsidR="00E05F6E" w:rsidRPr="00927370">
        <w:rPr>
          <w:rFonts w:ascii="ＭＳ Ｐゴシック" w:eastAsia="ＭＳ Ｐゴシック" w:hAnsi="ＭＳ Ｐゴシック" w:hint="eastAsia"/>
        </w:rPr>
        <w:t>症</w:t>
      </w:r>
      <w:r w:rsidRPr="00927370">
        <w:rPr>
          <w:rFonts w:ascii="ＭＳ Ｐゴシック" w:eastAsia="ＭＳ Ｐゴシック" w:hAnsi="ＭＳ Ｐゴシック" w:hint="eastAsia"/>
        </w:rPr>
        <w:t>以上を対象とする。</w:t>
      </w:r>
    </w:p>
    <w:p w14:paraId="7F1BB039" w14:textId="77777777" w:rsidR="00D545B5" w:rsidRPr="00296E17" w:rsidRDefault="00D545B5">
      <w:pPr>
        <w:rPr>
          <w:rFonts w:ascii="ＭＳ Ｐゴシック" w:eastAsia="ＭＳ Ｐゴシック" w:hAnsi="ＭＳ Ｐゴシック"/>
        </w:rPr>
      </w:pPr>
    </w:p>
    <w:p w14:paraId="6949D5AF" w14:textId="23BC377C" w:rsidR="009261C9" w:rsidRPr="00927370" w:rsidRDefault="009261C9">
      <w:pPr>
        <w:widowControl/>
        <w:jc w:val="left"/>
        <w:rPr>
          <w:rFonts w:ascii="ＭＳ Ｐゴシック" w:eastAsia="ＭＳ Ｐゴシック" w:hAnsi="ＭＳ Ｐゴシック"/>
        </w:rPr>
      </w:pPr>
      <w:r w:rsidRPr="00927370">
        <w:rPr>
          <w:rFonts w:ascii="ＭＳ Ｐゴシック" w:eastAsia="ＭＳ Ｐゴシック" w:hAnsi="ＭＳ Ｐゴシック" w:hint="eastAsia"/>
          <w:bdr w:val="single" w:sz="4" w:space="0" w:color="auto"/>
        </w:rPr>
        <w:t>○　情報提供元</w:t>
      </w:r>
    </w:p>
    <w:p w14:paraId="081D2CE1" w14:textId="2A572241" w:rsidR="00486077" w:rsidRPr="00927370" w:rsidRDefault="00486077" w:rsidP="00BD0417">
      <w:pPr>
        <w:ind w:leftChars="100" w:left="210"/>
        <w:rPr>
          <w:rFonts w:ascii="ＭＳ Ｐゴシック" w:eastAsia="ＭＳ Ｐゴシック" w:hAnsi="ＭＳ Ｐゴシック"/>
        </w:rPr>
      </w:pPr>
      <w:r w:rsidRPr="00927370">
        <w:rPr>
          <w:rFonts w:ascii="ＭＳ Ｐゴシック" w:eastAsia="ＭＳ Ｐゴシック" w:hAnsi="ＭＳ Ｐゴシック" w:hint="eastAsia"/>
        </w:rPr>
        <w:t>日本</w:t>
      </w:r>
      <w:r w:rsidR="00054874" w:rsidRPr="00927370">
        <w:rPr>
          <w:rFonts w:ascii="ＭＳ Ｐゴシック" w:eastAsia="ＭＳ Ｐゴシック" w:hAnsi="ＭＳ Ｐゴシック" w:hint="eastAsia"/>
        </w:rPr>
        <w:t>小児科</w:t>
      </w:r>
      <w:r w:rsidRPr="00927370">
        <w:rPr>
          <w:rFonts w:ascii="ＭＳ Ｐゴシック" w:eastAsia="ＭＳ Ｐゴシック" w:hAnsi="ＭＳ Ｐゴシック" w:hint="eastAsia"/>
        </w:rPr>
        <w:t>学会</w:t>
      </w:r>
      <w:r w:rsidR="00F13DE3" w:rsidRPr="00927370">
        <w:rPr>
          <w:rFonts w:ascii="ＭＳ Ｐゴシック" w:eastAsia="ＭＳ Ｐゴシック" w:hAnsi="ＭＳ Ｐゴシック" w:hint="eastAsia"/>
        </w:rPr>
        <w:t>、日本先天代謝異常学会</w:t>
      </w:r>
    </w:p>
    <w:p w14:paraId="5FD86705" w14:textId="61B01D28" w:rsidR="004760E7" w:rsidRPr="00927370" w:rsidRDefault="00B9047C" w:rsidP="00BD0417">
      <w:pPr>
        <w:ind w:firstLineChars="200" w:firstLine="420"/>
        <w:rPr>
          <w:rFonts w:ascii="ＭＳ Ｐゴシック" w:eastAsia="ＭＳ Ｐゴシック" w:hAnsi="ＭＳ Ｐゴシック"/>
        </w:rPr>
      </w:pPr>
      <w:r w:rsidRPr="00927370">
        <w:rPr>
          <w:rFonts w:ascii="ＭＳ Ｐゴシック" w:eastAsia="ＭＳ Ｐゴシック" w:hAnsi="ＭＳ Ｐゴシック" w:hint="eastAsia"/>
        </w:rPr>
        <w:t>当該疾病担当</w:t>
      </w:r>
      <w:r w:rsidR="00486077" w:rsidRPr="00927370">
        <w:rPr>
          <w:rFonts w:ascii="ＭＳ Ｐゴシック" w:eastAsia="ＭＳ Ｐゴシック" w:hAnsi="ＭＳ Ｐゴシック" w:hint="eastAsia"/>
        </w:rPr>
        <w:t>者　大阪市立大学大学院　医学研究科発達小児医学分野　教授　新宅治夫</w:t>
      </w:r>
    </w:p>
    <w:p w14:paraId="23C783CD" w14:textId="77777777" w:rsidR="00F13DE3" w:rsidRPr="00927370" w:rsidRDefault="00F13DE3" w:rsidP="00BD0417">
      <w:pPr>
        <w:pStyle w:val="Default"/>
        <w:adjustRightInd/>
        <w:ind w:leftChars="100" w:left="210"/>
        <w:rPr>
          <w:rFonts w:hAnsi="ＭＳ Ｐゴシック" w:cs="ＭＳ 明朝"/>
          <w:color w:val="auto"/>
          <w:sz w:val="21"/>
          <w:szCs w:val="21"/>
        </w:rPr>
      </w:pPr>
    </w:p>
    <w:p w14:paraId="560D612C" w14:textId="6BC9F100" w:rsidR="004760E7" w:rsidRPr="00927370" w:rsidRDefault="004760E7" w:rsidP="00BD0417">
      <w:pPr>
        <w:pStyle w:val="Default"/>
        <w:adjustRightInd/>
        <w:ind w:leftChars="100" w:left="210"/>
        <w:rPr>
          <w:color w:val="auto"/>
          <w:sz w:val="21"/>
          <w:szCs w:val="21"/>
        </w:rPr>
      </w:pPr>
      <w:r w:rsidRPr="00927370">
        <w:rPr>
          <w:rFonts w:hAnsi="ＭＳ Ｐゴシック" w:hint="eastAsia"/>
          <w:color w:val="auto"/>
          <w:sz w:val="21"/>
          <w:szCs w:val="21"/>
        </w:rPr>
        <w:t>厚生労働省難治性疾患政策事業</w:t>
      </w:r>
      <w:r w:rsidRPr="00927370">
        <w:rPr>
          <w:rFonts w:hAnsi="ＭＳ Ｐゴシック" w:cs="ＭＳ 明朝" w:hint="eastAsia"/>
          <w:color w:val="auto"/>
          <w:sz w:val="21"/>
          <w:szCs w:val="21"/>
        </w:rPr>
        <w:t>「</w:t>
      </w:r>
      <w:r w:rsidRPr="00927370">
        <w:rPr>
          <w:color w:val="auto"/>
          <w:sz w:val="21"/>
          <w:szCs w:val="21"/>
        </w:rPr>
        <w:t>新しい先天代謝異常症スクリーニング時代に適応した治療ガイドラインの作成および生涯にわたる診療体制の確立に向けた調査研究</w:t>
      </w:r>
      <w:r w:rsidRPr="00927370">
        <w:rPr>
          <w:rFonts w:hint="eastAsia"/>
          <w:color w:val="auto"/>
          <w:sz w:val="21"/>
          <w:szCs w:val="21"/>
        </w:rPr>
        <w:t>」</w:t>
      </w:r>
    </w:p>
    <w:p w14:paraId="5A55A8E7" w14:textId="628B499B" w:rsidR="004760E7" w:rsidRPr="00927370" w:rsidRDefault="004760E7" w:rsidP="00BD0417">
      <w:pPr>
        <w:pStyle w:val="Default"/>
        <w:adjustRightInd/>
        <w:ind w:leftChars="100" w:left="210" w:firstLineChars="100" w:firstLine="210"/>
        <w:rPr>
          <w:rFonts w:hAnsi="ＭＳ Ｐゴシック" w:cs="ＭＳ 明朝"/>
          <w:color w:val="auto"/>
          <w:sz w:val="21"/>
          <w:szCs w:val="23"/>
        </w:rPr>
      </w:pPr>
      <w:r w:rsidRPr="00927370">
        <w:rPr>
          <w:rFonts w:hAnsi="ＭＳ Ｐゴシック" w:cs="ＭＳ 明朝" w:hint="eastAsia"/>
          <w:color w:val="auto"/>
          <w:sz w:val="21"/>
          <w:szCs w:val="21"/>
        </w:rPr>
        <w:t>研究代表者　熊本</w:t>
      </w:r>
      <w:r w:rsidRPr="00927370">
        <w:rPr>
          <w:rFonts w:hAnsi="ＭＳ Ｐゴシック" w:cs="ＭＳ 明朝" w:hint="eastAsia"/>
          <w:color w:val="auto"/>
          <w:sz w:val="21"/>
          <w:szCs w:val="23"/>
        </w:rPr>
        <w:t>大学大学院　教授　遠藤文夫</w:t>
      </w:r>
    </w:p>
    <w:p w14:paraId="381802A6" w14:textId="77777777" w:rsidR="00F13DE3" w:rsidRPr="00927370" w:rsidRDefault="00F13DE3" w:rsidP="00BD0417">
      <w:pPr>
        <w:pStyle w:val="Default"/>
        <w:adjustRightInd/>
        <w:ind w:leftChars="100" w:left="210"/>
        <w:rPr>
          <w:rFonts w:hAnsi="ＭＳ Ｐゴシック" w:cs="ＭＳ 明朝"/>
          <w:color w:val="auto"/>
          <w:sz w:val="21"/>
          <w:szCs w:val="23"/>
        </w:rPr>
      </w:pPr>
    </w:p>
    <w:p w14:paraId="233D908B" w14:textId="1493B1A7" w:rsidR="004760E7" w:rsidRPr="00927370" w:rsidRDefault="004760E7" w:rsidP="00BD0417">
      <w:pPr>
        <w:pStyle w:val="Default"/>
        <w:adjustRightInd/>
        <w:ind w:leftChars="100" w:left="210"/>
        <w:rPr>
          <w:rFonts w:hAnsi="ＭＳ Ｐゴシック" w:cs="ＭＳ 明朝"/>
          <w:color w:val="auto"/>
          <w:sz w:val="21"/>
          <w:szCs w:val="23"/>
        </w:rPr>
      </w:pPr>
      <w:r w:rsidRPr="00927370">
        <w:rPr>
          <w:rFonts w:hAnsi="ＭＳ Ｐゴシック" w:cs="ＭＳ 明朝" w:hint="eastAsia"/>
          <w:color w:val="auto"/>
          <w:sz w:val="21"/>
          <w:szCs w:val="23"/>
        </w:rPr>
        <w:t>日本医療研究開発機構　難治性疾患実用化研究事業「新生児タンデムマススクリーニング対象疾患の診療ガイドライン改定、診療の質を高めるための研究」</w:t>
      </w:r>
    </w:p>
    <w:p w14:paraId="31728373" w14:textId="53141BF5" w:rsidR="00A572B3" w:rsidRPr="00927370" w:rsidRDefault="004760E7" w:rsidP="00BD0417">
      <w:pPr>
        <w:pStyle w:val="Default"/>
        <w:adjustRightInd/>
        <w:ind w:leftChars="100" w:left="210" w:firstLineChars="100" w:firstLine="210"/>
        <w:rPr>
          <w:rFonts w:hAnsi="ＭＳ Ｐゴシック" w:cs="ＭＳ 明朝"/>
          <w:color w:val="auto"/>
          <w:sz w:val="21"/>
          <w:szCs w:val="23"/>
        </w:rPr>
      </w:pPr>
      <w:r w:rsidRPr="00927370">
        <w:rPr>
          <w:rFonts w:hAnsi="ＭＳ Ｐゴシック" w:cs="ＭＳ 明朝" w:hint="eastAsia"/>
          <w:color w:val="auto"/>
          <w:sz w:val="21"/>
          <w:szCs w:val="23"/>
        </w:rPr>
        <w:t>研究代表者　岐阜大学大学院　教授　深尾敏幸</w:t>
      </w:r>
    </w:p>
    <w:p w14:paraId="6D4ED3DE" w14:textId="77777777" w:rsidR="00256A2A" w:rsidRPr="00885E84" w:rsidRDefault="009261C9" w:rsidP="009261C9">
      <w:pPr>
        <w:jc w:val="left"/>
        <w:rPr>
          <w:rFonts w:ascii="ＭＳ Ｐゴシック" w:eastAsia="ＭＳ Ｐゴシック" w:hAnsi="ＭＳ Ｐゴシック"/>
          <w:szCs w:val="21"/>
        </w:rPr>
      </w:pPr>
      <w:r w:rsidRPr="00885E84">
        <w:rPr>
          <w:rFonts w:ascii="ＭＳ Ｐゴシック" w:eastAsia="ＭＳ Ｐゴシック" w:hAnsi="ＭＳ Ｐゴシック" w:hint="eastAsia"/>
          <w:szCs w:val="21"/>
        </w:rPr>
        <w:lastRenderedPageBreak/>
        <w:t>＜診断基準＞</w:t>
      </w:r>
    </w:p>
    <w:p w14:paraId="0422E676" w14:textId="77777777" w:rsidR="00DE4C90" w:rsidRPr="00466B97" w:rsidRDefault="00DE4C90">
      <w:pPr>
        <w:jc w:val="left"/>
        <w:rPr>
          <w:rFonts w:ascii="ＭＳ Ｐゴシック" w:eastAsia="ＭＳ Ｐゴシック" w:hAnsi="ＭＳ Ｐゴシック"/>
          <w:szCs w:val="21"/>
        </w:rPr>
      </w:pPr>
      <w:r w:rsidRPr="00466B97">
        <w:rPr>
          <w:rFonts w:ascii="ＭＳ Ｐゴシック" w:eastAsia="ＭＳ Ｐゴシック" w:hAnsi="ＭＳ Ｐゴシック"/>
          <w:szCs w:val="21"/>
        </w:rPr>
        <w:t>Definite、Probableを対象とする。</w:t>
      </w:r>
    </w:p>
    <w:p w14:paraId="49EFE541" w14:textId="77777777" w:rsidR="00DE4C90" w:rsidRPr="00466B97" w:rsidRDefault="00DE4C90" w:rsidP="009261C9">
      <w:pPr>
        <w:jc w:val="left"/>
        <w:rPr>
          <w:rFonts w:ascii="ＭＳ Ｐゴシック" w:eastAsia="ＭＳ Ｐゴシック" w:hAnsi="ＭＳ Ｐゴシック"/>
          <w:szCs w:val="21"/>
        </w:rPr>
      </w:pPr>
    </w:p>
    <w:p w14:paraId="133AC4C9" w14:textId="08A3E7CF" w:rsidR="003F35DB" w:rsidRPr="00466B97" w:rsidRDefault="00785DD1">
      <w:pPr>
        <w:widowControl/>
        <w:jc w:val="left"/>
        <w:rPr>
          <w:rFonts w:ascii="ＭＳ Ｐゴシック" w:eastAsia="ＭＳ Ｐゴシック" w:hAnsi="ＭＳ Ｐゴシック"/>
          <w:szCs w:val="21"/>
        </w:rPr>
      </w:pPr>
      <w:r w:rsidRPr="00466B97">
        <w:rPr>
          <w:rFonts w:ascii="ＭＳ Ｐゴシック" w:eastAsia="ＭＳ Ｐゴシック" w:hAnsi="ＭＳ Ｐゴシック" w:hint="eastAsia"/>
          <w:szCs w:val="21"/>
        </w:rPr>
        <w:t>芳香族</w:t>
      </w:r>
      <w:r w:rsidR="0087448D" w:rsidRPr="0087448D">
        <w:rPr>
          <w:rFonts w:ascii="ＭＳ Ｐゴシック" w:eastAsia="ＭＳ Ｐゴシック" w:hAnsi="ＭＳ Ｐゴシック"/>
          <w:szCs w:val="21"/>
        </w:rPr>
        <w:t>L-</w:t>
      </w:r>
      <w:r w:rsidRPr="00466B97">
        <w:rPr>
          <w:rFonts w:ascii="ＭＳ Ｐゴシック" w:eastAsia="ＭＳ Ｐゴシック" w:hAnsi="ＭＳ Ｐゴシック" w:hint="eastAsia"/>
          <w:szCs w:val="21"/>
        </w:rPr>
        <w:t>アミノ酸脱炭酸酵素</w:t>
      </w:r>
      <w:r w:rsidRPr="00466B97">
        <w:rPr>
          <w:rFonts w:ascii="ＭＳ Ｐゴシック" w:eastAsia="ＭＳ Ｐゴシック" w:hAnsi="ＭＳ Ｐゴシック"/>
          <w:szCs w:val="21"/>
        </w:rPr>
        <w:t>欠損症</w:t>
      </w:r>
      <w:r w:rsidR="003F35DB" w:rsidRPr="00466B97">
        <w:rPr>
          <w:rFonts w:ascii="ＭＳ Ｐゴシック" w:eastAsia="ＭＳ Ｐゴシック" w:hAnsi="ＭＳ Ｐゴシック" w:hint="eastAsia"/>
          <w:szCs w:val="21"/>
        </w:rPr>
        <w:t>の診断基準</w:t>
      </w:r>
    </w:p>
    <w:p w14:paraId="509C0226" w14:textId="77777777" w:rsidR="00C7489E" w:rsidRPr="00466B97" w:rsidRDefault="00C7489E">
      <w:pPr>
        <w:widowControl/>
        <w:jc w:val="left"/>
        <w:rPr>
          <w:rFonts w:ascii="ＭＳ Ｐゴシック" w:eastAsia="ＭＳ Ｐゴシック" w:hAnsi="ＭＳ Ｐゴシック"/>
          <w:szCs w:val="21"/>
        </w:rPr>
      </w:pPr>
    </w:p>
    <w:p w14:paraId="0C0B4F50" w14:textId="7212040E" w:rsidR="003F35DB" w:rsidRPr="00466B97" w:rsidRDefault="007C14BF">
      <w:pPr>
        <w:widowControl/>
        <w:jc w:val="left"/>
        <w:rPr>
          <w:rFonts w:ascii="ＭＳ Ｐゴシック" w:eastAsia="ＭＳ Ｐゴシック" w:hAnsi="ＭＳ Ｐゴシック"/>
          <w:szCs w:val="21"/>
        </w:rPr>
      </w:pPr>
      <w:r w:rsidRPr="00466B97">
        <w:rPr>
          <w:rFonts w:ascii="ＭＳ Ｐゴシック" w:eastAsia="ＭＳ Ｐゴシック" w:hAnsi="ＭＳ Ｐゴシック" w:hint="eastAsia"/>
          <w:szCs w:val="21"/>
        </w:rPr>
        <w:t>Ａ．</w:t>
      </w:r>
      <w:r w:rsidR="007F1C0B" w:rsidRPr="00466B97">
        <w:rPr>
          <w:rFonts w:ascii="ＭＳ Ｐゴシック" w:eastAsia="ＭＳ Ｐゴシック" w:hAnsi="ＭＳ Ｐゴシック" w:hint="eastAsia"/>
          <w:szCs w:val="21"/>
        </w:rPr>
        <w:t>症状</w:t>
      </w:r>
      <w:r w:rsidR="007F1C0B" w:rsidRPr="00466B97">
        <w:rPr>
          <w:rFonts w:ascii="ＭＳ Ｐゴシック" w:eastAsia="ＭＳ Ｐゴシック" w:hAnsi="ＭＳ Ｐゴシック"/>
          <w:szCs w:val="21"/>
        </w:rPr>
        <w:t xml:space="preserve"> </w:t>
      </w:r>
    </w:p>
    <w:p w14:paraId="3E44D03B" w14:textId="537CEC58" w:rsidR="00335EBB" w:rsidRPr="007D446E" w:rsidRDefault="007C14BF" w:rsidP="007D446E">
      <w:pPr>
        <w:widowControl/>
        <w:ind w:firstLineChars="100" w:firstLine="210"/>
        <w:jc w:val="left"/>
        <w:rPr>
          <w:rFonts w:ascii="ＭＳ Ｐゴシック" w:eastAsia="ＭＳ Ｐゴシック" w:hAnsi="ＭＳ Ｐゴシック"/>
          <w:szCs w:val="21"/>
        </w:rPr>
      </w:pPr>
      <w:r w:rsidRPr="007D446E">
        <w:rPr>
          <w:rFonts w:ascii="ＭＳ Ｐゴシック" w:eastAsia="ＭＳ Ｐゴシック" w:hAnsi="ＭＳ Ｐゴシック" w:hint="eastAsia"/>
          <w:szCs w:val="21"/>
        </w:rPr>
        <w:t>１．</w:t>
      </w:r>
      <w:r w:rsidR="00335EBB" w:rsidRPr="007D446E">
        <w:rPr>
          <w:rFonts w:ascii="ＭＳ Ｐゴシック" w:eastAsia="ＭＳ Ｐゴシック" w:hAnsi="ＭＳ Ｐゴシック" w:hint="eastAsia"/>
          <w:szCs w:val="21"/>
        </w:rPr>
        <w:t>新生児期より哺乳障害、低体温、低血糖などの異常を認める。</w:t>
      </w:r>
    </w:p>
    <w:p w14:paraId="31C55672" w14:textId="600B36CC" w:rsidR="00335EBB" w:rsidRPr="007D446E" w:rsidRDefault="007C14BF" w:rsidP="007D446E">
      <w:pPr>
        <w:widowControl/>
        <w:ind w:firstLineChars="100" w:firstLine="210"/>
        <w:jc w:val="left"/>
        <w:rPr>
          <w:rFonts w:ascii="ＭＳ Ｐゴシック" w:eastAsia="ＭＳ Ｐゴシック" w:hAnsi="ＭＳ Ｐゴシック"/>
          <w:szCs w:val="21"/>
        </w:rPr>
      </w:pPr>
      <w:r w:rsidRPr="007D446E">
        <w:rPr>
          <w:rFonts w:ascii="ＭＳ Ｐゴシック" w:eastAsia="ＭＳ Ｐゴシック" w:hAnsi="ＭＳ Ｐゴシック" w:hint="eastAsia"/>
          <w:szCs w:val="21"/>
        </w:rPr>
        <w:t>２．</w:t>
      </w:r>
      <w:r w:rsidR="00335EBB" w:rsidRPr="007D446E">
        <w:rPr>
          <w:rFonts w:ascii="ＭＳ Ｐゴシック" w:eastAsia="ＭＳ Ｐゴシック" w:hAnsi="ＭＳ Ｐゴシック" w:hint="eastAsia"/>
          <w:szCs w:val="21"/>
        </w:rPr>
        <w:t>乳児期早期からの間歇的な眼球回転発作など眼球運動異常と四肢ジストニアで発症する。</w:t>
      </w:r>
    </w:p>
    <w:p w14:paraId="711AB52B" w14:textId="1912A030" w:rsidR="00555AF4" w:rsidRPr="007D446E" w:rsidRDefault="007C14BF" w:rsidP="007D446E">
      <w:pPr>
        <w:widowControl/>
        <w:ind w:firstLineChars="100" w:firstLine="210"/>
        <w:jc w:val="left"/>
        <w:rPr>
          <w:rFonts w:ascii="ＭＳ Ｐゴシック" w:eastAsia="ＭＳ Ｐゴシック" w:hAnsi="ＭＳ Ｐゴシック"/>
          <w:szCs w:val="21"/>
        </w:rPr>
      </w:pPr>
      <w:r w:rsidRPr="007D446E">
        <w:rPr>
          <w:rFonts w:ascii="ＭＳ Ｐゴシック" w:eastAsia="ＭＳ Ｐゴシック" w:hAnsi="ＭＳ Ｐゴシック" w:hint="eastAsia"/>
          <w:szCs w:val="21"/>
        </w:rPr>
        <w:t>３．</w:t>
      </w:r>
      <w:r w:rsidR="00335EBB" w:rsidRPr="007D446E">
        <w:rPr>
          <w:rFonts w:ascii="ＭＳ Ｐゴシック" w:eastAsia="ＭＳ Ｐゴシック" w:hAnsi="ＭＳ Ｐゴシック" w:hint="eastAsia"/>
          <w:szCs w:val="21"/>
        </w:rPr>
        <w:t>認知機能発達遅滞が認められる。</w:t>
      </w:r>
    </w:p>
    <w:p w14:paraId="7C11A09D" w14:textId="77777777" w:rsidR="003F35DB" w:rsidRPr="00885E84" w:rsidRDefault="003F35DB">
      <w:pPr>
        <w:widowControl/>
        <w:jc w:val="left"/>
        <w:rPr>
          <w:rFonts w:ascii="ＭＳ Ｐゴシック" w:eastAsia="ＭＳ Ｐゴシック" w:hAnsi="ＭＳ Ｐゴシック"/>
          <w:szCs w:val="21"/>
        </w:rPr>
      </w:pPr>
    </w:p>
    <w:p w14:paraId="4B4B93AE" w14:textId="6989E6A5" w:rsidR="003F35DB" w:rsidRPr="00466B97" w:rsidRDefault="007C14BF" w:rsidP="00176CB7">
      <w:pPr>
        <w:widowControl/>
        <w:jc w:val="left"/>
        <w:rPr>
          <w:rFonts w:ascii="ＭＳ Ｐゴシック" w:eastAsia="ＭＳ Ｐゴシック" w:hAnsi="ＭＳ Ｐゴシック"/>
          <w:szCs w:val="21"/>
        </w:rPr>
      </w:pPr>
      <w:r w:rsidRPr="00885E84">
        <w:rPr>
          <w:rFonts w:ascii="ＭＳ Ｐゴシック" w:eastAsia="ＭＳ Ｐゴシック" w:hAnsi="ＭＳ Ｐゴシック" w:hint="eastAsia"/>
          <w:szCs w:val="21"/>
        </w:rPr>
        <w:t>Ｂ</w:t>
      </w:r>
      <w:r w:rsidRPr="00466B97">
        <w:rPr>
          <w:rFonts w:ascii="ＭＳ Ｐゴシック" w:eastAsia="ＭＳ Ｐゴシック" w:hAnsi="ＭＳ Ｐゴシック" w:hint="eastAsia"/>
          <w:szCs w:val="21"/>
        </w:rPr>
        <w:t>．</w:t>
      </w:r>
      <w:r w:rsidR="007F1C0B" w:rsidRPr="00466B97">
        <w:rPr>
          <w:rFonts w:ascii="ＭＳ Ｐゴシック" w:eastAsia="ＭＳ Ｐゴシック" w:hAnsi="ＭＳ Ｐゴシック" w:hint="eastAsia"/>
          <w:szCs w:val="21"/>
        </w:rPr>
        <w:t>検査所見</w:t>
      </w:r>
    </w:p>
    <w:p w14:paraId="08744394" w14:textId="43D6FBE0" w:rsidR="00555AF4" w:rsidRPr="007D446E" w:rsidRDefault="007C14BF" w:rsidP="007D446E">
      <w:pPr>
        <w:pStyle w:val="a5"/>
        <w:overflowPunct w:val="0"/>
        <w:ind w:leftChars="100" w:left="447" w:hangingChars="113" w:hanging="237"/>
        <w:textAlignment w:val="baseline"/>
        <w:rPr>
          <w:rFonts w:ascii="ＭＳ Ｐゴシック" w:eastAsia="ＭＳ Ｐゴシック" w:hAnsi="ＭＳ Ｐゴシック"/>
          <w:szCs w:val="21"/>
        </w:rPr>
      </w:pPr>
      <w:r w:rsidRPr="00466B97">
        <w:rPr>
          <w:rFonts w:ascii="ＭＳ Ｐゴシック" w:eastAsia="ＭＳ Ｐゴシック" w:hAnsi="ＭＳ Ｐゴシック" w:hint="eastAsia"/>
          <w:szCs w:val="21"/>
        </w:rPr>
        <w:t>１．</w:t>
      </w:r>
      <w:r w:rsidR="00335EBB" w:rsidRPr="007D446E">
        <w:rPr>
          <w:rFonts w:ascii="ＭＳ Ｐゴシック" w:eastAsia="ＭＳ Ｐゴシック" w:hAnsi="ＭＳ Ｐゴシック"/>
          <w:szCs w:val="21"/>
        </w:rPr>
        <w:t>L-DOPA</w:t>
      </w:r>
      <w:r w:rsidR="008D5820">
        <w:rPr>
          <w:rFonts w:ascii="ＭＳ Ｐゴシック" w:eastAsia="ＭＳ Ｐゴシック" w:hAnsi="ＭＳ Ｐゴシック" w:hint="eastAsia"/>
          <w:szCs w:val="21"/>
        </w:rPr>
        <w:t>及</w:t>
      </w:r>
      <w:r w:rsidR="00335EBB" w:rsidRPr="007D446E">
        <w:rPr>
          <w:rFonts w:ascii="ＭＳ Ｐゴシック" w:eastAsia="ＭＳ Ｐゴシック" w:hAnsi="ＭＳ Ｐゴシック"/>
          <w:szCs w:val="21"/>
        </w:rPr>
        <w:t>び</w:t>
      </w:r>
      <w:r w:rsidR="00F27A25" w:rsidRPr="007D446E">
        <w:rPr>
          <w:rFonts w:ascii="ＭＳ Ｐゴシック" w:eastAsia="ＭＳ Ｐゴシック" w:hAnsi="ＭＳ Ｐゴシック"/>
          <w:szCs w:val="21"/>
        </w:rPr>
        <w:t>5</w:t>
      </w:r>
      <w:r w:rsidR="00076F3E" w:rsidRPr="007D446E">
        <w:rPr>
          <w:rFonts w:ascii="ＭＳ Ｐゴシック" w:eastAsia="ＭＳ Ｐゴシック" w:hAnsi="ＭＳ Ｐゴシック"/>
          <w:szCs w:val="21"/>
        </w:rPr>
        <w:t>-</w:t>
      </w:r>
      <w:r w:rsidR="001A730E" w:rsidRPr="007D446E">
        <w:rPr>
          <w:rFonts w:ascii="ＭＳ Ｐゴシック" w:eastAsia="ＭＳ Ｐゴシック" w:hAnsi="ＭＳ Ｐゴシック" w:hint="eastAsia"/>
          <w:szCs w:val="21"/>
        </w:rPr>
        <w:t>ヒドロキシトリプトファン</w:t>
      </w:r>
      <w:r w:rsidR="00F27A25" w:rsidRPr="007D446E">
        <w:rPr>
          <w:rFonts w:ascii="ＭＳ Ｐゴシック" w:eastAsia="ＭＳ Ｐゴシック" w:hAnsi="ＭＳ Ｐゴシック" w:hint="eastAsia"/>
          <w:szCs w:val="21"/>
        </w:rPr>
        <w:t>（</w:t>
      </w:r>
      <w:r w:rsidR="00335EBB" w:rsidRPr="007D446E">
        <w:rPr>
          <w:rFonts w:ascii="ＭＳ Ｐゴシック" w:eastAsia="ＭＳ Ｐゴシック" w:hAnsi="ＭＳ Ｐゴシック"/>
          <w:szCs w:val="21"/>
        </w:rPr>
        <w:t>5</w:t>
      </w:r>
      <w:r w:rsidR="00883FF4" w:rsidRPr="007D446E">
        <w:rPr>
          <w:rFonts w:ascii="ＭＳ Ｐゴシック" w:eastAsia="ＭＳ Ｐゴシック" w:hAnsi="ＭＳ Ｐゴシック"/>
          <w:szCs w:val="21"/>
        </w:rPr>
        <w:t>-</w:t>
      </w:r>
      <w:r w:rsidR="00335EBB" w:rsidRPr="007D446E">
        <w:rPr>
          <w:rFonts w:ascii="ＭＳ Ｐゴシック" w:eastAsia="ＭＳ Ｐゴシック" w:hAnsi="ＭＳ Ｐゴシック"/>
          <w:szCs w:val="21"/>
        </w:rPr>
        <w:t>HTP</w:t>
      </w:r>
      <w:r w:rsidR="00F27A25" w:rsidRPr="007D446E">
        <w:rPr>
          <w:rFonts w:ascii="ＭＳ Ｐゴシック" w:eastAsia="ＭＳ Ｐゴシック" w:hAnsi="ＭＳ Ｐゴシック" w:hint="eastAsia"/>
          <w:szCs w:val="21"/>
        </w:rPr>
        <w:t>）</w:t>
      </w:r>
      <w:r w:rsidR="00335EBB" w:rsidRPr="007D446E">
        <w:rPr>
          <w:rFonts w:ascii="ＭＳ Ｐゴシック" w:eastAsia="ＭＳ Ｐゴシック" w:hAnsi="ＭＳ Ｐゴシック"/>
          <w:szCs w:val="21"/>
        </w:rPr>
        <w:t>とその代謝産物である</w:t>
      </w:r>
      <w:r w:rsidR="00CE5AA1">
        <w:rPr>
          <w:rFonts w:ascii="ＭＳ Ｐゴシック" w:eastAsia="ＭＳ Ｐゴシック" w:hAnsi="ＭＳ Ｐゴシック" w:hint="eastAsia"/>
          <w:szCs w:val="21"/>
        </w:rPr>
        <w:t>3-O-メチルドーパ</w:t>
      </w:r>
      <w:r w:rsidR="00FD68BE">
        <w:rPr>
          <w:rFonts w:ascii="ＭＳ Ｐゴシック" w:eastAsia="ＭＳ Ｐゴシック" w:hAnsi="ＭＳ Ｐゴシック" w:hint="eastAsia"/>
          <w:szCs w:val="21"/>
        </w:rPr>
        <w:t>（3-OMD）</w:t>
      </w:r>
      <w:r w:rsidR="00335EBB" w:rsidRPr="007D446E">
        <w:rPr>
          <w:rFonts w:ascii="ＭＳ Ｐゴシック" w:eastAsia="ＭＳ Ｐゴシック" w:hAnsi="ＭＳ Ｐゴシック"/>
          <w:szCs w:val="21"/>
        </w:rPr>
        <w:t>の髄液中濃度が上昇し、</w:t>
      </w:r>
      <w:r w:rsidR="00335EBB" w:rsidRPr="007D446E">
        <w:rPr>
          <w:rFonts w:ascii="ＭＳ Ｐゴシック" w:eastAsia="ＭＳ Ｐゴシック" w:hAnsi="ＭＳ Ｐゴシック" w:hint="eastAsia"/>
          <w:szCs w:val="21"/>
        </w:rPr>
        <w:t>ホモバニリン酸</w:t>
      </w:r>
      <w:r w:rsidR="00335EBB" w:rsidRPr="007D446E">
        <w:rPr>
          <w:rFonts w:ascii="ＭＳ Ｐゴシック" w:eastAsia="ＭＳ Ｐゴシック" w:hAnsi="ＭＳ Ｐゴシック"/>
          <w:szCs w:val="21"/>
        </w:rPr>
        <w:t>（HVA）</w:t>
      </w:r>
      <w:r w:rsidR="0072778E">
        <w:rPr>
          <w:rFonts w:ascii="ＭＳ Ｐゴシック" w:eastAsia="ＭＳ Ｐゴシック" w:hAnsi="ＭＳ Ｐゴシック" w:hint="eastAsia"/>
          <w:szCs w:val="21"/>
        </w:rPr>
        <w:t>、</w:t>
      </w:r>
      <w:r w:rsidR="00335EBB" w:rsidRPr="007D446E">
        <w:rPr>
          <w:rFonts w:ascii="ＭＳ Ｐゴシック" w:eastAsia="ＭＳ Ｐゴシック" w:hAnsi="ＭＳ Ｐゴシック"/>
          <w:szCs w:val="21"/>
        </w:rPr>
        <w:t>5</w:t>
      </w:r>
      <w:r w:rsidR="00076F3E" w:rsidRPr="007D446E">
        <w:rPr>
          <w:rFonts w:ascii="ＭＳ Ｐゴシック" w:eastAsia="ＭＳ Ｐゴシック" w:hAnsi="ＭＳ Ｐゴシック"/>
          <w:szCs w:val="21"/>
        </w:rPr>
        <w:t>-</w:t>
      </w:r>
      <w:r w:rsidR="00335EBB" w:rsidRPr="007D446E">
        <w:rPr>
          <w:rFonts w:ascii="ＭＳ Ｐゴシック" w:eastAsia="ＭＳ Ｐゴシック" w:hAnsi="ＭＳ Ｐゴシック" w:hint="eastAsia"/>
          <w:szCs w:val="21"/>
        </w:rPr>
        <w:t>ヒドロキシインドール酢酸（</w:t>
      </w:r>
      <w:r w:rsidR="00335EBB" w:rsidRPr="007D446E">
        <w:rPr>
          <w:rFonts w:ascii="ＭＳ Ｐゴシック" w:eastAsia="ＭＳ Ｐゴシック" w:hAnsi="ＭＳ Ｐゴシック"/>
          <w:szCs w:val="21"/>
        </w:rPr>
        <w:t>5</w:t>
      </w:r>
      <w:r w:rsidR="00883FF4" w:rsidRPr="007D446E">
        <w:rPr>
          <w:rFonts w:ascii="ＭＳ Ｐゴシック" w:eastAsia="ＭＳ Ｐゴシック" w:hAnsi="ＭＳ Ｐゴシック"/>
          <w:szCs w:val="21"/>
        </w:rPr>
        <w:t>-</w:t>
      </w:r>
      <w:r w:rsidR="00335EBB" w:rsidRPr="007D446E">
        <w:rPr>
          <w:rFonts w:ascii="ＭＳ Ｐゴシック" w:eastAsia="ＭＳ Ｐゴシック" w:hAnsi="ＭＳ Ｐゴシック"/>
          <w:szCs w:val="21"/>
        </w:rPr>
        <w:t>HIAA</w:t>
      </w:r>
      <w:r w:rsidR="00335EBB" w:rsidRPr="007D446E">
        <w:rPr>
          <w:rFonts w:ascii="ＭＳ Ｐゴシック" w:eastAsia="ＭＳ Ｐゴシック" w:hAnsi="ＭＳ Ｐゴシック" w:hint="eastAsia"/>
          <w:szCs w:val="21"/>
        </w:rPr>
        <w:t>）</w:t>
      </w:r>
      <w:r w:rsidR="00335EBB" w:rsidRPr="007D446E">
        <w:rPr>
          <w:rFonts w:ascii="ＭＳ Ｐゴシック" w:eastAsia="ＭＳ Ｐゴシック" w:hAnsi="ＭＳ Ｐゴシック"/>
          <w:szCs w:val="21"/>
        </w:rPr>
        <w:t>は著減</w:t>
      </w:r>
      <w:r w:rsidR="00335EBB" w:rsidRPr="007D446E">
        <w:rPr>
          <w:rFonts w:ascii="ＭＳ Ｐゴシック" w:eastAsia="ＭＳ Ｐゴシック" w:hAnsi="ＭＳ Ｐゴシック" w:hint="eastAsia"/>
          <w:szCs w:val="21"/>
        </w:rPr>
        <w:t>（</w:t>
      </w:r>
      <w:r w:rsidR="00B61F89" w:rsidRPr="007D446E">
        <w:rPr>
          <w:rFonts w:ascii="ＭＳ Ｐゴシック" w:eastAsia="ＭＳ Ｐゴシック" w:hAnsi="ＭＳ Ｐゴシック"/>
          <w:szCs w:val="21"/>
        </w:rPr>
        <w:t>正常下限以下、表</w:t>
      </w:r>
      <w:r w:rsidRPr="00885E84">
        <w:rPr>
          <w:rFonts w:ascii="ＭＳ Ｐゴシック" w:eastAsia="ＭＳ Ｐゴシック" w:hAnsi="ＭＳ Ｐゴシック" w:hint="eastAsia"/>
          <w:szCs w:val="21"/>
        </w:rPr>
        <w:t>１</w:t>
      </w:r>
      <w:r w:rsidR="00B61F89" w:rsidRPr="007D446E">
        <w:rPr>
          <w:rFonts w:ascii="ＭＳ Ｐゴシック" w:eastAsia="ＭＳ Ｐゴシック" w:hAnsi="ＭＳ Ｐゴシック" w:hint="eastAsia"/>
          <w:szCs w:val="21"/>
        </w:rPr>
        <w:t>参照</w:t>
      </w:r>
      <w:r w:rsidR="00335EBB" w:rsidRPr="007D446E">
        <w:rPr>
          <w:rFonts w:ascii="ＭＳ Ｐゴシック" w:eastAsia="ＭＳ Ｐゴシック" w:hAnsi="ＭＳ Ｐゴシック" w:hint="eastAsia"/>
          <w:szCs w:val="21"/>
        </w:rPr>
        <w:t>）</w:t>
      </w:r>
      <w:r w:rsidR="00335EBB" w:rsidRPr="007D446E">
        <w:rPr>
          <w:rFonts w:ascii="ＭＳ Ｐゴシック" w:eastAsia="ＭＳ Ｐゴシック" w:hAnsi="ＭＳ Ｐゴシック"/>
          <w:szCs w:val="21"/>
        </w:rPr>
        <w:t>している。</w:t>
      </w:r>
    </w:p>
    <w:p w14:paraId="685D2191" w14:textId="07E9E3F4" w:rsidR="002418FA" w:rsidRPr="007D446E" w:rsidRDefault="007C14BF" w:rsidP="007D446E">
      <w:pPr>
        <w:pStyle w:val="a5"/>
        <w:overflowPunct w:val="0"/>
        <w:ind w:leftChars="100" w:left="447" w:hangingChars="113" w:hanging="237"/>
        <w:textAlignment w:val="baseline"/>
        <w:rPr>
          <w:rFonts w:ascii="ＭＳ Ｐゴシック" w:eastAsia="ＭＳ Ｐゴシック" w:hAnsi="ＭＳ Ｐゴシック"/>
          <w:szCs w:val="21"/>
        </w:rPr>
      </w:pPr>
      <w:r w:rsidRPr="00885E84">
        <w:rPr>
          <w:rFonts w:ascii="ＭＳ Ｐゴシック" w:eastAsia="ＭＳ Ｐゴシック" w:hAnsi="ＭＳ Ｐゴシック" w:hint="eastAsia"/>
          <w:szCs w:val="21"/>
        </w:rPr>
        <w:t>２．</w:t>
      </w:r>
      <w:r w:rsidR="002418FA" w:rsidRPr="007D446E">
        <w:rPr>
          <w:rFonts w:ascii="ＭＳ Ｐゴシック" w:eastAsia="ＭＳ Ｐゴシック" w:hAnsi="ＭＳ Ｐゴシック" w:hint="eastAsia"/>
          <w:szCs w:val="21"/>
        </w:rPr>
        <w:t>血漿の</w:t>
      </w:r>
      <w:r w:rsidR="002418FA" w:rsidRPr="007D446E">
        <w:rPr>
          <w:rFonts w:ascii="ＭＳ Ｐゴシック" w:eastAsia="ＭＳ Ｐゴシック" w:hAnsi="ＭＳ Ｐゴシック"/>
          <w:szCs w:val="21"/>
        </w:rPr>
        <w:t>AADC活性</w:t>
      </w:r>
      <w:r w:rsidR="00555AF4" w:rsidRPr="007D446E">
        <w:rPr>
          <w:rFonts w:ascii="ＭＳ Ｐゴシック" w:eastAsia="ＭＳ Ｐゴシック" w:hAnsi="ＭＳ Ｐゴシック" w:hint="eastAsia"/>
          <w:szCs w:val="21"/>
        </w:rPr>
        <w:t>は、</w:t>
      </w:r>
      <w:r w:rsidR="00A64CAD" w:rsidRPr="007D446E">
        <w:rPr>
          <w:rFonts w:ascii="ＭＳ Ｐゴシック" w:eastAsia="ＭＳ Ｐゴシック" w:hAnsi="ＭＳ Ｐゴシック" w:hint="eastAsia"/>
          <w:szCs w:val="21"/>
        </w:rPr>
        <w:t>極めて</w:t>
      </w:r>
      <w:r w:rsidR="002418FA" w:rsidRPr="007D446E">
        <w:rPr>
          <w:rFonts w:ascii="ＭＳ Ｐゴシック" w:eastAsia="ＭＳ Ｐゴシック" w:hAnsi="ＭＳ Ｐゴシック" w:hint="eastAsia"/>
          <w:szCs w:val="21"/>
        </w:rPr>
        <w:t>低値である。</w:t>
      </w:r>
    </w:p>
    <w:p w14:paraId="116D8AB5" w14:textId="418BF4E7" w:rsidR="003F35DB" w:rsidRPr="00885E84" w:rsidRDefault="003F35DB">
      <w:pPr>
        <w:widowControl/>
        <w:jc w:val="left"/>
        <w:rPr>
          <w:rFonts w:ascii="ＭＳ Ｐゴシック" w:eastAsia="ＭＳ Ｐゴシック" w:hAnsi="ＭＳ Ｐゴシック"/>
          <w:szCs w:val="21"/>
        </w:rPr>
      </w:pPr>
    </w:p>
    <w:p w14:paraId="326EEBCA" w14:textId="7CFE6A3C" w:rsidR="008B7208" w:rsidRPr="00466B97" w:rsidRDefault="007C14BF" w:rsidP="008B7208">
      <w:pPr>
        <w:widowControl/>
        <w:jc w:val="left"/>
        <w:rPr>
          <w:rFonts w:ascii="ＭＳ Ｐゴシック" w:eastAsia="ＭＳ Ｐゴシック" w:hAnsi="ＭＳ Ｐゴシック"/>
          <w:szCs w:val="21"/>
        </w:rPr>
      </w:pPr>
      <w:r w:rsidRPr="00885E84">
        <w:rPr>
          <w:rFonts w:ascii="ＭＳ Ｐゴシック" w:eastAsia="ＭＳ Ｐゴシック" w:hAnsi="ＭＳ Ｐゴシック" w:hint="eastAsia"/>
          <w:szCs w:val="21"/>
        </w:rPr>
        <w:t>Ｃ</w:t>
      </w:r>
      <w:r w:rsidRPr="00466B97">
        <w:rPr>
          <w:rFonts w:ascii="ＭＳ Ｐゴシック" w:eastAsia="ＭＳ Ｐゴシック" w:hAnsi="ＭＳ Ｐゴシック" w:hint="eastAsia"/>
          <w:szCs w:val="21"/>
        </w:rPr>
        <w:t>．</w:t>
      </w:r>
      <w:r w:rsidR="007F1C0B" w:rsidRPr="00466B97">
        <w:rPr>
          <w:rFonts w:ascii="ＭＳ Ｐゴシック" w:eastAsia="ＭＳ Ｐゴシック" w:hAnsi="ＭＳ Ｐゴシック" w:hint="eastAsia"/>
          <w:szCs w:val="21"/>
        </w:rPr>
        <w:t>鑑別診断</w:t>
      </w:r>
    </w:p>
    <w:p w14:paraId="64587A66" w14:textId="77777777" w:rsidR="008B7208" w:rsidRPr="00466B97" w:rsidRDefault="00DE4C90" w:rsidP="00BD0417">
      <w:pPr>
        <w:widowControl/>
        <w:ind w:leftChars="100" w:left="210"/>
        <w:jc w:val="left"/>
        <w:rPr>
          <w:rFonts w:ascii="ＭＳ Ｐゴシック" w:eastAsia="ＭＳ Ｐゴシック" w:hAnsi="ＭＳ Ｐゴシック"/>
          <w:szCs w:val="21"/>
        </w:rPr>
      </w:pPr>
      <w:r w:rsidRPr="00466B97">
        <w:rPr>
          <w:rFonts w:ascii="ＭＳ Ｐゴシック" w:eastAsia="ＭＳ Ｐゴシック" w:hAnsi="ＭＳ Ｐゴシック" w:hint="eastAsia"/>
          <w:szCs w:val="21"/>
        </w:rPr>
        <w:t>以下の疾患を鑑別</w:t>
      </w:r>
      <w:r w:rsidR="008B7208" w:rsidRPr="00466B97">
        <w:rPr>
          <w:rFonts w:ascii="ＭＳ Ｐゴシック" w:eastAsia="ＭＳ Ｐゴシック" w:hAnsi="ＭＳ Ｐゴシック" w:hint="eastAsia"/>
          <w:szCs w:val="21"/>
        </w:rPr>
        <w:t>する。</w:t>
      </w:r>
    </w:p>
    <w:p w14:paraId="315C88FA" w14:textId="473E8A44" w:rsidR="008B7208" w:rsidRPr="007D446E" w:rsidRDefault="00555AF4" w:rsidP="00BD0417">
      <w:pPr>
        <w:widowControl/>
        <w:autoSpaceDE w:val="0"/>
        <w:autoSpaceDN w:val="0"/>
        <w:ind w:leftChars="100" w:left="210"/>
        <w:jc w:val="left"/>
        <w:rPr>
          <w:rFonts w:ascii="ＭＳ Ｐゴシック" w:eastAsia="ＭＳ Ｐゴシック" w:hAnsi="ＭＳ Ｐゴシック" w:cs="Helvetica"/>
          <w:kern w:val="0"/>
          <w:szCs w:val="21"/>
        </w:rPr>
      </w:pPr>
      <w:r w:rsidRPr="007D446E">
        <w:rPr>
          <w:rFonts w:ascii="ＭＳ Ｐゴシック" w:eastAsia="ＭＳ Ｐゴシック" w:hAnsi="ＭＳ Ｐゴシック" w:cs="ＭＳ ゴシック"/>
          <w:kern w:val="0"/>
          <w:szCs w:val="21"/>
        </w:rPr>
        <w:t>BH</w:t>
      </w:r>
      <w:r w:rsidRPr="00BD0417">
        <w:rPr>
          <w:rFonts w:ascii="ＭＳ Ｐゴシック" w:eastAsia="ＭＳ Ｐゴシック" w:hAnsi="ＭＳ Ｐゴシック" w:cs="ＭＳ ゴシック"/>
          <w:kern w:val="0"/>
          <w:szCs w:val="21"/>
          <w:vertAlign w:val="subscript"/>
        </w:rPr>
        <w:t>4</w:t>
      </w:r>
      <w:r w:rsidRPr="007D446E">
        <w:rPr>
          <w:rFonts w:ascii="ＭＳ Ｐゴシック" w:eastAsia="ＭＳ Ｐゴシック" w:hAnsi="ＭＳ Ｐゴシック" w:cs="ＭＳ ゴシック"/>
          <w:kern w:val="0"/>
          <w:szCs w:val="21"/>
        </w:rPr>
        <w:t>欠損症、</w:t>
      </w:r>
      <w:r w:rsidR="002418FA" w:rsidRPr="007D446E">
        <w:rPr>
          <w:rFonts w:ascii="ＭＳ Ｐゴシック" w:eastAsia="ＭＳ Ｐゴシック" w:hAnsi="ＭＳ Ｐゴシック" w:cs="ＭＳ ゴシック" w:hint="eastAsia"/>
          <w:kern w:val="0"/>
          <w:szCs w:val="21"/>
        </w:rPr>
        <w:t>瀬川病、</w:t>
      </w:r>
      <w:r w:rsidRPr="007D446E">
        <w:rPr>
          <w:rFonts w:ascii="ＭＳ Ｐゴシック" w:eastAsia="ＭＳ Ｐゴシック" w:hAnsi="ＭＳ Ｐゴシック" w:cs="ＭＳ ゴシック" w:hint="eastAsia"/>
          <w:kern w:val="0"/>
          <w:szCs w:val="21"/>
        </w:rPr>
        <w:t>若年性パーキンソン病</w:t>
      </w:r>
      <w:r w:rsidR="00C628CB" w:rsidRPr="007D446E">
        <w:rPr>
          <w:rFonts w:ascii="ＭＳ Ｐゴシック" w:eastAsia="ＭＳ Ｐゴシック" w:hAnsi="ＭＳ Ｐゴシック" w:cs="ＭＳ ゴシック" w:hint="eastAsia"/>
          <w:kern w:val="0"/>
          <w:szCs w:val="21"/>
        </w:rPr>
        <w:t>、</w:t>
      </w:r>
      <w:r w:rsidR="00335EBB" w:rsidRPr="007D446E">
        <w:rPr>
          <w:rFonts w:ascii="ＭＳ Ｐゴシック" w:eastAsia="ＭＳ Ｐゴシック" w:hAnsi="ＭＳ Ｐゴシック" w:cs="ＭＳ ゴシック" w:hint="eastAsia"/>
          <w:kern w:val="0"/>
          <w:szCs w:val="21"/>
        </w:rPr>
        <w:t>セピアプテリン還元酵素（</w:t>
      </w:r>
      <w:r w:rsidR="00335EBB" w:rsidRPr="007D446E">
        <w:rPr>
          <w:rFonts w:ascii="ＭＳ Ｐゴシック" w:eastAsia="ＭＳ Ｐゴシック" w:hAnsi="ＭＳ Ｐゴシック" w:cs="ＭＳ ゴシック"/>
          <w:kern w:val="0"/>
          <w:szCs w:val="21"/>
        </w:rPr>
        <w:t>SR）欠損症</w:t>
      </w:r>
      <w:r w:rsidR="0096781D" w:rsidRPr="007D446E">
        <w:rPr>
          <w:rFonts w:ascii="ＭＳ Ｐゴシック" w:eastAsia="ＭＳ Ｐゴシック" w:hAnsi="ＭＳ Ｐゴシック" w:cs="ＭＳ ゴシック" w:hint="eastAsia"/>
          <w:kern w:val="0"/>
          <w:szCs w:val="21"/>
        </w:rPr>
        <w:t>、</w:t>
      </w:r>
      <w:r w:rsidR="0096781D" w:rsidRPr="007D446E">
        <w:rPr>
          <w:rFonts w:ascii="ＭＳ Ｐゴシック" w:eastAsia="ＭＳ Ｐゴシック" w:hAnsi="ＭＳ Ｐゴシック" w:cs="Helvetica"/>
          <w:kern w:val="0"/>
          <w:szCs w:val="21"/>
        </w:rPr>
        <w:t>GLUT</w:t>
      </w:r>
      <w:r w:rsidR="007C14BF" w:rsidRPr="007D446E">
        <w:rPr>
          <w:rFonts w:ascii="ＭＳ Ｐゴシック" w:eastAsia="ＭＳ Ｐゴシック" w:hAnsi="ＭＳ Ｐゴシック" w:cs="ヒラギノ明朝 ProN W3"/>
          <w:kern w:val="0"/>
          <w:szCs w:val="21"/>
        </w:rPr>
        <w:t>1</w:t>
      </w:r>
      <w:r w:rsidR="0096781D" w:rsidRPr="007D446E">
        <w:rPr>
          <w:rFonts w:ascii="ＭＳ Ｐゴシック" w:eastAsia="ＭＳ Ｐゴシック" w:hAnsi="ＭＳ Ｐゴシック" w:cs="ヒラギノ明朝 ProN W3" w:hint="eastAsia"/>
          <w:kern w:val="0"/>
          <w:szCs w:val="21"/>
        </w:rPr>
        <w:t>欠損症</w:t>
      </w:r>
    </w:p>
    <w:p w14:paraId="45FFA434" w14:textId="77777777" w:rsidR="008B7208" w:rsidRPr="00885E84" w:rsidRDefault="008B7208" w:rsidP="008B7208">
      <w:pPr>
        <w:widowControl/>
        <w:jc w:val="left"/>
        <w:rPr>
          <w:rFonts w:ascii="ＭＳ Ｐゴシック" w:eastAsia="ＭＳ Ｐゴシック" w:hAnsi="ＭＳ Ｐゴシック"/>
          <w:szCs w:val="21"/>
        </w:rPr>
      </w:pPr>
    </w:p>
    <w:p w14:paraId="7B4B405E" w14:textId="523CA761" w:rsidR="007F1C0B" w:rsidRPr="00466B97" w:rsidRDefault="007C14BF" w:rsidP="008B7208">
      <w:pPr>
        <w:widowControl/>
        <w:jc w:val="left"/>
        <w:rPr>
          <w:rFonts w:ascii="ＭＳ Ｐゴシック" w:eastAsia="ＭＳ Ｐゴシック" w:hAnsi="ＭＳ Ｐゴシック"/>
          <w:szCs w:val="21"/>
        </w:rPr>
      </w:pPr>
      <w:r w:rsidRPr="00885E84">
        <w:rPr>
          <w:rFonts w:ascii="ＭＳ Ｐゴシック" w:eastAsia="ＭＳ Ｐゴシック" w:hAnsi="ＭＳ Ｐゴシック" w:hint="eastAsia"/>
          <w:szCs w:val="21"/>
        </w:rPr>
        <w:t>Ｄ</w:t>
      </w:r>
      <w:r w:rsidRPr="00466B97">
        <w:rPr>
          <w:rFonts w:ascii="ＭＳ Ｐゴシック" w:eastAsia="ＭＳ Ｐゴシック" w:hAnsi="ＭＳ Ｐゴシック" w:hint="eastAsia"/>
          <w:szCs w:val="21"/>
        </w:rPr>
        <w:t>．</w:t>
      </w:r>
      <w:r w:rsidR="00C7489E" w:rsidRPr="00466B97">
        <w:rPr>
          <w:rFonts w:ascii="ＭＳ Ｐゴシック" w:eastAsia="ＭＳ Ｐゴシック" w:hAnsi="ＭＳ Ｐゴシック" w:hint="eastAsia"/>
          <w:szCs w:val="21"/>
        </w:rPr>
        <w:t>遺伝学的</w:t>
      </w:r>
      <w:r w:rsidR="007F1C0B" w:rsidRPr="00466B97">
        <w:rPr>
          <w:rFonts w:ascii="ＭＳ Ｐゴシック" w:eastAsia="ＭＳ Ｐゴシック" w:hAnsi="ＭＳ Ｐゴシック" w:hint="eastAsia"/>
          <w:szCs w:val="21"/>
        </w:rPr>
        <w:t>検査</w:t>
      </w:r>
    </w:p>
    <w:p w14:paraId="594F2FD7" w14:textId="7BEE1052" w:rsidR="007630E7" w:rsidRPr="007D446E" w:rsidRDefault="002418FA" w:rsidP="007D446E">
      <w:pPr>
        <w:pStyle w:val="a5"/>
        <w:overflowPunct w:val="0"/>
        <w:spacing w:line="300" w:lineRule="exact"/>
        <w:ind w:leftChars="100" w:left="210" w:firstLineChars="100" w:firstLine="210"/>
        <w:textAlignment w:val="baseline"/>
        <w:rPr>
          <w:rFonts w:ascii="ＭＳ Ｐゴシック" w:eastAsia="ＭＳ Ｐゴシック" w:hAnsi="ＭＳ Ｐゴシック"/>
          <w:szCs w:val="21"/>
        </w:rPr>
      </w:pPr>
      <w:r w:rsidRPr="007D446E">
        <w:rPr>
          <w:rFonts w:ascii="ＭＳ Ｐゴシック" w:eastAsia="ＭＳ Ｐゴシック" w:hAnsi="ＭＳ Ｐゴシック"/>
          <w:i/>
          <w:szCs w:val="21"/>
        </w:rPr>
        <w:t>AADC</w:t>
      </w:r>
      <w:r w:rsidR="007630E7" w:rsidRPr="007D446E">
        <w:rPr>
          <w:rFonts w:ascii="ＭＳ Ｐゴシック" w:eastAsia="ＭＳ Ｐゴシック" w:hAnsi="ＭＳ Ｐゴシック" w:hint="eastAsia"/>
          <w:szCs w:val="21"/>
        </w:rPr>
        <w:t>遺伝子と考えられている</w:t>
      </w:r>
      <w:r w:rsidRPr="007D446E">
        <w:rPr>
          <w:rFonts w:ascii="ＭＳ Ｐゴシック" w:eastAsia="ＭＳ Ｐゴシック" w:hAnsi="ＭＳ Ｐゴシック"/>
          <w:i/>
          <w:szCs w:val="21"/>
        </w:rPr>
        <w:t>DDC</w:t>
      </w:r>
      <w:r w:rsidR="007630E7" w:rsidRPr="007D446E">
        <w:rPr>
          <w:rFonts w:ascii="ＭＳ Ｐゴシック" w:eastAsia="ＭＳ Ｐゴシック" w:hAnsi="ＭＳ Ｐゴシック" w:hint="eastAsia"/>
          <w:szCs w:val="21"/>
        </w:rPr>
        <w:t>の遺伝子解析を</w:t>
      </w:r>
      <w:r w:rsidR="00466B97">
        <w:rPr>
          <w:rFonts w:ascii="ＭＳ Ｐゴシック" w:eastAsia="ＭＳ Ｐゴシック" w:hAnsi="ＭＳ Ｐゴシック" w:hint="eastAsia"/>
          <w:szCs w:val="21"/>
        </w:rPr>
        <w:t>行い</w:t>
      </w:r>
      <w:r w:rsidRPr="007D446E">
        <w:rPr>
          <w:rFonts w:ascii="ＭＳ Ｐゴシック" w:eastAsia="ＭＳ Ｐゴシック" w:hAnsi="ＭＳ Ｐゴシック" w:hint="eastAsia"/>
          <w:szCs w:val="21"/>
        </w:rPr>
        <w:t>両方</w:t>
      </w:r>
      <w:r w:rsidR="007630E7" w:rsidRPr="007D446E">
        <w:rPr>
          <w:rFonts w:ascii="ＭＳ Ｐゴシック" w:eastAsia="ＭＳ Ｐゴシック" w:hAnsi="ＭＳ Ｐゴシック" w:hint="eastAsia"/>
          <w:szCs w:val="21"/>
        </w:rPr>
        <w:t>のアレルに病因となる変異が同定されること。</w:t>
      </w:r>
    </w:p>
    <w:p w14:paraId="1759578C" w14:textId="77777777" w:rsidR="007F1C0B" w:rsidRPr="00885E84" w:rsidRDefault="007F1C0B" w:rsidP="008B7208">
      <w:pPr>
        <w:widowControl/>
        <w:jc w:val="left"/>
        <w:rPr>
          <w:rFonts w:ascii="ＭＳ Ｐゴシック" w:eastAsia="ＭＳ Ｐゴシック" w:hAnsi="ＭＳ Ｐゴシック"/>
          <w:szCs w:val="21"/>
        </w:rPr>
      </w:pPr>
    </w:p>
    <w:p w14:paraId="598063EF" w14:textId="77777777" w:rsidR="008B7208" w:rsidRPr="00466B97" w:rsidRDefault="00DE4C90" w:rsidP="008B7208">
      <w:pPr>
        <w:widowControl/>
        <w:jc w:val="left"/>
        <w:rPr>
          <w:rFonts w:ascii="ＭＳ Ｐゴシック" w:eastAsia="ＭＳ Ｐゴシック" w:hAnsi="ＭＳ Ｐゴシック"/>
          <w:szCs w:val="21"/>
        </w:rPr>
      </w:pPr>
      <w:r w:rsidRPr="00466B97">
        <w:rPr>
          <w:rFonts w:ascii="ＭＳ Ｐゴシック" w:eastAsia="ＭＳ Ｐゴシック" w:hAnsi="ＭＳ Ｐゴシック" w:hint="eastAsia"/>
          <w:szCs w:val="21"/>
        </w:rPr>
        <w:t>＜診断のカテゴリー</w:t>
      </w:r>
      <w:r w:rsidR="008B7208" w:rsidRPr="00466B97">
        <w:rPr>
          <w:rFonts w:ascii="ＭＳ Ｐゴシック" w:eastAsia="ＭＳ Ｐゴシック" w:hAnsi="ＭＳ Ｐゴシック" w:hint="eastAsia"/>
          <w:szCs w:val="21"/>
        </w:rPr>
        <w:t>＞</w:t>
      </w:r>
    </w:p>
    <w:p w14:paraId="2D86AC01" w14:textId="354EC74C" w:rsidR="008B7208" w:rsidRPr="00466B97" w:rsidRDefault="00C7489E" w:rsidP="007D446E">
      <w:pPr>
        <w:widowControl/>
        <w:ind w:firstLineChars="100" w:firstLine="210"/>
        <w:jc w:val="left"/>
        <w:rPr>
          <w:rFonts w:ascii="ＭＳ Ｐゴシック" w:eastAsia="ＭＳ Ｐゴシック" w:hAnsi="ＭＳ Ｐゴシック"/>
          <w:szCs w:val="21"/>
        </w:rPr>
      </w:pPr>
      <w:r w:rsidRPr="00466B97">
        <w:rPr>
          <w:rFonts w:ascii="ＭＳ Ｐゴシック" w:eastAsia="ＭＳ Ｐゴシック" w:hAnsi="ＭＳ Ｐゴシック"/>
          <w:szCs w:val="21"/>
        </w:rPr>
        <w:t>Definite：Ａのうち</w:t>
      </w:r>
      <w:r w:rsidR="007C14BF" w:rsidRPr="00466B97">
        <w:rPr>
          <w:rFonts w:ascii="ＭＳ Ｐゴシック" w:eastAsia="ＭＳ Ｐゴシック" w:hAnsi="ＭＳ Ｐゴシック" w:hint="eastAsia"/>
          <w:szCs w:val="21"/>
        </w:rPr>
        <w:t>１</w:t>
      </w:r>
      <w:r w:rsidRPr="00466B97">
        <w:rPr>
          <w:rFonts w:ascii="ＭＳ Ｐゴシック" w:eastAsia="ＭＳ Ｐゴシック" w:hAnsi="ＭＳ Ｐゴシック" w:hint="eastAsia"/>
          <w:szCs w:val="21"/>
        </w:rPr>
        <w:t>項目以上＋Ｂのうち</w:t>
      </w:r>
      <w:r w:rsidR="007C14BF" w:rsidRPr="00466B97">
        <w:rPr>
          <w:rFonts w:ascii="ＭＳ Ｐゴシック" w:eastAsia="ＭＳ Ｐゴシック" w:hAnsi="ＭＳ Ｐゴシック" w:hint="eastAsia"/>
          <w:szCs w:val="21"/>
        </w:rPr>
        <w:t>１</w:t>
      </w:r>
      <w:r w:rsidRPr="00466B97">
        <w:rPr>
          <w:rFonts w:ascii="ＭＳ Ｐゴシック" w:eastAsia="ＭＳ Ｐゴシック" w:hAnsi="ＭＳ Ｐゴシック" w:hint="eastAsia"/>
          <w:szCs w:val="21"/>
        </w:rPr>
        <w:t>項目以上</w:t>
      </w:r>
      <w:r w:rsidR="00DE4C90" w:rsidRPr="00466B97">
        <w:rPr>
          <w:rFonts w:ascii="ＭＳ Ｐゴシック" w:eastAsia="ＭＳ Ｐゴシック" w:hAnsi="ＭＳ Ｐゴシック" w:hint="eastAsia"/>
          <w:szCs w:val="21"/>
        </w:rPr>
        <w:t>を満たし</w:t>
      </w:r>
      <w:r w:rsidR="00C628CB" w:rsidRPr="00466B97">
        <w:rPr>
          <w:rFonts w:ascii="ＭＳ Ｐゴシック" w:eastAsia="ＭＳ Ｐゴシック" w:hAnsi="ＭＳ Ｐゴシック" w:hint="eastAsia"/>
          <w:szCs w:val="21"/>
        </w:rPr>
        <w:t>、</w:t>
      </w:r>
      <w:r w:rsidR="00DE4C90" w:rsidRPr="00466B97">
        <w:rPr>
          <w:rFonts w:ascii="ＭＳ Ｐゴシック" w:eastAsia="ＭＳ Ｐゴシック" w:hAnsi="ＭＳ Ｐゴシック" w:hint="eastAsia"/>
          <w:szCs w:val="21"/>
        </w:rPr>
        <w:t>Ｃの鑑別すべき疾患を除外</w:t>
      </w:r>
      <w:r w:rsidR="003E3A5E" w:rsidRPr="00466B97">
        <w:rPr>
          <w:rFonts w:ascii="ＭＳ Ｐゴシック" w:eastAsia="ＭＳ Ｐゴシック" w:hAnsi="ＭＳ Ｐゴシック" w:hint="eastAsia"/>
          <w:szCs w:val="21"/>
        </w:rPr>
        <w:t>し、Ｄを満たすもの</w:t>
      </w:r>
    </w:p>
    <w:p w14:paraId="22817696" w14:textId="08B3F5F8" w:rsidR="008B7208" w:rsidRPr="00466B97" w:rsidRDefault="003E3A5E" w:rsidP="007D446E">
      <w:pPr>
        <w:widowControl/>
        <w:ind w:firstLineChars="100" w:firstLine="210"/>
        <w:jc w:val="left"/>
        <w:rPr>
          <w:rFonts w:ascii="ＭＳ Ｐゴシック" w:eastAsia="ＭＳ Ｐゴシック" w:hAnsi="ＭＳ Ｐゴシック"/>
          <w:szCs w:val="21"/>
        </w:rPr>
      </w:pPr>
      <w:r w:rsidRPr="00466B97">
        <w:rPr>
          <w:rFonts w:ascii="ＭＳ Ｐゴシック" w:eastAsia="ＭＳ Ｐゴシック" w:hAnsi="ＭＳ Ｐゴシック"/>
          <w:szCs w:val="21"/>
        </w:rPr>
        <w:t>Probable</w:t>
      </w:r>
      <w:r w:rsidR="00DE4C90" w:rsidRPr="00466B97">
        <w:rPr>
          <w:rFonts w:ascii="ＭＳ Ｐゴシック" w:eastAsia="ＭＳ Ｐゴシック" w:hAnsi="ＭＳ Ｐゴシック" w:hint="eastAsia"/>
          <w:szCs w:val="21"/>
        </w:rPr>
        <w:t>：Ａのうち</w:t>
      </w:r>
      <w:r w:rsidR="007C14BF" w:rsidRPr="00466B97">
        <w:rPr>
          <w:rFonts w:ascii="ＭＳ Ｐゴシック" w:eastAsia="ＭＳ Ｐゴシック" w:hAnsi="ＭＳ Ｐゴシック" w:hint="eastAsia"/>
          <w:szCs w:val="21"/>
        </w:rPr>
        <w:t>１</w:t>
      </w:r>
      <w:r w:rsidR="00DE4C90" w:rsidRPr="00466B97">
        <w:rPr>
          <w:rFonts w:ascii="ＭＳ Ｐゴシック" w:eastAsia="ＭＳ Ｐゴシック" w:hAnsi="ＭＳ Ｐゴシック" w:hint="eastAsia"/>
          <w:szCs w:val="21"/>
        </w:rPr>
        <w:t>項目以上＋Ｂのうち</w:t>
      </w:r>
      <w:r w:rsidR="007C14BF" w:rsidRPr="00466B97">
        <w:rPr>
          <w:rFonts w:ascii="ＭＳ Ｐゴシック" w:eastAsia="ＭＳ Ｐゴシック" w:hAnsi="ＭＳ Ｐゴシック" w:hint="eastAsia"/>
          <w:szCs w:val="21"/>
        </w:rPr>
        <w:t>１</w:t>
      </w:r>
      <w:r w:rsidR="00DE4C90" w:rsidRPr="00466B97">
        <w:rPr>
          <w:rFonts w:ascii="ＭＳ Ｐゴシック" w:eastAsia="ＭＳ Ｐゴシック" w:hAnsi="ＭＳ Ｐゴシック" w:hint="eastAsia"/>
          <w:szCs w:val="21"/>
        </w:rPr>
        <w:t>項目以上を満たし</w:t>
      </w:r>
      <w:r w:rsidR="00C628CB" w:rsidRPr="00466B97">
        <w:rPr>
          <w:rFonts w:ascii="ＭＳ Ｐゴシック" w:eastAsia="ＭＳ Ｐゴシック" w:hAnsi="ＭＳ Ｐゴシック" w:hint="eastAsia"/>
          <w:szCs w:val="21"/>
        </w:rPr>
        <w:t>、</w:t>
      </w:r>
      <w:r w:rsidR="00DE4C90" w:rsidRPr="00466B97">
        <w:rPr>
          <w:rFonts w:ascii="ＭＳ Ｐゴシック" w:eastAsia="ＭＳ Ｐゴシック" w:hAnsi="ＭＳ Ｐゴシック" w:hint="eastAsia"/>
          <w:szCs w:val="21"/>
        </w:rPr>
        <w:t>Ｃの鑑別すべき疾患を除外</w:t>
      </w:r>
      <w:r w:rsidRPr="00466B97">
        <w:rPr>
          <w:rFonts w:ascii="ＭＳ Ｐゴシック" w:eastAsia="ＭＳ Ｐゴシック" w:hAnsi="ＭＳ Ｐゴシック" w:hint="eastAsia"/>
          <w:szCs w:val="21"/>
        </w:rPr>
        <w:t>したもの</w:t>
      </w:r>
    </w:p>
    <w:p w14:paraId="6D7220A8" w14:textId="61A17D09" w:rsidR="00AA25D5" w:rsidRPr="00466B97" w:rsidRDefault="00DE4C90" w:rsidP="007D446E">
      <w:pPr>
        <w:widowControl/>
        <w:ind w:firstLineChars="100" w:firstLine="210"/>
        <w:jc w:val="left"/>
        <w:rPr>
          <w:rFonts w:ascii="ＭＳ Ｐゴシック" w:eastAsia="ＭＳ Ｐゴシック" w:hAnsi="ＭＳ Ｐゴシック"/>
          <w:szCs w:val="21"/>
        </w:rPr>
      </w:pPr>
      <w:r w:rsidRPr="00466B97">
        <w:rPr>
          <w:rFonts w:ascii="ＭＳ Ｐゴシック" w:eastAsia="ＭＳ Ｐゴシック" w:hAnsi="ＭＳ Ｐゴシック"/>
          <w:szCs w:val="21"/>
        </w:rPr>
        <w:t>Possible：Ａのうち</w:t>
      </w:r>
      <w:r w:rsidR="007C14BF" w:rsidRPr="00466B97">
        <w:rPr>
          <w:rFonts w:ascii="ＭＳ Ｐゴシック" w:eastAsia="ＭＳ Ｐゴシック" w:hAnsi="ＭＳ Ｐゴシック" w:hint="eastAsia"/>
          <w:szCs w:val="21"/>
        </w:rPr>
        <w:t>１</w:t>
      </w:r>
      <w:r w:rsidRPr="00466B97">
        <w:rPr>
          <w:rFonts w:ascii="ＭＳ Ｐゴシック" w:eastAsia="ＭＳ Ｐゴシック" w:hAnsi="ＭＳ Ｐゴシック" w:hint="eastAsia"/>
          <w:szCs w:val="21"/>
        </w:rPr>
        <w:t>項目以上＋Ｂのうち</w:t>
      </w:r>
      <w:r w:rsidR="007C14BF" w:rsidRPr="00466B97">
        <w:rPr>
          <w:rFonts w:ascii="ＭＳ Ｐゴシック" w:eastAsia="ＭＳ Ｐゴシック" w:hAnsi="ＭＳ Ｐゴシック" w:hint="eastAsia"/>
          <w:szCs w:val="21"/>
        </w:rPr>
        <w:t>１</w:t>
      </w:r>
      <w:r w:rsidRPr="00466B97">
        <w:rPr>
          <w:rFonts w:ascii="ＭＳ Ｐゴシック" w:eastAsia="ＭＳ Ｐゴシック" w:hAnsi="ＭＳ Ｐゴシック" w:hint="eastAsia"/>
          <w:szCs w:val="21"/>
        </w:rPr>
        <w:t>項目以上</w:t>
      </w:r>
    </w:p>
    <w:p w14:paraId="48051C28" w14:textId="77777777" w:rsidR="00296E17" w:rsidRPr="00466B97" w:rsidRDefault="00296E17">
      <w:pPr>
        <w:widowControl/>
        <w:jc w:val="left"/>
        <w:rPr>
          <w:rFonts w:ascii="ＭＳ Ｐゴシック" w:eastAsia="ＭＳ Ｐゴシック" w:hAnsi="ＭＳ Ｐゴシック"/>
          <w:szCs w:val="21"/>
        </w:rPr>
      </w:pPr>
    </w:p>
    <w:p w14:paraId="0AF40869" w14:textId="77777777" w:rsidR="00B61F89" w:rsidRPr="007D446E" w:rsidRDefault="00B61F89" w:rsidP="00C628CB">
      <w:pPr>
        <w:widowControl/>
        <w:ind w:firstLineChars="100" w:firstLine="210"/>
        <w:jc w:val="left"/>
        <w:rPr>
          <w:rFonts w:ascii="ＭＳ Ｐゴシック" w:eastAsia="ＭＳ Ｐゴシック" w:hAnsi="ＭＳ Ｐゴシック" w:cs="Meiryo UI"/>
          <w:szCs w:val="21"/>
        </w:rPr>
      </w:pPr>
      <w:r w:rsidRPr="007D446E">
        <w:rPr>
          <w:rFonts w:ascii="ＭＳ Ｐゴシック" w:eastAsia="ＭＳ Ｐゴシック" w:hAnsi="ＭＳ Ｐゴシック" w:cs="Meiryo UI" w:hint="eastAsia"/>
          <w:szCs w:val="21"/>
        </w:rPr>
        <w:t>＜添付資料＞</w:t>
      </w:r>
    </w:p>
    <w:p w14:paraId="4EF348C9" w14:textId="33982826" w:rsidR="00B61F89" w:rsidRPr="007D446E" w:rsidRDefault="00B61F89" w:rsidP="00C628CB">
      <w:pPr>
        <w:widowControl/>
        <w:ind w:firstLineChars="300" w:firstLine="630"/>
        <w:jc w:val="left"/>
        <w:rPr>
          <w:rFonts w:ascii="ＭＳ Ｐゴシック" w:eastAsia="ＭＳ Ｐゴシック" w:hAnsi="ＭＳ Ｐゴシック" w:cs="Meiryo UI"/>
          <w:szCs w:val="21"/>
        </w:rPr>
      </w:pPr>
      <w:r w:rsidRPr="007D446E">
        <w:rPr>
          <w:rFonts w:ascii="ＭＳ Ｐゴシック" w:eastAsia="ＭＳ Ｐゴシック" w:hAnsi="ＭＳ Ｐゴシック" w:cs="Meiryo UI" w:hint="eastAsia"/>
          <w:szCs w:val="21"/>
        </w:rPr>
        <w:t>表</w:t>
      </w:r>
      <w:r w:rsidR="007C14BF">
        <w:rPr>
          <w:rFonts w:ascii="ＭＳ Ｐゴシック" w:eastAsia="ＭＳ Ｐゴシック" w:hAnsi="ＭＳ Ｐゴシック" w:cs="Meiryo UI"/>
          <w:szCs w:val="21"/>
        </w:rPr>
        <w:t>１</w:t>
      </w:r>
      <w:r w:rsidR="00466B97">
        <w:rPr>
          <w:rFonts w:ascii="ＭＳ Ｐゴシック" w:eastAsia="ＭＳ Ｐゴシック" w:hAnsi="ＭＳ Ｐゴシック" w:cs="Meiryo UI" w:hint="eastAsia"/>
          <w:szCs w:val="21"/>
        </w:rPr>
        <w:t>．</w:t>
      </w:r>
      <w:r w:rsidRPr="007D446E">
        <w:rPr>
          <w:rFonts w:ascii="ＭＳ Ｐゴシック" w:eastAsia="ＭＳ Ｐゴシック" w:hAnsi="ＭＳ Ｐゴシック" w:cs="Meiryo UI" w:hint="eastAsia"/>
          <w:szCs w:val="21"/>
        </w:rPr>
        <w:t>髄液中</w:t>
      </w:r>
      <w:r w:rsidR="006F0964">
        <w:rPr>
          <w:rFonts w:ascii="ＭＳ Ｐゴシック" w:eastAsia="ＭＳ Ｐゴシック" w:hAnsi="ＭＳ Ｐゴシック" w:cs="Meiryo UI" w:hint="eastAsia"/>
          <w:szCs w:val="21"/>
        </w:rPr>
        <w:t>5</w:t>
      </w:r>
      <w:r w:rsidR="00921605">
        <w:rPr>
          <w:rFonts w:ascii="ＭＳ Ｐゴシック" w:eastAsia="ＭＳ Ｐゴシック" w:hAnsi="ＭＳ Ｐゴシック" w:cs="Meiryo UI" w:hint="eastAsia"/>
          <w:szCs w:val="21"/>
        </w:rPr>
        <w:t>-</w:t>
      </w:r>
      <w:r w:rsidRPr="007D446E">
        <w:rPr>
          <w:rFonts w:ascii="ＭＳ Ｐゴシック" w:eastAsia="ＭＳ Ｐゴシック" w:hAnsi="ＭＳ Ｐゴシック" w:cs="Meiryo UI"/>
          <w:szCs w:val="21"/>
        </w:rPr>
        <w:t>HIAAとHVAの正常範囲</w:t>
      </w:r>
    </w:p>
    <w:tbl>
      <w:tblPr>
        <w:tblStyle w:val="aa"/>
        <w:tblW w:w="0" w:type="auto"/>
        <w:tblInd w:w="562" w:type="dxa"/>
        <w:tblLook w:val="04A0" w:firstRow="1" w:lastRow="0" w:firstColumn="1" w:lastColumn="0" w:noHBand="0" w:noVBand="1"/>
      </w:tblPr>
      <w:tblGrid>
        <w:gridCol w:w="1385"/>
        <w:gridCol w:w="1592"/>
        <w:gridCol w:w="1559"/>
        <w:gridCol w:w="1560"/>
        <w:gridCol w:w="1559"/>
      </w:tblGrid>
      <w:tr w:rsidR="00927370" w:rsidRPr="004F06E2" w14:paraId="20562831" w14:textId="77777777" w:rsidTr="00F95D60">
        <w:tc>
          <w:tcPr>
            <w:tcW w:w="1385" w:type="dxa"/>
            <w:vMerge w:val="restart"/>
            <w:vAlign w:val="center"/>
          </w:tcPr>
          <w:p w14:paraId="663C1A0A" w14:textId="77777777" w:rsidR="00B61F89" w:rsidRPr="007D446E" w:rsidRDefault="00B61F89" w:rsidP="00F95D60">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Age</w:t>
            </w:r>
          </w:p>
        </w:tc>
        <w:tc>
          <w:tcPr>
            <w:tcW w:w="1592" w:type="dxa"/>
            <w:tcBorders>
              <w:bottom w:val="dashSmallGap" w:sz="4" w:space="0" w:color="auto"/>
            </w:tcBorders>
          </w:tcPr>
          <w:p w14:paraId="2ABFD55D" w14:textId="77777777" w:rsidR="00B61F89" w:rsidRPr="007D446E" w:rsidRDefault="00B61F89" w:rsidP="00F95D60">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HVA</w:t>
            </w:r>
          </w:p>
        </w:tc>
        <w:tc>
          <w:tcPr>
            <w:tcW w:w="1559" w:type="dxa"/>
            <w:tcBorders>
              <w:bottom w:val="dashSmallGap" w:sz="4" w:space="0" w:color="auto"/>
            </w:tcBorders>
          </w:tcPr>
          <w:p w14:paraId="1C69218F" w14:textId="6F49058E" w:rsidR="00B61F89" w:rsidRPr="007D446E" w:rsidRDefault="006F0964">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5</w:t>
            </w:r>
            <w:r w:rsidR="004F06E2" w:rsidRPr="007D446E">
              <w:rPr>
                <w:rFonts w:ascii="ＭＳ Ｐゴシック" w:eastAsia="ＭＳ Ｐゴシック" w:hAnsi="ＭＳ Ｐゴシック" w:cs="Meiryo UI"/>
                <w:szCs w:val="21"/>
              </w:rPr>
              <w:t>-</w:t>
            </w:r>
            <w:r w:rsidR="00B61F89" w:rsidRPr="007D446E">
              <w:rPr>
                <w:rFonts w:ascii="ＭＳ Ｐゴシック" w:eastAsia="ＭＳ Ｐゴシック" w:hAnsi="ＭＳ Ｐゴシック" w:cs="Meiryo UI"/>
                <w:szCs w:val="21"/>
              </w:rPr>
              <w:t>HIAA</w:t>
            </w:r>
          </w:p>
        </w:tc>
        <w:tc>
          <w:tcPr>
            <w:tcW w:w="1560" w:type="dxa"/>
            <w:tcBorders>
              <w:bottom w:val="dashSmallGap" w:sz="4" w:space="0" w:color="auto"/>
            </w:tcBorders>
          </w:tcPr>
          <w:p w14:paraId="08393D73" w14:textId="77777777" w:rsidR="00B61F89" w:rsidRPr="007D446E" w:rsidRDefault="00B61F89" w:rsidP="00F95D60">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HVA</w:t>
            </w:r>
          </w:p>
        </w:tc>
        <w:tc>
          <w:tcPr>
            <w:tcW w:w="1559" w:type="dxa"/>
            <w:tcBorders>
              <w:bottom w:val="dashSmallGap" w:sz="4" w:space="0" w:color="auto"/>
            </w:tcBorders>
          </w:tcPr>
          <w:p w14:paraId="16F717BB" w14:textId="5F670AED" w:rsidR="00B61F89" w:rsidRPr="007D446E" w:rsidRDefault="006F0964" w:rsidP="006F0964">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5</w:t>
            </w:r>
            <w:r w:rsidR="004F06E2" w:rsidRPr="007D446E">
              <w:rPr>
                <w:rFonts w:ascii="ＭＳ Ｐゴシック" w:eastAsia="ＭＳ Ｐゴシック" w:hAnsi="ＭＳ Ｐゴシック" w:cs="Meiryo UI"/>
                <w:szCs w:val="21"/>
              </w:rPr>
              <w:t>-</w:t>
            </w:r>
            <w:r w:rsidR="00B61F89" w:rsidRPr="007D446E">
              <w:rPr>
                <w:rFonts w:ascii="ＭＳ Ｐゴシック" w:eastAsia="ＭＳ Ｐゴシック" w:hAnsi="ＭＳ Ｐゴシック" w:cs="Meiryo UI"/>
                <w:szCs w:val="21"/>
              </w:rPr>
              <w:t>HIAA</w:t>
            </w:r>
          </w:p>
        </w:tc>
      </w:tr>
      <w:tr w:rsidR="00927370" w:rsidRPr="004F06E2" w14:paraId="78C37F46" w14:textId="77777777" w:rsidTr="00F95D60">
        <w:tc>
          <w:tcPr>
            <w:tcW w:w="1385" w:type="dxa"/>
            <w:vMerge/>
          </w:tcPr>
          <w:p w14:paraId="2450AFAD" w14:textId="77777777" w:rsidR="00B61F89" w:rsidRPr="007D446E" w:rsidRDefault="00B61F89" w:rsidP="00F95D60">
            <w:pPr>
              <w:widowControl/>
              <w:jc w:val="center"/>
              <w:rPr>
                <w:rFonts w:ascii="ＭＳ Ｐゴシック" w:eastAsia="ＭＳ Ｐゴシック" w:hAnsi="ＭＳ Ｐゴシック" w:cs="Meiryo UI"/>
                <w:szCs w:val="21"/>
              </w:rPr>
            </w:pPr>
          </w:p>
        </w:tc>
        <w:tc>
          <w:tcPr>
            <w:tcW w:w="1592" w:type="dxa"/>
            <w:tcBorders>
              <w:top w:val="dashSmallGap" w:sz="4" w:space="0" w:color="auto"/>
            </w:tcBorders>
          </w:tcPr>
          <w:p w14:paraId="46704B73" w14:textId="389BEC2D" w:rsidR="00B61F89" w:rsidRPr="007D446E" w:rsidRDefault="00B61F89" w:rsidP="00F95D60">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nmol/</w:t>
            </w:r>
            <w:r w:rsidR="00705C08" w:rsidRPr="007D446E">
              <w:rPr>
                <w:rFonts w:ascii="ＭＳ Ｐゴシック" w:eastAsia="ＭＳ Ｐゴシック" w:hAnsi="ＭＳ Ｐゴシック" w:cs="Meiryo UI"/>
                <w:szCs w:val="21"/>
              </w:rPr>
              <w:t>L</w:t>
            </w:r>
          </w:p>
        </w:tc>
        <w:tc>
          <w:tcPr>
            <w:tcW w:w="1559" w:type="dxa"/>
            <w:tcBorders>
              <w:top w:val="dashSmallGap" w:sz="4" w:space="0" w:color="auto"/>
            </w:tcBorders>
          </w:tcPr>
          <w:p w14:paraId="5D0B5F2E" w14:textId="690E5372" w:rsidR="00B61F89" w:rsidRPr="007D446E" w:rsidRDefault="00B61F89" w:rsidP="00705C08">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nmol/</w:t>
            </w:r>
            <w:r w:rsidR="00705C08" w:rsidRPr="007D446E">
              <w:rPr>
                <w:rFonts w:ascii="ＭＳ Ｐゴシック" w:eastAsia="ＭＳ Ｐゴシック" w:hAnsi="ＭＳ Ｐゴシック" w:cs="Meiryo UI"/>
                <w:szCs w:val="21"/>
              </w:rPr>
              <w:t>L</w:t>
            </w:r>
          </w:p>
        </w:tc>
        <w:tc>
          <w:tcPr>
            <w:tcW w:w="1560" w:type="dxa"/>
            <w:tcBorders>
              <w:top w:val="dashSmallGap" w:sz="4" w:space="0" w:color="auto"/>
            </w:tcBorders>
          </w:tcPr>
          <w:p w14:paraId="184F50D7" w14:textId="149998F0" w:rsidR="00B61F89" w:rsidRPr="007D446E" w:rsidRDefault="00B61F89" w:rsidP="00705C08">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ng/</w:t>
            </w:r>
            <w:r w:rsidR="00705C08" w:rsidRPr="007D446E">
              <w:rPr>
                <w:rFonts w:ascii="ＭＳ Ｐゴシック" w:eastAsia="ＭＳ Ｐゴシック" w:hAnsi="ＭＳ Ｐゴシック" w:cs="Meiryo UI"/>
                <w:szCs w:val="21"/>
              </w:rPr>
              <w:t>mL</w:t>
            </w:r>
          </w:p>
        </w:tc>
        <w:tc>
          <w:tcPr>
            <w:tcW w:w="1559" w:type="dxa"/>
            <w:tcBorders>
              <w:top w:val="dashSmallGap" w:sz="4" w:space="0" w:color="auto"/>
            </w:tcBorders>
          </w:tcPr>
          <w:p w14:paraId="35DCF583" w14:textId="20BEBA0A" w:rsidR="00B61F89" w:rsidRPr="007D446E" w:rsidRDefault="00B61F89" w:rsidP="00F95D60">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shd w:val="clear" w:color="auto" w:fill="FFFFFF"/>
              </w:rPr>
              <w:t>ng/m</w:t>
            </w:r>
            <w:r w:rsidR="00705C08" w:rsidRPr="007D446E">
              <w:rPr>
                <w:rFonts w:ascii="ＭＳ Ｐゴシック" w:eastAsia="ＭＳ Ｐゴシック" w:hAnsi="ＭＳ Ｐゴシック" w:cs="Meiryo UI"/>
                <w:szCs w:val="21"/>
                <w:shd w:val="clear" w:color="auto" w:fill="FFFFFF"/>
              </w:rPr>
              <w:t>L</w:t>
            </w:r>
          </w:p>
        </w:tc>
      </w:tr>
      <w:tr w:rsidR="00927370" w:rsidRPr="004F06E2" w14:paraId="618A6522" w14:textId="77777777" w:rsidTr="007D446E">
        <w:tc>
          <w:tcPr>
            <w:tcW w:w="1385" w:type="dxa"/>
            <w:vAlign w:val="center"/>
          </w:tcPr>
          <w:p w14:paraId="7EF694B7" w14:textId="1F7365D1" w:rsidR="00B61F89" w:rsidRPr="007D446E" w:rsidRDefault="004A654A" w:rsidP="00885E84">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w:t>
            </w:r>
            <w:r w:rsidR="00363C9C">
              <w:rPr>
                <w:rFonts w:ascii="ＭＳ Ｐゴシック" w:eastAsia="ＭＳ Ｐゴシック" w:hAnsi="ＭＳ Ｐゴシック" w:cs="Meiryo UI" w:hint="eastAsia"/>
                <w:szCs w:val="21"/>
              </w:rPr>
              <w:t>６</w:t>
            </w:r>
            <w:r w:rsidR="00B61F89" w:rsidRPr="007D446E">
              <w:rPr>
                <w:rFonts w:ascii="ＭＳ Ｐゴシック" w:eastAsia="ＭＳ Ｐゴシック" w:hAnsi="ＭＳ Ｐゴシック" w:cs="Meiryo UI"/>
                <w:szCs w:val="21"/>
              </w:rPr>
              <w:t>mo</w:t>
            </w:r>
          </w:p>
        </w:tc>
        <w:tc>
          <w:tcPr>
            <w:tcW w:w="1592" w:type="dxa"/>
            <w:vAlign w:val="center"/>
          </w:tcPr>
          <w:p w14:paraId="54B42D16" w14:textId="2915CEC1"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310</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1100</w:t>
            </w:r>
          </w:p>
        </w:tc>
        <w:tc>
          <w:tcPr>
            <w:tcW w:w="1559" w:type="dxa"/>
            <w:vAlign w:val="center"/>
          </w:tcPr>
          <w:p w14:paraId="1F328188" w14:textId="44A9950F"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150</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800</w:t>
            </w:r>
          </w:p>
        </w:tc>
        <w:tc>
          <w:tcPr>
            <w:tcW w:w="1560" w:type="dxa"/>
            <w:vAlign w:val="center"/>
          </w:tcPr>
          <w:p w14:paraId="6F9FFE64" w14:textId="38C83D36"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59.3</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210.3</w:t>
            </w:r>
          </w:p>
        </w:tc>
        <w:tc>
          <w:tcPr>
            <w:tcW w:w="1559" w:type="dxa"/>
            <w:vAlign w:val="center"/>
          </w:tcPr>
          <w:p w14:paraId="67EF472D" w14:textId="74E11582"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27.5</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146.5</w:t>
            </w:r>
          </w:p>
        </w:tc>
      </w:tr>
      <w:tr w:rsidR="00927370" w:rsidRPr="004F06E2" w14:paraId="6AF93BF2" w14:textId="77777777" w:rsidTr="007D446E">
        <w:tc>
          <w:tcPr>
            <w:tcW w:w="1385" w:type="dxa"/>
            <w:vAlign w:val="center"/>
          </w:tcPr>
          <w:p w14:paraId="1556B6C0" w14:textId="559E8989" w:rsidR="00B61F89" w:rsidRPr="007D446E" w:rsidRDefault="00363C9C">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６</w:t>
            </w:r>
            <w:r w:rsidR="00B61F89" w:rsidRPr="007D446E">
              <w:rPr>
                <w:rFonts w:ascii="ＭＳ Ｐゴシック" w:eastAsia="ＭＳ Ｐゴシック" w:hAnsi="ＭＳ Ｐゴシック" w:cs="Meiryo UI"/>
                <w:szCs w:val="21"/>
              </w:rPr>
              <w:t>mo</w:t>
            </w:r>
            <w:r w:rsidR="004A654A">
              <w:rPr>
                <w:rFonts w:ascii="ＭＳ Ｐゴシック" w:eastAsia="ＭＳ Ｐゴシック" w:hAnsi="ＭＳ Ｐゴシック" w:cs="Meiryo UI"/>
                <w:szCs w:val="21"/>
              </w:rPr>
              <w:t>～</w:t>
            </w:r>
            <w:r>
              <w:rPr>
                <w:rFonts w:ascii="ＭＳ Ｐゴシック" w:eastAsia="ＭＳ Ｐゴシック" w:hAnsi="ＭＳ Ｐゴシック" w:cs="Meiryo UI" w:hint="eastAsia"/>
                <w:szCs w:val="21"/>
              </w:rPr>
              <w:t>１</w:t>
            </w:r>
            <w:r w:rsidR="00B61F89" w:rsidRPr="007D446E">
              <w:rPr>
                <w:rFonts w:ascii="ＭＳ Ｐゴシック" w:eastAsia="ＭＳ Ｐゴシック" w:hAnsi="ＭＳ Ｐゴシック" w:cs="Meiryo UI"/>
                <w:szCs w:val="21"/>
              </w:rPr>
              <w:t>yr</w:t>
            </w:r>
          </w:p>
        </w:tc>
        <w:tc>
          <w:tcPr>
            <w:tcW w:w="1592" w:type="dxa"/>
            <w:vAlign w:val="center"/>
          </w:tcPr>
          <w:p w14:paraId="3AAD9EB8" w14:textId="3E0F336C"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295</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932</w:t>
            </w:r>
          </w:p>
        </w:tc>
        <w:tc>
          <w:tcPr>
            <w:tcW w:w="1559" w:type="dxa"/>
            <w:vAlign w:val="center"/>
          </w:tcPr>
          <w:p w14:paraId="31AED0D0" w14:textId="68348A3A"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114</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336</w:t>
            </w:r>
          </w:p>
        </w:tc>
        <w:tc>
          <w:tcPr>
            <w:tcW w:w="1560" w:type="dxa"/>
            <w:vAlign w:val="center"/>
          </w:tcPr>
          <w:p w14:paraId="1A8D787B" w14:textId="42A7C4A9"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56.4</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178.2</w:t>
            </w:r>
          </w:p>
        </w:tc>
        <w:tc>
          <w:tcPr>
            <w:tcW w:w="1559" w:type="dxa"/>
            <w:vAlign w:val="center"/>
          </w:tcPr>
          <w:p w14:paraId="4053D403" w14:textId="39306F52"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20.9</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61.5</w:t>
            </w:r>
          </w:p>
        </w:tc>
      </w:tr>
      <w:tr w:rsidR="00927370" w:rsidRPr="004F06E2" w14:paraId="5574E2EC" w14:textId="77777777" w:rsidTr="007D446E">
        <w:tc>
          <w:tcPr>
            <w:tcW w:w="1385" w:type="dxa"/>
            <w:vAlign w:val="center"/>
          </w:tcPr>
          <w:p w14:paraId="767DB057" w14:textId="0B90FE0F" w:rsidR="00B61F89" w:rsidRPr="007D446E" w:rsidRDefault="00363C9C" w:rsidP="00885E84">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２</w:t>
            </w:r>
            <w:r w:rsidR="004A654A">
              <w:rPr>
                <w:rFonts w:ascii="ＭＳ Ｐゴシック" w:eastAsia="ＭＳ Ｐゴシック" w:hAnsi="ＭＳ Ｐゴシック" w:cs="Meiryo UI"/>
                <w:szCs w:val="21"/>
              </w:rPr>
              <w:t>～</w:t>
            </w:r>
            <w:r>
              <w:rPr>
                <w:rFonts w:ascii="ＭＳ Ｐゴシック" w:eastAsia="ＭＳ Ｐゴシック" w:hAnsi="ＭＳ Ｐゴシック" w:cs="Meiryo UI" w:hint="eastAsia"/>
                <w:szCs w:val="21"/>
              </w:rPr>
              <w:t>４</w:t>
            </w:r>
            <w:r w:rsidR="00B61F89" w:rsidRPr="007D446E">
              <w:rPr>
                <w:rFonts w:ascii="ＭＳ Ｐゴシック" w:eastAsia="ＭＳ Ｐゴシック" w:hAnsi="ＭＳ Ｐゴシック" w:cs="Meiryo UI"/>
                <w:szCs w:val="21"/>
              </w:rPr>
              <w:t>yr</w:t>
            </w:r>
          </w:p>
        </w:tc>
        <w:tc>
          <w:tcPr>
            <w:tcW w:w="1592" w:type="dxa"/>
            <w:vAlign w:val="center"/>
          </w:tcPr>
          <w:p w14:paraId="4EE2FC81" w14:textId="546F2BF6"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211</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871</w:t>
            </w:r>
          </w:p>
        </w:tc>
        <w:tc>
          <w:tcPr>
            <w:tcW w:w="1559" w:type="dxa"/>
            <w:vAlign w:val="center"/>
          </w:tcPr>
          <w:p w14:paraId="74FDC74A" w14:textId="47F66425"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105</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299</w:t>
            </w:r>
          </w:p>
        </w:tc>
        <w:tc>
          <w:tcPr>
            <w:tcW w:w="1560" w:type="dxa"/>
            <w:vAlign w:val="center"/>
          </w:tcPr>
          <w:p w14:paraId="46D34756" w14:textId="526CA8DF"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40.3</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166.5</w:t>
            </w:r>
          </w:p>
        </w:tc>
        <w:tc>
          <w:tcPr>
            <w:tcW w:w="1559" w:type="dxa"/>
            <w:vAlign w:val="center"/>
          </w:tcPr>
          <w:p w14:paraId="326485FC" w14:textId="2D974D27"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19.2</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54.8</w:t>
            </w:r>
          </w:p>
        </w:tc>
      </w:tr>
      <w:tr w:rsidR="00927370" w:rsidRPr="004F06E2" w14:paraId="68C66A4A" w14:textId="77777777" w:rsidTr="007D446E">
        <w:tc>
          <w:tcPr>
            <w:tcW w:w="1385" w:type="dxa"/>
            <w:vAlign w:val="center"/>
          </w:tcPr>
          <w:p w14:paraId="0032516E" w14:textId="271C7D9A" w:rsidR="00B61F89" w:rsidRPr="007D446E" w:rsidRDefault="00363C9C" w:rsidP="00885E84">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５</w:t>
            </w:r>
            <w:r w:rsidR="004A654A">
              <w:rPr>
                <w:rFonts w:ascii="ＭＳ Ｐゴシック" w:eastAsia="ＭＳ Ｐゴシック" w:hAnsi="ＭＳ Ｐゴシック" w:cs="Meiryo UI"/>
                <w:szCs w:val="21"/>
              </w:rPr>
              <w:t>～</w:t>
            </w:r>
            <w:r w:rsidR="00B61F89" w:rsidRPr="007D446E">
              <w:rPr>
                <w:rFonts w:ascii="ＭＳ Ｐゴシック" w:eastAsia="ＭＳ Ｐゴシック" w:hAnsi="ＭＳ Ｐゴシック" w:cs="Meiryo UI"/>
                <w:szCs w:val="21"/>
              </w:rPr>
              <w:t>10 yr</w:t>
            </w:r>
          </w:p>
        </w:tc>
        <w:tc>
          <w:tcPr>
            <w:tcW w:w="1592" w:type="dxa"/>
            <w:vAlign w:val="center"/>
          </w:tcPr>
          <w:p w14:paraId="256A8656" w14:textId="0B0B4CAC"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144</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801</w:t>
            </w:r>
          </w:p>
        </w:tc>
        <w:tc>
          <w:tcPr>
            <w:tcW w:w="1559" w:type="dxa"/>
            <w:vAlign w:val="center"/>
          </w:tcPr>
          <w:p w14:paraId="02B04C84" w14:textId="4B892026"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88</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178</w:t>
            </w:r>
          </w:p>
        </w:tc>
        <w:tc>
          <w:tcPr>
            <w:tcW w:w="1560" w:type="dxa"/>
            <w:vAlign w:val="center"/>
          </w:tcPr>
          <w:p w14:paraId="40741974" w14:textId="66A33E73"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27.3</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153.1</w:t>
            </w:r>
          </w:p>
        </w:tc>
        <w:tc>
          <w:tcPr>
            <w:tcW w:w="1559" w:type="dxa"/>
            <w:vAlign w:val="center"/>
          </w:tcPr>
          <w:p w14:paraId="41014525" w14:textId="1F9FAA28"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16.1</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32.6</w:t>
            </w:r>
          </w:p>
        </w:tc>
      </w:tr>
      <w:tr w:rsidR="00927370" w:rsidRPr="004F06E2" w14:paraId="0DBEFC91" w14:textId="77777777" w:rsidTr="007D446E">
        <w:tc>
          <w:tcPr>
            <w:tcW w:w="1385" w:type="dxa"/>
            <w:vAlign w:val="center"/>
          </w:tcPr>
          <w:p w14:paraId="1EE88E86" w14:textId="4B4F74FB"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11</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16 yr</w:t>
            </w:r>
          </w:p>
        </w:tc>
        <w:tc>
          <w:tcPr>
            <w:tcW w:w="1592" w:type="dxa"/>
            <w:vAlign w:val="center"/>
          </w:tcPr>
          <w:p w14:paraId="5AB064E6" w14:textId="4247A0B8"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133</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551</w:t>
            </w:r>
          </w:p>
        </w:tc>
        <w:tc>
          <w:tcPr>
            <w:tcW w:w="1559" w:type="dxa"/>
            <w:vAlign w:val="center"/>
          </w:tcPr>
          <w:p w14:paraId="3C1BAA90" w14:textId="50ED7D06"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74</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163</w:t>
            </w:r>
          </w:p>
        </w:tc>
        <w:tc>
          <w:tcPr>
            <w:tcW w:w="1560" w:type="dxa"/>
            <w:vAlign w:val="center"/>
          </w:tcPr>
          <w:p w14:paraId="0C6B3C71" w14:textId="41E22246"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25.4</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105.3</w:t>
            </w:r>
          </w:p>
        </w:tc>
        <w:tc>
          <w:tcPr>
            <w:tcW w:w="1559" w:type="dxa"/>
            <w:vAlign w:val="center"/>
          </w:tcPr>
          <w:p w14:paraId="08FA84A2" w14:textId="1B49C221"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13.6</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29.9</w:t>
            </w:r>
          </w:p>
        </w:tc>
      </w:tr>
      <w:tr w:rsidR="00927370" w:rsidRPr="004F06E2" w14:paraId="43737C13" w14:textId="77777777" w:rsidTr="007D446E">
        <w:tc>
          <w:tcPr>
            <w:tcW w:w="1385" w:type="dxa"/>
            <w:vAlign w:val="center"/>
          </w:tcPr>
          <w:p w14:paraId="72EC059D" w14:textId="77A938A3" w:rsidR="00B61F89" w:rsidRPr="007D446E" w:rsidRDefault="004A654A" w:rsidP="00885E84">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w:t>
            </w:r>
            <w:r w:rsidR="00B61F89" w:rsidRPr="007D446E">
              <w:rPr>
                <w:rFonts w:ascii="ＭＳ Ｐゴシック" w:eastAsia="ＭＳ Ｐゴシック" w:hAnsi="ＭＳ Ｐゴシック" w:cs="Meiryo UI"/>
                <w:szCs w:val="21"/>
              </w:rPr>
              <w:t>16 yr</w:t>
            </w:r>
          </w:p>
        </w:tc>
        <w:tc>
          <w:tcPr>
            <w:tcW w:w="1592" w:type="dxa"/>
            <w:vAlign w:val="center"/>
          </w:tcPr>
          <w:p w14:paraId="63A0480D" w14:textId="31EEBE73"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115</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488</w:t>
            </w:r>
          </w:p>
        </w:tc>
        <w:tc>
          <w:tcPr>
            <w:tcW w:w="1559" w:type="dxa"/>
            <w:vAlign w:val="center"/>
          </w:tcPr>
          <w:p w14:paraId="16F909D8" w14:textId="2F0D17B9" w:rsidR="00B61F89" w:rsidRPr="007D446E" w:rsidRDefault="00B61F89" w:rsidP="00885E84">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66</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141</w:t>
            </w:r>
          </w:p>
        </w:tc>
        <w:tc>
          <w:tcPr>
            <w:tcW w:w="1560" w:type="dxa"/>
            <w:vAlign w:val="center"/>
          </w:tcPr>
          <w:p w14:paraId="6AFB6541" w14:textId="2453D4CC"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22.0</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93.3</w:t>
            </w:r>
          </w:p>
        </w:tc>
        <w:tc>
          <w:tcPr>
            <w:tcW w:w="1559" w:type="dxa"/>
            <w:vAlign w:val="center"/>
          </w:tcPr>
          <w:p w14:paraId="49685AE2" w14:textId="3F175F9D" w:rsidR="00B61F89" w:rsidRPr="007D446E" w:rsidRDefault="00B61F89">
            <w:pPr>
              <w:widowControl/>
              <w:jc w:val="center"/>
              <w:rPr>
                <w:rFonts w:ascii="ＭＳ Ｐゴシック" w:eastAsia="ＭＳ Ｐゴシック" w:hAnsi="ＭＳ Ｐゴシック" w:cs="Meiryo UI"/>
                <w:szCs w:val="21"/>
              </w:rPr>
            </w:pPr>
            <w:r w:rsidRPr="007D446E">
              <w:rPr>
                <w:rFonts w:ascii="ＭＳ Ｐゴシック" w:eastAsia="ＭＳ Ｐゴシック" w:hAnsi="ＭＳ Ｐゴシック" w:cs="Meiryo UI"/>
                <w:szCs w:val="21"/>
              </w:rPr>
              <w:t>12.1</w:t>
            </w:r>
            <w:r w:rsidR="004A654A">
              <w:rPr>
                <w:rFonts w:ascii="ＭＳ Ｐゴシック" w:eastAsia="ＭＳ Ｐゴシック" w:hAnsi="ＭＳ Ｐゴシック" w:cs="Meiryo UI"/>
                <w:szCs w:val="21"/>
              </w:rPr>
              <w:t>～</w:t>
            </w:r>
            <w:r w:rsidRPr="007D446E">
              <w:rPr>
                <w:rFonts w:ascii="ＭＳ Ｐゴシック" w:eastAsia="ＭＳ Ｐゴシック" w:hAnsi="ＭＳ Ｐゴシック" w:cs="Meiryo UI"/>
                <w:szCs w:val="21"/>
              </w:rPr>
              <w:t>25.8</w:t>
            </w:r>
          </w:p>
        </w:tc>
      </w:tr>
    </w:tbl>
    <w:p w14:paraId="0FF0F0E0" w14:textId="6299F97D" w:rsidR="00466B97" w:rsidRDefault="00466B9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30DAEC6" w14:textId="77777777" w:rsidR="00C23C1C" w:rsidRPr="00927370" w:rsidRDefault="00C23C1C" w:rsidP="00C23C1C">
      <w:pPr>
        <w:jc w:val="left"/>
        <w:rPr>
          <w:rFonts w:ascii="ＭＳ Ｐゴシック" w:eastAsia="ＭＳ Ｐゴシック" w:hAnsi="ＭＳ Ｐゴシック"/>
        </w:rPr>
      </w:pPr>
      <w:r w:rsidRPr="00927370">
        <w:rPr>
          <w:rFonts w:ascii="ＭＳ Ｐゴシック" w:eastAsia="ＭＳ Ｐゴシック" w:hAnsi="ＭＳ Ｐゴシック" w:hint="eastAsia"/>
        </w:rPr>
        <w:lastRenderedPageBreak/>
        <w:t>＜重症度分類＞</w:t>
      </w:r>
    </w:p>
    <w:p w14:paraId="1EF6C1B1" w14:textId="52AAD9DE" w:rsidR="00C23C1C" w:rsidRPr="00927370" w:rsidRDefault="00C23C1C" w:rsidP="00C23C1C">
      <w:pPr>
        <w:rPr>
          <w:rFonts w:ascii="ＭＳ Ｐゴシック" w:eastAsia="ＭＳ Ｐゴシック" w:hAnsi="ＭＳ Ｐゴシック"/>
          <w:szCs w:val="21"/>
        </w:rPr>
      </w:pPr>
      <w:r w:rsidRPr="00927370">
        <w:rPr>
          <w:rFonts w:ascii="ＭＳ Ｐゴシック" w:eastAsia="ＭＳ Ｐゴシック" w:hAnsi="ＭＳ Ｐゴシック" w:hint="eastAsia"/>
          <w:bCs/>
          <w:kern w:val="0"/>
          <w:szCs w:val="21"/>
        </w:rPr>
        <w:t>先天性代謝異常症の重症度評価（日本先天代謝異常学会）</w:t>
      </w:r>
      <w:r w:rsidRPr="00927370">
        <w:rPr>
          <w:rFonts w:ascii="ＭＳ Ｐゴシック" w:eastAsia="ＭＳ Ｐゴシック" w:hAnsi="ＭＳ Ｐゴシック" w:hint="eastAsia"/>
          <w:szCs w:val="21"/>
        </w:rPr>
        <w:t>を用いて中等</w:t>
      </w:r>
      <w:r w:rsidR="00410DF9" w:rsidRPr="00927370">
        <w:rPr>
          <w:rFonts w:ascii="ＭＳ Ｐゴシック" w:eastAsia="ＭＳ Ｐゴシック" w:hAnsi="ＭＳ Ｐゴシック" w:hint="eastAsia"/>
          <w:szCs w:val="21"/>
        </w:rPr>
        <w:t>症</w:t>
      </w:r>
      <w:r w:rsidRPr="00927370">
        <w:rPr>
          <w:rFonts w:ascii="ＭＳ Ｐゴシック" w:eastAsia="ＭＳ Ｐゴシック" w:hAnsi="ＭＳ Ｐゴシック" w:hint="eastAsia"/>
          <w:szCs w:val="21"/>
        </w:rPr>
        <w:t>以上を対象とする。</w:t>
      </w:r>
    </w:p>
    <w:p w14:paraId="7B715C05" w14:textId="77777777" w:rsidR="00C23C1C" w:rsidRPr="00927370" w:rsidRDefault="00C23C1C" w:rsidP="00C23C1C">
      <w:pPr>
        <w:widowControl/>
        <w:jc w:val="left"/>
        <w:rPr>
          <w:rFonts w:ascii="ＭＳ Ｐゴシック" w:eastAsia="ＭＳ Ｐゴシック" w:hAnsi="ＭＳ Ｐゴシック"/>
          <w:szCs w:val="21"/>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927370" w:rsidRPr="00927370" w14:paraId="2F3BBAB0" w14:textId="77777777" w:rsidTr="00031C9F">
        <w:trPr>
          <w:trHeight w:val="270"/>
        </w:trPr>
        <w:tc>
          <w:tcPr>
            <w:tcW w:w="582" w:type="dxa"/>
            <w:noWrap/>
            <w:hideMark/>
          </w:tcPr>
          <w:p w14:paraId="46E418E9" w14:textId="77777777" w:rsidR="00C23C1C" w:rsidRPr="00927370" w:rsidRDefault="00C23C1C" w:rsidP="00031C9F">
            <w:pPr>
              <w:widowControl/>
              <w:jc w:val="left"/>
              <w:rPr>
                <w:rFonts w:ascii="ＭＳ Ｐゴシック" w:eastAsia="ＭＳ Ｐゴシック" w:hAnsi="ＭＳ Ｐゴシック" w:cs="ＭＳ Ｐゴシック"/>
                <w:szCs w:val="21"/>
              </w:rPr>
            </w:pPr>
          </w:p>
        </w:tc>
        <w:tc>
          <w:tcPr>
            <w:tcW w:w="426" w:type="dxa"/>
            <w:noWrap/>
            <w:hideMark/>
          </w:tcPr>
          <w:p w14:paraId="379C8E78" w14:textId="77777777" w:rsidR="00C23C1C" w:rsidRPr="00927370" w:rsidRDefault="00C23C1C" w:rsidP="00031C9F">
            <w:pPr>
              <w:widowControl/>
              <w:jc w:val="left"/>
              <w:rPr>
                <w:rFonts w:ascii="ＭＳ Ｐゴシック" w:eastAsia="ＭＳ Ｐゴシック" w:hAnsi="ＭＳ Ｐゴシック" w:cs="ＭＳ Ｐゴシック"/>
                <w:szCs w:val="21"/>
              </w:rPr>
            </w:pPr>
          </w:p>
        </w:tc>
        <w:tc>
          <w:tcPr>
            <w:tcW w:w="7791" w:type="dxa"/>
            <w:noWrap/>
            <w:hideMark/>
          </w:tcPr>
          <w:p w14:paraId="0C1253AF" w14:textId="77777777" w:rsidR="00C23C1C" w:rsidRPr="00927370" w:rsidRDefault="00C23C1C" w:rsidP="00031C9F">
            <w:pPr>
              <w:widowControl/>
              <w:jc w:val="left"/>
              <w:rPr>
                <w:rFonts w:ascii="ＭＳ Ｐゴシック" w:eastAsia="ＭＳ Ｐゴシック" w:hAnsi="ＭＳ Ｐゴシック" w:cs="ＭＳ Ｐゴシック"/>
                <w:szCs w:val="21"/>
              </w:rPr>
            </w:pPr>
          </w:p>
        </w:tc>
        <w:tc>
          <w:tcPr>
            <w:tcW w:w="1070" w:type="dxa"/>
            <w:noWrap/>
            <w:hideMark/>
          </w:tcPr>
          <w:p w14:paraId="36211BFE" w14:textId="77777777" w:rsidR="00C23C1C" w:rsidRPr="00927370" w:rsidRDefault="00C23C1C" w:rsidP="00031C9F">
            <w:pPr>
              <w:widowControl/>
              <w:jc w:val="left"/>
              <w:rPr>
                <w:rFonts w:ascii="ＭＳ Ｐゴシック" w:eastAsia="ＭＳ Ｐゴシック" w:hAnsi="ＭＳ Ｐゴシック" w:cs="ＭＳ Ｐゴシック"/>
                <w:szCs w:val="21"/>
              </w:rPr>
            </w:pPr>
            <w:r w:rsidRPr="00927370">
              <w:rPr>
                <w:rFonts w:ascii="ＭＳ Ｐゴシック" w:eastAsia="ＭＳ Ｐゴシック" w:hAnsi="ＭＳ Ｐゴシック" w:cs="ＭＳ Ｐゴシック" w:hint="eastAsia"/>
                <w:szCs w:val="21"/>
              </w:rPr>
              <w:t>点数</w:t>
            </w:r>
          </w:p>
        </w:tc>
      </w:tr>
      <w:tr w:rsidR="00885E84" w:rsidRPr="00927370" w14:paraId="12B11DE4" w14:textId="77777777" w:rsidTr="00031C9F">
        <w:trPr>
          <w:trHeight w:val="270"/>
        </w:trPr>
        <w:tc>
          <w:tcPr>
            <w:tcW w:w="582" w:type="dxa"/>
            <w:noWrap/>
            <w:hideMark/>
          </w:tcPr>
          <w:p w14:paraId="2175BC7E" w14:textId="7EBBEB24"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p>
        </w:tc>
        <w:tc>
          <w:tcPr>
            <w:tcW w:w="426" w:type="dxa"/>
            <w:noWrap/>
            <w:hideMark/>
          </w:tcPr>
          <w:p w14:paraId="3CCCFD5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1F20156D" w14:textId="0A38AD81" w:rsidR="00885E84" w:rsidRPr="00927370" w:rsidRDefault="00885E84">
            <w:pPr>
              <w:widowControl/>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hideMark/>
          </w:tcPr>
          <w:p w14:paraId="2CE2C520"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48470BDC" w14:textId="77777777" w:rsidTr="00031C9F">
        <w:trPr>
          <w:trHeight w:val="270"/>
        </w:trPr>
        <w:tc>
          <w:tcPr>
            <w:tcW w:w="582" w:type="dxa"/>
            <w:noWrap/>
            <w:hideMark/>
          </w:tcPr>
          <w:p w14:paraId="2FD46F5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03BF7F2D"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a</w:t>
            </w:r>
          </w:p>
        </w:tc>
        <w:tc>
          <w:tcPr>
            <w:tcW w:w="7791" w:type="dxa"/>
            <w:noWrap/>
            <w:hideMark/>
          </w:tcPr>
          <w:p w14:paraId="647E816A"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治療を要しない　　　　　　　　　　　　　　　　　　　　　　</w:t>
            </w:r>
          </w:p>
        </w:tc>
        <w:tc>
          <w:tcPr>
            <w:tcW w:w="1070" w:type="dxa"/>
            <w:noWrap/>
            <w:hideMark/>
          </w:tcPr>
          <w:p w14:paraId="6437B5D1" w14:textId="3B64F738"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885E84" w:rsidRPr="00927370" w14:paraId="6BE38CA1" w14:textId="77777777" w:rsidTr="00031C9F">
        <w:trPr>
          <w:trHeight w:val="270"/>
        </w:trPr>
        <w:tc>
          <w:tcPr>
            <w:tcW w:w="582" w:type="dxa"/>
            <w:noWrap/>
            <w:hideMark/>
          </w:tcPr>
          <w:p w14:paraId="689ED734"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30B2CF64"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b</w:t>
            </w:r>
          </w:p>
        </w:tc>
        <w:tc>
          <w:tcPr>
            <w:tcW w:w="7791" w:type="dxa"/>
            <w:noWrap/>
            <w:hideMark/>
          </w:tcPr>
          <w:p w14:paraId="56CAFF93"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hideMark/>
          </w:tcPr>
          <w:p w14:paraId="44BB98D9" w14:textId="2B6CF284"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885E84" w:rsidRPr="00927370" w14:paraId="1115BCC7" w14:textId="77777777" w:rsidTr="00031C9F">
        <w:trPr>
          <w:trHeight w:val="270"/>
        </w:trPr>
        <w:tc>
          <w:tcPr>
            <w:tcW w:w="582" w:type="dxa"/>
            <w:noWrap/>
            <w:hideMark/>
          </w:tcPr>
          <w:p w14:paraId="1396E77D"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1F3B6893"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c</w:t>
            </w:r>
          </w:p>
        </w:tc>
        <w:tc>
          <w:tcPr>
            <w:tcW w:w="7791" w:type="dxa"/>
            <w:noWrap/>
            <w:hideMark/>
          </w:tcPr>
          <w:p w14:paraId="452791CA"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疾患特異的な薬物治療が中断できない</w:t>
            </w:r>
          </w:p>
        </w:tc>
        <w:tc>
          <w:tcPr>
            <w:tcW w:w="1070" w:type="dxa"/>
            <w:noWrap/>
            <w:hideMark/>
          </w:tcPr>
          <w:p w14:paraId="1A10C9AD" w14:textId="0DA07D42"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885E84" w:rsidRPr="00927370" w14:paraId="0A40C490" w14:textId="77777777" w:rsidTr="00031C9F">
        <w:trPr>
          <w:trHeight w:val="270"/>
        </w:trPr>
        <w:tc>
          <w:tcPr>
            <w:tcW w:w="582" w:type="dxa"/>
            <w:noWrap/>
            <w:hideMark/>
          </w:tcPr>
          <w:p w14:paraId="09F7EA5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06E619D3"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d</w:t>
            </w:r>
          </w:p>
        </w:tc>
        <w:tc>
          <w:tcPr>
            <w:tcW w:w="7791" w:type="dxa"/>
            <w:noWrap/>
            <w:hideMark/>
          </w:tcPr>
          <w:p w14:paraId="44795DB0"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hideMark/>
          </w:tcPr>
          <w:p w14:paraId="7F0BFEF4" w14:textId="60F21581"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885E84" w:rsidRPr="00927370" w14:paraId="39AF60F4" w14:textId="77777777" w:rsidTr="00031C9F">
        <w:trPr>
          <w:trHeight w:val="270"/>
        </w:trPr>
        <w:tc>
          <w:tcPr>
            <w:tcW w:w="582" w:type="dxa"/>
            <w:noWrap/>
            <w:hideMark/>
          </w:tcPr>
          <w:p w14:paraId="71C18DC5"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2968A705"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2EDC266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1070" w:type="dxa"/>
            <w:noWrap/>
            <w:hideMark/>
          </w:tcPr>
          <w:p w14:paraId="4EB966F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7274C240" w14:textId="77777777" w:rsidTr="00031C9F">
        <w:trPr>
          <w:trHeight w:val="270"/>
        </w:trPr>
        <w:tc>
          <w:tcPr>
            <w:tcW w:w="582" w:type="dxa"/>
            <w:noWrap/>
            <w:hideMark/>
          </w:tcPr>
          <w:p w14:paraId="182740F7" w14:textId="422FEF79"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p>
        </w:tc>
        <w:tc>
          <w:tcPr>
            <w:tcW w:w="426" w:type="dxa"/>
            <w:noWrap/>
            <w:hideMark/>
          </w:tcPr>
          <w:p w14:paraId="34F412C8"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12814E56" w14:textId="4402C73A" w:rsidR="00885E84" w:rsidRPr="00927370" w:rsidRDefault="00885E84">
            <w:pPr>
              <w:widowControl/>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hideMark/>
          </w:tcPr>
          <w:p w14:paraId="05A6FE41"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79519A8F" w14:textId="77777777" w:rsidTr="00031C9F">
        <w:trPr>
          <w:trHeight w:val="270"/>
        </w:trPr>
        <w:tc>
          <w:tcPr>
            <w:tcW w:w="582" w:type="dxa"/>
            <w:noWrap/>
            <w:hideMark/>
          </w:tcPr>
          <w:p w14:paraId="044D0BC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1AC8EAB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a</w:t>
            </w:r>
          </w:p>
        </w:tc>
        <w:tc>
          <w:tcPr>
            <w:tcW w:w="7791" w:type="dxa"/>
            <w:noWrap/>
            <w:hideMark/>
          </w:tcPr>
          <w:p w14:paraId="28E15522"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食事制限など特に必要がない　　　　　　　　　　　　　　　　</w:t>
            </w:r>
          </w:p>
        </w:tc>
        <w:tc>
          <w:tcPr>
            <w:tcW w:w="1070" w:type="dxa"/>
            <w:noWrap/>
            <w:hideMark/>
          </w:tcPr>
          <w:p w14:paraId="678BCD58" w14:textId="39A1E6D8"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885E84" w:rsidRPr="00927370" w14:paraId="2B86FC01" w14:textId="77777777" w:rsidTr="00031C9F">
        <w:trPr>
          <w:trHeight w:val="270"/>
        </w:trPr>
        <w:tc>
          <w:tcPr>
            <w:tcW w:w="582" w:type="dxa"/>
            <w:noWrap/>
            <w:hideMark/>
          </w:tcPr>
          <w:p w14:paraId="4AA347E0"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750933D0"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b</w:t>
            </w:r>
          </w:p>
        </w:tc>
        <w:tc>
          <w:tcPr>
            <w:tcW w:w="7791" w:type="dxa"/>
            <w:noWrap/>
            <w:hideMark/>
          </w:tcPr>
          <w:p w14:paraId="7D15B1CA"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hideMark/>
          </w:tcPr>
          <w:p w14:paraId="44527CB5" w14:textId="1321C017"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885E84" w:rsidRPr="00927370" w14:paraId="71ECB896" w14:textId="77777777" w:rsidTr="00031C9F">
        <w:trPr>
          <w:trHeight w:val="270"/>
        </w:trPr>
        <w:tc>
          <w:tcPr>
            <w:tcW w:w="582" w:type="dxa"/>
            <w:noWrap/>
            <w:hideMark/>
          </w:tcPr>
          <w:p w14:paraId="747E7A71"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332C3737"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c</w:t>
            </w:r>
          </w:p>
        </w:tc>
        <w:tc>
          <w:tcPr>
            <w:tcW w:w="7791" w:type="dxa"/>
            <w:noWrap/>
            <w:hideMark/>
          </w:tcPr>
          <w:p w14:paraId="424EFDB1"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hideMark/>
          </w:tcPr>
          <w:p w14:paraId="6B67386E" w14:textId="10D3011C"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885E84" w:rsidRPr="00927370" w14:paraId="16E431E4" w14:textId="77777777" w:rsidTr="00031C9F">
        <w:trPr>
          <w:trHeight w:val="270"/>
        </w:trPr>
        <w:tc>
          <w:tcPr>
            <w:tcW w:w="582" w:type="dxa"/>
            <w:noWrap/>
            <w:hideMark/>
          </w:tcPr>
          <w:p w14:paraId="2172509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398ACC0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d</w:t>
            </w:r>
          </w:p>
        </w:tc>
        <w:tc>
          <w:tcPr>
            <w:tcW w:w="7791" w:type="dxa"/>
            <w:noWrap/>
            <w:hideMark/>
          </w:tcPr>
          <w:p w14:paraId="1CC22F91" w14:textId="77777777" w:rsidR="00885E84" w:rsidRPr="00927370" w:rsidRDefault="00885E84" w:rsidP="007D446E">
            <w:pPr>
              <w:widowControl/>
              <w:spacing w:line="320" w:lineRule="exact"/>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hideMark/>
          </w:tcPr>
          <w:p w14:paraId="60A78D4A" w14:textId="09DE3EFB"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885E84" w:rsidRPr="00927370" w14:paraId="4585CDF3" w14:textId="77777777" w:rsidTr="00031C9F">
        <w:trPr>
          <w:trHeight w:val="270"/>
        </w:trPr>
        <w:tc>
          <w:tcPr>
            <w:tcW w:w="582" w:type="dxa"/>
            <w:noWrap/>
            <w:hideMark/>
          </w:tcPr>
          <w:p w14:paraId="4B5AC1C8"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73C8FA35"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e</w:t>
            </w:r>
          </w:p>
        </w:tc>
        <w:tc>
          <w:tcPr>
            <w:tcW w:w="7791" w:type="dxa"/>
            <w:noWrap/>
            <w:hideMark/>
          </w:tcPr>
          <w:p w14:paraId="0033BA52"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経管栄養が必要である　　　　　　　　　　　　　　　　　　　　　　</w:t>
            </w:r>
          </w:p>
        </w:tc>
        <w:tc>
          <w:tcPr>
            <w:tcW w:w="1070" w:type="dxa"/>
            <w:noWrap/>
            <w:hideMark/>
          </w:tcPr>
          <w:p w14:paraId="5B7F8107" w14:textId="2E22D251"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885E84" w:rsidRPr="00927370" w14:paraId="7D3E2F62" w14:textId="77777777" w:rsidTr="00031C9F">
        <w:trPr>
          <w:trHeight w:val="270"/>
        </w:trPr>
        <w:tc>
          <w:tcPr>
            <w:tcW w:w="582" w:type="dxa"/>
            <w:noWrap/>
            <w:hideMark/>
          </w:tcPr>
          <w:p w14:paraId="393AB46D"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1C28889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5A0C341C"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1070" w:type="dxa"/>
            <w:noWrap/>
            <w:hideMark/>
          </w:tcPr>
          <w:p w14:paraId="213805A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6BE07594" w14:textId="77777777" w:rsidTr="00031C9F">
        <w:trPr>
          <w:trHeight w:val="270"/>
        </w:trPr>
        <w:tc>
          <w:tcPr>
            <w:tcW w:w="582" w:type="dxa"/>
            <w:noWrap/>
            <w:hideMark/>
          </w:tcPr>
          <w:p w14:paraId="55ACC0A1" w14:textId="08EB2A92"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p>
        </w:tc>
        <w:tc>
          <w:tcPr>
            <w:tcW w:w="426" w:type="dxa"/>
            <w:noWrap/>
            <w:hideMark/>
          </w:tcPr>
          <w:p w14:paraId="5F66CE68"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06095788" w14:textId="77777777" w:rsidR="00885E84" w:rsidRPr="00927370" w:rsidRDefault="00885E84" w:rsidP="007D446E">
            <w:pPr>
              <w:widowControl/>
              <w:spacing w:line="320" w:lineRule="exact"/>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hideMark/>
          </w:tcPr>
          <w:p w14:paraId="2F6FB787"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129DB547" w14:textId="77777777" w:rsidTr="00031C9F">
        <w:trPr>
          <w:trHeight w:val="270"/>
        </w:trPr>
        <w:tc>
          <w:tcPr>
            <w:tcW w:w="582" w:type="dxa"/>
            <w:noWrap/>
            <w:hideMark/>
          </w:tcPr>
          <w:p w14:paraId="1D0BB02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64722FC5"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a</w:t>
            </w:r>
          </w:p>
        </w:tc>
        <w:tc>
          <w:tcPr>
            <w:tcW w:w="7791" w:type="dxa"/>
            <w:noWrap/>
            <w:hideMark/>
          </w:tcPr>
          <w:p w14:paraId="0B9F83B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特に異常を認めない　　　　　　　　</w:t>
            </w:r>
          </w:p>
        </w:tc>
        <w:tc>
          <w:tcPr>
            <w:tcW w:w="1070" w:type="dxa"/>
            <w:noWrap/>
            <w:hideMark/>
          </w:tcPr>
          <w:p w14:paraId="018CD395" w14:textId="40CCDEE8"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885E84" w:rsidRPr="00927370" w14:paraId="1C969ED2" w14:textId="77777777" w:rsidTr="00031C9F">
        <w:trPr>
          <w:trHeight w:val="270"/>
        </w:trPr>
        <w:tc>
          <w:tcPr>
            <w:tcW w:w="582" w:type="dxa"/>
            <w:noWrap/>
            <w:hideMark/>
          </w:tcPr>
          <w:p w14:paraId="4740167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00AAEF59"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b</w:t>
            </w:r>
          </w:p>
        </w:tc>
        <w:tc>
          <w:tcPr>
            <w:tcW w:w="7791" w:type="dxa"/>
            <w:noWrap/>
            <w:hideMark/>
          </w:tcPr>
          <w:p w14:paraId="38ACDAC9"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軽度の異常値が継続している　　　　（目安として正常範囲から1.5SDの逸脱）　　</w:t>
            </w:r>
          </w:p>
        </w:tc>
        <w:tc>
          <w:tcPr>
            <w:tcW w:w="1070" w:type="dxa"/>
            <w:noWrap/>
            <w:hideMark/>
          </w:tcPr>
          <w:p w14:paraId="5A52265D" w14:textId="0E904925"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885E84" w:rsidRPr="00927370" w14:paraId="4138EB26" w14:textId="77777777" w:rsidTr="00031C9F">
        <w:trPr>
          <w:trHeight w:val="270"/>
        </w:trPr>
        <w:tc>
          <w:tcPr>
            <w:tcW w:w="582" w:type="dxa"/>
            <w:noWrap/>
            <w:hideMark/>
          </w:tcPr>
          <w:p w14:paraId="59579A61"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10CA6F01"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c</w:t>
            </w:r>
          </w:p>
        </w:tc>
        <w:tc>
          <w:tcPr>
            <w:tcW w:w="7791" w:type="dxa"/>
            <w:noWrap/>
            <w:hideMark/>
          </w:tcPr>
          <w:p w14:paraId="41114531"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中等度以上の異常値が継続している　（目安として1.5SDから2.0SDの逸脱）　　　　　　</w:t>
            </w:r>
          </w:p>
        </w:tc>
        <w:tc>
          <w:tcPr>
            <w:tcW w:w="1070" w:type="dxa"/>
            <w:noWrap/>
            <w:hideMark/>
          </w:tcPr>
          <w:p w14:paraId="4E983BBF" w14:textId="5052C245"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885E84" w:rsidRPr="00927370" w14:paraId="2295BC0E" w14:textId="77777777" w:rsidTr="00031C9F">
        <w:trPr>
          <w:trHeight w:val="270"/>
        </w:trPr>
        <w:tc>
          <w:tcPr>
            <w:tcW w:w="582" w:type="dxa"/>
            <w:noWrap/>
            <w:hideMark/>
          </w:tcPr>
          <w:p w14:paraId="3FA1E5B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40F5D626"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d</w:t>
            </w:r>
          </w:p>
        </w:tc>
        <w:tc>
          <w:tcPr>
            <w:tcW w:w="7791" w:type="dxa"/>
            <w:noWrap/>
            <w:hideMark/>
          </w:tcPr>
          <w:p w14:paraId="32254CA4"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高度の異常値が持続している　　　　（目安として2.0SD以上の逸脱）</w:t>
            </w:r>
          </w:p>
        </w:tc>
        <w:tc>
          <w:tcPr>
            <w:tcW w:w="1070" w:type="dxa"/>
            <w:noWrap/>
            <w:hideMark/>
          </w:tcPr>
          <w:p w14:paraId="5BFA0B70" w14:textId="11F3A2E4"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r>
      <w:tr w:rsidR="00885E84" w:rsidRPr="00927370" w14:paraId="72AC27F0" w14:textId="77777777" w:rsidTr="00031C9F">
        <w:trPr>
          <w:trHeight w:val="270"/>
        </w:trPr>
        <w:tc>
          <w:tcPr>
            <w:tcW w:w="582" w:type="dxa"/>
            <w:noWrap/>
            <w:hideMark/>
          </w:tcPr>
          <w:p w14:paraId="655C1BEE"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19A8782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6F16C30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1070" w:type="dxa"/>
            <w:noWrap/>
            <w:hideMark/>
          </w:tcPr>
          <w:p w14:paraId="57444F8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7AEAC707" w14:textId="77777777" w:rsidTr="00031C9F">
        <w:trPr>
          <w:trHeight w:val="270"/>
        </w:trPr>
        <w:tc>
          <w:tcPr>
            <w:tcW w:w="582" w:type="dxa"/>
            <w:noWrap/>
            <w:hideMark/>
          </w:tcPr>
          <w:p w14:paraId="518514FA" w14:textId="4ABCC5CA"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p>
        </w:tc>
        <w:tc>
          <w:tcPr>
            <w:tcW w:w="426" w:type="dxa"/>
            <w:noWrap/>
            <w:hideMark/>
          </w:tcPr>
          <w:p w14:paraId="79829F25"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232056F6" w14:textId="77777777" w:rsidR="00885E84" w:rsidRPr="00927370" w:rsidRDefault="00885E84" w:rsidP="007D446E">
            <w:pPr>
              <w:widowControl/>
              <w:spacing w:line="320" w:lineRule="exact"/>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hideMark/>
          </w:tcPr>
          <w:p w14:paraId="2AB4F36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789D56EA" w14:textId="77777777" w:rsidTr="00031C9F">
        <w:trPr>
          <w:trHeight w:val="270"/>
        </w:trPr>
        <w:tc>
          <w:tcPr>
            <w:tcW w:w="582" w:type="dxa"/>
            <w:noWrap/>
            <w:hideMark/>
          </w:tcPr>
          <w:p w14:paraId="1BE2471D"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52CEE8D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a</w:t>
            </w:r>
          </w:p>
        </w:tc>
        <w:tc>
          <w:tcPr>
            <w:tcW w:w="7791" w:type="dxa"/>
            <w:noWrap/>
            <w:hideMark/>
          </w:tcPr>
          <w:p w14:paraId="66C780FB"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異常を認めない　　　　　　　　　</w:t>
            </w:r>
          </w:p>
        </w:tc>
        <w:tc>
          <w:tcPr>
            <w:tcW w:w="1070" w:type="dxa"/>
            <w:noWrap/>
            <w:hideMark/>
          </w:tcPr>
          <w:p w14:paraId="0EAC0736" w14:textId="46FCC2BB"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885E84" w:rsidRPr="00927370" w14:paraId="4E3F7965" w14:textId="77777777" w:rsidTr="00031C9F">
        <w:trPr>
          <w:trHeight w:val="270"/>
        </w:trPr>
        <w:tc>
          <w:tcPr>
            <w:tcW w:w="582" w:type="dxa"/>
            <w:noWrap/>
            <w:hideMark/>
          </w:tcPr>
          <w:p w14:paraId="471C46F8"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22DB6A9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b</w:t>
            </w:r>
          </w:p>
        </w:tc>
        <w:tc>
          <w:tcPr>
            <w:tcW w:w="7791" w:type="dxa"/>
            <w:noWrap/>
            <w:hideMark/>
          </w:tcPr>
          <w:p w14:paraId="5694FC2B" w14:textId="77777777" w:rsidR="00885E84" w:rsidRPr="00927370" w:rsidRDefault="00885E84" w:rsidP="007D446E">
            <w:pPr>
              <w:widowControl/>
              <w:spacing w:line="320" w:lineRule="exact"/>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軽度の障害を認める　　（目安として、IQ70未満や補助具などを用いた自立歩行が可能な程度の障害）</w:t>
            </w:r>
          </w:p>
        </w:tc>
        <w:tc>
          <w:tcPr>
            <w:tcW w:w="1070" w:type="dxa"/>
            <w:noWrap/>
            <w:hideMark/>
          </w:tcPr>
          <w:p w14:paraId="2C9AEB3E" w14:textId="69C74C6F"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885E84" w:rsidRPr="00927370" w14:paraId="3BB61B8C" w14:textId="77777777" w:rsidTr="00031C9F">
        <w:trPr>
          <w:trHeight w:val="270"/>
        </w:trPr>
        <w:tc>
          <w:tcPr>
            <w:tcW w:w="582" w:type="dxa"/>
            <w:noWrap/>
            <w:hideMark/>
          </w:tcPr>
          <w:p w14:paraId="742109A8"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327C5670"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c</w:t>
            </w:r>
          </w:p>
        </w:tc>
        <w:tc>
          <w:tcPr>
            <w:tcW w:w="7791" w:type="dxa"/>
            <w:noWrap/>
            <w:hideMark/>
          </w:tcPr>
          <w:p w14:paraId="670CC972"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中程度の障害を認める　（目安として、IQ50未満や自立歩行が不可能な程度の障害）　　　</w:t>
            </w:r>
          </w:p>
        </w:tc>
        <w:tc>
          <w:tcPr>
            <w:tcW w:w="1070" w:type="dxa"/>
            <w:noWrap/>
            <w:hideMark/>
          </w:tcPr>
          <w:p w14:paraId="7099148B" w14:textId="1DCC29A0"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885E84" w:rsidRPr="00927370" w14:paraId="618FEC7A" w14:textId="77777777" w:rsidTr="00031C9F">
        <w:trPr>
          <w:trHeight w:val="270"/>
        </w:trPr>
        <w:tc>
          <w:tcPr>
            <w:tcW w:w="582" w:type="dxa"/>
            <w:noWrap/>
            <w:hideMark/>
          </w:tcPr>
          <w:p w14:paraId="544B97DC"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730DB021"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d</w:t>
            </w:r>
          </w:p>
        </w:tc>
        <w:tc>
          <w:tcPr>
            <w:tcW w:w="7791" w:type="dxa"/>
            <w:noWrap/>
            <w:hideMark/>
          </w:tcPr>
          <w:p w14:paraId="6F2AE0B1"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高度の障害を認める　　（目安として、IQ35未満やほぼ寝たきりの状態）　　　　</w:t>
            </w:r>
          </w:p>
        </w:tc>
        <w:tc>
          <w:tcPr>
            <w:tcW w:w="1070" w:type="dxa"/>
            <w:noWrap/>
            <w:hideMark/>
          </w:tcPr>
          <w:p w14:paraId="5AFAC622" w14:textId="3C6596CC"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885E84" w:rsidRPr="00927370" w14:paraId="0C035B07" w14:textId="77777777" w:rsidTr="00031C9F">
        <w:trPr>
          <w:trHeight w:val="270"/>
        </w:trPr>
        <w:tc>
          <w:tcPr>
            <w:tcW w:w="582" w:type="dxa"/>
            <w:noWrap/>
            <w:hideMark/>
          </w:tcPr>
          <w:p w14:paraId="696FF44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06FA966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566945CF"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1070" w:type="dxa"/>
            <w:noWrap/>
            <w:hideMark/>
          </w:tcPr>
          <w:p w14:paraId="1FA80638"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3371C6F1" w14:textId="77777777" w:rsidTr="00031C9F">
        <w:trPr>
          <w:trHeight w:val="270"/>
        </w:trPr>
        <w:tc>
          <w:tcPr>
            <w:tcW w:w="582" w:type="dxa"/>
            <w:noWrap/>
            <w:hideMark/>
          </w:tcPr>
          <w:p w14:paraId="77C7D65C" w14:textId="2056E861"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w:t>
            </w:r>
          </w:p>
        </w:tc>
        <w:tc>
          <w:tcPr>
            <w:tcW w:w="426" w:type="dxa"/>
            <w:noWrap/>
            <w:hideMark/>
          </w:tcPr>
          <w:p w14:paraId="487777D0"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2A3C5216" w14:textId="77777777" w:rsidR="00885E84" w:rsidRPr="00927370" w:rsidRDefault="00885E84" w:rsidP="00885E84">
            <w:pPr>
              <w:widowControl/>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hideMark/>
          </w:tcPr>
          <w:p w14:paraId="6725E291"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4DB4A8B5" w14:textId="77777777" w:rsidTr="00031C9F">
        <w:trPr>
          <w:trHeight w:val="270"/>
        </w:trPr>
        <w:tc>
          <w:tcPr>
            <w:tcW w:w="582" w:type="dxa"/>
            <w:noWrap/>
            <w:hideMark/>
          </w:tcPr>
          <w:p w14:paraId="2EE9E577"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5E14DEDE"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a</w:t>
            </w:r>
          </w:p>
        </w:tc>
        <w:tc>
          <w:tcPr>
            <w:tcW w:w="7791" w:type="dxa"/>
            <w:noWrap/>
            <w:hideMark/>
          </w:tcPr>
          <w:p w14:paraId="61B6E647"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肝臓、腎臓、心臓などに機能障害がない</w:t>
            </w:r>
          </w:p>
        </w:tc>
        <w:tc>
          <w:tcPr>
            <w:tcW w:w="1070" w:type="dxa"/>
            <w:noWrap/>
            <w:hideMark/>
          </w:tcPr>
          <w:p w14:paraId="40AD26C2" w14:textId="411D83AA"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885E84" w:rsidRPr="00927370" w14:paraId="44AE82FB" w14:textId="77777777" w:rsidTr="00031C9F">
        <w:trPr>
          <w:trHeight w:val="510"/>
        </w:trPr>
        <w:tc>
          <w:tcPr>
            <w:tcW w:w="582" w:type="dxa"/>
            <w:noWrap/>
            <w:hideMark/>
          </w:tcPr>
          <w:p w14:paraId="26B9057E"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23146F2B"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b</w:t>
            </w:r>
          </w:p>
        </w:tc>
        <w:tc>
          <w:tcPr>
            <w:tcW w:w="7791" w:type="dxa"/>
            <w:hideMark/>
          </w:tcPr>
          <w:p w14:paraId="61F98788" w14:textId="77777777" w:rsidR="00885E84" w:rsidRPr="00927370" w:rsidRDefault="00885E84" w:rsidP="007D446E">
            <w:pPr>
              <w:widowControl/>
              <w:spacing w:line="320" w:lineRule="exact"/>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肝臓、腎臓、心臓などに軽度機能障害がある</w:t>
            </w:r>
            <w:r w:rsidRPr="00927370">
              <w:rPr>
                <w:rFonts w:ascii="ＭＳ Ｐゴシック" w:eastAsia="ＭＳ Ｐゴシック" w:hAnsi="ＭＳ Ｐゴシック" w:hint="eastAsia"/>
                <w:kern w:val="0"/>
                <w:szCs w:val="21"/>
              </w:rPr>
              <w:br/>
              <w:t xml:space="preserve">　（目安として、それぞれの臓器異常による検査異常を認めるもの）</w:t>
            </w:r>
          </w:p>
        </w:tc>
        <w:tc>
          <w:tcPr>
            <w:tcW w:w="1070" w:type="dxa"/>
            <w:noWrap/>
            <w:hideMark/>
          </w:tcPr>
          <w:p w14:paraId="3CD14E1D" w14:textId="2450F3F7"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885E84" w:rsidRPr="00927370" w14:paraId="41DA4E82" w14:textId="77777777" w:rsidTr="00031C9F">
        <w:trPr>
          <w:trHeight w:val="510"/>
        </w:trPr>
        <w:tc>
          <w:tcPr>
            <w:tcW w:w="582" w:type="dxa"/>
            <w:noWrap/>
            <w:hideMark/>
          </w:tcPr>
          <w:p w14:paraId="75E3A5D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395EB81F"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c</w:t>
            </w:r>
          </w:p>
        </w:tc>
        <w:tc>
          <w:tcPr>
            <w:tcW w:w="7791" w:type="dxa"/>
            <w:hideMark/>
          </w:tcPr>
          <w:p w14:paraId="01CA56F4" w14:textId="77777777" w:rsidR="00885E84" w:rsidRPr="00927370" w:rsidRDefault="00885E84" w:rsidP="007D446E">
            <w:pPr>
              <w:widowControl/>
              <w:spacing w:line="320" w:lineRule="exact"/>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肝臓、腎臓、心臓などに中等度機能障害がある</w:t>
            </w:r>
            <w:r w:rsidRPr="00927370">
              <w:rPr>
                <w:rFonts w:ascii="ＭＳ Ｐゴシック" w:eastAsia="ＭＳ Ｐゴシック" w:hAnsi="ＭＳ Ｐゴシック" w:hint="eastAsia"/>
                <w:kern w:val="0"/>
                <w:szCs w:val="21"/>
              </w:rPr>
              <w:br/>
              <w:t xml:space="preserve"> （目安として、それぞれの臓器異常による症状を認めるもの）</w:t>
            </w:r>
          </w:p>
        </w:tc>
        <w:tc>
          <w:tcPr>
            <w:tcW w:w="1070" w:type="dxa"/>
            <w:noWrap/>
            <w:hideMark/>
          </w:tcPr>
          <w:p w14:paraId="4A769260" w14:textId="50AC1116"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885E84" w:rsidRPr="00927370" w14:paraId="042D44FA" w14:textId="77777777" w:rsidTr="00031C9F">
        <w:trPr>
          <w:trHeight w:val="510"/>
        </w:trPr>
        <w:tc>
          <w:tcPr>
            <w:tcW w:w="582" w:type="dxa"/>
            <w:noWrap/>
            <w:hideMark/>
          </w:tcPr>
          <w:p w14:paraId="6F02B5B4"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5601AA7B"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d</w:t>
            </w:r>
          </w:p>
        </w:tc>
        <w:tc>
          <w:tcPr>
            <w:tcW w:w="7791" w:type="dxa"/>
            <w:hideMark/>
          </w:tcPr>
          <w:p w14:paraId="18F626B3" w14:textId="77777777" w:rsidR="00885E84" w:rsidRPr="00927370" w:rsidRDefault="00885E84" w:rsidP="007D446E">
            <w:pPr>
              <w:widowControl/>
              <w:spacing w:line="320" w:lineRule="exact"/>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927370">
              <w:rPr>
                <w:rFonts w:ascii="ＭＳ Ｐゴシック" w:eastAsia="ＭＳ Ｐゴシック" w:hAnsi="ＭＳ Ｐゴシック" w:hint="eastAsia"/>
                <w:kern w:val="0"/>
                <w:szCs w:val="21"/>
              </w:rPr>
              <w:br/>
              <w:t xml:space="preserve">　（目安として、それぞれの臓器の機能不全を認めるもの）</w:t>
            </w:r>
          </w:p>
        </w:tc>
        <w:tc>
          <w:tcPr>
            <w:tcW w:w="1070" w:type="dxa"/>
            <w:noWrap/>
            <w:hideMark/>
          </w:tcPr>
          <w:p w14:paraId="363757BA" w14:textId="74186855"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885E84" w:rsidRPr="00927370" w14:paraId="4B645F7C" w14:textId="77777777" w:rsidTr="00031C9F">
        <w:trPr>
          <w:trHeight w:val="270"/>
        </w:trPr>
        <w:tc>
          <w:tcPr>
            <w:tcW w:w="582" w:type="dxa"/>
            <w:noWrap/>
            <w:hideMark/>
          </w:tcPr>
          <w:p w14:paraId="57BBEC75" w14:textId="676781EF" w:rsidR="00885E84" w:rsidRPr="00927370" w:rsidRDefault="00885E84" w:rsidP="00885E8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　　　　　　　　　　　</w:t>
            </w:r>
          </w:p>
        </w:tc>
        <w:tc>
          <w:tcPr>
            <w:tcW w:w="426" w:type="dxa"/>
            <w:noWrap/>
            <w:hideMark/>
          </w:tcPr>
          <w:p w14:paraId="5F6B22D6"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2C245FE2"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1070" w:type="dxa"/>
            <w:noWrap/>
            <w:hideMark/>
          </w:tcPr>
          <w:p w14:paraId="0A7F296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3C60F5A3" w14:textId="77777777" w:rsidTr="00031C9F">
        <w:trPr>
          <w:trHeight w:val="270"/>
        </w:trPr>
        <w:tc>
          <w:tcPr>
            <w:tcW w:w="582" w:type="dxa"/>
            <w:noWrap/>
            <w:hideMark/>
          </w:tcPr>
          <w:p w14:paraId="64AFF6AE" w14:textId="08F08DD0"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VI</w:t>
            </w:r>
          </w:p>
        </w:tc>
        <w:tc>
          <w:tcPr>
            <w:tcW w:w="426" w:type="dxa"/>
            <w:noWrap/>
            <w:hideMark/>
          </w:tcPr>
          <w:p w14:paraId="4D975ADC"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4285881B" w14:textId="77777777" w:rsidR="00885E84" w:rsidRPr="00927370" w:rsidRDefault="00885E84" w:rsidP="00885E84">
            <w:pPr>
              <w:widowControl/>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hideMark/>
          </w:tcPr>
          <w:p w14:paraId="17C35A0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0EE0C0D6" w14:textId="77777777" w:rsidTr="00031C9F">
        <w:trPr>
          <w:trHeight w:val="270"/>
        </w:trPr>
        <w:tc>
          <w:tcPr>
            <w:tcW w:w="582" w:type="dxa"/>
            <w:noWrap/>
            <w:hideMark/>
          </w:tcPr>
          <w:p w14:paraId="6EBC522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49A9214C"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a</w:t>
            </w:r>
          </w:p>
        </w:tc>
        <w:tc>
          <w:tcPr>
            <w:tcW w:w="7791" w:type="dxa"/>
            <w:noWrap/>
            <w:hideMark/>
          </w:tcPr>
          <w:p w14:paraId="786F4D2D"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自立した生活が可能　　　　　</w:t>
            </w:r>
          </w:p>
        </w:tc>
        <w:tc>
          <w:tcPr>
            <w:tcW w:w="1070" w:type="dxa"/>
            <w:noWrap/>
            <w:hideMark/>
          </w:tcPr>
          <w:p w14:paraId="60F0BF1E" w14:textId="0F7D0BD4"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885E84" w:rsidRPr="00927370" w14:paraId="7FE8549D" w14:textId="77777777" w:rsidTr="00031C9F">
        <w:trPr>
          <w:trHeight w:val="270"/>
        </w:trPr>
        <w:tc>
          <w:tcPr>
            <w:tcW w:w="582" w:type="dxa"/>
            <w:noWrap/>
            <w:hideMark/>
          </w:tcPr>
          <w:p w14:paraId="5F528A8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7C999DD5"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b</w:t>
            </w:r>
          </w:p>
        </w:tc>
        <w:tc>
          <w:tcPr>
            <w:tcW w:w="7791" w:type="dxa"/>
            <w:noWrap/>
            <w:hideMark/>
          </w:tcPr>
          <w:p w14:paraId="2C48DC15"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何らかの介助が必要　　　　　　</w:t>
            </w:r>
          </w:p>
        </w:tc>
        <w:tc>
          <w:tcPr>
            <w:tcW w:w="1070" w:type="dxa"/>
            <w:noWrap/>
            <w:hideMark/>
          </w:tcPr>
          <w:p w14:paraId="022FD418" w14:textId="4B3B7E62"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885E84" w:rsidRPr="00927370" w14:paraId="3A6A44C4" w14:textId="77777777" w:rsidTr="00031C9F">
        <w:trPr>
          <w:trHeight w:val="270"/>
        </w:trPr>
        <w:tc>
          <w:tcPr>
            <w:tcW w:w="582" w:type="dxa"/>
            <w:noWrap/>
            <w:hideMark/>
          </w:tcPr>
          <w:p w14:paraId="0F02F836"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7FF8ECAE"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c</w:t>
            </w:r>
          </w:p>
        </w:tc>
        <w:tc>
          <w:tcPr>
            <w:tcW w:w="7791" w:type="dxa"/>
            <w:noWrap/>
            <w:hideMark/>
          </w:tcPr>
          <w:p w14:paraId="0B9CD0D7"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日常生活の多くで介助が必要　　</w:t>
            </w:r>
          </w:p>
        </w:tc>
        <w:tc>
          <w:tcPr>
            <w:tcW w:w="1070" w:type="dxa"/>
            <w:noWrap/>
            <w:hideMark/>
          </w:tcPr>
          <w:p w14:paraId="1A0484E0" w14:textId="446C628C"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885E84" w:rsidRPr="00927370" w14:paraId="69223CF2" w14:textId="77777777" w:rsidTr="00031C9F">
        <w:trPr>
          <w:trHeight w:val="270"/>
        </w:trPr>
        <w:tc>
          <w:tcPr>
            <w:tcW w:w="582" w:type="dxa"/>
            <w:noWrap/>
            <w:hideMark/>
          </w:tcPr>
          <w:p w14:paraId="19DCE04F"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4995E6A7"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d</w:t>
            </w:r>
          </w:p>
        </w:tc>
        <w:tc>
          <w:tcPr>
            <w:tcW w:w="7791" w:type="dxa"/>
            <w:noWrap/>
            <w:hideMark/>
          </w:tcPr>
          <w:p w14:paraId="16BE781A"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生命維持医療が必要　　　　　</w:t>
            </w:r>
          </w:p>
        </w:tc>
        <w:tc>
          <w:tcPr>
            <w:tcW w:w="1070" w:type="dxa"/>
            <w:noWrap/>
            <w:hideMark/>
          </w:tcPr>
          <w:p w14:paraId="24123259" w14:textId="0D0D72BF" w:rsidR="00885E84" w:rsidRPr="00927370" w:rsidRDefault="00885E84" w:rsidP="00885E8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885E84" w:rsidRPr="00927370" w14:paraId="167FD23B" w14:textId="77777777" w:rsidTr="00031C9F">
        <w:trPr>
          <w:trHeight w:val="270"/>
        </w:trPr>
        <w:tc>
          <w:tcPr>
            <w:tcW w:w="582" w:type="dxa"/>
            <w:noWrap/>
            <w:hideMark/>
          </w:tcPr>
          <w:p w14:paraId="61890E17"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61EE840F"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164D2F62"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1070" w:type="dxa"/>
            <w:noWrap/>
            <w:hideMark/>
          </w:tcPr>
          <w:p w14:paraId="2A1F86B7"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5D38727D" w14:textId="77777777" w:rsidTr="00031C9F">
        <w:trPr>
          <w:trHeight w:val="285"/>
        </w:trPr>
        <w:tc>
          <w:tcPr>
            <w:tcW w:w="582" w:type="dxa"/>
            <w:noWrap/>
            <w:hideMark/>
          </w:tcPr>
          <w:p w14:paraId="40B0DA4E"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5BB3B701"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188084F2" w14:textId="77777777" w:rsidR="00885E84" w:rsidRPr="00927370" w:rsidRDefault="00885E84" w:rsidP="00885E84">
            <w:pPr>
              <w:widowControl/>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b/>
                <w:bCs/>
                <w:kern w:val="0"/>
                <w:szCs w:val="21"/>
              </w:rPr>
              <w:t>総合評価</w:t>
            </w:r>
          </w:p>
        </w:tc>
        <w:tc>
          <w:tcPr>
            <w:tcW w:w="1070" w:type="dxa"/>
            <w:noWrap/>
            <w:hideMark/>
          </w:tcPr>
          <w:p w14:paraId="1578FAC1"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0E7524AE" w14:textId="77777777" w:rsidTr="00031C9F">
        <w:trPr>
          <w:trHeight w:val="270"/>
        </w:trPr>
        <w:tc>
          <w:tcPr>
            <w:tcW w:w="582" w:type="dxa"/>
            <w:noWrap/>
            <w:hideMark/>
          </w:tcPr>
          <w:p w14:paraId="598CFDF9"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10F82E20"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1C0E2DFC" w14:textId="29899A97" w:rsidR="00885E84" w:rsidRPr="00927370" w:rsidRDefault="00885E84" w:rsidP="008D5820">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Ⅰか</w:t>
            </w:r>
            <w:r>
              <w:rPr>
                <w:rFonts w:ascii="ＭＳ Ｐゴシック" w:eastAsia="ＭＳ Ｐゴシック" w:hAnsi="ＭＳ Ｐゴシック" w:hint="eastAsia"/>
                <w:kern w:val="0"/>
                <w:szCs w:val="21"/>
              </w:rPr>
              <w:t>ら</w:t>
            </w:r>
            <w:r w:rsidRPr="00927370">
              <w:rPr>
                <w:rFonts w:ascii="ＭＳ Ｐゴシック" w:eastAsia="ＭＳ Ｐゴシック" w:hAnsi="ＭＳ Ｐゴシック" w:hint="eastAsia"/>
                <w:kern w:val="0"/>
                <w:szCs w:val="21"/>
              </w:rPr>
              <w:t>Ⅵまでの各評価</w:t>
            </w:r>
            <w:r w:rsidR="008D5820">
              <w:rPr>
                <w:rFonts w:ascii="ＭＳ Ｐゴシック" w:eastAsia="ＭＳ Ｐゴシック" w:hAnsi="ＭＳ Ｐゴシック" w:hint="eastAsia"/>
                <w:kern w:val="0"/>
                <w:szCs w:val="21"/>
              </w:rPr>
              <w:t>及</w:t>
            </w:r>
            <w:r>
              <w:rPr>
                <w:rFonts w:ascii="ＭＳ Ｐゴシック" w:eastAsia="ＭＳ Ｐゴシック" w:hAnsi="ＭＳ Ｐゴシック" w:hint="eastAsia"/>
                <w:kern w:val="0"/>
                <w:szCs w:val="21"/>
              </w:rPr>
              <w:t>び</w:t>
            </w:r>
            <w:r w:rsidR="002166BC" w:rsidRPr="00927370">
              <w:rPr>
                <w:rFonts w:ascii="ＭＳ Ｐゴシック" w:eastAsia="ＭＳ Ｐゴシック" w:hAnsi="ＭＳ Ｐゴシック" w:hint="eastAsia"/>
                <w:kern w:val="0"/>
                <w:szCs w:val="21"/>
              </w:rPr>
              <w:t>総点数</w:t>
            </w:r>
            <w:r w:rsidRPr="00927370">
              <w:rPr>
                <w:rFonts w:ascii="ＭＳ Ｐゴシック" w:eastAsia="ＭＳ Ｐゴシック" w:hAnsi="ＭＳ Ｐゴシック" w:hint="eastAsia"/>
                <w:kern w:val="0"/>
                <w:szCs w:val="21"/>
              </w:rPr>
              <w:t>をもとに最終評価を決定する。</w:t>
            </w:r>
          </w:p>
        </w:tc>
        <w:tc>
          <w:tcPr>
            <w:tcW w:w="1070" w:type="dxa"/>
            <w:noWrap/>
            <w:hideMark/>
          </w:tcPr>
          <w:p w14:paraId="6706E467"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65AC62D8" w14:textId="77777777" w:rsidTr="00031C9F">
        <w:trPr>
          <w:trHeight w:val="270"/>
        </w:trPr>
        <w:tc>
          <w:tcPr>
            <w:tcW w:w="582" w:type="dxa"/>
            <w:noWrap/>
            <w:hideMark/>
          </w:tcPr>
          <w:p w14:paraId="3F0CD1D8"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69DB32DE"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193B61F7"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 xml:space="preserve">（１）４点の項目が１つでもある場合　　　　</w:t>
            </w:r>
          </w:p>
        </w:tc>
        <w:tc>
          <w:tcPr>
            <w:tcW w:w="1070" w:type="dxa"/>
            <w:noWrap/>
            <w:hideMark/>
          </w:tcPr>
          <w:p w14:paraId="162A091D"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重症</w:t>
            </w:r>
          </w:p>
        </w:tc>
      </w:tr>
      <w:tr w:rsidR="00885E84" w:rsidRPr="00927370" w14:paraId="2B7D5C97" w14:textId="77777777" w:rsidTr="00031C9F">
        <w:trPr>
          <w:trHeight w:val="270"/>
        </w:trPr>
        <w:tc>
          <w:tcPr>
            <w:tcW w:w="582" w:type="dxa"/>
            <w:noWrap/>
            <w:hideMark/>
          </w:tcPr>
          <w:p w14:paraId="2158D2FC"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67A2D134"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6C40B8EA" w14:textId="5981F483"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（２）２点以上の項目があり、かつ加点した総点数が</w:t>
            </w:r>
            <w:r>
              <w:rPr>
                <w:rFonts w:ascii="ＭＳ Ｐゴシック" w:eastAsia="ＭＳ Ｐゴシック" w:hAnsi="ＭＳ Ｐゴシック" w:hint="eastAsia"/>
                <w:kern w:val="0"/>
                <w:szCs w:val="21"/>
              </w:rPr>
              <w:t>６</w:t>
            </w:r>
            <w:r w:rsidRPr="00927370">
              <w:rPr>
                <w:rFonts w:ascii="ＭＳ Ｐゴシック" w:eastAsia="ＭＳ Ｐゴシック" w:hAnsi="ＭＳ Ｐゴシック" w:hint="eastAsia"/>
                <w:kern w:val="0"/>
                <w:szCs w:val="21"/>
              </w:rPr>
              <w:t xml:space="preserve">点以上の場合　　</w:t>
            </w:r>
          </w:p>
        </w:tc>
        <w:tc>
          <w:tcPr>
            <w:tcW w:w="1070" w:type="dxa"/>
            <w:noWrap/>
            <w:hideMark/>
          </w:tcPr>
          <w:p w14:paraId="0A02E0F9"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重症</w:t>
            </w:r>
          </w:p>
        </w:tc>
      </w:tr>
      <w:tr w:rsidR="00885E84" w:rsidRPr="00927370" w14:paraId="1A216083" w14:textId="77777777" w:rsidTr="00031C9F">
        <w:trPr>
          <w:trHeight w:val="270"/>
        </w:trPr>
        <w:tc>
          <w:tcPr>
            <w:tcW w:w="582" w:type="dxa"/>
            <w:noWrap/>
            <w:hideMark/>
          </w:tcPr>
          <w:p w14:paraId="0355E62D"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116BED3F"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74793365" w14:textId="465301AB"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（３）加点した総点数が</w:t>
            </w:r>
            <w:r>
              <w:rPr>
                <w:rFonts w:ascii="ＭＳ Ｐゴシック" w:eastAsia="ＭＳ Ｐゴシック" w:hAnsi="ＭＳ Ｐゴシック" w:hint="eastAsia"/>
                <w:kern w:val="0"/>
                <w:szCs w:val="21"/>
              </w:rPr>
              <w:t>３～６</w:t>
            </w:r>
            <w:r w:rsidRPr="00927370">
              <w:rPr>
                <w:rFonts w:ascii="ＭＳ Ｐゴシック" w:eastAsia="ＭＳ Ｐゴシック" w:hAnsi="ＭＳ Ｐゴシック" w:hint="eastAsia"/>
                <w:kern w:val="0"/>
                <w:szCs w:val="21"/>
              </w:rPr>
              <w:t xml:space="preserve">点の場合　　</w:t>
            </w:r>
          </w:p>
        </w:tc>
        <w:tc>
          <w:tcPr>
            <w:tcW w:w="1070" w:type="dxa"/>
            <w:noWrap/>
            <w:hideMark/>
          </w:tcPr>
          <w:p w14:paraId="68B59BA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中等症</w:t>
            </w:r>
          </w:p>
        </w:tc>
      </w:tr>
      <w:tr w:rsidR="00885E84" w:rsidRPr="00927370" w14:paraId="2E93553F" w14:textId="77777777" w:rsidTr="00031C9F">
        <w:trPr>
          <w:trHeight w:val="270"/>
        </w:trPr>
        <w:tc>
          <w:tcPr>
            <w:tcW w:w="582" w:type="dxa"/>
            <w:noWrap/>
            <w:hideMark/>
          </w:tcPr>
          <w:p w14:paraId="0D804B5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0DD65871"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730B9DBF" w14:textId="45B7E43B"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（４）加点した総点数が</w:t>
            </w:r>
            <w:r>
              <w:rPr>
                <w:rFonts w:ascii="ＭＳ Ｐゴシック" w:eastAsia="ＭＳ Ｐゴシック" w:hAnsi="ＭＳ Ｐゴシック" w:hint="eastAsia"/>
                <w:kern w:val="0"/>
                <w:szCs w:val="21"/>
              </w:rPr>
              <w:t>０～２</w:t>
            </w:r>
            <w:r w:rsidRPr="00927370">
              <w:rPr>
                <w:rFonts w:ascii="ＭＳ Ｐゴシック" w:eastAsia="ＭＳ Ｐゴシック" w:hAnsi="ＭＳ Ｐゴシック" w:hint="eastAsia"/>
                <w:kern w:val="0"/>
                <w:szCs w:val="21"/>
              </w:rPr>
              <w:t xml:space="preserve">点の場合　　　</w:t>
            </w:r>
          </w:p>
        </w:tc>
        <w:tc>
          <w:tcPr>
            <w:tcW w:w="1070" w:type="dxa"/>
            <w:noWrap/>
            <w:hideMark/>
          </w:tcPr>
          <w:p w14:paraId="1FAF992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軽症</w:t>
            </w:r>
          </w:p>
        </w:tc>
      </w:tr>
      <w:tr w:rsidR="00885E84" w:rsidRPr="00927370" w14:paraId="252191D3" w14:textId="77777777" w:rsidTr="00031C9F">
        <w:trPr>
          <w:trHeight w:val="270"/>
        </w:trPr>
        <w:tc>
          <w:tcPr>
            <w:tcW w:w="582" w:type="dxa"/>
            <w:noWrap/>
            <w:hideMark/>
          </w:tcPr>
          <w:p w14:paraId="653A10D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7FA45EA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5FD0B52A"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1070" w:type="dxa"/>
            <w:noWrap/>
            <w:hideMark/>
          </w:tcPr>
          <w:p w14:paraId="64C2ED96"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68E7E021" w14:textId="77777777" w:rsidTr="00031C9F">
        <w:trPr>
          <w:trHeight w:val="270"/>
        </w:trPr>
        <w:tc>
          <w:tcPr>
            <w:tcW w:w="582" w:type="dxa"/>
            <w:noWrap/>
            <w:hideMark/>
          </w:tcPr>
          <w:p w14:paraId="13E40892"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2E29965E"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7791" w:type="dxa"/>
            <w:noWrap/>
            <w:hideMark/>
          </w:tcPr>
          <w:p w14:paraId="0C7A5903"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b/>
                <w:bCs/>
                <w:kern w:val="0"/>
                <w:szCs w:val="21"/>
              </w:rPr>
              <w:t>注意</w:t>
            </w:r>
          </w:p>
        </w:tc>
        <w:tc>
          <w:tcPr>
            <w:tcW w:w="1070" w:type="dxa"/>
            <w:noWrap/>
            <w:hideMark/>
          </w:tcPr>
          <w:p w14:paraId="4CB578C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124723B2" w14:textId="77777777" w:rsidTr="00031C9F">
        <w:trPr>
          <w:trHeight w:val="270"/>
        </w:trPr>
        <w:tc>
          <w:tcPr>
            <w:tcW w:w="582" w:type="dxa"/>
            <w:noWrap/>
            <w:hideMark/>
          </w:tcPr>
          <w:p w14:paraId="228E50C5"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48BD55EE"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1</w:t>
            </w:r>
          </w:p>
        </w:tc>
        <w:tc>
          <w:tcPr>
            <w:tcW w:w="7791" w:type="dxa"/>
            <w:noWrap/>
            <w:hideMark/>
          </w:tcPr>
          <w:p w14:paraId="2296666D"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診断と治療についてはガイドラインを参考とすること</w:t>
            </w:r>
          </w:p>
        </w:tc>
        <w:tc>
          <w:tcPr>
            <w:tcW w:w="1070" w:type="dxa"/>
            <w:noWrap/>
            <w:hideMark/>
          </w:tcPr>
          <w:p w14:paraId="7EE42AB3"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7AF46191" w14:textId="77777777" w:rsidTr="00031C9F">
        <w:trPr>
          <w:trHeight w:val="270"/>
        </w:trPr>
        <w:tc>
          <w:tcPr>
            <w:tcW w:w="582" w:type="dxa"/>
            <w:noWrap/>
            <w:hideMark/>
          </w:tcPr>
          <w:p w14:paraId="4E311125"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4B6B9C18"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2</w:t>
            </w:r>
          </w:p>
        </w:tc>
        <w:tc>
          <w:tcPr>
            <w:tcW w:w="7791" w:type="dxa"/>
            <w:noWrap/>
            <w:hideMark/>
          </w:tcPr>
          <w:p w14:paraId="7A5034E2"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hideMark/>
          </w:tcPr>
          <w:p w14:paraId="7209BF14"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r w:rsidR="00885E84" w:rsidRPr="00927370" w14:paraId="34A30289" w14:textId="77777777" w:rsidTr="00031C9F">
        <w:trPr>
          <w:trHeight w:val="270"/>
        </w:trPr>
        <w:tc>
          <w:tcPr>
            <w:tcW w:w="582" w:type="dxa"/>
            <w:noWrap/>
            <w:hideMark/>
          </w:tcPr>
          <w:p w14:paraId="0C4FE8E5"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c>
          <w:tcPr>
            <w:tcW w:w="426" w:type="dxa"/>
            <w:noWrap/>
            <w:hideMark/>
          </w:tcPr>
          <w:p w14:paraId="70A65E59" w14:textId="77777777" w:rsidR="00885E84" w:rsidRPr="00927370" w:rsidRDefault="00885E84" w:rsidP="00885E84">
            <w:pPr>
              <w:widowControl/>
              <w:jc w:val="left"/>
              <w:rPr>
                <w:rFonts w:ascii="ＭＳ Ｐゴシック" w:eastAsia="ＭＳ Ｐゴシック" w:hAnsi="ＭＳ Ｐゴシック"/>
                <w:kern w:val="0"/>
                <w:szCs w:val="21"/>
              </w:rPr>
            </w:pPr>
            <w:r w:rsidRPr="00927370">
              <w:rPr>
                <w:rFonts w:ascii="ＭＳ Ｐゴシック" w:eastAsia="ＭＳ Ｐゴシック" w:hAnsi="ＭＳ Ｐゴシック" w:hint="eastAsia"/>
                <w:kern w:val="0"/>
                <w:szCs w:val="21"/>
              </w:rPr>
              <w:t>3</w:t>
            </w:r>
          </w:p>
        </w:tc>
        <w:tc>
          <w:tcPr>
            <w:tcW w:w="7791" w:type="dxa"/>
            <w:noWrap/>
            <w:hideMark/>
          </w:tcPr>
          <w:p w14:paraId="397E6F46" w14:textId="77777777" w:rsidR="00885E84" w:rsidRPr="00927370" w:rsidRDefault="00885E84" w:rsidP="00885E84">
            <w:pPr>
              <w:widowControl/>
              <w:jc w:val="left"/>
              <w:rPr>
                <w:rFonts w:ascii="ＭＳ Ｐゴシック" w:eastAsia="ＭＳ Ｐゴシック" w:hAnsi="ＭＳ Ｐゴシック"/>
                <w:b/>
                <w:bCs/>
                <w:kern w:val="0"/>
                <w:szCs w:val="21"/>
              </w:rPr>
            </w:pPr>
            <w:r w:rsidRPr="00927370">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hideMark/>
          </w:tcPr>
          <w:p w14:paraId="427F9C7B" w14:textId="77777777" w:rsidR="00885E84" w:rsidRPr="00927370" w:rsidRDefault="00885E84" w:rsidP="00885E84">
            <w:pPr>
              <w:widowControl/>
              <w:jc w:val="left"/>
              <w:rPr>
                <w:rFonts w:ascii="ＭＳ Ｐゴシック" w:eastAsia="ＭＳ Ｐゴシック" w:hAnsi="ＭＳ Ｐゴシック" w:cs="ＭＳ Ｐゴシック"/>
                <w:szCs w:val="21"/>
              </w:rPr>
            </w:pPr>
          </w:p>
        </w:tc>
      </w:tr>
    </w:tbl>
    <w:p w14:paraId="7E9C03F4" w14:textId="77777777" w:rsidR="0061014E" w:rsidRPr="00927370" w:rsidRDefault="0061014E" w:rsidP="00C23C1C">
      <w:pPr>
        <w:widowControl/>
        <w:jc w:val="left"/>
        <w:rPr>
          <w:rFonts w:ascii="Meiryo UI" w:eastAsia="Meiryo UI" w:hAnsi="Meiryo UI" w:cs="Meiryo UI"/>
          <w:kern w:val="0"/>
          <w:szCs w:val="21"/>
        </w:rPr>
      </w:pPr>
    </w:p>
    <w:p w14:paraId="55D74104" w14:textId="77777777" w:rsidR="007C1B5F" w:rsidRPr="00927370" w:rsidRDefault="007C1B5F" w:rsidP="00C23C1C">
      <w:pPr>
        <w:widowControl/>
        <w:jc w:val="left"/>
        <w:rPr>
          <w:rFonts w:ascii="Meiryo UI" w:eastAsia="Meiryo UI" w:hAnsi="Meiryo UI" w:cs="Meiryo UI"/>
          <w:kern w:val="0"/>
          <w:szCs w:val="21"/>
        </w:rPr>
      </w:pPr>
    </w:p>
    <w:p w14:paraId="13B6D1A4" w14:textId="77777777" w:rsidR="00C23C1C" w:rsidRPr="007D446E" w:rsidRDefault="00C23C1C" w:rsidP="007D446E">
      <w:pPr>
        <w:widowControl/>
        <w:jc w:val="left"/>
        <w:rPr>
          <w:rFonts w:asciiTheme="minorEastAsia" w:hAnsiTheme="minorEastAsia" w:cs="Meiryo UI"/>
          <w:kern w:val="0"/>
          <w:szCs w:val="21"/>
        </w:rPr>
      </w:pPr>
      <w:r w:rsidRPr="007D446E">
        <w:rPr>
          <w:rFonts w:asciiTheme="minorEastAsia" w:hAnsiTheme="minorEastAsia" w:cs="Meiryo UI" w:hint="eastAsia"/>
          <w:kern w:val="0"/>
          <w:szCs w:val="21"/>
        </w:rPr>
        <w:t>※診断基準及び重症度分類の適応における留意事項</w:t>
      </w:r>
    </w:p>
    <w:p w14:paraId="67954822" w14:textId="33A8B339" w:rsidR="00C23C1C" w:rsidRPr="007D446E" w:rsidRDefault="00C23C1C" w:rsidP="007D446E">
      <w:pPr>
        <w:widowControl/>
        <w:ind w:left="420" w:hangingChars="200" w:hanging="420"/>
        <w:jc w:val="left"/>
        <w:rPr>
          <w:rFonts w:asciiTheme="minorEastAsia" w:hAnsiTheme="minorEastAsia" w:cs="Meiryo UI"/>
          <w:szCs w:val="21"/>
        </w:rPr>
      </w:pPr>
      <w:r w:rsidRPr="007D446E">
        <w:rPr>
          <w:rFonts w:asciiTheme="minorEastAsia" w:hAnsiTheme="minorEastAsia" w:cs="Meiryo UI" w:hint="eastAsia"/>
          <w:kern w:val="0"/>
          <w:szCs w:val="21"/>
        </w:rPr>
        <w:t>１．</w:t>
      </w:r>
      <w:r w:rsidRPr="007D446E">
        <w:rPr>
          <w:rFonts w:asciiTheme="minorEastAsia" w:hAnsiTheme="minorEastAsia" w:cs="Meiryo UI"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D5820">
        <w:rPr>
          <w:rFonts w:asciiTheme="minorEastAsia" w:hAnsiTheme="minorEastAsia" w:cs="Meiryo UI" w:hint="eastAsia"/>
          <w:szCs w:val="21"/>
        </w:rPr>
        <w:t>。</w:t>
      </w:r>
      <w:r w:rsidRPr="007D446E">
        <w:rPr>
          <w:rFonts w:asciiTheme="minorEastAsia" w:hAnsiTheme="minorEastAsia" w:cs="Meiryo UI" w:hint="eastAsia"/>
          <w:szCs w:val="21"/>
        </w:rPr>
        <w:t>）。</w:t>
      </w:r>
    </w:p>
    <w:p w14:paraId="64FD2C19" w14:textId="69F05630" w:rsidR="00C23C1C" w:rsidRPr="007D446E" w:rsidRDefault="00C23C1C" w:rsidP="007D446E">
      <w:pPr>
        <w:widowControl/>
        <w:ind w:left="420" w:hangingChars="200" w:hanging="420"/>
        <w:jc w:val="left"/>
        <w:rPr>
          <w:rFonts w:asciiTheme="minorEastAsia" w:hAnsiTheme="minorEastAsia" w:cs="Meiryo UI"/>
          <w:szCs w:val="21"/>
        </w:rPr>
      </w:pPr>
      <w:r w:rsidRPr="007D446E">
        <w:rPr>
          <w:rFonts w:asciiTheme="minorEastAsia" w:hAnsiTheme="minorEastAsia" w:cs="Meiryo UI" w:hint="eastAsia"/>
          <w:szCs w:val="21"/>
        </w:rPr>
        <w:t>２．治療開始後における重症度分類については、適切な医学的管理の下で治療が行われている状態で</w:t>
      </w:r>
      <w:r w:rsidR="008D5820">
        <w:rPr>
          <w:rFonts w:asciiTheme="minorEastAsia" w:hAnsiTheme="minorEastAsia" w:cs="Meiryo UI" w:hint="eastAsia"/>
          <w:szCs w:val="21"/>
        </w:rPr>
        <w:t>あって</w:t>
      </w:r>
      <w:r w:rsidRPr="007D446E">
        <w:rPr>
          <w:rFonts w:asciiTheme="minorEastAsia" w:hAnsiTheme="minorEastAsia" w:cs="Meiryo UI" w:hint="eastAsia"/>
          <w:szCs w:val="21"/>
        </w:rPr>
        <w:t>、直近６</w:t>
      </w:r>
      <w:r w:rsidR="00D6458B">
        <w:rPr>
          <w:rFonts w:asciiTheme="minorEastAsia" w:hAnsiTheme="minorEastAsia" w:cs="Meiryo UI" w:hint="eastAsia"/>
          <w:szCs w:val="21"/>
        </w:rPr>
        <w:t>か月</w:t>
      </w:r>
      <w:r w:rsidRPr="007D446E">
        <w:rPr>
          <w:rFonts w:asciiTheme="minorEastAsia" w:hAnsiTheme="minorEastAsia" w:cs="Meiryo UI" w:hint="eastAsia"/>
          <w:szCs w:val="21"/>
        </w:rPr>
        <w:t>間で最も悪い状態を医師が判断することとする。</w:t>
      </w:r>
    </w:p>
    <w:p w14:paraId="5F919C90" w14:textId="1EFC6102" w:rsidR="00C23C1C" w:rsidRPr="007D446E" w:rsidRDefault="00C23C1C" w:rsidP="007D446E">
      <w:pPr>
        <w:widowControl/>
        <w:ind w:left="424" w:hangingChars="202" w:hanging="424"/>
        <w:jc w:val="left"/>
        <w:outlineLvl w:val="1"/>
        <w:rPr>
          <w:rFonts w:asciiTheme="minorEastAsia" w:hAnsiTheme="minorEastAsia" w:cs="Meiryo UI"/>
          <w:kern w:val="0"/>
          <w:szCs w:val="21"/>
        </w:rPr>
      </w:pPr>
      <w:r w:rsidRPr="007D446E">
        <w:rPr>
          <w:rFonts w:asciiTheme="minorEastAsia" w:hAnsiTheme="minorEastAsia" w:cs="Meiryo UI" w:hint="eastAsia"/>
          <w:kern w:val="0"/>
          <w:szCs w:val="21"/>
        </w:rPr>
        <w:t>３．なお、症状の程度が上記の重症度分類等で一定以上に該当しない者であるが、高額な医療を継続することが必要な</w:t>
      </w:r>
      <w:r w:rsidR="008D5820">
        <w:rPr>
          <w:rFonts w:asciiTheme="minorEastAsia" w:hAnsiTheme="minorEastAsia" w:cs="Meiryo UI" w:hint="eastAsia"/>
          <w:kern w:val="0"/>
          <w:szCs w:val="21"/>
        </w:rPr>
        <w:t>もの</w:t>
      </w:r>
      <w:r w:rsidRPr="007D446E">
        <w:rPr>
          <w:rFonts w:asciiTheme="minorEastAsia" w:hAnsiTheme="minorEastAsia" w:cs="Meiryo UI" w:hint="eastAsia"/>
          <w:kern w:val="0"/>
          <w:szCs w:val="21"/>
        </w:rPr>
        <w:t>については、医療費助成の対象とする</w:t>
      </w:r>
      <w:r w:rsidRPr="007D446E">
        <w:rPr>
          <w:rFonts w:asciiTheme="minorEastAsia" w:hAnsiTheme="minorEastAsia" w:cs="Meiryo UI" w:hint="eastAsia"/>
          <w:kern w:val="0"/>
          <w:sz w:val="24"/>
          <w:szCs w:val="24"/>
        </w:rPr>
        <w:t>。</w:t>
      </w:r>
    </w:p>
    <w:p w14:paraId="70302636" w14:textId="77777777" w:rsidR="00C23C1C" w:rsidRPr="007D446E" w:rsidRDefault="00C23C1C" w:rsidP="007D446E">
      <w:pPr>
        <w:rPr>
          <w:rFonts w:asciiTheme="minorEastAsia" w:hAnsiTheme="minorEastAsia"/>
          <w:b/>
        </w:rPr>
      </w:pPr>
    </w:p>
    <w:p w14:paraId="4FE5CE15" w14:textId="77777777" w:rsidR="000D0B79" w:rsidRPr="007D446E" w:rsidRDefault="000D0B79">
      <w:pPr>
        <w:widowControl/>
        <w:jc w:val="left"/>
        <w:rPr>
          <w:rFonts w:asciiTheme="minorEastAsia" w:hAnsiTheme="minorEastAsia"/>
        </w:rPr>
      </w:pPr>
    </w:p>
    <w:sectPr w:rsidR="000D0B79" w:rsidRPr="007D446E" w:rsidSect="007D446E">
      <w:pgSz w:w="11906" w:h="16838"/>
      <w:pgMar w:top="1134" w:right="1077" w:bottom="1134"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529BB" w14:textId="77777777" w:rsidR="006559F8" w:rsidRDefault="006559F8" w:rsidP="005C0141">
      <w:r>
        <w:separator/>
      </w:r>
    </w:p>
  </w:endnote>
  <w:endnote w:type="continuationSeparator" w:id="0">
    <w:p w14:paraId="11DA93AD" w14:textId="77777777" w:rsidR="006559F8" w:rsidRDefault="006559F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ian SC Regular">
    <w:charset w:val="00"/>
    <w:family w:val="auto"/>
    <w:pitch w:val="variable"/>
    <w:sig w:usb0="00000003" w:usb1="080F0000" w:usb2="00000000"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明朝 ProN W3">
    <w:altName w:val="ＭＳ 明朝"/>
    <w:charset w:val="4E"/>
    <w:family w:val="auto"/>
    <w:pitch w:val="variable"/>
    <w:sig w:usb0="00000000" w:usb1="08070000" w:usb2="00000010" w:usb3="00000000" w:csb0="00020000"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03556" w14:textId="77777777" w:rsidR="006559F8" w:rsidRDefault="006559F8" w:rsidP="005C0141">
      <w:r>
        <w:separator/>
      </w:r>
    </w:p>
  </w:footnote>
  <w:footnote w:type="continuationSeparator" w:id="0">
    <w:p w14:paraId="610DD7BD" w14:textId="77777777" w:rsidR="006559F8" w:rsidRDefault="006559F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722"/>
    <w:multiLevelType w:val="hybridMultilevel"/>
    <w:tmpl w:val="666473AA"/>
    <w:lvl w:ilvl="0" w:tplc="B9848C20">
      <w:start w:val="1"/>
      <w:numFmt w:val="decimalEnclosedCircle"/>
      <w:lvlText w:val=""/>
      <w:lvlJc w:val="left"/>
      <w:pPr>
        <w:ind w:left="360" w:hanging="360"/>
      </w:pPr>
      <w:rPr>
        <w:rFonts w:ascii="Times New Roman" w:eastAsiaTheme="minorEastAsia" w:hAnsi="Times New Roman" w:cstheme="minorBidi"/>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A2F4C26"/>
    <w:multiLevelType w:val="hybridMultilevel"/>
    <w:tmpl w:val="B11AA726"/>
    <w:lvl w:ilvl="0" w:tplc="7218A3C8">
      <w:start w:val="1"/>
      <w:numFmt w:val="decimal"/>
      <w:lvlText w:val="%1."/>
      <w:lvlJc w:val="left"/>
      <w:pPr>
        <w:ind w:left="360" w:hanging="360"/>
      </w:pPr>
      <w:rPr>
        <w:rFonts w:ascii="ＭＳ Ｐゴシック" w:eastAsia="ＭＳ Ｐゴシック" w:hAnsi="ＭＳ Ｐゴシック" w:hint="eastAsia"/>
        <w:sz w:val="2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52C4BF0C"/>
    <w:lvl w:ilvl="0" w:tplc="D3E8E8C6">
      <w:start w:val="1"/>
      <w:numFmt w:val="decimal"/>
      <w:lvlText w:val="%1."/>
      <w:lvlJc w:val="left"/>
      <w:pPr>
        <w:ind w:left="360" w:hanging="360"/>
      </w:pPr>
      <w:rPr>
        <w:rFonts w:asciiTheme="majorEastAsia" w:eastAsiaTheme="majorEastAsia" w:hAnsiTheme="majorEastAsia"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8"/>
  </w:num>
  <w:num w:numId="5">
    <w:abstractNumId w:val="1"/>
  </w:num>
  <w:num w:numId="6">
    <w:abstractNumId w:val="4"/>
  </w:num>
  <w:num w:numId="7">
    <w:abstractNumId w:val="5"/>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新宅先生小児科">
    <w15:presenceInfo w15:providerId="Windows Live" w15:userId="f85466fe600549e6"/>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A3"/>
    <w:rsid w:val="00026BD2"/>
    <w:rsid w:val="00052C64"/>
    <w:rsid w:val="00054874"/>
    <w:rsid w:val="0005720E"/>
    <w:rsid w:val="00057D0A"/>
    <w:rsid w:val="00076F3E"/>
    <w:rsid w:val="000955F1"/>
    <w:rsid w:val="000B47D6"/>
    <w:rsid w:val="000D0B79"/>
    <w:rsid w:val="000D6211"/>
    <w:rsid w:val="000E3F17"/>
    <w:rsid w:val="000F739D"/>
    <w:rsid w:val="00121C1D"/>
    <w:rsid w:val="00134ECA"/>
    <w:rsid w:val="00137F5B"/>
    <w:rsid w:val="00166978"/>
    <w:rsid w:val="001676A2"/>
    <w:rsid w:val="00172125"/>
    <w:rsid w:val="00176CB7"/>
    <w:rsid w:val="001A0B38"/>
    <w:rsid w:val="001A4CCF"/>
    <w:rsid w:val="001A6605"/>
    <w:rsid w:val="001A730E"/>
    <w:rsid w:val="001B0B0D"/>
    <w:rsid w:val="001C1BB8"/>
    <w:rsid w:val="001D1214"/>
    <w:rsid w:val="001D4E28"/>
    <w:rsid w:val="001D59F4"/>
    <w:rsid w:val="001F7821"/>
    <w:rsid w:val="00215354"/>
    <w:rsid w:val="002166BC"/>
    <w:rsid w:val="002418FA"/>
    <w:rsid w:val="002514D1"/>
    <w:rsid w:val="0025641B"/>
    <w:rsid w:val="00256A2A"/>
    <w:rsid w:val="00260A7A"/>
    <w:rsid w:val="00265DF3"/>
    <w:rsid w:val="00296E17"/>
    <w:rsid w:val="002A5747"/>
    <w:rsid w:val="002B7DAA"/>
    <w:rsid w:val="002C000C"/>
    <w:rsid w:val="002C0B1E"/>
    <w:rsid w:val="002D2854"/>
    <w:rsid w:val="002D5610"/>
    <w:rsid w:val="00302DE8"/>
    <w:rsid w:val="00307DA3"/>
    <w:rsid w:val="00332181"/>
    <w:rsid w:val="00334A15"/>
    <w:rsid w:val="00335EBB"/>
    <w:rsid w:val="0033733D"/>
    <w:rsid w:val="00350417"/>
    <w:rsid w:val="00353128"/>
    <w:rsid w:val="00362DCE"/>
    <w:rsid w:val="00363C9C"/>
    <w:rsid w:val="003755BD"/>
    <w:rsid w:val="00377D88"/>
    <w:rsid w:val="003846ED"/>
    <w:rsid w:val="003E1B96"/>
    <w:rsid w:val="003E3A5E"/>
    <w:rsid w:val="003F35DB"/>
    <w:rsid w:val="00401FD2"/>
    <w:rsid w:val="00410DF9"/>
    <w:rsid w:val="004227BE"/>
    <w:rsid w:val="00423073"/>
    <w:rsid w:val="00466B97"/>
    <w:rsid w:val="004760E7"/>
    <w:rsid w:val="00486077"/>
    <w:rsid w:val="004A654A"/>
    <w:rsid w:val="004D2C37"/>
    <w:rsid w:val="004F06E2"/>
    <w:rsid w:val="004F3191"/>
    <w:rsid w:val="005008AF"/>
    <w:rsid w:val="00502BEA"/>
    <w:rsid w:val="00542BCF"/>
    <w:rsid w:val="00544105"/>
    <w:rsid w:val="00554573"/>
    <w:rsid w:val="00555AF4"/>
    <w:rsid w:val="00561BDB"/>
    <w:rsid w:val="005625B8"/>
    <w:rsid w:val="00565952"/>
    <w:rsid w:val="00585307"/>
    <w:rsid w:val="005934B8"/>
    <w:rsid w:val="005A786F"/>
    <w:rsid w:val="005B5325"/>
    <w:rsid w:val="005C0141"/>
    <w:rsid w:val="005D3712"/>
    <w:rsid w:val="0061014E"/>
    <w:rsid w:val="00613421"/>
    <w:rsid w:val="00614936"/>
    <w:rsid w:val="00617725"/>
    <w:rsid w:val="0063044F"/>
    <w:rsid w:val="00643D63"/>
    <w:rsid w:val="006514DA"/>
    <w:rsid w:val="006559F8"/>
    <w:rsid w:val="00682330"/>
    <w:rsid w:val="006C2A70"/>
    <w:rsid w:val="006C5EA7"/>
    <w:rsid w:val="006D07A5"/>
    <w:rsid w:val="006E20A4"/>
    <w:rsid w:val="006E2925"/>
    <w:rsid w:val="006E4E0A"/>
    <w:rsid w:val="006F0964"/>
    <w:rsid w:val="00705C08"/>
    <w:rsid w:val="007136CF"/>
    <w:rsid w:val="0072158C"/>
    <w:rsid w:val="0072778E"/>
    <w:rsid w:val="00731BCE"/>
    <w:rsid w:val="007414C9"/>
    <w:rsid w:val="0074777A"/>
    <w:rsid w:val="00750061"/>
    <w:rsid w:val="007559F1"/>
    <w:rsid w:val="007630E7"/>
    <w:rsid w:val="007639DC"/>
    <w:rsid w:val="00771659"/>
    <w:rsid w:val="00785DD1"/>
    <w:rsid w:val="007B1100"/>
    <w:rsid w:val="007C14BF"/>
    <w:rsid w:val="007C1B5F"/>
    <w:rsid w:val="007D446E"/>
    <w:rsid w:val="007E4A30"/>
    <w:rsid w:val="007F1C0B"/>
    <w:rsid w:val="008711FA"/>
    <w:rsid w:val="0087448D"/>
    <w:rsid w:val="00883FF4"/>
    <w:rsid w:val="00885E84"/>
    <w:rsid w:val="008A5122"/>
    <w:rsid w:val="008B7208"/>
    <w:rsid w:val="008C4C0A"/>
    <w:rsid w:val="008D5820"/>
    <w:rsid w:val="008D71BC"/>
    <w:rsid w:val="00905199"/>
    <w:rsid w:val="0091373E"/>
    <w:rsid w:val="00914A9B"/>
    <w:rsid w:val="00920055"/>
    <w:rsid w:val="00921605"/>
    <w:rsid w:val="00923FD1"/>
    <w:rsid w:val="00924ABA"/>
    <w:rsid w:val="009261C9"/>
    <w:rsid w:val="00927370"/>
    <w:rsid w:val="00932193"/>
    <w:rsid w:val="009566E9"/>
    <w:rsid w:val="00962EBB"/>
    <w:rsid w:val="00964923"/>
    <w:rsid w:val="00965C69"/>
    <w:rsid w:val="0096781D"/>
    <w:rsid w:val="00972D6B"/>
    <w:rsid w:val="00982FD6"/>
    <w:rsid w:val="00983AC3"/>
    <w:rsid w:val="00993C3C"/>
    <w:rsid w:val="009A0C7E"/>
    <w:rsid w:val="009D46F4"/>
    <w:rsid w:val="009D649B"/>
    <w:rsid w:val="00A17A5E"/>
    <w:rsid w:val="00A24365"/>
    <w:rsid w:val="00A277B1"/>
    <w:rsid w:val="00A33A3F"/>
    <w:rsid w:val="00A57137"/>
    <w:rsid w:val="00A572B3"/>
    <w:rsid w:val="00A64CAD"/>
    <w:rsid w:val="00A83E96"/>
    <w:rsid w:val="00AA25D5"/>
    <w:rsid w:val="00AC323E"/>
    <w:rsid w:val="00AF1B15"/>
    <w:rsid w:val="00AF1F4D"/>
    <w:rsid w:val="00B138E6"/>
    <w:rsid w:val="00B25EE2"/>
    <w:rsid w:val="00B30D57"/>
    <w:rsid w:val="00B346CC"/>
    <w:rsid w:val="00B44571"/>
    <w:rsid w:val="00B55205"/>
    <w:rsid w:val="00B56131"/>
    <w:rsid w:val="00B61F89"/>
    <w:rsid w:val="00B810BA"/>
    <w:rsid w:val="00B84BBC"/>
    <w:rsid w:val="00B874A4"/>
    <w:rsid w:val="00B9047C"/>
    <w:rsid w:val="00BB2CEE"/>
    <w:rsid w:val="00BB43C2"/>
    <w:rsid w:val="00BD0417"/>
    <w:rsid w:val="00BD1483"/>
    <w:rsid w:val="00BD28A3"/>
    <w:rsid w:val="00BD30E4"/>
    <w:rsid w:val="00BD4642"/>
    <w:rsid w:val="00BE4552"/>
    <w:rsid w:val="00BF6104"/>
    <w:rsid w:val="00C07B41"/>
    <w:rsid w:val="00C23C1C"/>
    <w:rsid w:val="00C6258D"/>
    <w:rsid w:val="00C628CB"/>
    <w:rsid w:val="00C7489E"/>
    <w:rsid w:val="00C8319B"/>
    <w:rsid w:val="00CB2CAF"/>
    <w:rsid w:val="00CC64BB"/>
    <w:rsid w:val="00CC7964"/>
    <w:rsid w:val="00CD1578"/>
    <w:rsid w:val="00CD5A8F"/>
    <w:rsid w:val="00CE5AA1"/>
    <w:rsid w:val="00CF2D66"/>
    <w:rsid w:val="00CF7464"/>
    <w:rsid w:val="00D078D2"/>
    <w:rsid w:val="00D25D5F"/>
    <w:rsid w:val="00D31CCE"/>
    <w:rsid w:val="00D36695"/>
    <w:rsid w:val="00D44003"/>
    <w:rsid w:val="00D44BA0"/>
    <w:rsid w:val="00D46C69"/>
    <w:rsid w:val="00D50777"/>
    <w:rsid w:val="00D545B5"/>
    <w:rsid w:val="00D6458B"/>
    <w:rsid w:val="00D75911"/>
    <w:rsid w:val="00DE4C90"/>
    <w:rsid w:val="00DF11E7"/>
    <w:rsid w:val="00DF3520"/>
    <w:rsid w:val="00DF71A3"/>
    <w:rsid w:val="00E035BC"/>
    <w:rsid w:val="00E05F6E"/>
    <w:rsid w:val="00E26FDA"/>
    <w:rsid w:val="00E76347"/>
    <w:rsid w:val="00E85333"/>
    <w:rsid w:val="00E952E6"/>
    <w:rsid w:val="00EC1F2A"/>
    <w:rsid w:val="00EC6672"/>
    <w:rsid w:val="00EE2EA8"/>
    <w:rsid w:val="00F02EAC"/>
    <w:rsid w:val="00F13DE3"/>
    <w:rsid w:val="00F1544D"/>
    <w:rsid w:val="00F27813"/>
    <w:rsid w:val="00F27A25"/>
    <w:rsid w:val="00F327F7"/>
    <w:rsid w:val="00F51E9E"/>
    <w:rsid w:val="00F73775"/>
    <w:rsid w:val="00FA0760"/>
    <w:rsid w:val="00FB79E7"/>
    <w:rsid w:val="00FD1C6C"/>
    <w:rsid w:val="00FD68BE"/>
    <w:rsid w:val="00FE6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14:docId w14:val="299E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7630E7"/>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60E7"/>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410DF9"/>
    <w:rPr>
      <w:sz w:val="18"/>
      <w:szCs w:val="18"/>
    </w:rPr>
  </w:style>
  <w:style w:type="paragraph" w:styleId="ac">
    <w:name w:val="annotation text"/>
    <w:basedOn w:val="a"/>
    <w:link w:val="ad"/>
    <w:uiPriority w:val="99"/>
    <w:semiHidden/>
    <w:unhideWhenUsed/>
    <w:rsid w:val="00410DF9"/>
    <w:pPr>
      <w:jc w:val="left"/>
    </w:pPr>
  </w:style>
  <w:style w:type="character" w:customStyle="1" w:styleId="ad">
    <w:name w:val="コメント文字列 (文字)"/>
    <w:basedOn w:val="a0"/>
    <w:link w:val="ac"/>
    <w:uiPriority w:val="99"/>
    <w:semiHidden/>
    <w:rsid w:val="00410DF9"/>
  </w:style>
  <w:style w:type="paragraph" w:styleId="ae">
    <w:name w:val="annotation subject"/>
    <w:basedOn w:val="ac"/>
    <w:next w:val="ac"/>
    <w:link w:val="af"/>
    <w:uiPriority w:val="99"/>
    <w:semiHidden/>
    <w:unhideWhenUsed/>
    <w:rsid w:val="00410DF9"/>
    <w:rPr>
      <w:b/>
      <w:bCs/>
    </w:rPr>
  </w:style>
  <w:style w:type="character" w:customStyle="1" w:styleId="af">
    <w:name w:val="コメント内容 (文字)"/>
    <w:basedOn w:val="ad"/>
    <w:link w:val="ae"/>
    <w:uiPriority w:val="99"/>
    <w:semiHidden/>
    <w:rsid w:val="00410DF9"/>
    <w:rPr>
      <w:b/>
      <w:bCs/>
    </w:rPr>
  </w:style>
  <w:style w:type="paragraph" w:styleId="af0">
    <w:name w:val="Revision"/>
    <w:hidden/>
    <w:uiPriority w:val="99"/>
    <w:semiHidden/>
    <w:rsid w:val="006E29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7630E7"/>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60E7"/>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410DF9"/>
    <w:rPr>
      <w:sz w:val="18"/>
      <w:szCs w:val="18"/>
    </w:rPr>
  </w:style>
  <w:style w:type="paragraph" w:styleId="ac">
    <w:name w:val="annotation text"/>
    <w:basedOn w:val="a"/>
    <w:link w:val="ad"/>
    <w:uiPriority w:val="99"/>
    <w:semiHidden/>
    <w:unhideWhenUsed/>
    <w:rsid w:val="00410DF9"/>
    <w:pPr>
      <w:jc w:val="left"/>
    </w:pPr>
  </w:style>
  <w:style w:type="character" w:customStyle="1" w:styleId="ad">
    <w:name w:val="コメント文字列 (文字)"/>
    <w:basedOn w:val="a0"/>
    <w:link w:val="ac"/>
    <w:uiPriority w:val="99"/>
    <w:semiHidden/>
    <w:rsid w:val="00410DF9"/>
  </w:style>
  <w:style w:type="paragraph" w:styleId="ae">
    <w:name w:val="annotation subject"/>
    <w:basedOn w:val="ac"/>
    <w:next w:val="ac"/>
    <w:link w:val="af"/>
    <w:uiPriority w:val="99"/>
    <w:semiHidden/>
    <w:unhideWhenUsed/>
    <w:rsid w:val="00410DF9"/>
    <w:rPr>
      <w:b/>
      <w:bCs/>
    </w:rPr>
  </w:style>
  <w:style w:type="character" w:customStyle="1" w:styleId="af">
    <w:name w:val="コメント内容 (文字)"/>
    <w:basedOn w:val="ad"/>
    <w:link w:val="ae"/>
    <w:uiPriority w:val="99"/>
    <w:semiHidden/>
    <w:rsid w:val="00410DF9"/>
    <w:rPr>
      <w:b/>
      <w:bCs/>
    </w:rPr>
  </w:style>
  <w:style w:type="paragraph" w:styleId="af0">
    <w:name w:val="Revision"/>
    <w:hidden/>
    <w:uiPriority w:val="99"/>
    <w:semiHidden/>
    <w:rsid w:val="006E2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801</Words>
  <Characters>4571</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2016-10-25T01:59:00Z</cp:lastPrinted>
  <dcterms:created xsi:type="dcterms:W3CDTF">2016-12-04T22:40:00Z</dcterms:created>
  <dcterms:modified xsi:type="dcterms:W3CDTF">2017-03-21T05:56:00Z</dcterms:modified>
  <cp:contentStatus/>
</cp:coreProperties>
</file>