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C9" w:rsidRPr="001C6789" w:rsidRDefault="00947899" w:rsidP="00E83F06">
      <w:pPr>
        <w:jc w:val="center"/>
        <w:rPr>
          <w:rFonts w:ascii="ＭＳ Ｐゴシック" w:eastAsia="ＭＳ Ｐゴシック" w:hAnsi="ＭＳ Ｐゴシック"/>
          <w:sz w:val="28"/>
          <w:szCs w:val="28"/>
        </w:rPr>
      </w:pPr>
      <w:bookmarkStart w:id="0" w:name="_GoBack"/>
      <w:bookmarkEnd w:id="0"/>
      <w:r>
        <w:rPr>
          <w:rFonts w:ascii="ＭＳ Ｐゴシック" w:eastAsia="ＭＳ Ｐゴシック" w:hAnsi="ＭＳ Ｐゴシック" w:hint="eastAsia"/>
          <w:sz w:val="28"/>
          <w:szCs w:val="28"/>
        </w:rPr>
        <w:t>253</w:t>
      </w:r>
      <w:r>
        <w:rPr>
          <w:rFonts w:ascii="Century" w:eastAsia="ＭＳ ゴシック" w:hAnsi="Century" w:hint="eastAsia"/>
          <w:sz w:val="28"/>
          <w:szCs w:val="28"/>
        </w:rPr>
        <w:t xml:space="preserve">　</w:t>
      </w:r>
      <w:r w:rsidR="00B26396" w:rsidRPr="00B26396">
        <w:rPr>
          <w:rFonts w:ascii="Century" w:eastAsia="ＭＳ ゴシック" w:hAnsi="Century" w:hint="eastAsia"/>
          <w:sz w:val="28"/>
          <w:szCs w:val="28"/>
        </w:rPr>
        <w:t>先天性葉酸吸収不全</w:t>
      </w:r>
      <w:r w:rsidR="00825727" w:rsidRPr="001C6789">
        <w:rPr>
          <w:rFonts w:ascii="Century" w:eastAsia="ＭＳ ゴシック" w:hAnsi="Century"/>
          <w:sz w:val="28"/>
          <w:szCs w:val="28"/>
        </w:rPr>
        <w:t>(</w:t>
      </w:r>
      <w:r w:rsidR="00825727" w:rsidRPr="001C6789">
        <w:rPr>
          <w:rFonts w:ascii="Century" w:eastAsia="ＭＳ ゴシック" w:hAnsi="Century" w:hint="eastAsia"/>
          <w:sz w:val="28"/>
          <w:szCs w:val="28"/>
        </w:rPr>
        <w:t>症</w:t>
      </w:r>
      <w:r w:rsidR="00825727" w:rsidRPr="001C6789">
        <w:rPr>
          <w:rFonts w:ascii="Century" w:eastAsia="ＭＳ ゴシック" w:hAnsi="Century"/>
          <w:sz w:val="28"/>
          <w:szCs w:val="28"/>
        </w:rPr>
        <w:t>)</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E86A2F" w:rsidRPr="00CC64BB" w:rsidRDefault="009261C9" w:rsidP="00B26396">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B26396" w:rsidRPr="00B26396">
        <w:rPr>
          <w:rFonts w:ascii="ＭＳ Ｐゴシック" w:eastAsia="ＭＳ Ｐゴシック" w:hAnsi="ＭＳ Ｐゴシック" w:hint="eastAsia"/>
        </w:rPr>
        <w:t>先天性葉酸吸収不全症は葉酸の輸送体である</w:t>
      </w:r>
      <w:r w:rsidR="00B26396" w:rsidRPr="00B26396">
        <w:rPr>
          <w:rFonts w:ascii="ＭＳ Ｐゴシック" w:eastAsia="ＭＳ Ｐゴシック" w:hAnsi="ＭＳ Ｐゴシック"/>
        </w:rPr>
        <w:t>proton-coupled folate transporter</w:t>
      </w:r>
      <w:r w:rsidR="00B854D2">
        <w:rPr>
          <w:rFonts w:ascii="ＭＳ Ｐゴシック" w:eastAsia="ＭＳ Ｐゴシック" w:hAnsi="ＭＳ Ｐゴシック" w:hint="eastAsia"/>
        </w:rPr>
        <w:t>（</w:t>
      </w:r>
      <w:r w:rsidR="00B26396" w:rsidRPr="00B26396">
        <w:rPr>
          <w:rFonts w:ascii="ＭＳ Ｐゴシック" w:eastAsia="ＭＳ Ｐゴシック" w:hAnsi="ＭＳ Ｐゴシック"/>
        </w:rPr>
        <w:t>PCFT</w:t>
      </w:r>
      <w:r w:rsidR="00B854D2">
        <w:rPr>
          <w:rFonts w:ascii="ＭＳ Ｐゴシック" w:eastAsia="ＭＳ Ｐゴシック" w:hAnsi="ＭＳ Ｐゴシック" w:hint="eastAsia"/>
        </w:rPr>
        <w:t>）</w:t>
      </w:r>
      <w:r w:rsidR="00B26396" w:rsidRPr="00B26396">
        <w:rPr>
          <w:rFonts w:ascii="ＭＳ Ｐゴシック" w:eastAsia="ＭＳ Ｐゴシック" w:hAnsi="ＭＳ Ｐゴシック" w:hint="eastAsia"/>
        </w:rPr>
        <w:t>の機能喪失を原因とする常染色体劣性遺伝性疾患である。腸管からの葉酸吸収不全と脈絡膜における取り込み障害により、乳児期早期から巨赤芽球性貧血、免疫不全、遷延性下痢、精神発達遅滞、</w:t>
      </w:r>
      <w:r w:rsidR="00F72109">
        <w:rPr>
          <w:rFonts w:ascii="ＭＳ Ｐゴシック" w:eastAsia="ＭＳ Ｐゴシック" w:hAnsi="ＭＳ Ｐゴシック" w:hint="eastAsia"/>
        </w:rPr>
        <w:t>痙攣</w:t>
      </w:r>
      <w:r w:rsidR="00B26396" w:rsidRPr="00B26396">
        <w:rPr>
          <w:rFonts w:ascii="ＭＳ Ｐゴシック" w:eastAsia="ＭＳ Ｐゴシック" w:hAnsi="ＭＳ Ｐゴシック" w:hint="eastAsia"/>
        </w:rPr>
        <w:t>などを</w:t>
      </w:r>
      <w:r w:rsidR="000D0679">
        <w:rPr>
          <w:rFonts w:ascii="ＭＳ Ｐゴシック" w:eastAsia="ＭＳ Ｐゴシック" w:hAnsi="ＭＳ Ｐゴシック" w:hint="eastAsia"/>
        </w:rPr>
        <w:t>来す</w:t>
      </w:r>
      <w:r w:rsidR="00B26396" w:rsidRPr="00B26396">
        <w:rPr>
          <w:rFonts w:ascii="ＭＳ Ｐゴシック" w:eastAsia="ＭＳ Ｐゴシック" w:hAnsi="ＭＳ Ｐゴシック" w:hint="eastAsia"/>
        </w:rPr>
        <w:t>。大脳基底核に石灰化病変を認めることがある。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B26396" w:rsidRPr="00B26396">
        <w:rPr>
          <w:rFonts w:ascii="ＭＳ Ｐゴシック" w:eastAsia="ＭＳ Ｐゴシック" w:hAnsi="ＭＳ Ｐゴシック"/>
          <w:i/>
        </w:rPr>
        <w:t>PCFT</w:t>
      </w:r>
      <w:r w:rsidR="00B26396" w:rsidRPr="00B26396">
        <w:rPr>
          <w:rFonts w:ascii="ＭＳ Ｐゴシック" w:eastAsia="ＭＳ Ｐゴシック" w:hAnsi="ＭＳ Ｐゴシック" w:hint="eastAsia"/>
        </w:rPr>
        <w:t>遺伝子の両アレルに機能喪失性が存在することにより、腸管からの葉酸吸収不全と脈絡膜における取り込み障害がおこる。</w:t>
      </w:r>
    </w:p>
    <w:p w:rsidR="009261C9" w:rsidRPr="00CC64BB" w:rsidRDefault="009261C9" w:rsidP="009261C9">
      <w:pPr>
        <w:ind w:leftChars="200" w:left="420"/>
        <w:rPr>
          <w:rFonts w:ascii="ＭＳ Ｐゴシック" w:eastAsia="ＭＳ Ｐゴシック" w:hAnsi="ＭＳ Ｐゴシック"/>
        </w:rPr>
      </w:pPr>
    </w:p>
    <w:p w:rsidR="009261C9" w:rsidRPr="007A209E" w:rsidRDefault="009261C9" w:rsidP="007A209E">
      <w:pPr>
        <w:pStyle w:val="a5"/>
        <w:numPr>
          <w:ilvl w:val="0"/>
          <w:numId w:val="10"/>
        </w:numPr>
        <w:ind w:leftChars="0"/>
        <w:rPr>
          <w:rFonts w:ascii="ＭＳ Ｐゴシック" w:eastAsia="ＭＳ Ｐゴシック" w:hAnsi="ＭＳ Ｐゴシック"/>
        </w:rPr>
      </w:pPr>
      <w:r w:rsidRPr="007A209E">
        <w:rPr>
          <w:rFonts w:ascii="ＭＳ Ｐゴシック" w:eastAsia="ＭＳ Ｐゴシック" w:hAnsi="ＭＳ Ｐゴシック" w:hint="eastAsia"/>
        </w:rPr>
        <w:t>症状</w:t>
      </w:r>
    </w:p>
    <w:p w:rsidR="00B27DF9" w:rsidRPr="00CC64BB" w:rsidRDefault="00B26396" w:rsidP="007A209E">
      <w:pPr>
        <w:ind w:leftChars="200" w:left="420"/>
        <w:rPr>
          <w:rFonts w:ascii="ＭＳ Ｐゴシック" w:eastAsia="ＭＳ Ｐゴシック" w:hAnsi="ＭＳ Ｐゴシック"/>
        </w:rPr>
      </w:pPr>
      <w:r w:rsidRPr="00B26396">
        <w:rPr>
          <w:rFonts w:ascii="ＭＳ Ｐゴシック" w:eastAsia="ＭＳ Ｐゴシック" w:hAnsi="ＭＳ Ｐゴシック" w:hint="eastAsia"/>
        </w:rPr>
        <w:t>乳児期早期から巨赤芽球性貧血、免疫不全、遷延性下痢、精神発達遅</w:t>
      </w:r>
      <w:r w:rsidRPr="008F7AD7">
        <w:rPr>
          <w:rFonts w:ascii="ＭＳ Ｐゴシック" w:eastAsia="ＭＳ Ｐゴシック" w:hAnsi="ＭＳ Ｐゴシック" w:hint="eastAsia"/>
        </w:rPr>
        <w:t>滞、</w:t>
      </w:r>
      <w:r w:rsidR="00AC4348" w:rsidRPr="008F7AD7">
        <w:rPr>
          <w:rFonts w:ascii="ＭＳ Ｐゴシック" w:eastAsia="ＭＳ Ｐゴシック" w:hAnsi="ＭＳ Ｐゴシック" w:hint="eastAsia"/>
        </w:rPr>
        <w:t>痙攣</w:t>
      </w:r>
      <w:r w:rsidRPr="008F7AD7">
        <w:rPr>
          <w:rFonts w:ascii="ＭＳ Ｐゴシック" w:eastAsia="ＭＳ Ｐゴシック" w:hAnsi="ＭＳ Ｐゴシック" w:hint="eastAsia"/>
        </w:rPr>
        <w:t>などを</w:t>
      </w:r>
      <w:r w:rsidR="000D0679" w:rsidRPr="008F7AD7">
        <w:rPr>
          <w:rFonts w:ascii="ＭＳ Ｐゴシック" w:eastAsia="ＭＳ Ｐゴシック" w:hAnsi="ＭＳ Ｐゴシック" w:hint="eastAsia"/>
        </w:rPr>
        <w:t>来</w:t>
      </w:r>
      <w:r w:rsidR="000D0679">
        <w:rPr>
          <w:rFonts w:ascii="ＭＳ Ｐゴシック" w:eastAsia="ＭＳ Ｐゴシック" w:hAnsi="ＭＳ Ｐゴシック" w:hint="eastAsia"/>
        </w:rPr>
        <w:t>す</w:t>
      </w:r>
      <w:r w:rsidRPr="00B26396">
        <w:rPr>
          <w:rFonts w:ascii="ＭＳ Ｐゴシック" w:eastAsia="ＭＳ Ｐゴシック" w:hAnsi="ＭＳ Ｐゴシック" w:hint="eastAsia"/>
        </w:rPr>
        <w:t>。大脳基底核に石灰化病変を認めることがある。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9261C9" w:rsidRPr="00CC64BB" w:rsidRDefault="00B26396" w:rsidP="007A209E">
      <w:pPr>
        <w:ind w:leftChars="200" w:left="420"/>
        <w:rPr>
          <w:rFonts w:ascii="ＭＳ Ｐゴシック" w:eastAsia="ＭＳ Ｐゴシック" w:hAnsi="ＭＳ Ｐゴシック"/>
        </w:rPr>
      </w:pPr>
      <w:r w:rsidRPr="00B26396">
        <w:rPr>
          <w:rFonts w:ascii="ＭＳ Ｐゴシック" w:eastAsia="ＭＳ Ｐゴシック" w:hAnsi="ＭＳ Ｐゴシック" w:hint="eastAsia"/>
        </w:rPr>
        <w:t>葉酸非経口投与を主軸とし、随伴する症状に対して対</w:t>
      </w:r>
      <w:r w:rsidR="00144FEC">
        <w:rPr>
          <w:rFonts w:ascii="ＭＳ Ｐゴシック" w:eastAsia="ＭＳ Ｐゴシック" w:hAnsi="ＭＳ Ｐゴシック" w:hint="eastAsia"/>
        </w:rPr>
        <w:t>症</w:t>
      </w:r>
      <w:r w:rsidRPr="00B26396">
        <w:rPr>
          <w:rFonts w:ascii="ＭＳ Ｐゴシック" w:eastAsia="ＭＳ Ｐゴシック" w:hAnsi="ＭＳ Ｐゴシック" w:hint="eastAsia"/>
        </w:rPr>
        <w:t>療法を実施</w:t>
      </w:r>
      <w:r w:rsidR="00927643">
        <w:rPr>
          <w:rFonts w:ascii="ＭＳ Ｐゴシック" w:eastAsia="ＭＳ Ｐゴシック" w:hAnsi="ＭＳ Ｐゴシック" w:hint="eastAsia"/>
        </w:rPr>
        <w:t>。</w:t>
      </w:r>
    </w:p>
    <w:p w:rsidR="009261C9" w:rsidRPr="00927643"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334A15" w:rsidRDefault="00C6258D" w:rsidP="00E83F06">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B26396" w:rsidRPr="00B26396">
        <w:rPr>
          <w:rFonts w:ascii="ＭＳ Ｐゴシック" w:eastAsia="ＭＳ Ｐゴシック" w:hAnsi="ＭＳ Ｐゴシック" w:hint="eastAsia"/>
        </w:rPr>
        <w:t>早期診断・治療例は比較的良好。診断前に中枢障害が進行・固定した場合には、それらによる二次的な障害（誤嚥性肺炎など）のため不良となりうる。</w:t>
      </w:r>
    </w:p>
    <w:p w:rsidR="007A209E" w:rsidRPr="00E83F06" w:rsidRDefault="007A209E" w:rsidP="00E83F06">
      <w:pPr>
        <w:ind w:leftChars="200" w:left="420"/>
        <w:rPr>
          <w:rFonts w:ascii="ＭＳ Ｐゴシック" w:eastAsia="ＭＳ Ｐゴシック" w:hAnsi="ＭＳ Ｐゴシック"/>
        </w:rPr>
      </w:pPr>
    </w:p>
    <w:p w:rsidR="00C522D9" w:rsidRDefault="00C522D9">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D865C7" w:rsidRDefault="007A209E" w:rsidP="00D865C7">
      <w:pPr>
        <w:ind w:firstLineChars="250" w:firstLine="525"/>
        <w:rPr>
          <w:rFonts w:ascii="ＭＳ Ｐゴシック" w:eastAsia="ＭＳ Ｐゴシック" w:hAnsi="ＭＳ Ｐゴシック"/>
        </w:rPr>
      </w:pPr>
      <w:r w:rsidRPr="007A209E">
        <w:rPr>
          <w:rFonts w:ascii="ＭＳ Ｐゴシック" w:eastAsia="ＭＳ Ｐゴシック" w:hAnsi="ＭＳ Ｐゴシック"/>
        </w:rPr>
        <w:t>100</w:t>
      </w:r>
      <w:r w:rsidRPr="007A209E">
        <w:rPr>
          <w:rFonts w:ascii="ＭＳ Ｐゴシック" w:eastAsia="ＭＳ Ｐゴシック" w:hAnsi="ＭＳ Ｐゴシック" w:hint="eastAsia"/>
        </w:rPr>
        <w:t>人未満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B2639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144FEC"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w:t>
      </w:r>
      <w:r w:rsidR="00B26396" w:rsidRPr="00B26396">
        <w:rPr>
          <w:rFonts w:ascii="ＭＳ Ｐゴシック" w:eastAsia="ＭＳ Ｐゴシック" w:hAnsi="ＭＳ Ｐゴシック" w:hint="eastAsia"/>
        </w:rPr>
        <w:t>確立：</w:t>
      </w:r>
      <w:r>
        <w:rPr>
          <w:rFonts w:ascii="ＭＳ Ｐゴシック" w:eastAsia="ＭＳ Ｐゴシック" w:hAnsi="ＭＳ Ｐゴシック" w:hint="eastAsia"/>
        </w:rPr>
        <w:t>対症療法が中心</w:t>
      </w:r>
      <w:r w:rsidR="00927643">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B26396"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E83F06">
        <w:rPr>
          <w:rFonts w:ascii="ＭＳ Ｐゴシック" w:eastAsia="ＭＳ Ｐゴシック" w:hAnsi="ＭＳ Ｐゴシック" w:hint="eastAsia"/>
        </w:rPr>
        <w:t>研究班作成</w:t>
      </w:r>
      <w:r w:rsidR="00DF2370">
        <w:rPr>
          <w:rFonts w:ascii="ＭＳ Ｐゴシック" w:eastAsia="ＭＳ Ｐゴシック" w:hAnsi="ＭＳ Ｐゴシック" w:hint="eastAsia"/>
        </w:rPr>
        <w:t>の診断基準あり</w:t>
      </w:r>
      <w:r w:rsidR="00927643">
        <w:rPr>
          <w:rFonts w:ascii="ＭＳ Ｐゴシック" w:eastAsia="ＭＳ Ｐゴシック" w:hAnsi="ＭＳ Ｐゴシック" w:hint="eastAsia"/>
        </w:rPr>
        <w:t>。</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9261C9" w:rsidRPr="00CC64BB" w:rsidRDefault="0086118E" w:rsidP="0086118E">
      <w:pPr>
        <w:pStyle w:val="a5"/>
        <w:ind w:leftChars="0" w:left="570"/>
        <w:rPr>
          <w:rFonts w:ascii="ＭＳ Ｐゴシック" w:eastAsia="ＭＳ Ｐゴシック" w:hAnsi="ＭＳ Ｐゴシック"/>
        </w:rPr>
      </w:pPr>
      <w:r w:rsidRPr="0086118E">
        <w:rPr>
          <w:rFonts w:ascii="ＭＳ Ｐゴシック" w:eastAsia="ＭＳ Ｐゴシック" w:hAnsi="ＭＳ Ｐゴシック" w:hint="eastAsia"/>
          <w:bCs/>
        </w:rPr>
        <w:t>先天性代謝異常症の重症度評価</w:t>
      </w:r>
      <w:r w:rsidR="00140683">
        <w:rPr>
          <w:rFonts w:ascii="ＭＳ Ｐゴシック" w:eastAsia="ＭＳ Ｐゴシック" w:hAnsi="ＭＳ Ｐゴシック" w:hint="eastAsia"/>
        </w:rPr>
        <w:t>を用いて、中等症以上を対象とする。</w:t>
      </w: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B26396" w:rsidRPr="00B26396" w:rsidRDefault="00B26396" w:rsidP="001D224A">
      <w:pPr>
        <w:widowControl/>
        <w:ind w:firstLineChars="100" w:firstLine="210"/>
        <w:jc w:val="left"/>
        <w:rPr>
          <w:rFonts w:ascii="ＭＳ Ｐゴシック" w:eastAsia="ＭＳ Ｐゴシック" w:hAnsi="ＭＳ Ｐゴシック"/>
        </w:rPr>
      </w:pPr>
      <w:r w:rsidRPr="00B26396">
        <w:rPr>
          <w:rFonts w:ascii="ＭＳ Ｐゴシック" w:eastAsia="ＭＳ Ｐゴシック" w:hAnsi="ＭＳ Ｐゴシック" w:hint="eastAsia"/>
        </w:rPr>
        <w:t>「先天性葉酸吸収不全</w:t>
      </w:r>
      <w:r w:rsidR="00825727" w:rsidRPr="001C6789">
        <w:rPr>
          <w:rFonts w:ascii="ＭＳ Ｐゴシック" w:eastAsia="ＭＳ Ｐゴシック" w:hAnsi="ＭＳ Ｐゴシック"/>
        </w:rPr>
        <w:t>(</w:t>
      </w:r>
      <w:r w:rsidRPr="001C6789">
        <w:rPr>
          <w:rFonts w:ascii="ＭＳ Ｐゴシック" w:eastAsia="ＭＳ Ｐゴシック" w:hAnsi="ＭＳ Ｐゴシック" w:hint="eastAsia"/>
        </w:rPr>
        <w:t>症</w:t>
      </w:r>
      <w:r w:rsidR="00825727" w:rsidRPr="001C6789">
        <w:rPr>
          <w:rFonts w:ascii="ＭＳ Ｐゴシック" w:eastAsia="ＭＳ Ｐゴシック" w:hAnsi="ＭＳ Ｐゴシック"/>
        </w:rPr>
        <w:t>)</w:t>
      </w:r>
      <w:r w:rsidRPr="00B26396">
        <w:rPr>
          <w:rFonts w:ascii="ＭＳ Ｐゴシック" w:eastAsia="ＭＳ Ｐゴシック" w:hAnsi="ＭＳ Ｐゴシック" w:hint="eastAsia"/>
        </w:rPr>
        <w:t>」</w:t>
      </w:r>
      <w:r w:rsidRPr="00B26396">
        <w:rPr>
          <w:rFonts w:ascii="ＭＳ Ｐゴシック" w:eastAsia="ＭＳ Ｐゴシック" w:hAnsi="ＭＳ Ｐゴシック"/>
        </w:rPr>
        <w:t xml:space="preserve"> </w:t>
      </w:r>
    </w:p>
    <w:p w:rsidR="009261C9" w:rsidRPr="00CC64BB" w:rsidRDefault="00B26396" w:rsidP="001D224A">
      <w:pPr>
        <w:widowControl/>
        <w:ind w:firstLineChars="100" w:firstLine="210"/>
        <w:jc w:val="left"/>
        <w:rPr>
          <w:rFonts w:ascii="ＭＳ Ｐゴシック" w:eastAsia="ＭＳ Ｐゴシック" w:hAnsi="ＭＳ Ｐゴシック"/>
        </w:rPr>
      </w:pPr>
      <w:r w:rsidRPr="00B26396">
        <w:rPr>
          <w:rFonts w:ascii="ＭＳ Ｐゴシック" w:eastAsia="ＭＳ Ｐゴシック" w:hAnsi="ＭＳ Ｐゴシック" w:hint="eastAsia"/>
        </w:rPr>
        <w:t>研究代表者</w:t>
      </w:r>
      <w:r w:rsidRPr="00B26396">
        <w:rPr>
          <w:rFonts w:ascii="ＭＳ Ｐゴシック" w:eastAsia="ＭＳ Ｐゴシック" w:hAnsi="ＭＳ Ｐゴシック"/>
        </w:rPr>
        <w:t xml:space="preserve"> </w:t>
      </w:r>
      <w:r w:rsidRPr="00B26396">
        <w:rPr>
          <w:rFonts w:ascii="ＭＳ Ｐゴシック" w:eastAsia="ＭＳ Ｐゴシック" w:hAnsi="ＭＳ Ｐゴシック" w:hint="eastAsia"/>
        </w:rPr>
        <w:t>東北大学医学系研究科小児病態学分野　准教授</w:t>
      </w:r>
      <w:r w:rsidRPr="00B26396">
        <w:rPr>
          <w:rFonts w:ascii="ＭＳ Ｐゴシック" w:eastAsia="ＭＳ Ｐゴシック" w:hAnsi="ＭＳ Ｐゴシック"/>
        </w:rPr>
        <w:t xml:space="preserve"> </w:t>
      </w:r>
      <w:r w:rsidRPr="00B26396">
        <w:rPr>
          <w:rFonts w:ascii="ＭＳ Ｐゴシック" w:eastAsia="ＭＳ Ｐゴシック" w:hAnsi="ＭＳ Ｐゴシック" w:hint="eastAsia"/>
        </w:rPr>
        <w:t>坂本修</w:t>
      </w:r>
      <w:r w:rsidR="009261C9" w:rsidRPr="00CC64BB">
        <w:rPr>
          <w:rFonts w:ascii="ＭＳ Ｐゴシック" w:eastAsia="ＭＳ Ｐゴシック" w:hAnsi="ＭＳ Ｐゴシック"/>
        </w:rPr>
        <w:br w:type="page"/>
      </w:r>
    </w:p>
    <w:p w:rsidR="001449EB"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FF2D20" w:rsidRDefault="00FF2D20" w:rsidP="009261C9">
      <w:pPr>
        <w:jc w:val="left"/>
        <w:rPr>
          <w:rFonts w:ascii="ＭＳ Ｐゴシック" w:eastAsia="ＭＳ Ｐゴシック" w:hAnsi="ＭＳ Ｐゴシック"/>
        </w:rPr>
      </w:pPr>
      <w:r w:rsidRPr="00B26396">
        <w:rPr>
          <w:rFonts w:ascii="ＭＳ Ｐゴシック" w:eastAsia="ＭＳ Ｐゴシック" w:hAnsi="ＭＳ Ｐゴシック" w:hint="eastAsia"/>
        </w:rPr>
        <w:t>先天性葉酸吸収不全症</w:t>
      </w:r>
      <w:r>
        <w:rPr>
          <w:rFonts w:ascii="ＭＳ Ｐゴシック" w:eastAsia="ＭＳ Ｐゴシック" w:hAnsi="ＭＳ Ｐゴシック" w:hint="eastAsia"/>
        </w:rPr>
        <w:t>と診断された例を対象とする。</w:t>
      </w:r>
    </w:p>
    <w:p w:rsidR="00FF2D20" w:rsidRPr="00296224" w:rsidRDefault="00FF2D20" w:rsidP="009261C9">
      <w:pPr>
        <w:jc w:val="left"/>
        <w:rPr>
          <w:rFonts w:ascii="ＭＳ Ｐゴシック" w:eastAsia="ＭＳ Ｐゴシック" w:hAnsi="ＭＳ Ｐゴシック"/>
          <w:color w:val="FF0000"/>
        </w:rPr>
      </w:pPr>
    </w:p>
    <w:p w:rsidR="00B26396" w:rsidRPr="00B26396" w:rsidRDefault="00B26396" w:rsidP="00B26396">
      <w:pPr>
        <w:widowControl/>
        <w:jc w:val="left"/>
        <w:rPr>
          <w:rFonts w:ascii="ＭＳ Ｐゴシック" w:eastAsia="ＭＳ Ｐゴシック" w:hAnsi="ＭＳ Ｐゴシック"/>
        </w:rPr>
      </w:pPr>
      <w:r w:rsidRPr="00B26396">
        <w:rPr>
          <w:rFonts w:ascii="ＭＳ Ｐゴシック" w:eastAsia="ＭＳ Ｐゴシック" w:hAnsi="ＭＳ Ｐゴシック" w:hint="eastAsia"/>
        </w:rPr>
        <w:t>乳児期早期から巨赤芽球性貧血や汎血球減少症に、免疫不全様徴候（カリニ肺炎、低ガンマグロブリン血症）、遷延性下痢、体重増加不良、口腔粘膜病変、精神発達遅滞、</w:t>
      </w:r>
      <w:r w:rsidR="00F72109" w:rsidRPr="00AC4348">
        <w:rPr>
          <w:rFonts w:ascii="ＭＳ Ｐゴシック" w:eastAsia="ＭＳ Ｐゴシック" w:hAnsi="ＭＳ Ｐゴシック" w:hint="eastAsia"/>
        </w:rPr>
        <w:t>痙攣</w:t>
      </w:r>
      <w:r w:rsidRPr="00B26396">
        <w:rPr>
          <w:rFonts w:ascii="ＭＳ Ｐゴシック" w:eastAsia="ＭＳ Ｐゴシック" w:hAnsi="ＭＳ Ｐゴシック" w:hint="eastAsia"/>
        </w:rPr>
        <w:t>などの組み合わせがある場合に以下を検討する。</w:t>
      </w:r>
    </w:p>
    <w:p w:rsidR="00B26396" w:rsidRPr="00B26396" w:rsidRDefault="00B26396" w:rsidP="00B26396">
      <w:pPr>
        <w:widowControl/>
        <w:numPr>
          <w:ilvl w:val="0"/>
          <w:numId w:val="14"/>
        </w:numPr>
        <w:jc w:val="left"/>
        <w:rPr>
          <w:rFonts w:ascii="ＭＳ Ｐゴシック" w:eastAsia="ＭＳ Ｐゴシック" w:hAnsi="ＭＳ Ｐゴシック"/>
        </w:rPr>
      </w:pPr>
      <w:r w:rsidRPr="00B26396">
        <w:rPr>
          <w:rFonts w:ascii="ＭＳ Ｐゴシック" w:eastAsia="ＭＳ Ｐゴシック" w:hAnsi="ＭＳ Ｐゴシック" w:hint="eastAsia"/>
        </w:rPr>
        <w:t>血清葉酸値の測定：低値</w:t>
      </w:r>
    </w:p>
    <w:p w:rsidR="00B26396" w:rsidRPr="00B26396" w:rsidRDefault="00B26396" w:rsidP="00551A13">
      <w:pPr>
        <w:widowControl/>
        <w:ind w:firstLineChars="100" w:firstLine="210"/>
        <w:jc w:val="left"/>
        <w:rPr>
          <w:rFonts w:ascii="ＭＳ Ｐゴシック" w:eastAsia="ＭＳ Ｐゴシック" w:hAnsi="ＭＳ Ｐゴシック"/>
        </w:rPr>
      </w:pPr>
      <w:r w:rsidRPr="00B26396">
        <w:rPr>
          <w:rFonts w:ascii="ＭＳ Ｐゴシック" w:eastAsia="ＭＳ Ｐゴシック" w:hAnsi="ＭＳ Ｐゴシック" w:hint="eastAsia"/>
        </w:rPr>
        <w:t>ビタミン</w:t>
      </w:r>
      <w:r w:rsidRPr="00B26396">
        <w:rPr>
          <w:rFonts w:ascii="ＭＳ Ｐゴシック" w:eastAsia="ＭＳ Ｐゴシック" w:hAnsi="ＭＳ Ｐゴシック"/>
        </w:rPr>
        <w:t>B</w:t>
      </w:r>
      <w:r w:rsidRPr="00551A13">
        <w:rPr>
          <w:rFonts w:ascii="ＭＳ Ｐゴシック" w:eastAsia="ＭＳ Ｐゴシック" w:hAnsi="ＭＳ Ｐゴシック"/>
          <w:vertAlign w:val="subscript"/>
        </w:rPr>
        <w:t>12</w:t>
      </w:r>
      <w:r w:rsidRPr="00B26396">
        <w:rPr>
          <w:rFonts w:ascii="ＭＳ Ｐゴシック" w:eastAsia="ＭＳ Ｐゴシック" w:hAnsi="ＭＳ Ｐゴシック" w:hint="eastAsia"/>
        </w:rPr>
        <w:t>欠乏症の鑑別のため、血清</w:t>
      </w:r>
      <w:r w:rsidR="00144FEC">
        <w:rPr>
          <w:rFonts w:ascii="ＭＳ Ｐゴシック" w:eastAsia="ＭＳ Ｐゴシック" w:hAnsi="ＭＳ Ｐゴシック" w:hint="eastAsia"/>
        </w:rPr>
        <w:t>ビタミン</w:t>
      </w:r>
      <w:r w:rsidRPr="00B26396">
        <w:rPr>
          <w:rFonts w:ascii="ＭＳ Ｐゴシック" w:eastAsia="ＭＳ Ｐゴシック" w:hAnsi="ＭＳ Ｐゴシック"/>
        </w:rPr>
        <w:t>B</w:t>
      </w:r>
      <w:r w:rsidRPr="00551A13">
        <w:rPr>
          <w:rFonts w:ascii="ＭＳ Ｐゴシック" w:eastAsia="ＭＳ Ｐゴシック" w:hAnsi="ＭＳ Ｐゴシック"/>
          <w:vertAlign w:val="subscript"/>
        </w:rPr>
        <w:t>12</w:t>
      </w:r>
      <w:r w:rsidRPr="00B26396">
        <w:rPr>
          <w:rFonts w:ascii="ＭＳ Ｐゴシック" w:eastAsia="ＭＳ Ｐゴシック" w:hAnsi="ＭＳ Ｐゴシック" w:hint="eastAsia"/>
        </w:rPr>
        <w:t>値の測定もあわせて実施する</w:t>
      </w:r>
      <w:r w:rsidR="00927643">
        <w:rPr>
          <w:rFonts w:ascii="ＭＳ Ｐゴシック" w:eastAsia="ＭＳ Ｐゴシック" w:hAnsi="ＭＳ Ｐゴシック" w:hint="eastAsia"/>
        </w:rPr>
        <w:t>。</w:t>
      </w:r>
    </w:p>
    <w:p w:rsidR="00B26396" w:rsidRPr="00B26396" w:rsidRDefault="00B26396" w:rsidP="00B26396">
      <w:pPr>
        <w:widowControl/>
        <w:numPr>
          <w:ilvl w:val="0"/>
          <w:numId w:val="14"/>
        </w:numPr>
        <w:jc w:val="left"/>
        <w:rPr>
          <w:rFonts w:ascii="ＭＳ Ｐゴシック" w:eastAsia="ＭＳ Ｐゴシック" w:hAnsi="ＭＳ Ｐゴシック"/>
        </w:rPr>
      </w:pPr>
      <w:r w:rsidRPr="00B26396">
        <w:rPr>
          <w:rFonts w:ascii="ＭＳ Ｐゴシック" w:eastAsia="ＭＳ Ｐゴシック" w:hAnsi="ＭＳ Ｐゴシック" w:hint="eastAsia"/>
        </w:rPr>
        <w:t>経口葉酸負荷試験：負荷後も血清葉酸値の有意な上昇が認められない</w:t>
      </w:r>
      <w:r w:rsidR="00927643">
        <w:rPr>
          <w:rFonts w:ascii="ＭＳ Ｐゴシック" w:eastAsia="ＭＳ Ｐゴシック" w:hAnsi="ＭＳ Ｐゴシック" w:hint="eastAsia"/>
        </w:rPr>
        <w:t>。</w:t>
      </w:r>
    </w:p>
    <w:p w:rsidR="00B26396" w:rsidRPr="00B26396" w:rsidRDefault="00B26396" w:rsidP="00B26396">
      <w:pPr>
        <w:widowControl/>
        <w:numPr>
          <w:ilvl w:val="0"/>
          <w:numId w:val="14"/>
        </w:numPr>
        <w:jc w:val="left"/>
        <w:rPr>
          <w:rFonts w:ascii="ＭＳ Ｐゴシック" w:eastAsia="ＭＳ Ｐゴシック" w:hAnsi="ＭＳ Ｐゴシック"/>
        </w:rPr>
      </w:pPr>
      <w:r w:rsidRPr="00B26396">
        <w:rPr>
          <w:rFonts w:ascii="ＭＳ Ｐゴシック" w:eastAsia="ＭＳ Ｐゴシック" w:hAnsi="ＭＳ Ｐゴシック" w:hint="eastAsia"/>
        </w:rPr>
        <w:t>髄液葉酸値：低値</w:t>
      </w:r>
    </w:p>
    <w:p w:rsidR="00B26396" w:rsidRDefault="00B26396" w:rsidP="00B26396">
      <w:pPr>
        <w:widowControl/>
        <w:jc w:val="left"/>
        <w:rPr>
          <w:rFonts w:ascii="ＭＳ Ｐゴシック" w:eastAsia="ＭＳ Ｐゴシック" w:hAnsi="ＭＳ Ｐゴシック"/>
        </w:rPr>
      </w:pPr>
    </w:p>
    <w:p w:rsidR="00D97042" w:rsidRPr="00B26396" w:rsidRDefault="00D97042" w:rsidP="00B26396">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rsidR="00B26396" w:rsidRPr="00517CDB" w:rsidRDefault="00AC4348" w:rsidP="00B26396">
      <w:pPr>
        <w:widowControl/>
        <w:jc w:val="left"/>
        <w:rPr>
          <w:rFonts w:ascii="ＭＳ Ｐゴシック" w:eastAsia="ＭＳ Ｐゴシック" w:hAnsi="ＭＳ Ｐゴシック"/>
        </w:rPr>
      </w:pPr>
      <w:r w:rsidRPr="00517CDB">
        <w:rPr>
          <w:rFonts w:ascii="ＭＳ Ｐゴシック" w:eastAsia="ＭＳ Ｐゴシック" w:hAnsi="ＭＳ Ｐゴシック" w:hint="eastAsia"/>
        </w:rPr>
        <w:t>１</w:t>
      </w:r>
      <w:r w:rsidR="000D0679" w:rsidRPr="00517CDB">
        <w:rPr>
          <w:rFonts w:ascii="ＭＳ Ｐゴシック" w:eastAsia="ＭＳ Ｐゴシック" w:hAnsi="ＭＳ Ｐゴシック" w:hint="eastAsia"/>
        </w:rPr>
        <w:t>及び</w:t>
      </w:r>
      <w:r w:rsidRPr="00517CDB">
        <w:rPr>
          <w:rFonts w:ascii="ＭＳ Ｐゴシック" w:eastAsia="ＭＳ Ｐゴシック" w:hAnsi="ＭＳ Ｐゴシック" w:hint="eastAsia"/>
        </w:rPr>
        <w:t>２</w:t>
      </w:r>
      <w:r w:rsidR="00B26396" w:rsidRPr="00517CDB">
        <w:rPr>
          <w:rFonts w:ascii="ＭＳ Ｐゴシック" w:eastAsia="ＭＳ Ｐゴシック" w:hAnsi="ＭＳ Ｐゴシック" w:hint="eastAsia"/>
        </w:rPr>
        <w:t>が証明されば</w:t>
      </w:r>
      <w:r w:rsidR="00FF2D20" w:rsidRPr="00517CDB">
        <w:rPr>
          <w:rFonts w:ascii="ＭＳ Ｐゴシック" w:eastAsia="ＭＳ Ｐゴシック" w:hAnsi="ＭＳ Ｐゴシック" w:hint="eastAsia"/>
        </w:rPr>
        <w:t>先天性葉酸吸収不全症</w:t>
      </w:r>
      <w:r w:rsidR="00B26396" w:rsidRPr="00517CDB">
        <w:rPr>
          <w:rFonts w:ascii="ＭＳ Ｐゴシック" w:eastAsia="ＭＳ Ｐゴシック" w:hAnsi="ＭＳ Ｐゴシック" w:hint="eastAsia"/>
        </w:rPr>
        <w:t>と診断する。</w:t>
      </w:r>
    </w:p>
    <w:p w:rsidR="00B26396" w:rsidRPr="00517CDB" w:rsidRDefault="00B26396" w:rsidP="00B26396">
      <w:pPr>
        <w:widowControl/>
        <w:jc w:val="left"/>
        <w:rPr>
          <w:rFonts w:ascii="ＭＳ Ｐゴシック" w:eastAsia="ＭＳ Ｐゴシック" w:hAnsi="ＭＳ Ｐゴシック"/>
        </w:rPr>
      </w:pPr>
    </w:p>
    <w:p w:rsidR="00B26396" w:rsidRPr="00B26396" w:rsidRDefault="00B26396" w:rsidP="00B26396">
      <w:pPr>
        <w:widowControl/>
        <w:jc w:val="left"/>
        <w:rPr>
          <w:rFonts w:ascii="ＭＳ Ｐゴシック" w:eastAsia="ＭＳ Ｐゴシック" w:hAnsi="ＭＳ Ｐゴシック"/>
        </w:rPr>
      </w:pPr>
      <w:r w:rsidRPr="00B26396">
        <w:rPr>
          <w:rFonts w:ascii="ＭＳ Ｐゴシック" w:eastAsia="ＭＳ Ｐゴシック" w:hAnsi="ＭＳ Ｐゴシック" w:hint="eastAsia"/>
        </w:rPr>
        <w:t>腸疾患による葉酸吸収量低下など</w:t>
      </w:r>
      <w:r w:rsidR="00A51B00">
        <w:rPr>
          <w:rFonts w:ascii="ＭＳ Ｐゴシック" w:eastAsia="ＭＳ Ｐゴシック" w:hAnsi="ＭＳ Ｐゴシック" w:hint="eastAsia"/>
        </w:rPr>
        <w:t>の</w:t>
      </w:r>
      <w:r w:rsidRPr="00B26396">
        <w:rPr>
          <w:rFonts w:ascii="ＭＳ Ｐゴシック" w:eastAsia="ＭＳ Ｐゴシック" w:hAnsi="ＭＳ Ｐゴシック" w:hint="eastAsia"/>
        </w:rPr>
        <w:t>ため、経口葉酸負荷試験の判定があいまいな場合には</w:t>
      </w:r>
      <w:r w:rsidRPr="00B26396">
        <w:rPr>
          <w:rFonts w:ascii="ＭＳ Ｐゴシック" w:eastAsia="ＭＳ Ｐゴシック" w:hAnsi="ＭＳ Ｐゴシック"/>
          <w:i/>
          <w:iCs/>
        </w:rPr>
        <w:t>SLC46A1</w:t>
      </w:r>
      <w:r w:rsidRPr="00B26396">
        <w:rPr>
          <w:rFonts w:ascii="ＭＳ Ｐゴシック" w:eastAsia="ＭＳ Ｐゴシック" w:hAnsi="ＭＳ Ｐゴシック" w:hint="eastAsia"/>
        </w:rPr>
        <w:t>（</w:t>
      </w:r>
      <w:r w:rsidRPr="00B26396">
        <w:rPr>
          <w:rFonts w:ascii="ＭＳ Ｐゴシック" w:eastAsia="ＭＳ Ｐゴシック" w:hAnsi="ＭＳ Ｐゴシック"/>
        </w:rPr>
        <w:t>PCFT</w:t>
      </w:r>
      <w:r w:rsidRPr="00B26396">
        <w:rPr>
          <w:rFonts w:ascii="ＭＳ Ｐゴシック" w:eastAsia="ＭＳ Ｐゴシック" w:hAnsi="ＭＳ Ｐゴシック" w:hint="eastAsia"/>
        </w:rPr>
        <w:t>をコードする遺伝子）の変異解析を</w:t>
      </w:r>
      <w:r w:rsidR="00144FEC">
        <w:rPr>
          <w:rFonts w:ascii="ＭＳ Ｐゴシック" w:eastAsia="ＭＳ Ｐゴシック" w:hAnsi="ＭＳ Ｐゴシック" w:hint="eastAsia"/>
        </w:rPr>
        <w:t>実施し、両アレルに機能喪失を認める場合に診断する</w:t>
      </w:r>
      <w:r w:rsidR="00144FEC" w:rsidRPr="00B26396">
        <w:rPr>
          <w:rFonts w:ascii="ＭＳ Ｐゴシック" w:eastAsia="ＭＳ Ｐゴシック" w:hAnsi="ＭＳ Ｐゴシック" w:hint="eastAsia"/>
        </w:rPr>
        <w:t>。</w:t>
      </w:r>
    </w:p>
    <w:p w:rsidR="007A209E" w:rsidRDefault="007A209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A25D5" w:rsidRPr="001449EB" w:rsidRDefault="00AA25D5" w:rsidP="007A209E">
      <w:pPr>
        <w:jc w:val="left"/>
        <w:rPr>
          <w:rFonts w:ascii="ＭＳ Ｐゴシック" w:eastAsia="ＭＳ Ｐゴシック" w:hAnsi="ＭＳ Ｐゴシック"/>
          <w:szCs w:val="21"/>
        </w:rPr>
      </w:pPr>
      <w:r w:rsidRPr="001449EB">
        <w:rPr>
          <w:rFonts w:ascii="ＭＳ Ｐゴシック" w:eastAsia="ＭＳ Ｐゴシック" w:hAnsi="ＭＳ Ｐゴシック" w:hint="eastAsia"/>
          <w:szCs w:val="21"/>
        </w:rPr>
        <w:lastRenderedPageBreak/>
        <w:t>＜重症度分類＞</w:t>
      </w:r>
    </w:p>
    <w:p w:rsidR="002A15D2" w:rsidRDefault="002A15D2" w:rsidP="002A15D2">
      <w:pPr>
        <w:jc w:val="left"/>
        <w:rPr>
          <w:rFonts w:ascii="ＭＳ Ｐゴシック" w:eastAsia="ＭＳ Ｐゴシック" w:hAnsi="ＭＳ Ｐゴシック"/>
          <w:kern w:val="0"/>
          <w:sz w:val="20"/>
        </w:rPr>
      </w:pPr>
      <w:r>
        <w:rPr>
          <w:rFonts w:ascii="ＭＳ Ｐゴシック" w:eastAsia="ＭＳ Ｐゴシック" w:hAnsi="ＭＳ Ｐゴシック" w:hint="eastAsia"/>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2A15D2" w:rsidTr="002A700B">
        <w:trPr>
          <w:trHeight w:val="465"/>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eastAsia="Times New Roman" w:cs="ＭＳ Ｐゴシック"/>
              </w:rPr>
            </w:pPr>
          </w:p>
        </w:tc>
        <w:tc>
          <w:tcPr>
            <w:tcW w:w="1070" w:type="dxa"/>
            <w:noWrap/>
            <w:hideMark/>
          </w:tcPr>
          <w:p w:rsidR="002A15D2" w:rsidRPr="008B0127" w:rsidRDefault="002A15D2" w:rsidP="002A700B">
            <w:pPr>
              <w:widowControl/>
              <w:jc w:val="left"/>
              <w:rPr>
                <w:rFonts w:cs="ＭＳ Ｐゴシック"/>
              </w:rPr>
            </w:pPr>
            <w:r>
              <w:rPr>
                <w:rFonts w:cs="ＭＳ Ｐゴシック" w:hint="eastAsia"/>
              </w:rPr>
              <w:t>点数</w:t>
            </w:r>
          </w:p>
        </w:tc>
      </w:tr>
      <w:tr w:rsidR="002A15D2" w:rsidTr="002A700B">
        <w:trPr>
          <w:trHeight w:val="270"/>
        </w:trPr>
        <w:tc>
          <w:tcPr>
            <w:tcW w:w="582"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Ⅰ</w:t>
            </w: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3F07D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eastAsia="Times New Roman" w:cs="ＭＳ Ｐゴシック"/>
              </w:rPr>
            </w:pP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3F07D2">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eastAsia="Times New Roman" w:cs="ＭＳ Ｐゴシック"/>
              </w:rPr>
            </w:pP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eastAsia="Times New Roman" w:cs="ＭＳ Ｐゴシック"/>
              </w:rPr>
            </w:pP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eastAsia="Times New Roman" w:cs="ＭＳ Ｐゴシック"/>
              </w:rPr>
            </w:pP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Ⅴ</w:t>
            </w: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15D2" w:rsidTr="002A700B">
        <w:trPr>
          <w:trHeight w:val="51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A15D2" w:rsidTr="002A700B">
        <w:trPr>
          <w:trHeight w:val="51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A15D2" w:rsidTr="002A700B">
        <w:trPr>
          <w:trHeight w:val="51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A15D2" w:rsidTr="002A700B">
        <w:trPr>
          <w:trHeight w:val="270"/>
        </w:trPr>
        <w:tc>
          <w:tcPr>
            <w:tcW w:w="582"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eastAsia="Times New Roman" w:cs="ＭＳ Ｐゴシック"/>
              </w:rPr>
            </w:pP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eastAsia="Times New Roman" w:cs="ＭＳ Ｐゴシック"/>
              </w:rPr>
            </w:pP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85"/>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2A15D2">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2A15D2">
              <w:rPr>
                <w:rFonts w:ascii="ＭＳ Ｐゴシック" w:eastAsia="ＭＳ Ｐゴシック" w:hAnsi="ＭＳ Ｐゴシック" w:hint="eastAsia"/>
                <w:kern w:val="0"/>
                <w:sz w:val="20"/>
              </w:rPr>
              <w:t>までの各評価及び総点</w:t>
            </w:r>
            <w:r w:rsidR="00C54034">
              <w:rPr>
                <w:rFonts w:ascii="ＭＳ Ｐゴシック" w:eastAsia="ＭＳ Ｐゴシック" w:hAnsi="ＭＳ Ｐゴシック" w:hint="eastAsia"/>
                <w:kern w:val="0"/>
                <w:sz w:val="20"/>
              </w:rPr>
              <w:t>数</w:t>
            </w:r>
            <w:r w:rsidR="002A15D2">
              <w:rPr>
                <w:rFonts w:ascii="ＭＳ Ｐゴシック" w:eastAsia="ＭＳ Ｐゴシック" w:hAnsi="ＭＳ Ｐゴシック" w:hint="eastAsia"/>
                <w:kern w:val="0"/>
                <w:sz w:val="20"/>
              </w:rPr>
              <w:t>をもとに最終評価を決定する。</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464D6C">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464D6C">
              <w:rPr>
                <w:rFonts w:ascii="ＭＳ Ｐゴシック" w:eastAsia="ＭＳ Ｐゴシック" w:hAnsi="ＭＳ Ｐゴシック" w:hint="eastAsia"/>
                <w:kern w:val="0"/>
                <w:sz w:val="20"/>
              </w:rPr>
              <w:t>３</w:t>
            </w:r>
            <w:r w:rsidR="00B854D2">
              <w:rPr>
                <w:rFonts w:ascii="ＭＳ Ｐゴシック" w:eastAsia="ＭＳ Ｐゴシック" w:hAnsi="ＭＳ Ｐゴシック" w:hint="eastAsia"/>
                <w:kern w:val="0"/>
                <w:sz w:val="20"/>
              </w:rPr>
              <w:t>～</w:t>
            </w:r>
            <w:r w:rsidR="00464D6C">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点の場合　　</w:t>
            </w:r>
          </w:p>
        </w:tc>
        <w:tc>
          <w:tcPr>
            <w:tcW w:w="1070"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464D6C">
              <w:rPr>
                <w:rFonts w:ascii="ＭＳ Ｐゴシック" w:eastAsia="ＭＳ Ｐゴシック" w:hAnsi="ＭＳ Ｐゴシック" w:hint="eastAsia"/>
                <w:kern w:val="0"/>
                <w:sz w:val="20"/>
              </w:rPr>
              <w:t>０</w:t>
            </w:r>
            <w:r w:rsidR="00B854D2">
              <w:rPr>
                <w:rFonts w:ascii="ＭＳ Ｐゴシック" w:eastAsia="ＭＳ Ｐゴシック" w:hAnsi="ＭＳ Ｐゴシック" w:hint="eastAsia"/>
                <w:kern w:val="0"/>
                <w:sz w:val="20"/>
              </w:rPr>
              <w:t>～</w:t>
            </w:r>
            <w:r w:rsidR="00464D6C">
              <w:rPr>
                <w:rFonts w:ascii="ＭＳ Ｐゴシック" w:eastAsia="ＭＳ Ｐゴシック" w:hAnsi="ＭＳ Ｐゴシック" w:hint="eastAsia"/>
                <w:kern w:val="0"/>
                <w:sz w:val="20"/>
              </w:rPr>
              <w:t>２</w:t>
            </w:r>
            <w:r>
              <w:rPr>
                <w:rFonts w:ascii="ＭＳ Ｐゴシック" w:eastAsia="ＭＳ Ｐゴシック" w:hAnsi="ＭＳ Ｐゴシック" w:hint="eastAsia"/>
                <w:kern w:val="0"/>
                <w:sz w:val="20"/>
              </w:rPr>
              <w:t xml:space="preserve">点の場合　　　</w:t>
            </w:r>
          </w:p>
        </w:tc>
        <w:tc>
          <w:tcPr>
            <w:tcW w:w="1070"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eastAsia="Times New Roman" w:cs="ＭＳ Ｐゴシック"/>
              </w:rPr>
            </w:pP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2A15D2" w:rsidP="002A700B">
            <w:pPr>
              <w:widowControl/>
              <w:jc w:val="left"/>
              <w:rPr>
                <w:rFonts w:eastAsia="Times New Roman" w:cs="ＭＳ Ｐゴシック"/>
              </w:rPr>
            </w:pP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rsidR="002A15D2" w:rsidRDefault="002A15D2"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2A15D2" w:rsidRDefault="002A15D2" w:rsidP="002A700B">
            <w:pPr>
              <w:widowControl/>
              <w:jc w:val="left"/>
              <w:rPr>
                <w:rFonts w:eastAsia="Times New Roman" w:cs="ＭＳ Ｐゴシック"/>
              </w:rPr>
            </w:pPr>
          </w:p>
        </w:tc>
      </w:tr>
      <w:tr w:rsidR="002A15D2" w:rsidTr="002A700B">
        <w:trPr>
          <w:trHeight w:val="270"/>
        </w:trPr>
        <w:tc>
          <w:tcPr>
            <w:tcW w:w="582" w:type="dxa"/>
            <w:noWrap/>
            <w:hideMark/>
          </w:tcPr>
          <w:p w:rsidR="002A15D2" w:rsidRDefault="002A15D2" w:rsidP="002A700B">
            <w:pPr>
              <w:widowControl/>
              <w:jc w:val="left"/>
              <w:rPr>
                <w:rFonts w:eastAsia="Times New Roman" w:cs="ＭＳ Ｐゴシック"/>
              </w:rPr>
            </w:pPr>
          </w:p>
        </w:tc>
        <w:tc>
          <w:tcPr>
            <w:tcW w:w="426" w:type="dxa"/>
            <w:noWrap/>
            <w:hideMark/>
          </w:tcPr>
          <w:p w:rsidR="002A15D2" w:rsidRDefault="00464D6C" w:rsidP="002A700B">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rsidR="002A15D2" w:rsidRDefault="002A15D2" w:rsidP="002A700B">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rsidR="002A15D2" w:rsidRDefault="002A15D2" w:rsidP="002A700B">
            <w:pPr>
              <w:widowControl/>
              <w:jc w:val="left"/>
              <w:rPr>
                <w:rFonts w:eastAsia="Times New Roman" w:cs="ＭＳ Ｐゴシック"/>
              </w:rPr>
            </w:pPr>
          </w:p>
        </w:tc>
      </w:tr>
    </w:tbl>
    <w:p w:rsidR="002A15D2" w:rsidRPr="007E635F" w:rsidRDefault="002A15D2" w:rsidP="002A15D2">
      <w:pPr>
        <w:widowControl/>
        <w:jc w:val="left"/>
        <w:rPr>
          <w:rFonts w:ascii="ＭＳ Ｐゴシック" w:eastAsia="ＭＳ Ｐゴシック" w:hAnsi="ＭＳ Ｐゴシック"/>
          <w:kern w:val="0"/>
          <w:sz w:val="20"/>
        </w:rPr>
      </w:pPr>
    </w:p>
    <w:p w:rsidR="002A15D2" w:rsidRPr="00454E0D" w:rsidRDefault="002A15D2" w:rsidP="002A15D2">
      <w:pPr>
        <w:spacing w:line="300" w:lineRule="exact"/>
        <w:ind w:left="2"/>
        <w:rPr>
          <w:rFonts w:ascii="ＭＳ ゴシック" w:hAnsi="ＭＳ ゴシック"/>
          <w:szCs w:val="21"/>
        </w:rPr>
      </w:pPr>
    </w:p>
    <w:p w:rsidR="003E1108" w:rsidRDefault="003E1108" w:rsidP="003E1108">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3E1108" w:rsidRDefault="003E1108" w:rsidP="003E1108">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1B4684">
        <w:rPr>
          <w:rFonts w:asciiTheme="minorEastAsia" w:hAnsiTheme="minorEastAsia" w:hint="eastAsia"/>
          <w:szCs w:val="21"/>
        </w:rPr>
        <w:t>。</w:t>
      </w:r>
      <w:r>
        <w:rPr>
          <w:rFonts w:asciiTheme="minorEastAsia" w:hAnsiTheme="minorEastAsia" w:hint="eastAsia"/>
          <w:szCs w:val="21"/>
        </w:rPr>
        <w:t>）</w:t>
      </w:r>
      <w:r w:rsidR="00C8083E">
        <w:rPr>
          <w:rFonts w:asciiTheme="minorEastAsia" w:hAnsiTheme="minorEastAsia" w:hint="eastAsia"/>
          <w:szCs w:val="21"/>
        </w:rPr>
        <w:t>。</w:t>
      </w:r>
    </w:p>
    <w:p w:rsidR="003E1108" w:rsidRDefault="003E1108" w:rsidP="003E1108">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1B4684" w:rsidRPr="001B4684">
        <w:rPr>
          <w:rFonts w:asciiTheme="minorEastAsia" w:hAnsiTheme="minorEastAsia" w:hint="eastAsia"/>
          <w:szCs w:val="21"/>
        </w:rPr>
        <w:t>あって</w:t>
      </w:r>
      <w:r>
        <w:rPr>
          <w:rFonts w:asciiTheme="minorEastAsia" w:hAnsiTheme="minorEastAsia" w:hint="eastAsia"/>
          <w:szCs w:val="21"/>
        </w:rPr>
        <w:t>、直近６</w:t>
      </w:r>
      <w:r w:rsidR="006233EB">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3E1108" w:rsidRDefault="003E1108" w:rsidP="003E1108">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1B4684">
        <w:rPr>
          <w:rFonts w:hint="eastAsia"/>
          <w:kern w:val="0"/>
          <w:szCs w:val="21"/>
        </w:rPr>
        <w:t>もの</w:t>
      </w:r>
      <w:r>
        <w:rPr>
          <w:rFonts w:hint="eastAsia"/>
          <w:kern w:val="0"/>
          <w:szCs w:val="21"/>
        </w:rPr>
        <w:t>については、医療費助成の対象とする。</w:t>
      </w:r>
    </w:p>
    <w:p w:rsidR="003755BD" w:rsidRPr="003E1108" w:rsidRDefault="003755BD" w:rsidP="003E1108">
      <w:pPr>
        <w:widowControl/>
        <w:jc w:val="left"/>
        <w:rPr>
          <w:rFonts w:asciiTheme="minorEastAsia" w:hAnsiTheme="minorEastAsia"/>
          <w:szCs w:val="21"/>
        </w:rPr>
      </w:pPr>
    </w:p>
    <w:sectPr w:rsidR="003755BD" w:rsidRPr="003E110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1605" w:rsidRDefault="00F71605" w:rsidP="005C0141">
      <w:r>
        <w:separator/>
      </w:r>
    </w:p>
  </w:endnote>
  <w:endnote w:type="continuationSeparator" w:id="0">
    <w:p w:rsidR="00F71605" w:rsidRDefault="00F71605"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1605" w:rsidRDefault="00F71605" w:rsidP="005C0141">
      <w:r>
        <w:separator/>
      </w:r>
    </w:p>
  </w:footnote>
  <w:footnote w:type="continuationSeparator" w:id="0">
    <w:p w:rsidR="00F71605" w:rsidRDefault="00F71605"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39A67A5"/>
    <w:multiLevelType w:val="hybridMultilevel"/>
    <w:tmpl w:val="03FE9F7A"/>
    <w:lvl w:ilvl="0" w:tplc="3EBABD34">
      <w:start w:val="1"/>
      <w:numFmt w:val="decimalFullWidth"/>
      <w:lvlText w:val="%1．"/>
      <w:lvlJc w:val="left"/>
      <w:pPr>
        <w:ind w:left="340" w:hanging="340"/>
      </w:pPr>
      <w:rPr>
        <w:rFonts w:hint="eastAsia"/>
        <w:color w:val="auto"/>
      </w:rPr>
    </w:lvl>
    <w:lvl w:ilvl="1" w:tplc="04090017" w:tentative="1">
      <w:start w:val="1"/>
      <w:numFmt w:val="aiueoFullWidth"/>
      <w:lvlText w:val="(%2)"/>
      <w:lvlJc w:val="left"/>
      <w:pPr>
        <w:ind w:left="960" w:hanging="480"/>
      </w:pPr>
      <w:rPr>
        <w:rFonts w:cs="Times New Roman"/>
      </w:rPr>
    </w:lvl>
    <w:lvl w:ilvl="2" w:tplc="04090011" w:tentative="1">
      <w:start w:val="1"/>
      <w:numFmt w:val="decimalEnclosedCircle"/>
      <w:lvlText w:val="%3"/>
      <w:lvlJc w:val="lef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7" w:tentative="1">
      <w:start w:val="1"/>
      <w:numFmt w:val="aiueoFullWidth"/>
      <w:lvlText w:val="(%5)"/>
      <w:lvlJc w:val="left"/>
      <w:pPr>
        <w:ind w:left="2400" w:hanging="480"/>
      </w:pPr>
      <w:rPr>
        <w:rFonts w:cs="Times New Roman"/>
      </w:rPr>
    </w:lvl>
    <w:lvl w:ilvl="5" w:tplc="04090011" w:tentative="1">
      <w:start w:val="1"/>
      <w:numFmt w:val="decimalEnclosedCircle"/>
      <w:lvlText w:val="%6"/>
      <w:lvlJc w:val="lef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7" w:tentative="1">
      <w:start w:val="1"/>
      <w:numFmt w:val="aiueoFullWidth"/>
      <w:lvlText w:val="(%8)"/>
      <w:lvlJc w:val="left"/>
      <w:pPr>
        <w:ind w:left="3840" w:hanging="480"/>
      </w:pPr>
      <w:rPr>
        <w:rFonts w:cs="Times New Roman"/>
      </w:rPr>
    </w:lvl>
    <w:lvl w:ilvl="8" w:tplc="04090011" w:tentative="1">
      <w:start w:val="1"/>
      <w:numFmt w:val="decimalEnclosedCircle"/>
      <w:lvlText w:val="%9"/>
      <w:lvlJc w:val="left"/>
      <w:pPr>
        <w:ind w:left="4320" w:hanging="480"/>
      </w:pPr>
      <w:rPr>
        <w:rFonts w:cs="Times New Roman"/>
      </w:rPr>
    </w:lvl>
  </w:abstractNum>
  <w:abstractNum w:abstractNumId="6">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0">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994433B"/>
    <w:multiLevelType w:val="hybridMultilevel"/>
    <w:tmpl w:val="1B3E83C8"/>
    <w:lvl w:ilvl="0" w:tplc="BC04940C">
      <w:start w:val="3"/>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0"/>
  </w:num>
  <w:num w:numId="3">
    <w:abstractNumId w:val="11"/>
  </w:num>
  <w:num w:numId="4">
    <w:abstractNumId w:val="13"/>
  </w:num>
  <w:num w:numId="5">
    <w:abstractNumId w:val="6"/>
  </w:num>
  <w:num w:numId="6">
    <w:abstractNumId w:val="8"/>
  </w:num>
  <w:num w:numId="7">
    <w:abstractNumId w:val="9"/>
  </w:num>
  <w:num w:numId="8">
    <w:abstractNumId w:val="0"/>
  </w:num>
  <w:num w:numId="9">
    <w:abstractNumId w:val="1"/>
  </w:num>
  <w:num w:numId="10">
    <w:abstractNumId w:val="12"/>
  </w:num>
  <w:num w:numId="11">
    <w:abstractNumId w:val="2"/>
  </w:num>
  <w:num w:numId="12">
    <w:abstractNumId w:val="3"/>
  </w:num>
  <w:num w:numId="13">
    <w:abstractNumId w:val="4"/>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村井英継">
    <w15:presenceInfo w15:providerId="Windows Live" w15:userId="287bc103154012f1"/>
  </w15:person>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044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ACB"/>
    <w:rsid w:val="00026BD2"/>
    <w:rsid w:val="00052C64"/>
    <w:rsid w:val="0005720E"/>
    <w:rsid w:val="00057D0A"/>
    <w:rsid w:val="00091F91"/>
    <w:rsid w:val="000955F1"/>
    <w:rsid w:val="000B47D6"/>
    <w:rsid w:val="000D0679"/>
    <w:rsid w:val="000D08E4"/>
    <w:rsid w:val="00100B1F"/>
    <w:rsid w:val="00134ECA"/>
    <w:rsid w:val="00137F5B"/>
    <w:rsid w:val="00140683"/>
    <w:rsid w:val="001449EB"/>
    <w:rsid w:val="00144FEC"/>
    <w:rsid w:val="00161DC8"/>
    <w:rsid w:val="001676A2"/>
    <w:rsid w:val="00194531"/>
    <w:rsid w:val="00195ACD"/>
    <w:rsid w:val="001A0B38"/>
    <w:rsid w:val="001B4684"/>
    <w:rsid w:val="001C6789"/>
    <w:rsid w:val="001D224A"/>
    <w:rsid w:val="001D59F4"/>
    <w:rsid w:val="001E28EC"/>
    <w:rsid w:val="001F480C"/>
    <w:rsid w:val="002514D1"/>
    <w:rsid w:val="00256A2A"/>
    <w:rsid w:val="00296224"/>
    <w:rsid w:val="002A15D2"/>
    <w:rsid w:val="002B7DAA"/>
    <w:rsid w:val="002C000C"/>
    <w:rsid w:val="002D5610"/>
    <w:rsid w:val="002E2D61"/>
    <w:rsid w:val="00301AFA"/>
    <w:rsid w:val="00307DA3"/>
    <w:rsid w:val="00334A15"/>
    <w:rsid w:val="00350417"/>
    <w:rsid w:val="00353128"/>
    <w:rsid w:val="00364B59"/>
    <w:rsid w:val="003755BD"/>
    <w:rsid w:val="00377D88"/>
    <w:rsid w:val="003E1108"/>
    <w:rsid w:val="003E1B96"/>
    <w:rsid w:val="003E3A5E"/>
    <w:rsid w:val="003F07D2"/>
    <w:rsid w:val="003F35DB"/>
    <w:rsid w:val="003F58E3"/>
    <w:rsid w:val="00401FD2"/>
    <w:rsid w:val="004227BE"/>
    <w:rsid w:val="00464D6C"/>
    <w:rsid w:val="00472160"/>
    <w:rsid w:val="004732E4"/>
    <w:rsid w:val="004D2C37"/>
    <w:rsid w:val="004F115D"/>
    <w:rsid w:val="004F3191"/>
    <w:rsid w:val="005008AF"/>
    <w:rsid w:val="00517CDB"/>
    <w:rsid w:val="00544105"/>
    <w:rsid w:val="00551A13"/>
    <w:rsid w:val="00554573"/>
    <w:rsid w:val="005625B8"/>
    <w:rsid w:val="00565952"/>
    <w:rsid w:val="005934B8"/>
    <w:rsid w:val="005A6FB7"/>
    <w:rsid w:val="005C0141"/>
    <w:rsid w:val="00601B5E"/>
    <w:rsid w:val="00613421"/>
    <w:rsid w:val="00614936"/>
    <w:rsid w:val="00617725"/>
    <w:rsid w:val="006233EB"/>
    <w:rsid w:val="0063044F"/>
    <w:rsid w:val="0063188E"/>
    <w:rsid w:val="00632F70"/>
    <w:rsid w:val="00637834"/>
    <w:rsid w:val="00640988"/>
    <w:rsid w:val="006A77AC"/>
    <w:rsid w:val="006B30A2"/>
    <w:rsid w:val="006C5EA7"/>
    <w:rsid w:val="006E4E0A"/>
    <w:rsid w:val="007136CF"/>
    <w:rsid w:val="00724264"/>
    <w:rsid w:val="007414C9"/>
    <w:rsid w:val="0074777A"/>
    <w:rsid w:val="00750061"/>
    <w:rsid w:val="007559F1"/>
    <w:rsid w:val="00761F29"/>
    <w:rsid w:val="007639DC"/>
    <w:rsid w:val="00771659"/>
    <w:rsid w:val="007A209E"/>
    <w:rsid w:val="007D6699"/>
    <w:rsid w:val="007E4A30"/>
    <w:rsid w:val="007F1C0B"/>
    <w:rsid w:val="00825727"/>
    <w:rsid w:val="00837B5E"/>
    <w:rsid w:val="0086118E"/>
    <w:rsid w:val="008B7208"/>
    <w:rsid w:val="008C607C"/>
    <w:rsid w:val="008F7AD7"/>
    <w:rsid w:val="00903091"/>
    <w:rsid w:val="0091373E"/>
    <w:rsid w:val="00914A9B"/>
    <w:rsid w:val="00923FD1"/>
    <w:rsid w:val="00924ABA"/>
    <w:rsid w:val="009261C9"/>
    <w:rsid w:val="00927643"/>
    <w:rsid w:val="00947899"/>
    <w:rsid w:val="009566E9"/>
    <w:rsid w:val="00964923"/>
    <w:rsid w:val="00965C69"/>
    <w:rsid w:val="00983AC3"/>
    <w:rsid w:val="009A0C7E"/>
    <w:rsid w:val="00A277B1"/>
    <w:rsid w:val="00A51B00"/>
    <w:rsid w:val="00AA0F3D"/>
    <w:rsid w:val="00AA25D5"/>
    <w:rsid w:val="00AC4348"/>
    <w:rsid w:val="00AC4834"/>
    <w:rsid w:val="00AF1F4D"/>
    <w:rsid w:val="00B22C88"/>
    <w:rsid w:val="00B26396"/>
    <w:rsid w:val="00B27DF9"/>
    <w:rsid w:val="00B365C8"/>
    <w:rsid w:val="00B44571"/>
    <w:rsid w:val="00B55205"/>
    <w:rsid w:val="00B56131"/>
    <w:rsid w:val="00B84BBC"/>
    <w:rsid w:val="00B854D2"/>
    <w:rsid w:val="00C07B41"/>
    <w:rsid w:val="00C522D9"/>
    <w:rsid w:val="00C54034"/>
    <w:rsid w:val="00C6258D"/>
    <w:rsid w:val="00C7489E"/>
    <w:rsid w:val="00C8083E"/>
    <w:rsid w:val="00C8319B"/>
    <w:rsid w:val="00CB32CE"/>
    <w:rsid w:val="00CC64BB"/>
    <w:rsid w:val="00CC7964"/>
    <w:rsid w:val="00CD1578"/>
    <w:rsid w:val="00CE14D0"/>
    <w:rsid w:val="00CF2D66"/>
    <w:rsid w:val="00CF5025"/>
    <w:rsid w:val="00CF7464"/>
    <w:rsid w:val="00D078D2"/>
    <w:rsid w:val="00D25D5F"/>
    <w:rsid w:val="00D46C69"/>
    <w:rsid w:val="00D865C7"/>
    <w:rsid w:val="00D935F3"/>
    <w:rsid w:val="00D97042"/>
    <w:rsid w:val="00DA7B74"/>
    <w:rsid w:val="00DD454C"/>
    <w:rsid w:val="00DE4C90"/>
    <w:rsid w:val="00DF2370"/>
    <w:rsid w:val="00E02EBE"/>
    <w:rsid w:val="00E60AB4"/>
    <w:rsid w:val="00E76347"/>
    <w:rsid w:val="00E83F06"/>
    <w:rsid w:val="00E86A2F"/>
    <w:rsid w:val="00EC1F2A"/>
    <w:rsid w:val="00ED3653"/>
    <w:rsid w:val="00ED7A39"/>
    <w:rsid w:val="00F02EAC"/>
    <w:rsid w:val="00F327F7"/>
    <w:rsid w:val="00F61D87"/>
    <w:rsid w:val="00F63A26"/>
    <w:rsid w:val="00F71605"/>
    <w:rsid w:val="00F72109"/>
    <w:rsid w:val="00F73775"/>
    <w:rsid w:val="00FA0760"/>
    <w:rsid w:val="00FA686F"/>
    <w:rsid w:val="00FE4711"/>
    <w:rsid w:val="00FF2D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44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3102958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381945787">
      <w:bodyDiv w:val="1"/>
      <w:marLeft w:val="0"/>
      <w:marRight w:val="0"/>
      <w:marTop w:val="0"/>
      <w:marBottom w:val="0"/>
      <w:divBdr>
        <w:top w:val="none" w:sz="0" w:space="0" w:color="auto"/>
        <w:left w:val="none" w:sz="0" w:space="0" w:color="auto"/>
        <w:bottom w:val="none" w:sz="0" w:space="0" w:color="auto"/>
        <w:right w:val="none" w:sz="0" w:space="0" w:color="auto"/>
      </w:divBdr>
    </w:div>
    <w:div w:id="403718998">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61920622">
      <w:bodyDiv w:val="1"/>
      <w:marLeft w:val="0"/>
      <w:marRight w:val="0"/>
      <w:marTop w:val="0"/>
      <w:marBottom w:val="0"/>
      <w:divBdr>
        <w:top w:val="none" w:sz="0" w:space="0" w:color="auto"/>
        <w:left w:val="none" w:sz="0" w:space="0" w:color="auto"/>
        <w:bottom w:val="none" w:sz="0" w:space="0" w:color="auto"/>
        <w:right w:val="none" w:sz="0" w:space="0" w:color="auto"/>
      </w:divBdr>
    </w:div>
    <w:div w:id="565720484">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61612856">
      <w:bodyDiv w:val="1"/>
      <w:marLeft w:val="0"/>
      <w:marRight w:val="0"/>
      <w:marTop w:val="0"/>
      <w:marBottom w:val="0"/>
      <w:divBdr>
        <w:top w:val="none" w:sz="0" w:space="0" w:color="auto"/>
        <w:left w:val="none" w:sz="0" w:space="0" w:color="auto"/>
        <w:bottom w:val="none" w:sz="0" w:space="0" w:color="auto"/>
        <w:right w:val="none" w:sz="0" w:space="0" w:color="auto"/>
      </w:divBdr>
    </w:div>
    <w:div w:id="966860148">
      <w:bodyDiv w:val="1"/>
      <w:marLeft w:val="0"/>
      <w:marRight w:val="0"/>
      <w:marTop w:val="0"/>
      <w:marBottom w:val="0"/>
      <w:divBdr>
        <w:top w:val="none" w:sz="0" w:space="0" w:color="auto"/>
        <w:left w:val="none" w:sz="0" w:space="0" w:color="auto"/>
        <w:bottom w:val="none" w:sz="0" w:space="0" w:color="auto"/>
        <w:right w:val="none" w:sz="0" w:space="0" w:color="auto"/>
      </w:divBdr>
    </w:div>
    <w:div w:id="1021053686">
      <w:bodyDiv w:val="1"/>
      <w:marLeft w:val="0"/>
      <w:marRight w:val="0"/>
      <w:marTop w:val="0"/>
      <w:marBottom w:val="0"/>
      <w:divBdr>
        <w:top w:val="none" w:sz="0" w:space="0" w:color="auto"/>
        <w:left w:val="none" w:sz="0" w:space="0" w:color="auto"/>
        <w:bottom w:val="none" w:sz="0" w:space="0" w:color="auto"/>
        <w:right w:val="none" w:sz="0" w:space="0" w:color="auto"/>
      </w:divBdr>
    </w:div>
    <w:div w:id="119441842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7EE2B-707B-42EA-AFC4-FB2C9B8B4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437</Words>
  <Characters>2493</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11</cp:revision>
  <cp:lastPrinted>2014-09-19T06:07:00Z</cp:lastPrinted>
  <dcterms:created xsi:type="dcterms:W3CDTF">2016-12-07T00:45:00Z</dcterms:created>
  <dcterms:modified xsi:type="dcterms:W3CDTF">2017-03-21T06:05:00Z</dcterms:modified>
</cp:coreProperties>
</file>