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E188B2" w14:textId="29990034" w:rsidR="009261C9" w:rsidRPr="00CC64BB" w:rsidRDefault="00D65197"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134</w:t>
      </w:r>
      <w:r w:rsidR="00C7390E">
        <w:rPr>
          <w:rFonts w:ascii="ＭＳ Ｐゴシック" w:eastAsia="ＭＳ Ｐゴシック" w:hAnsi="ＭＳ Ｐゴシック" w:hint="eastAsia"/>
          <w:sz w:val="28"/>
        </w:rPr>
        <w:t xml:space="preserve">　</w:t>
      </w:r>
      <w:r w:rsidR="000F2274" w:rsidRPr="009725BD">
        <w:rPr>
          <w:rFonts w:ascii="ＭＳ Ｐゴシック" w:eastAsia="ＭＳ Ｐゴシック" w:hAnsi="ＭＳ Ｐゴシック" w:hint="eastAsia"/>
          <w:sz w:val="28"/>
        </w:rPr>
        <w:t>中隔視神経形成異常症</w:t>
      </w:r>
      <w:r w:rsidR="001654CC">
        <w:rPr>
          <w:rFonts w:ascii="ＭＳ Ｐゴシック" w:eastAsia="ＭＳ Ｐゴシック" w:hAnsi="ＭＳ Ｐゴシック" w:hint="eastAsia"/>
          <w:sz w:val="28"/>
        </w:rPr>
        <w:t>／</w:t>
      </w:r>
      <w:r w:rsidR="00692C8A">
        <w:rPr>
          <w:rFonts w:ascii="ＭＳ Ｐゴシック" w:eastAsia="ＭＳ Ｐゴシック" w:hAnsi="ＭＳ Ｐゴシック" w:hint="eastAsia"/>
          <w:sz w:val="28"/>
        </w:rPr>
        <w:t>ドモルシア症候群</w:t>
      </w:r>
    </w:p>
    <w:p w14:paraId="4645FAA4"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5AD47AA" w14:textId="77777777" w:rsidR="009261C9" w:rsidRPr="00CC64BB" w:rsidRDefault="009261C9" w:rsidP="009261C9">
      <w:pPr>
        <w:ind w:leftChars="100" w:left="210"/>
        <w:rPr>
          <w:rFonts w:ascii="ＭＳ Ｐゴシック" w:eastAsia="ＭＳ Ｐゴシック" w:hAnsi="ＭＳ Ｐゴシック"/>
        </w:rPr>
      </w:pPr>
    </w:p>
    <w:p w14:paraId="63A2EF51" w14:textId="1E6969D0" w:rsidR="00BF5DA1" w:rsidRPr="00905A51" w:rsidRDefault="00E61D01" w:rsidP="00B20584">
      <w:pPr>
        <w:overflowPunct w:val="0"/>
        <w:spacing w:line="300" w:lineRule="exact"/>
        <w:textAlignment w:val="baseline"/>
        <w:rPr>
          <w:rFonts w:ascii="ＭＳ Ｐゴシック" w:eastAsia="ＭＳ Ｐゴシック" w:hAnsi="ＭＳ Ｐゴシック" w:cs="ＭＳ ゴシック"/>
          <w:color w:val="000000"/>
          <w:kern w:val="0"/>
          <w:szCs w:val="21"/>
        </w:rPr>
      </w:pPr>
      <w:r>
        <w:rPr>
          <w:rFonts w:ascii="ＭＳ Ｐゴシック" w:eastAsia="ＭＳ Ｐゴシック" w:hAnsi="ＭＳ Ｐゴシック" w:cs="ＭＳ ゴシック" w:hint="eastAsia"/>
          <w:color w:val="000000"/>
          <w:kern w:val="0"/>
          <w:szCs w:val="21"/>
        </w:rPr>
        <w:t>１．</w:t>
      </w:r>
      <w:r w:rsidR="00BF5DA1" w:rsidRPr="00905A51">
        <w:rPr>
          <w:rFonts w:ascii="ＭＳ Ｐゴシック" w:eastAsia="ＭＳ Ｐゴシック" w:hAnsi="ＭＳ Ｐゴシック" w:cs="ＭＳ ゴシック" w:hint="eastAsia"/>
          <w:color w:val="000000"/>
          <w:kern w:val="0"/>
          <w:szCs w:val="21"/>
        </w:rPr>
        <w:t>概要</w:t>
      </w:r>
    </w:p>
    <w:p w14:paraId="0C013BB1" w14:textId="76439A42" w:rsidR="000F2274" w:rsidRPr="000F2274" w:rsidRDefault="000F2274" w:rsidP="000F2274">
      <w:pPr>
        <w:rPr>
          <w:rFonts w:ascii="ＭＳ Ｐゴシック" w:eastAsia="ＭＳ Ｐゴシック" w:hAnsi="ＭＳ Ｐゴシック"/>
        </w:rPr>
      </w:pPr>
      <w:r w:rsidRPr="000F2274">
        <w:rPr>
          <w:rFonts w:ascii="ＭＳ Ｐゴシック" w:eastAsia="ＭＳ Ｐゴシック" w:hAnsi="ＭＳ Ｐゴシック" w:hint="eastAsia"/>
        </w:rPr>
        <w:t xml:space="preserve">　</w:t>
      </w:r>
      <w:r w:rsidR="00107E6B" w:rsidRPr="00107E6B">
        <w:rPr>
          <w:rFonts w:ascii="ＭＳ Ｐゴシック" w:eastAsia="ＭＳ Ｐゴシック" w:hAnsi="ＭＳ Ｐゴシック" w:hint="eastAsia"/>
        </w:rPr>
        <w:t>中隔視神経形成異常症</w:t>
      </w:r>
      <w:r w:rsidR="00A01EBF">
        <w:rPr>
          <w:rFonts w:ascii="ＭＳ Ｐゴシック" w:eastAsia="ＭＳ Ｐゴシック" w:hAnsi="ＭＳ Ｐゴシック" w:hint="eastAsia"/>
        </w:rPr>
        <w:t>／</w:t>
      </w:r>
      <w:r w:rsidR="00107E6B" w:rsidRPr="00107E6B">
        <w:rPr>
          <w:rFonts w:ascii="ＭＳ Ｐゴシック" w:eastAsia="ＭＳ Ｐゴシック" w:hAnsi="ＭＳ Ｐゴシック" w:hint="eastAsia"/>
        </w:rPr>
        <w:t>ドモルシア（De Morsier）症候群</w:t>
      </w:r>
      <w:r w:rsidR="00107E6B">
        <w:rPr>
          <w:rFonts w:ascii="ＭＳ Ｐゴシック" w:eastAsia="ＭＳ Ｐゴシック" w:hAnsi="ＭＳ Ｐゴシック" w:hint="eastAsia"/>
        </w:rPr>
        <w:t>は、</w:t>
      </w:r>
      <w:r w:rsidRPr="000F2274">
        <w:rPr>
          <w:rFonts w:ascii="ＭＳ Ｐゴシック" w:eastAsia="ＭＳ Ｐゴシック" w:hAnsi="ＭＳ Ｐゴシック" w:hint="eastAsia"/>
        </w:rPr>
        <w:t>透明中隔欠損と視神経低形成に、下垂体機能低下症を伴う先天異常である。脳と眼と下垂体の</w:t>
      </w:r>
      <w:r w:rsidR="00A215A6">
        <w:rPr>
          <w:rFonts w:ascii="ＭＳ Ｐゴシック" w:eastAsia="ＭＳ Ｐゴシック" w:hAnsi="ＭＳ Ｐゴシック" w:hint="eastAsia"/>
        </w:rPr>
        <w:t>３</w:t>
      </w:r>
      <w:r w:rsidRPr="000F2274">
        <w:rPr>
          <w:rFonts w:ascii="ＭＳ Ｐゴシック" w:eastAsia="ＭＳ Ｐゴシック" w:hAnsi="ＭＳ Ｐゴシック" w:hint="eastAsia"/>
        </w:rPr>
        <w:t>症状を</w:t>
      </w:r>
      <w:r w:rsidR="00B5653E">
        <w:rPr>
          <w:rFonts w:ascii="ＭＳ Ｐゴシック" w:eastAsia="ＭＳ Ｐゴシック" w:hAnsi="ＭＳ Ｐゴシック" w:hint="eastAsia"/>
        </w:rPr>
        <w:t>来</w:t>
      </w:r>
      <w:r w:rsidRPr="000F2274">
        <w:rPr>
          <w:rFonts w:ascii="ＭＳ Ｐゴシック" w:eastAsia="ＭＳ Ｐゴシック" w:hAnsi="ＭＳ Ｐゴシック" w:hint="eastAsia"/>
        </w:rPr>
        <w:t>す典型例は</w:t>
      </w:r>
      <w:r w:rsidRPr="000F2274">
        <w:rPr>
          <w:rFonts w:ascii="ＭＳ Ｐゴシック" w:eastAsia="ＭＳ Ｐゴシック" w:hAnsi="ＭＳ Ｐゴシック"/>
        </w:rPr>
        <w:t>30</w:t>
      </w:r>
      <w:r w:rsidR="00A01EBF">
        <w:rPr>
          <w:rFonts w:ascii="ＭＳ Ｐゴシック" w:eastAsia="ＭＳ Ｐゴシック" w:hAnsi="ＭＳ Ｐゴシック"/>
        </w:rPr>
        <w:t>％</w:t>
      </w:r>
      <w:r w:rsidRPr="000F2274">
        <w:rPr>
          <w:rFonts w:ascii="ＭＳ Ｐゴシック" w:eastAsia="ＭＳ Ｐゴシック" w:hAnsi="ＭＳ Ｐゴシック" w:hint="eastAsia"/>
        </w:rPr>
        <w:t>のみで、視覚障害、てんかん発作や脳性麻痺などを併発する難治性疾患である。</w:t>
      </w:r>
    </w:p>
    <w:p w14:paraId="270F0EF2" w14:textId="77777777" w:rsidR="00E848B2" w:rsidRPr="00A215A6" w:rsidRDefault="00E848B2" w:rsidP="00E848B2">
      <w:pPr>
        <w:pStyle w:val="a5"/>
        <w:overflowPunct w:val="0"/>
        <w:spacing w:line="300" w:lineRule="exact"/>
        <w:ind w:leftChars="0" w:left="480"/>
        <w:textAlignment w:val="baseline"/>
        <w:rPr>
          <w:rFonts w:ascii="ＭＳ Ｐゴシック" w:eastAsia="ＭＳ Ｐゴシック" w:hAnsi="ＭＳ Ｐゴシック"/>
          <w:color w:val="000000" w:themeColor="text1"/>
          <w:kern w:val="0"/>
          <w:szCs w:val="21"/>
        </w:rPr>
      </w:pPr>
    </w:p>
    <w:p w14:paraId="3B02BE84" w14:textId="77777777" w:rsidR="009261C9" w:rsidRPr="006358D5" w:rsidRDefault="009261C9" w:rsidP="00DB0D0F">
      <w:pPr>
        <w:rPr>
          <w:rFonts w:ascii="ＭＳ Ｐゴシック" w:eastAsia="ＭＳ Ｐゴシック" w:hAnsi="ＭＳ Ｐゴシック"/>
          <w:color w:val="000000" w:themeColor="text1"/>
        </w:rPr>
      </w:pPr>
      <w:r w:rsidRPr="006358D5">
        <w:rPr>
          <w:rFonts w:ascii="ＭＳ Ｐゴシック" w:eastAsia="ＭＳ Ｐゴシック" w:hAnsi="ＭＳ Ｐゴシック" w:hint="eastAsia"/>
          <w:color w:val="000000" w:themeColor="text1"/>
        </w:rPr>
        <w:t>２．原因</w:t>
      </w:r>
      <w:r w:rsidRPr="006358D5">
        <w:rPr>
          <w:rFonts w:ascii="ＭＳ Ｐゴシック" w:eastAsia="ＭＳ Ｐゴシック" w:hAnsi="ＭＳ Ｐゴシック"/>
          <w:color w:val="000000" w:themeColor="text1"/>
        </w:rPr>
        <w:t xml:space="preserve"> </w:t>
      </w:r>
    </w:p>
    <w:p w14:paraId="5BB5E42E" w14:textId="1A81CC11" w:rsidR="000F2274" w:rsidRPr="00DB0D0F" w:rsidRDefault="000F2274" w:rsidP="000F2274">
      <w:pPr>
        <w:rPr>
          <w:rFonts w:ascii="ＭＳ Ｐゴシック" w:eastAsia="ＭＳ Ｐゴシック" w:hAnsi="ＭＳ Ｐゴシック"/>
          <w:i/>
        </w:rPr>
      </w:pPr>
      <w:r w:rsidRPr="000F2274">
        <w:rPr>
          <w:rFonts w:ascii="ＭＳ Ｐゴシック" w:eastAsia="ＭＳ Ｐゴシック" w:hAnsi="ＭＳ Ｐゴシック" w:hint="eastAsia"/>
        </w:rPr>
        <w:t xml:space="preserve">　一部の症例で</w:t>
      </w:r>
      <w:r w:rsidRPr="000F2274">
        <w:rPr>
          <w:rFonts w:ascii="ＭＳ Ｐゴシック" w:eastAsia="ＭＳ Ｐゴシック" w:hAnsi="ＭＳ Ｐゴシック"/>
          <w:i/>
        </w:rPr>
        <w:t>HESX1</w:t>
      </w:r>
      <w:r w:rsidR="00C66F3B" w:rsidRPr="00B20584">
        <w:rPr>
          <w:rFonts w:ascii="ＭＳ Ｐゴシック" w:eastAsia="ＭＳ Ｐゴシック" w:hAnsi="ＭＳ Ｐゴシック" w:hint="eastAsia"/>
        </w:rPr>
        <w:t>、</w:t>
      </w:r>
      <w:r w:rsidRPr="000F2274">
        <w:rPr>
          <w:rFonts w:ascii="ＭＳ Ｐゴシック" w:eastAsia="ＭＳ Ｐゴシック" w:hAnsi="ＭＳ Ｐゴシック"/>
          <w:i/>
        </w:rPr>
        <w:t>SOX2</w:t>
      </w:r>
      <w:r w:rsidRPr="000F2274">
        <w:rPr>
          <w:rFonts w:ascii="ＭＳ Ｐゴシック" w:eastAsia="ＭＳ Ｐゴシック" w:hAnsi="ＭＳ Ｐゴシック" w:hint="eastAsia"/>
        </w:rPr>
        <w:t>などの遺伝子変異が報告されているが多くは原因不明の孤発例で、</w:t>
      </w:r>
      <w:r w:rsidRPr="000F2274">
        <w:rPr>
          <w:rFonts w:ascii="ＭＳ Ｐゴシック" w:eastAsia="ＭＳ Ｐゴシック" w:hAnsi="ＭＳ Ｐゴシック" w:hint="eastAsia"/>
          <w:color w:val="000000"/>
        </w:rPr>
        <w:t>若年出産や母胎の薬物、アルコール曝露による環境因子の影響が推測されて</w:t>
      </w:r>
      <w:r w:rsidRPr="000F2274">
        <w:rPr>
          <w:rFonts w:ascii="ＭＳ Ｐゴシック" w:eastAsia="ＭＳ Ｐゴシック" w:hAnsi="ＭＳ Ｐゴシック" w:hint="eastAsia"/>
        </w:rPr>
        <w:t>いる。多発奇形症候群の部分症状としてもみられるため、全前脳胞症や閉塞性水頭症、水無脳症、裂脳症、孔脳症の鑑別が必要である。</w:t>
      </w:r>
    </w:p>
    <w:p w14:paraId="699E3C55" w14:textId="77777777" w:rsidR="009261C9" w:rsidRPr="000F2274" w:rsidRDefault="009261C9" w:rsidP="009261C9">
      <w:pPr>
        <w:ind w:leftChars="200" w:left="420"/>
        <w:rPr>
          <w:rFonts w:ascii="ＭＳ Ｐゴシック" w:eastAsia="ＭＳ Ｐゴシック" w:hAnsi="ＭＳ Ｐゴシック"/>
        </w:rPr>
      </w:pPr>
    </w:p>
    <w:p w14:paraId="767D7718" w14:textId="77777777" w:rsidR="009261C9" w:rsidRPr="00905A51" w:rsidRDefault="009261C9" w:rsidP="00DB0D0F">
      <w:pPr>
        <w:rPr>
          <w:rFonts w:ascii="ＭＳ Ｐゴシック" w:eastAsia="ＭＳ Ｐゴシック" w:hAnsi="ＭＳ Ｐゴシック"/>
        </w:rPr>
      </w:pPr>
      <w:r w:rsidRPr="00905A51">
        <w:rPr>
          <w:rFonts w:ascii="ＭＳ Ｐゴシック" w:eastAsia="ＭＳ Ｐゴシック" w:hAnsi="ＭＳ Ｐゴシック" w:hint="eastAsia"/>
        </w:rPr>
        <w:t>３．症状</w:t>
      </w:r>
      <w:r w:rsidRPr="00905A51">
        <w:rPr>
          <w:rFonts w:ascii="ＭＳ Ｐゴシック" w:eastAsia="ＭＳ Ｐゴシック" w:hAnsi="ＭＳ Ｐゴシック"/>
        </w:rPr>
        <w:t xml:space="preserve"> </w:t>
      </w:r>
    </w:p>
    <w:p w14:paraId="797C931D" w14:textId="0D3F07EC" w:rsidR="000F2274" w:rsidRPr="000F2274" w:rsidRDefault="000F2274" w:rsidP="000F2274">
      <w:pPr>
        <w:rPr>
          <w:rFonts w:ascii="ＭＳ Ｐゴシック" w:eastAsia="ＭＳ Ｐゴシック" w:hAnsi="ＭＳ Ｐゴシック"/>
        </w:rPr>
      </w:pPr>
      <w:r w:rsidRPr="000F2274">
        <w:rPr>
          <w:rFonts w:ascii="ＭＳ Ｐゴシック" w:eastAsia="ＭＳ Ｐゴシック" w:hAnsi="ＭＳ Ｐゴシック" w:hint="eastAsia"/>
        </w:rPr>
        <w:t xml:space="preserve">　視力障害や眼振で発症し、</w:t>
      </w:r>
      <w:r w:rsidR="00B5653E">
        <w:rPr>
          <w:rFonts w:ascii="ＭＳ Ｐゴシック" w:eastAsia="ＭＳ Ｐゴシック" w:hAnsi="ＭＳ Ｐゴシック" w:hint="eastAsia"/>
        </w:rPr>
        <w:t>後</w:t>
      </w:r>
      <w:r w:rsidRPr="000F2274">
        <w:rPr>
          <w:rFonts w:ascii="ＭＳ Ｐゴシック" w:eastAsia="ＭＳ Ｐゴシック" w:hAnsi="ＭＳ Ｐゴシック" w:hint="eastAsia"/>
        </w:rPr>
        <w:t>から成長障害などの下垂体症状を認めることが多い。視神経低形成は片側性</w:t>
      </w:r>
      <w:r w:rsidR="00B5653E">
        <w:rPr>
          <w:rFonts w:ascii="ＭＳ Ｐゴシック" w:eastAsia="ＭＳ Ｐゴシック" w:hAnsi="ＭＳ Ｐゴシック" w:hint="eastAsia"/>
        </w:rPr>
        <w:t>又</w:t>
      </w:r>
      <w:r w:rsidRPr="000F2274">
        <w:rPr>
          <w:rFonts w:ascii="ＭＳ Ｐゴシック" w:eastAsia="ＭＳ Ｐゴシック" w:hAnsi="ＭＳ Ｐゴシック" w:hint="eastAsia"/>
        </w:rPr>
        <w:t>は両側性で、</w:t>
      </w:r>
      <w:r w:rsidRPr="000F2274">
        <w:rPr>
          <w:rFonts w:ascii="ＭＳ Ｐゴシック" w:eastAsia="ＭＳ Ｐゴシック" w:hAnsi="ＭＳ Ｐゴシック"/>
        </w:rPr>
        <w:t>75</w:t>
      </w:r>
      <w:r w:rsidR="00A01EBF">
        <w:rPr>
          <w:rFonts w:ascii="ＭＳ Ｐゴシック" w:eastAsia="ＭＳ Ｐゴシック" w:hAnsi="ＭＳ Ｐゴシック"/>
        </w:rPr>
        <w:t>％</w:t>
      </w:r>
      <w:r w:rsidR="00A01EBF">
        <w:rPr>
          <w:rFonts w:ascii="ＭＳ Ｐゴシック" w:eastAsia="ＭＳ Ｐゴシック" w:hAnsi="ＭＳ Ｐゴシック" w:hint="eastAsia"/>
        </w:rPr>
        <w:t>～</w:t>
      </w:r>
      <w:r w:rsidRPr="000F2274">
        <w:rPr>
          <w:rFonts w:ascii="ＭＳ Ｐゴシック" w:eastAsia="ＭＳ Ｐゴシック" w:hAnsi="ＭＳ Ｐゴシック"/>
        </w:rPr>
        <w:t>80</w:t>
      </w:r>
      <w:r w:rsidR="00A01EBF">
        <w:rPr>
          <w:rFonts w:ascii="ＭＳ Ｐゴシック" w:eastAsia="ＭＳ Ｐゴシック" w:hAnsi="ＭＳ Ｐゴシック"/>
        </w:rPr>
        <w:t>％</w:t>
      </w:r>
      <w:r w:rsidRPr="000F2274">
        <w:rPr>
          <w:rFonts w:ascii="ＭＳ Ｐゴシック" w:eastAsia="ＭＳ Ｐゴシック" w:hAnsi="ＭＳ Ｐゴシック" w:hint="eastAsia"/>
        </w:rPr>
        <w:t>の症例に認められる。下垂体機能低下は</w:t>
      </w:r>
      <w:r w:rsidRPr="000F2274">
        <w:rPr>
          <w:rFonts w:ascii="ＭＳ Ｐゴシック" w:eastAsia="ＭＳ Ｐゴシック" w:hAnsi="ＭＳ Ｐゴシック"/>
        </w:rPr>
        <w:t>44</w:t>
      </w:r>
      <w:r w:rsidR="00A01EBF">
        <w:rPr>
          <w:rFonts w:ascii="ＭＳ Ｐゴシック" w:eastAsia="ＭＳ Ｐゴシック" w:hAnsi="ＭＳ Ｐゴシック"/>
        </w:rPr>
        <w:t>％</w:t>
      </w:r>
      <w:r w:rsidR="00A01EBF">
        <w:rPr>
          <w:rFonts w:ascii="ＭＳ Ｐゴシック" w:eastAsia="ＭＳ Ｐゴシック" w:hAnsi="ＭＳ Ｐゴシック" w:hint="eastAsia"/>
        </w:rPr>
        <w:t>～</w:t>
      </w:r>
      <w:r w:rsidRPr="000F2274">
        <w:rPr>
          <w:rFonts w:ascii="ＭＳ Ｐゴシック" w:eastAsia="ＭＳ Ｐゴシック" w:hAnsi="ＭＳ Ｐゴシック"/>
        </w:rPr>
        <w:t>81</w:t>
      </w:r>
      <w:r w:rsidR="00A01EBF">
        <w:rPr>
          <w:rFonts w:ascii="ＭＳ Ｐゴシック" w:eastAsia="ＭＳ Ｐゴシック" w:hAnsi="ＭＳ Ｐゴシック"/>
        </w:rPr>
        <w:t>％</w:t>
      </w:r>
      <w:r w:rsidRPr="000F2274">
        <w:rPr>
          <w:rFonts w:ascii="ＭＳ Ｐゴシック" w:eastAsia="ＭＳ Ｐゴシック" w:hAnsi="ＭＳ Ｐゴシック" w:hint="eastAsia"/>
        </w:rPr>
        <w:t>に認められ、視床下部性と考えられている。成長ホルモン</w:t>
      </w:r>
      <w:r w:rsidR="00791455">
        <w:rPr>
          <w:rFonts w:ascii="ＭＳ Ｐゴシック" w:eastAsia="ＭＳ Ｐゴシック" w:hAnsi="ＭＳ Ｐゴシック"/>
        </w:rPr>
        <w:t>（</w:t>
      </w:r>
      <w:r w:rsidRPr="000F2274">
        <w:rPr>
          <w:rFonts w:ascii="ＭＳ Ｐゴシック" w:eastAsia="ＭＳ Ｐゴシック" w:hAnsi="ＭＳ Ｐゴシック"/>
        </w:rPr>
        <w:t>GH</w:t>
      </w:r>
      <w:r w:rsidR="00791455">
        <w:rPr>
          <w:rFonts w:ascii="ＭＳ Ｐゴシック" w:eastAsia="ＭＳ Ｐゴシック" w:hAnsi="ＭＳ Ｐゴシック"/>
        </w:rPr>
        <w:t>）</w:t>
      </w:r>
      <w:r w:rsidRPr="000F2274">
        <w:rPr>
          <w:rFonts w:ascii="ＭＳ Ｐゴシック" w:eastAsia="ＭＳ Ｐゴシック" w:hAnsi="ＭＳ Ｐゴシック" w:hint="eastAsia"/>
        </w:rPr>
        <w:t>分泌不全による低身長が</w:t>
      </w:r>
      <w:r w:rsidR="00B5653E">
        <w:rPr>
          <w:rFonts w:ascii="ＭＳ Ｐゴシック" w:eastAsia="ＭＳ Ｐゴシック" w:hAnsi="ＭＳ Ｐゴシック" w:hint="eastAsia"/>
        </w:rPr>
        <w:t>最</w:t>
      </w:r>
      <w:r w:rsidRPr="000F2274">
        <w:rPr>
          <w:rFonts w:ascii="ＭＳ Ｐゴシック" w:eastAsia="ＭＳ Ｐゴシック" w:hAnsi="ＭＳ Ｐゴシック" w:hint="eastAsia"/>
        </w:rPr>
        <w:t>も多く認められ、次いで甲状腺刺激ホルモン</w:t>
      </w:r>
      <w:r w:rsidR="00791455">
        <w:rPr>
          <w:rFonts w:ascii="ＭＳ Ｐゴシック" w:eastAsia="ＭＳ Ｐゴシック" w:hAnsi="ＭＳ Ｐゴシック"/>
        </w:rPr>
        <w:t>（</w:t>
      </w:r>
      <w:r w:rsidRPr="000F2274">
        <w:rPr>
          <w:rFonts w:ascii="ＭＳ Ｐゴシック" w:eastAsia="ＭＳ Ｐゴシック" w:hAnsi="ＭＳ Ｐゴシック"/>
        </w:rPr>
        <w:t>TSH</w:t>
      </w:r>
      <w:r w:rsidR="00791455">
        <w:rPr>
          <w:rFonts w:ascii="ＭＳ Ｐゴシック" w:eastAsia="ＭＳ Ｐゴシック" w:hAnsi="ＭＳ Ｐゴシック"/>
        </w:rPr>
        <w:t>）</w:t>
      </w:r>
      <w:r w:rsidRPr="000F2274">
        <w:rPr>
          <w:rFonts w:ascii="ＭＳ Ｐゴシック" w:eastAsia="ＭＳ Ｐゴシック" w:hAnsi="ＭＳ Ｐゴシック" w:hint="eastAsia"/>
        </w:rPr>
        <w:t>分泌不全、副腎皮質刺激ホルモン</w:t>
      </w:r>
      <w:r w:rsidR="00791455">
        <w:rPr>
          <w:rFonts w:ascii="ＭＳ Ｐゴシック" w:eastAsia="ＭＳ Ｐゴシック" w:hAnsi="ＭＳ Ｐゴシック"/>
        </w:rPr>
        <w:t>（</w:t>
      </w:r>
      <w:r w:rsidRPr="000F2274">
        <w:rPr>
          <w:rFonts w:ascii="ＭＳ Ｐゴシック" w:eastAsia="ＭＳ Ｐゴシック" w:hAnsi="ＭＳ Ｐゴシック"/>
        </w:rPr>
        <w:t>ACTH</w:t>
      </w:r>
      <w:r w:rsidR="00791455">
        <w:rPr>
          <w:rFonts w:ascii="ＭＳ Ｐゴシック" w:eastAsia="ＭＳ Ｐゴシック" w:hAnsi="ＭＳ Ｐゴシック"/>
        </w:rPr>
        <w:t>）</w:t>
      </w:r>
      <w:r w:rsidRPr="000F2274">
        <w:rPr>
          <w:rFonts w:ascii="ＭＳ Ｐゴシック" w:eastAsia="ＭＳ Ｐゴシック" w:hAnsi="ＭＳ Ｐゴシック" w:hint="eastAsia"/>
        </w:rPr>
        <w:t>分泌不全が認められる。</w:t>
      </w:r>
      <w:r w:rsidRPr="000F2274">
        <w:rPr>
          <w:rFonts w:ascii="ＭＳ Ｐゴシック" w:eastAsia="ＭＳ Ｐゴシック" w:hAnsi="ＭＳ Ｐゴシック"/>
        </w:rPr>
        <w:t>ACTH</w:t>
      </w:r>
      <w:r w:rsidRPr="000F2274">
        <w:rPr>
          <w:rFonts w:ascii="ＭＳ Ｐゴシック" w:eastAsia="ＭＳ Ｐゴシック" w:hAnsi="ＭＳ Ｐゴシック" w:hint="eastAsia"/>
        </w:rPr>
        <w:t>分泌不全症併発例では発熱時に突然死の危険性がある。透明中隔欠損は</w:t>
      </w:r>
      <w:r w:rsidRPr="000F2274">
        <w:rPr>
          <w:rFonts w:ascii="ＭＳ Ｐゴシック" w:eastAsia="ＭＳ Ｐゴシック" w:hAnsi="ＭＳ Ｐゴシック"/>
        </w:rPr>
        <w:t>28</w:t>
      </w:r>
      <w:r w:rsidR="00A01EBF">
        <w:rPr>
          <w:rFonts w:ascii="ＭＳ Ｐゴシック" w:eastAsia="ＭＳ Ｐゴシック" w:hAnsi="ＭＳ Ｐゴシック"/>
        </w:rPr>
        <w:t>％</w:t>
      </w:r>
      <w:r w:rsidR="00A01EBF">
        <w:rPr>
          <w:rFonts w:ascii="ＭＳ Ｐゴシック" w:eastAsia="ＭＳ Ｐゴシック" w:hAnsi="ＭＳ Ｐゴシック" w:hint="eastAsia"/>
        </w:rPr>
        <w:t>～</w:t>
      </w:r>
      <w:r w:rsidRPr="000F2274">
        <w:rPr>
          <w:rFonts w:ascii="ＭＳ Ｐゴシック" w:eastAsia="ＭＳ Ｐゴシック" w:hAnsi="ＭＳ Ｐゴシック"/>
        </w:rPr>
        <w:t>60</w:t>
      </w:r>
      <w:r w:rsidR="00A01EBF">
        <w:rPr>
          <w:rFonts w:ascii="ＭＳ Ｐゴシック" w:eastAsia="ＭＳ Ｐゴシック" w:hAnsi="ＭＳ Ｐゴシック"/>
        </w:rPr>
        <w:t>％</w:t>
      </w:r>
      <w:r w:rsidRPr="000F2274">
        <w:rPr>
          <w:rFonts w:ascii="ＭＳ Ｐゴシック" w:eastAsia="ＭＳ Ｐゴシック" w:hAnsi="ＭＳ Ｐゴシック" w:hint="eastAsia"/>
        </w:rPr>
        <w:t>の症例に認められ、他に脳梁欠損、視交叉低形成など正中脳構造の異常</w:t>
      </w:r>
      <w:r w:rsidR="003A3C9F">
        <w:rPr>
          <w:rFonts w:ascii="ＭＳ Ｐゴシック" w:eastAsia="ＭＳ Ｐゴシック" w:hAnsi="ＭＳ Ｐゴシック" w:hint="eastAsia"/>
        </w:rPr>
        <w:t>を特徴とする</w:t>
      </w:r>
      <w:r w:rsidRPr="000F2274">
        <w:rPr>
          <w:rFonts w:ascii="ＭＳ Ｐゴシック" w:eastAsia="ＭＳ Ｐゴシック" w:hAnsi="ＭＳ Ｐゴシック" w:hint="eastAsia"/>
        </w:rPr>
        <w:t>。知能は正常から重度低下まで差がみられる。</w:t>
      </w:r>
    </w:p>
    <w:p w14:paraId="5A4169C0" w14:textId="77777777" w:rsidR="009261C9" w:rsidRPr="00905A51" w:rsidRDefault="009261C9" w:rsidP="00263A2E">
      <w:pPr>
        <w:pStyle w:val="a5"/>
        <w:overflowPunct w:val="0"/>
        <w:spacing w:line="300" w:lineRule="exact"/>
        <w:ind w:leftChars="0" w:left="480"/>
        <w:textAlignment w:val="baseline"/>
        <w:rPr>
          <w:rFonts w:ascii="ＭＳ Ｐゴシック" w:eastAsia="ＭＳ Ｐゴシック" w:hAnsi="ＭＳ Ｐゴシック"/>
        </w:rPr>
      </w:pPr>
    </w:p>
    <w:p w14:paraId="1A82E017" w14:textId="77777777" w:rsidR="009261C9" w:rsidRPr="00905A51" w:rsidRDefault="009261C9" w:rsidP="00DB0D0F">
      <w:pPr>
        <w:rPr>
          <w:rFonts w:ascii="ＭＳ Ｐゴシック" w:eastAsia="ＭＳ Ｐゴシック" w:hAnsi="ＭＳ Ｐゴシック"/>
        </w:rPr>
      </w:pPr>
      <w:r w:rsidRPr="00905A51">
        <w:rPr>
          <w:rFonts w:ascii="ＭＳ Ｐゴシック" w:eastAsia="ＭＳ Ｐゴシック" w:hAnsi="ＭＳ Ｐゴシック" w:hint="eastAsia"/>
        </w:rPr>
        <w:t>４．治療法</w:t>
      </w:r>
      <w:r w:rsidRPr="00905A51">
        <w:rPr>
          <w:rFonts w:ascii="ＭＳ Ｐゴシック" w:eastAsia="ＭＳ Ｐゴシック" w:hAnsi="ＭＳ Ｐゴシック"/>
        </w:rPr>
        <w:t xml:space="preserve"> </w:t>
      </w:r>
    </w:p>
    <w:p w14:paraId="75A04342" w14:textId="461F9192" w:rsidR="000F2274" w:rsidRPr="000F2274" w:rsidRDefault="000F2274" w:rsidP="000F2274">
      <w:pPr>
        <w:rPr>
          <w:rFonts w:ascii="ＭＳ Ｐゴシック" w:eastAsia="ＭＳ Ｐゴシック" w:hAnsi="ＭＳ Ｐゴシック"/>
        </w:rPr>
      </w:pPr>
      <w:r w:rsidRPr="000F2274">
        <w:rPr>
          <w:rFonts w:ascii="ＭＳ Ｐゴシック" w:eastAsia="ＭＳ Ｐゴシック" w:hAnsi="ＭＳ Ｐゴシック" w:hint="eastAsia"/>
        </w:rPr>
        <w:t xml:space="preserve">　小児眼科、小児内分泌科、小児神経科など複数の専門家による包括的な医療が必要である。視覚障害や知能障害に対する発達指導と援助が必要である。下垂体機能低下症にはホルモン補充療法が行われる。一部の症例では常染色体劣性</w:t>
      </w:r>
      <w:r w:rsidR="00B5653E">
        <w:rPr>
          <w:rFonts w:ascii="ＭＳ Ｐゴシック" w:eastAsia="ＭＳ Ｐゴシック" w:hAnsi="ＭＳ Ｐゴシック" w:hint="eastAsia"/>
        </w:rPr>
        <w:t>又</w:t>
      </w:r>
      <w:r w:rsidRPr="000F2274">
        <w:rPr>
          <w:rFonts w:ascii="ＭＳ Ｐゴシック" w:eastAsia="ＭＳ Ｐゴシック" w:hAnsi="ＭＳ Ｐゴシック" w:hint="eastAsia"/>
        </w:rPr>
        <w:t>は優性遺伝形式で家族性に発症するため、遺伝相談も必要である。</w:t>
      </w:r>
    </w:p>
    <w:p w14:paraId="683F304E" w14:textId="77777777" w:rsidR="009261C9" w:rsidRPr="00905A51" w:rsidRDefault="009261C9" w:rsidP="009261C9">
      <w:pPr>
        <w:ind w:leftChars="200" w:left="420"/>
        <w:rPr>
          <w:rFonts w:ascii="ＭＳ Ｐゴシック" w:eastAsia="ＭＳ Ｐゴシック" w:hAnsi="ＭＳ Ｐゴシック"/>
        </w:rPr>
      </w:pPr>
    </w:p>
    <w:p w14:paraId="5B2D04F7" w14:textId="77777777" w:rsidR="009261C9" w:rsidRPr="00905A51" w:rsidRDefault="009261C9" w:rsidP="00DB0D0F">
      <w:pPr>
        <w:rPr>
          <w:rFonts w:ascii="ＭＳ Ｐゴシック" w:eastAsia="ＭＳ Ｐゴシック" w:hAnsi="ＭＳ Ｐゴシック"/>
        </w:rPr>
      </w:pPr>
      <w:r w:rsidRPr="00905A51">
        <w:rPr>
          <w:rFonts w:ascii="ＭＳ Ｐゴシック" w:eastAsia="ＭＳ Ｐゴシック" w:hAnsi="ＭＳ Ｐゴシック" w:hint="eastAsia"/>
        </w:rPr>
        <w:t>５．予後</w:t>
      </w:r>
    </w:p>
    <w:p w14:paraId="7FB39A76" w14:textId="77777777" w:rsidR="000F2274" w:rsidRPr="000F2274" w:rsidRDefault="000F2274" w:rsidP="000F2274">
      <w:pPr>
        <w:rPr>
          <w:rFonts w:ascii="ＭＳ Ｐゴシック" w:eastAsia="ＭＳ Ｐゴシック" w:hAnsi="ＭＳ Ｐゴシック"/>
        </w:rPr>
      </w:pPr>
      <w:r w:rsidRPr="000F2274">
        <w:rPr>
          <w:rFonts w:ascii="ＭＳ Ｐゴシック" w:eastAsia="ＭＳ Ｐゴシック" w:hAnsi="ＭＳ Ｐゴシック" w:hint="eastAsia"/>
        </w:rPr>
        <w:t xml:space="preserve">　病変は非進行性である。</w:t>
      </w:r>
    </w:p>
    <w:p w14:paraId="6B8563AD" w14:textId="77777777" w:rsidR="00334A15" w:rsidRPr="000F2274" w:rsidRDefault="00334A15" w:rsidP="00CC64BB">
      <w:pPr>
        <w:rPr>
          <w:rFonts w:ascii="ＭＳ Ｐゴシック" w:eastAsia="ＭＳ Ｐゴシック" w:hAnsi="ＭＳ Ｐゴシック"/>
          <w:bdr w:val="single" w:sz="4" w:space="0" w:color="auto"/>
        </w:rPr>
      </w:pPr>
    </w:p>
    <w:p w14:paraId="01F7AEFB" w14:textId="77777777" w:rsidR="00DF40E5" w:rsidRDefault="00DF40E5">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774DCD92" w14:textId="6F433FE9"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7ED43F44"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2F8BFCD4" w14:textId="258671C9" w:rsidR="00334A15" w:rsidRPr="00CC64BB" w:rsidRDefault="00BF5DA1"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9F3B74">
        <w:rPr>
          <w:rFonts w:ascii="ＭＳ Ｐゴシック" w:eastAsia="ＭＳ Ｐゴシック" w:hAnsi="ＭＳ Ｐゴシック"/>
        </w:rPr>
        <w:t>500</w:t>
      </w:r>
      <w:r w:rsidR="00334A15">
        <w:rPr>
          <w:rFonts w:ascii="ＭＳ Ｐゴシック" w:eastAsia="ＭＳ Ｐゴシック" w:hAnsi="ＭＳ Ｐゴシック" w:hint="eastAsia"/>
        </w:rPr>
        <w:t>人</w:t>
      </w:r>
    </w:p>
    <w:p w14:paraId="286F24DD"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4AE5EF93" w14:textId="1DE763EA" w:rsidR="00334A15" w:rsidRDefault="00DF40E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334A15">
        <w:rPr>
          <w:rFonts w:ascii="ＭＳ Ｐゴシック" w:eastAsia="ＭＳ Ｐゴシック" w:hAnsi="ＭＳ Ｐゴシック" w:hint="eastAsia"/>
        </w:rPr>
        <w:t>（</w:t>
      </w:r>
      <w:r w:rsidR="00090C0C">
        <w:rPr>
          <w:rFonts w:ascii="ＭＳ Ｐゴシック" w:eastAsia="ＭＳ Ｐゴシック" w:hAnsi="ＭＳ Ｐゴシック" w:hint="eastAsia"/>
        </w:rPr>
        <w:t>遺伝子変異、染色体異常</w:t>
      </w:r>
      <w:r w:rsidR="00263A2E">
        <w:rPr>
          <w:rFonts w:ascii="ＭＳ Ｐゴシック" w:eastAsia="ＭＳ Ｐゴシック" w:hAnsi="ＭＳ Ｐゴシック" w:hint="eastAsia"/>
        </w:rPr>
        <w:t>、</w:t>
      </w:r>
      <w:r w:rsidR="00090C0C">
        <w:rPr>
          <w:rFonts w:ascii="ＭＳ Ｐゴシック" w:eastAsia="ＭＳ Ｐゴシック" w:hAnsi="ＭＳ Ｐゴシック" w:hint="eastAsia"/>
        </w:rPr>
        <w:t>先天奇形症候群</w:t>
      </w:r>
      <w:r w:rsidR="00263A2E">
        <w:rPr>
          <w:rFonts w:ascii="ＭＳ Ｐゴシック" w:eastAsia="ＭＳ Ｐゴシック" w:hAnsi="ＭＳ Ｐゴシック" w:hint="eastAsia"/>
        </w:rPr>
        <w:t>など</w:t>
      </w:r>
      <w:r w:rsidR="006D6CFF">
        <w:rPr>
          <w:rFonts w:ascii="ＭＳ Ｐゴシック" w:eastAsia="ＭＳ Ｐゴシック" w:hAnsi="ＭＳ Ｐゴシック" w:hint="eastAsia"/>
        </w:rPr>
        <w:t>。</w:t>
      </w:r>
      <w:r w:rsidR="00334A15">
        <w:rPr>
          <w:rFonts w:ascii="ＭＳ Ｐゴシック" w:eastAsia="ＭＳ Ｐゴシック" w:hAnsi="ＭＳ Ｐゴシック" w:hint="eastAsia"/>
        </w:rPr>
        <w:t>）</w:t>
      </w:r>
    </w:p>
    <w:p w14:paraId="7224CA91"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087C19A9" w14:textId="43BEB91C"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3029D1">
        <w:rPr>
          <w:rFonts w:ascii="ＭＳ Ｐゴシック" w:eastAsia="ＭＳ Ｐゴシック" w:hAnsi="ＭＳ Ｐゴシック" w:hint="eastAsia"/>
        </w:rPr>
        <w:t>（対症療法のみ</w:t>
      </w:r>
      <w:r w:rsidR="006D6CFF">
        <w:rPr>
          <w:rFonts w:ascii="ＭＳ Ｐゴシック" w:eastAsia="ＭＳ Ｐゴシック" w:hAnsi="ＭＳ Ｐゴシック" w:hint="eastAsia"/>
        </w:rPr>
        <w:t>。</w:t>
      </w:r>
      <w:r w:rsidR="003029D1">
        <w:rPr>
          <w:rFonts w:ascii="ＭＳ Ｐゴシック" w:eastAsia="ＭＳ Ｐゴシック" w:hAnsi="ＭＳ Ｐゴシック" w:hint="eastAsia"/>
        </w:rPr>
        <w:t>）</w:t>
      </w:r>
    </w:p>
    <w:p w14:paraId="1BF11AF9"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0BA48D3D" w14:textId="06D04EF4"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3029D1">
        <w:rPr>
          <w:rFonts w:ascii="ＭＳ Ｐゴシック" w:eastAsia="ＭＳ Ｐゴシック" w:hAnsi="ＭＳ Ｐゴシック" w:hint="eastAsia"/>
        </w:rPr>
        <w:t>（先天異常で生涯持続</w:t>
      </w:r>
      <w:r w:rsidR="006D6CFF">
        <w:rPr>
          <w:rFonts w:ascii="ＭＳ Ｐゴシック" w:eastAsia="ＭＳ Ｐゴシック" w:hAnsi="ＭＳ Ｐゴシック" w:hint="eastAsia"/>
        </w:rPr>
        <w:t>。</w:t>
      </w:r>
      <w:r w:rsidR="003029D1">
        <w:rPr>
          <w:rFonts w:ascii="ＭＳ Ｐゴシック" w:eastAsia="ＭＳ Ｐゴシック" w:hAnsi="ＭＳ Ｐゴシック" w:hint="eastAsia"/>
        </w:rPr>
        <w:t>）</w:t>
      </w:r>
    </w:p>
    <w:p w14:paraId="42CB1B4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4E23C87" w14:textId="007189B6"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3029D1">
        <w:rPr>
          <w:rFonts w:ascii="ＭＳ Ｐゴシック" w:eastAsia="ＭＳ Ｐゴシック" w:hAnsi="ＭＳ Ｐゴシック" w:hint="eastAsia"/>
        </w:rPr>
        <w:t>（</w:t>
      </w:r>
      <w:r w:rsidR="003945A2">
        <w:rPr>
          <w:rFonts w:ascii="ＭＳ Ｐゴシック" w:eastAsia="ＭＳ Ｐゴシック" w:hAnsi="ＭＳ Ｐゴシック" w:hint="eastAsia"/>
        </w:rPr>
        <w:t>研究班作成の診断基準あり</w:t>
      </w:r>
      <w:r w:rsidR="006D6CFF">
        <w:rPr>
          <w:rFonts w:ascii="ＭＳ Ｐゴシック" w:eastAsia="ＭＳ Ｐゴシック" w:hAnsi="ＭＳ Ｐゴシック" w:hint="eastAsia"/>
        </w:rPr>
        <w:t>。</w:t>
      </w:r>
      <w:r w:rsidR="003029D1">
        <w:rPr>
          <w:rFonts w:ascii="ＭＳ Ｐゴシック" w:eastAsia="ＭＳ Ｐゴシック" w:hAnsi="ＭＳ Ｐゴシック" w:hint="eastAsia"/>
        </w:rPr>
        <w:t>）</w:t>
      </w:r>
    </w:p>
    <w:p w14:paraId="7638B053"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76FAAE07" w14:textId="493E0460" w:rsidR="00AC3613" w:rsidRDefault="00AC3613" w:rsidP="00AC3613">
      <w:pPr>
        <w:pStyle w:val="a5"/>
        <w:ind w:leftChars="0" w:left="570"/>
        <w:rPr>
          <w:rFonts w:ascii="ＭＳ Ｐゴシック" w:eastAsia="ＭＳ Ｐゴシック" w:hAnsi="ＭＳ Ｐゴシック" w:cs="ＭＳ ゴシック"/>
          <w:kern w:val="0"/>
          <w:szCs w:val="21"/>
        </w:rPr>
      </w:pPr>
    </w:p>
    <w:p w14:paraId="554BA003" w14:textId="74E2FA85" w:rsidR="00AC3613" w:rsidRDefault="00AC3613" w:rsidP="00AC3613">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以下の①～③のいずれかを満たす場合を対象とする。</w:t>
      </w:r>
    </w:p>
    <w:p w14:paraId="42B1BA4D" w14:textId="50F0CC0B" w:rsidR="00AC3613" w:rsidRDefault="00AC3613" w:rsidP="00AC3613">
      <w:pPr>
        <w:pStyle w:val="a5"/>
        <w:ind w:leftChars="0" w:left="570"/>
        <w:rPr>
          <w:rFonts w:ascii="ＭＳ Ｐゴシック" w:eastAsia="ＭＳ Ｐゴシック" w:hAnsi="ＭＳ Ｐゴシック"/>
          <w:color w:val="000000" w:themeColor="text1"/>
        </w:rPr>
      </w:pPr>
      <w:r>
        <w:rPr>
          <w:rFonts w:ascii="ＭＳ Ｐゴシック" w:eastAsia="ＭＳ Ｐゴシック" w:hAnsi="ＭＳ Ｐゴシック" w:hint="eastAsia"/>
        </w:rPr>
        <w:t>①</w:t>
      </w:r>
      <w:r w:rsidRPr="00F1029F">
        <w:rPr>
          <w:rFonts w:ascii="ＭＳ Ｐゴシック" w:eastAsia="ＭＳ Ｐゴシック" w:hAnsi="ＭＳ Ｐゴシック" w:hint="eastAsia"/>
          <w:color w:val="000000" w:themeColor="text1"/>
        </w:rPr>
        <w:t>視覚障害：</w:t>
      </w:r>
      <w:r w:rsidR="00100EB1">
        <w:rPr>
          <w:rFonts w:ascii="ＭＳ Ｐゴシック" w:eastAsia="ＭＳ Ｐゴシック" w:hAnsi="ＭＳ Ｐゴシック" w:hint="eastAsia"/>
          <w:color w:val="000000" w:themeColor="text1"/>
        </w:rPr>
        <w:t>良好な方の眼</w:t>
      </w:r>
      <w:r w:rsidR="00100EB1" w:rsidRPr="00CB6258">
        <w:rPr>
          <w:rFonts w:ascii="ＭＳ Ｐゴシック" w:eastAsia="ＭＳ Ｐゴシック" w:hAnsi="ＭＳ Ｐゴシック" w:hint="eastAsia"/>
          <w:color w:val="000000" w:themeColor="text1"/>
        </w:rPr>
        <w:t>の矯正視力が0.3未満</w:t>
      </w:r>
    </w:p>
    <w:p w14:paraId="28B997C5" w14:textId="56FF6EDD" w:rsidR="00AC3613" w:rsidRPr="00AC3613" w:rsidRDefault="00AC3613" w:rsidP="00B20584">
      <w:pPr>
        <w:pStyle w:val="a5"/>
        <w:ind w:leftChars="250" w:left="735" w:hangingChars="100" w:hanging="210"/>
        <w:rPr>
          <w:rFonts w:ascii="ＭＳ Ｐゴシック" w:eastAsia="ＭＳ Ｐゴシック" w:hAnsi="ＭＳ Ｐゴシック"/>
        </w:rPr>
      </w:pPr>
      <w:r>
        <w:rPr>
          <w:rFonts w:ascii="ＭＳ Ｐゴシック" w:eastAsia="ＭＳ Ｐゴシック" w:hAnsi="ＭＳ Ｐゴシック" w:hint="eastAsia"/>
          <w:color w:val="000000" w:themeColor="text1"/>
        </w:rPr>
        <w:t>②</w:t>
      </w:r>
      <w:r w:rsidR="003848D4">
        <w:rPr>
          <w:rFonts w:ascii="ＭＳ Ｐゴシック" w:eastAsia="ＭＳ Ｐゴシック" w:hAnsi="ＭＳ Ｐゴシック" w:hint="eastAsia"/>
          <w:color w:val="000000" w:themeColor="text1"/>
        </w:rPr>
        <w:t>下垂体機能低下症を認め、ホルモン補充療法が必要な場合。ただし、成長ホルモンの補充については、小児慢性特定疾病の基準に準ずる。</w:t>
      </w:r>
    </w:p>
    <w:p w14:paraId="32E7B4A9" w14:textId="442067A7" w:rsidR="00AC3613" w:rsidRPr="001129BE" w:rsidRDefault="00AC3613" w:rsidP="00B20584">
      <w:pPr>
        <w:pStyle w:val="a5"/>
        <w:ind w:leftChars="250" w:left="735" w:hangingChars="100" w:hanging="210"/>
        <w:rPr>
          <w:rFonts w:ascii="ＭＳ Ｐゴシック" w:eastAsia="ＭＳ Ｐゴシック" w:hAnsi="ＭＳ Ｐゴシック"/>
        </w:rPr>
      </w:pPr>
      <w:r>
        <w:rPr>
          <w:rFonts w:ascii="ＭＳ Ｐゴシック" w:eastAsia="ＭＳ Ｐゴシック" w:hAnsi="ＭＳ Ｐゴシック" w:hint="eastAsia"/>
        </w:rPr>
        <w:t>③</w:t>
      </w:r>
      <w:r w:rsidRPr="001129BE">
        <w:rPr>
          <w:rFonts w:ascii="ＭＳ Ｐゴシック" w:eastAsia="ＭＳ Ｐゴシック" w:hAnsi="ＭＳ Ｐゴシック" w:hint="eastAsia"/>
        </w:rPr>
        <w:t>精神保健福祉手帳診断書における「G40てんかん」の障害等級判定区分</w:t>
      </w:r>
      <w:r w:rsidR="00B5653E">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7E0A8C0F" w14:textId="77777777" w:rsidR="00AC3613" w:rsidRPr="004A2402" w:rsidRDefault="00AC3613" w:rsidP="00AC3613">
      <w:pPr>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AC3613" w:rsidRPr="001129BE" w14:paraId="2EBE33BA" w14:textId="77777777" w:rsidTr="009A5AB6">
        <w:trPr>
          <w:trHeight w:val="349"/>
        </w:trPr>
        <w:tc>
          <w:tcPr>
            <w:tcW w:w="2838" w:type="dxa"/>
          </w:tcPr>
          <w:p w14:paraId="75AC2564" w14:textId="77777777" w:rsidR="00AC3613" w:rsidRPr="001129BE" w:rsidRDefault="00AC3613"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tcPr>
          <w:p w14:paraId="6823569A" w14:textId="77777777" w:rsidR="00AC3613" w:rsidRPr="001129BE" w:rsidRDefault="00AC3613"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AC3613" w:rsidRPr="001129BE" w14:paraId="325D5405" w14:textId="77777777" w:rsidTr="00B20584">
        <w:trPr>
          <w:trHeight w:val="349"/>
        </w:trPr>
        <w:tc>
          <w:tcPr>
            <w:tcW w:w="2838" w:type="dxa"/>
            <w:vAlign w:val="center"/>
          </w:tcPr>
          <w:p w14:paraId="51D341FB" w14:textId="2A3554CD" w:rsidR="00AC3613" w:rsidRPr="001129BE" w:rsidRDefault="003D4C21" w:rsidP="00B20584">
            <w:pPr>
              <w:widowControl/>
              <w:rPr>
                <w:rFonts w:ascii="ＭＳ Ｐゴシック" w:eastAsia="ＭＳ Ｐゴシック" w:hAnsi="ＭＳ Ｐゴシック"/>
              </w:rPr>
            </w:pPr>
            <w:r>
              <w:rPr>
                <w:rFonts w:ascii="ＭＳ Ｐゴシック" w:eastAsia="ＭＳ Ｐゴシック" w:hAnsi="ＭＳ Ｐゴシック" w:hint="eastAsia"/>
              </w:rPr>
              <w:t>１</w:t>
            </w:r>
            <w:r w:rsidR="00AC3613" w:rsidRPr="001129BE">
              <w:rPr>
                <w:rFonts w:ascii="ＭＳ Ｐゴシック" w:eastAsia="ＭＳ Ｐゴシック" w:hAnsi="ＭＳ Ｐゴシック" w:hint="eastAsia"/>
              </w:rPr>
              <w:t>級程度</w:t>
            </w:r>
          </w:p>
        </w:tc>
        <w:tc>
          <w:tcPr>
            <w:tcW w:w="1946" w:type="dxa"/>
            <w:vAlign w:val="center"/>
          </w:tcPr>
          <w:p w14:paraId="30972B1A" w14:textId="7A0ABCC0" w:rsidR="00AC3613" w:rsidRPr="001129BE" w:rsidRDefault="00325594" w:rsidP="00B20584">
            <w:pPr>
              <w:widowControl/>
              <w:rPr>
                <w:rFonts w:ascii="ＭＳ Ｐゴシック" w:eastAsia="ＭＳ Ｐゴシック" w:hAnsi="ＭＳ Ｐゴシック"/>
              </w:rPr>
            </w:pPr>
            <w:r>
              <w:rPr>
                <w:rFonts w:ascii="ＭＳ Ｐゴシック" w:eastAsia="ＭＳ Ｐゴシック" w:hAnsi="ＭＳ Ｐゴシック" w:hint="eastAsia"/>
              </w:rPr>
              <w:t>１～５</w:t>
            </w:r>
            <w:r w:rsidR="00B5653E">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AC3613" w:rsidRPr="001129BE" w14:paraId="21FD2F40" w14:textId="77777777" w:rsidTr="00B20584">
        <w:trPr>
          <w:trHeight w:val="436"/>
        </w:trPr>
        <w:tc>
          <w:tcPr>
            <w:tcW w:w="2838" w:type="dxa"/>
            <w:vAlign w:val="center"/>
          </w:tcPr>
          <w:p w14:paraId="416D19E9" w14:textId="08F81B19" w:rsidR="00AC3613" w:rsidRPr="001129BE" w:rsidRDefault="003D4C21" w:rsidP="00B20584">
            <w:pPr>
              <w:widowControl/>
              <w:rPr>
                <w:rFonts w:ascii="ＭＳ Ｐゴシック" w:eastAsia="ＭＳ Ｐゴシック" w:hAnsi="ＭＳ Ｐゴシック"/>
              </w:rPr>
            </w:pPr>
            <w:r>
              <w:rPr>
                <w:rFonts w:ascii="ＭＳ Ｐゴシック" w:eastAsia="ＭＳ Ｐゴシック" w:hAnsi="ＭＳ Ｐゴシック" w:hint="eastAsia"/>
              </w:rPr>
              <w:t>２</w:t>
            </w:r>
            <w:r w:rsidR="00AC3613" w:rsidRPr="001129BE">
              <w:rPr>
                <w:rFonts w:ascii="ＭＳ Ｐゴシック" w:eastAsia="ＭＳ Ｐゴシック" w:hAnsi="ＭＳ Ｐゴシック" w:hint="eastAsia"/>
              </w:rPr>
              <w:t>級程度</w:t>
            </w:r>
          </w:p>
        </w:tc>
        <w:tc>
          <w:tcPr>
            <w:tcW w:w="1946" w:type="dxa"/>
            <w:vAlign w:val="center"/>
          </w:tcPr>
          <w:p w14:paraId="1187CE2C" w14:textId="0DCCD7FF" w:rsidR="00AC3613" w:rsidRPr="001129BE" w:rsidRDefault="00325594" w:rsidP="00B20584">
            <w:pPr>
              <w:widowControl/>
              <w:rPr>
                <w:rFonts w:ascii="ＭＳ Ｐゴシック" w:eastAsia="ＭＳ Ｐゴシック" w:hAnsi="ＭＳ Ｐゴシック"/>
              </w:rPr>
            </w:pPr>
            <w:r>
              <w:rPr>
                <w:rFonts w:ascii="ＭＳ Ｐゴシック" w:eastAsia="ＭＳ Ｐゴシック" w:hAnsi="ＭＳ Ｐゴシック" w:hint="eastAsia"/>
              </w:rPr>
              <w:t>３～５</w:t>
            </w:r>
            <w:r w:rsidR="00AC3613" w:rsidRPr="001129BE">
              <w:rPr>
                <w:rFonts w:ascii="ＭＳ Ｐゴシック" w:eastAsia="ＭＳ Ｐゴシック" w:hAnsi="ＭＳ Ｐゴシック" w:hint="eastAsia"/>
              </w:rPr>
              <w:t>のみ</w:t>
            </w:r>
          </w:p>
        </w:tc>
      </w:tr>
      <w:tr w:rsidR="00AC3613" w:rsidRPr="001129BE" w14:paraId="3D5EB837" w14:textId="77777777" w:rsidTr="00B20584">
        <w:trPr>
          <w:trHeight w:val="415"/>
        </w:trPr>
        <w:tc>
          <w:tcPr>
            <w:tcW w:w="2838" w:type="dxa"/>
            <w:vAlign w:val="center"/>
          </w:tcPr>
          <w:p w14:paraId="090A65BF" w14:textId="06871620" w:rsidR="00AC3613" w:rsidRPr="001129BE" w:rsidRDefault="003D4C21" w:rsidP="00B20584">
            <w:pPr>
              <w:widowControl/>
              <w:rPr>
                <w:rFonts w:ascii="ＭＳ Ｐゴシック" w:eastAsia="ＭＳ Ｐゴシック" w:hAnsi="ＭＳ Ｐゴシック"/>
              </w:rPr>
            </w:pPr>
            <w:r>
              <w:rPr>
                <w:rFonts w:ascii="ＭＳ Ｐゴシック" w:eastAsia="ＭＳ Ｐゴシック" w:hAnsi="ＭＳ Ｐゴシック" w:hint="eastAsia"/>
              </w:rPr>
              <w:t>３</w:t>
            </w:r>
            <w:r w:rsidR="00AC3613" w:rsidRPr="001129BE">
              <w:rPr>
                <w:rFonts w:ascii="ＭＳ Ｐゴシック" w:eastAsia="ＭＳ Ｐゴシック" w:hAnsi="ＭＳ Ｐゴシック" w:hint="eastAsia"/>
              </w:rPr>
              <w:t>級程度</w:t>
            </w:r>
          </w:p>
        </w:tc>
        <w:tc>
          <w:tcPr>
            <w:tcW w:w="1946" w:type="dxa"/>
            <w:vAlign w:val="center"/>
          </w:tcPr>
          <w:p w14:paraId="6EEE0C67" w14:textId="72611B31" w:rsidR="00AC3613" w:rsidRPr="001129BE" w:rsidRDefault="00325594" w:rsidP="00B20584">
            <w:pPr>
              <w:widowControl/>
              <w:rPr>
                <w:rFonts w:ascii="ＭＳ Ｐゴシック" w:eastAsia="ＭＳ Ｐゴシック" w:hAnsi="ＭＳ Ｐゴシック"/>
              </w:rPr>
            </w:pPr>
            <w:r>
              <w:rPr>
                <w:rFonts w:ascii="ＭＳ Ｐゴシック" w:eastAsia="ＭＳ Ｐゴシック" w:hAnsi="ＭＳ Ｐゴシック" w:hint="eastAsia"/>
              </w:rPr>
              <w:t>４～５</w:t>
            </w:r>
            <w:r w:rsidR="00AC3613" w:rsidRPr="001129BE">
              <w:rPr>
                <w:rFonts w:ascii="ＭＳ Ｐゴシック" w:eastAsia="ＭＳ Ｐゴシック" w:hAnsi="ＭＳ Ｐゴシック" w:hint="eastAsia"/>
              </w:rPr>
              <w:t>のみ</w:t>
            </w:r>
          </w:p>
        </w:tc>
      </w:tr>
    </w:tbl>
    <w:p w14:paraId="75CDE5ED" w14:textId="77777777" w:rsidR="00AC3613" w:rsidRDefault="00AC3613" w:rsidP="00AC3613">
      <w:pPr>
        <w:pStyle w:val="a5"/>
        <w:ind w:leftChars="0" w:left="570"/>
        <w:rPr>
          <w:rFonts w:ascii="ＭＳ Ｐゴシック" w:eastAsia="ＭＳ Ｐゴシック" w:hAnsi="ＭＳ Ｐゴシック"/>
        </w:rPr>
      </w:pPr>
    </w:p>
    <w:p w14:paraId="77D16393" w14:textId="2A7A5A52" w:rsidR="00334A15" w:rsidRPr="00905A51" w:rsidRDefault="00334A15" w:rsidP="00CC64BB">
      <w:pPr>
        <w:pStyle w:val="a5"/>
        <w:ind w:leftChars="0" w:left="570"/>
        <w:rPr>
          <w:rFonts w:ascii="ＭＳ Ｐゴシック" w:eastAsia="ＭＳ Ｐゴシック" w:hAnsi="ＭＳ Ｐゴシック"/>
          <w:szCs w:val="21"/>
        </w:rPr>
      </w:pPr>
    </w:p>
    <w:p w14:paraId="36E5EF52" w14:textId="77777777" w:rsidR="009261C9" w:rsidRPr="00CC64BB" w:rsidRDefault="009261C9" w:rsidP="009261C9">
      <w:pPr>
        <w:rPr>
          <w:rFonts w:ascii="ＭＳ Ｐゴシック" w:eastAsia="ＭＳ Ｐゴシック" w:hAnsi="ＭＳ Ｐゴシック"/>
        </w:rPr>
      </w:pPr>
    </w:p>
    <w:p w14:paraId="2E1AEC70" w14:textId="70A00E1D"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22AB6C66" w14:textId="76C25D1C" w:rsidR="008F2A65" w:rsidRPr="00DB0D0F" w:rsidRDefault="008F2A65" w:rsidP="00DB0D0F">
      <w:pPr>
        <w:ind w:firstLineChars="100" w:firstLine="210"/>
        <w:rPr>
          <w:rFonts w:ascii="ＭＳ Ｐゴシック" w:eastAsia="ＭＳ Ｐゴシック" w:hAnsi="ＭＳ Ｐゴシック"/>
        </w:rPr>
      </w:pPr>
      <w:r w:rsidRPr="00DB0D0F">
        <w:rPr>
          <w:rFonts w:ascii="ＭＳ Ｐゴシック" w:eastAsia="ＭＳ Ｐゴシック" w:hAnsi="ＭＳ Ｐゴシック" w:hint="eastAsia"/>
        </w:rPr>
        <w:t>日本小児神経学会</w:t>
      </w:r>
    </w:p>
    <w:p w14:paraId="54C004F5" w14:textId="125D1F24" w:rsidR="009261C9" w:rsidRPr="00DB0D0F" w:rsidRDefault="004763DE" w:rsidP="00DB0D0F">
      <w:pPr>
        <w:ind w:firstLineChars="100" w:firstLine="210"/>
        <w:rPr>
          <w:rFonts w:ascii="ＭＳ Ｐゴシック" w:eastAsia="ＭＳ Ｐゴシック" w:hAnsi="ＭＳ Ｐゴシック"/>
        </w:rPr>
      </w:pPr>
      <w:r w:rsidRPr="004763DE">
        <w:rPr>
          <w:rFonts w:ascii="ＭＳ Ｐゴシック" w:eastAsia="ＭＳ Ｐゴシック" w:hAnsi="ＭＳ Ｐゴシック" w:hint="eastAsia"/>
        </w:rPr>
        <w:t>昭和大学医学部　小児科学講座</w:t>
      </w:r>
      <w:r w:rsidR="009261C9" w:rsidRPr="00DB0D0F">
        <w:rPr>
          <w:rFonts w:ascii="ＭＳ Ｐゴシック" w:eastAsia="ＭＳ Ｐゴシック" w:hAnsi="ＭＳ Ｐゴシック" w:hint="eastAsia"/>
        </w:rPr>
        <w:t xml:space="preserve">　</w:t>
      </w:r>
      <w:r w:rsidR="001A2BBC" w:rsidRPr="00DB0D0F">
        <w:rPr>
          <w:rFonts w:ascii="ＭＳ Ｐゴシック" w:eastAsia="ＭＳ Ｐゴシック" w:hAnsi="ＭＳ Ｐゴシック" w:hint="eastAsia"/>
        </w:rPr>
        <w:t>講師　加藤光広</w:t>
      </w:r>
    </w:p>
    <w:p w14:paraId="658B0FC8" w14:textId="28AF48D0"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22E95143" w14:textId="77777777" w:rsidR="00256A2A" w:rsidRPr="00AC3613" w:rsidRDefault="009261C9" w:rsidP="009261C9">
      <w:pPr>
        <w:jc w:val="left"/>
        <w:rPr>
          <w:rFonts w:ascii="ＭＳ Ｐゴシック" w:eastAsia="ＭＳ Ｐゴシック" w:hAnsi="ＭＳ Ｐゴシック"/>
          <w:szCs w:val="21"/>
        </w:rPr>
      </w:pPr>
      <w:r w:rsidRPr="00AC3613">
        <w:rPr>
          <w:rFonts w:ascii="ＭＳ Ｐゴシック" w:eastAsia="ＭＳ Ｐゴシック" w:hAnsi="ＭＳ Ｐゴシック" w:hint="eastAsia"/>
          <w:szCs w:val="21"/>
        </w:rPr>
        <w:lastRenderedPageBreak/>
        <w:t>＜診断基準＞</w:t>
      </w:r>
    </w:p>
    <w:p w14:paraId="57C7D991" w14:textId="77777777" w:rsidR="00084BBF" w:rsidRPr="00100EB1" w:rsidRDefault="00084BBF" w:rsidP="00084BBF">
      <w:pPr>
        <w:widowControl/>
        <w:autoSpaceDE w:val="0"/>
        <w:autoSpaceDN w:val="0"/>
        <w:adjustRightInd w:val="0"/>
        <w:spacing w:after="240"/>
        <w:ind w:right="240"/>
        <w:jc w:val="left"/>
        <w:rPr>
          <w:rFonts w:ascii="ＭＳ Ｐゴシック" w:eastAsia="ＭＳ Ｐゴシック" w:cs="ＭＳ Ｐゴシック"/>
          <w:kern w:val="0"/>
          <w:szCs w:val="21"/>
        </w:rPr>
      </w:pPr>
      <w:r w:rsidRPr="00100EB1">
        <w:rPr>
          <w:rFonts w:ascii="ＭＳ Ｐゴシック" w:eastAsia="ＭＳ Ｐゴシック" w:cs="ＭＳ Ｐゴシック"/>
          <w:kern w:val="0"/>
          <w:szCs w:val="21"/>
        </w:rPr>
        <w:t>I</w:t>
      </w:r>
      <w:r w:rsidRPr="00100EB1">
        <w:rPr>
          <w:rFonts w:ascii="ＭＳ Ｐゴシック" w:eastAsia="ＭＳ Ｐゴシック" w:cs="ＭＳ Ｐゴシック" w:hint="eastAsia"/>
          <w:kern w:val="0"/>
          <w:szCs w:val="21"/>
        </w:rPr>
        <w:t>．主要臨床症状</w:t>
      </w:r>
    </w:p>
    <w:p w14:paraId="28F28218" w14:textId="53014555" w:rsidR="00084BBF" w:rsidRPr="00100EB1" w:rsidRDefault="003D4C21" w:rsidP="00B20584">
      <w:pPr>
        <w:widowControl/>
        <w:tabs>
          <w:tab w:val="left" w:pos="220"/>
          <w:tab w:val="left" w:pos="720"/>
        </w:tabs>
        <w:autoSpaceDE w:val="0"/>
        <w:autoSpaceDN w:val="0"/>
        <w:adjustRightInd w:val="0"/>
        <w:ind w:firstLineChars="100" w:firstLine="210"/>
        <w:jc w:val="left"/>
        <w:rPr>
          <w:rFonts w:ascii="ＭＳ Ｐゴシック" w:eastAsia="ＭＳ Ｐゴシック" w:cs="ＭＳ Ｐゴシック"/>
          <w:kern w:val="0"/>
          <w:szCs w:val="21"/>
        </w:rPr>
      </w:pPr>
      <w:r>
        <w:rPr>
          <w:rFonts w:ascii="ＭＳ Ｐゴシック" w:eastAsia="ＭＳ Ｐゴシック" w:cs="ＭＳ Ｐゴシック" w:hint="eastAsia"/>
          <w:kern w:val="0"/>
          <w:szCs w:val="21"/>
        </w:rPr>
        <w:t>１．</w:t>
      </w:r>
      <w:r w:rsidR="00084BBF" w:rsidRPr="00100EB1">
        <w:rPr>
          <w:rFonts w:ascii="ＭＳ Ｐゴシック" w:eastAsia="ＭＳ Ｐゴシック" w:cs="ＭＳ Ｐゴシック" w:hint="eastAsia"/>
          <w:kern w:val="0"/>
          <w:szCs w:val="21"/>
        </w:rPr>
        <w:t>眼症状（眼振・視力障害・半盲・斜視・小眼球）</w:t>
      </w:r>
    </w:p>
    <w:p w14:paraId="7A759434" w14:textId="0D9D8E55" w:rsidR="00084BBF" w:rsidRPr="00100EB1" w:rsidRDefault="003D4C21" w:rsidP="00B20584">
      <w:pPr>
        <w:widowControl/>
        <w:tabs>
          <w:tab w:val="left" w:pos="220"/>
          <w:tab w:val="left" w:pos="720"/>
        </w:tabs>
        <w:autoSpaceDE w:val="0"/>
        <w:autoSpaceDN w:val="0"/>
        <w:adjustRightInd w:val="0"/>
        <w:ind w:leftChars="100" w:left="420" w:hangingChars="100" w:hanging="210"/>
        <w:jc w:val="left"/>
        <w:rPr>
          <w:rFonts w:ascii="ＭＳ Ｐゴシック" w:eastAsia="ＭＳ Ｐゴシック" w:cs="ＭＳ Ｐゴシック"/>
          <w:kern w:val="0"/>
          <w:szCs w:val="21"/>
        </w:rPr>
      </w:pPr>
      <w:r>
        <w:rPr>
          <w:rFonts w:ascii="ＭＳ Ｐゴシック" w:eastAsia="ＭＳ Ｐゴシック" w:cs="ＭＳ Ｐゴシック" w:hint="eastAsia"/>
          <w:kern w:val="0"/>
          <w:szCs w:val="21"/>
        </w:rPr>
        <w:t>２．</w:t>
      </w:r>
      <w:r w:rsidR="00084BBF" w:rsidRPr="00100EB1">
        <w:rPr>
          <w:rFonts w:ascii="ＭＳ Ｐゴシック" w:eastAsia="ＭＳ Ｐゴシック" w:cs="ＭＳ Ｐゴシック" w:hint="eastAsia"/>
          <w:kern w:val="0"/>
          <w:szCs w:val="21"/>
        </w:rPr>
        <w:t>下垂体機能低下症（成長ホルモン分泌不全性低身長、中枢性甲状腺機能低下症、二次性副腎皮質機能低下症、低ゴナドトロピン性性腺機能低下症、中枢性尿崩症）。ただし、ゴナドトロピン分泌亢進による思春期早発症状を認めることもある。</w:t>
      </w:r>
    </w:p>
    <w:p w14:paraId="497294EA" w14:textId="77777777" w:rsidR="00084BBF" w:rsidRPr="00100EB1" w:rsidRDefault="00084BBF" w:rsidP="00084BBF">
      <w:pPr>
        <w:widowControl/>
        <w:autoSpaceDE w:val="0"/>
        <w:autoSpaceDN w:val="0"/>
        <w:adjustRightInd w:val="0"/>
        <w:spacing w:after="240"/>
        <w:ind w:right="240"/>
        <w:jc w:val="left"/>
        <w:rPr>
          <w:rFonts w:ascii="ＭＳ Ｐゴシック" w:eastAsia="ＭＳ Ｐゴシック" w:cs="ＭＳ Ｐゴシック"/>
          <w:kern w:val="0"/>
          <w:szCs w:val="21"/>
        </w:rPr>
      </w:pPr>
    </w:p>
    <w:p w14:paraId="0BC385A8" w14:textId="77777777" w:rsidR="00084BBF" w:rsidRPr="00100EB1" w:rsidRDefault="00084BBF" w:rsidP="00084BBF">
      <w:pPr>
        <w:widowControl/>
        <w:autoSpaceDE w:val="0"/>
        <w:autoSpaceDN w:val="0"/>
        <w:adjustRightInd w:val="0"/>
        <w:spacing w:after="240"/>
        <w:ind w:right="240"/>
        <w:jc w:val="left"/>
        <w:rPr>
          <w:rFonts w:ascii="ＭＳ Ｐゴシック" w:eastAsia="ＭＳ Ｐゴシック" w:cs="ＭＳ Ｐゴシック"/>
          <w:kern w:val="0"/>
          <w:szCs w:val="21"/>
        </w:rPr>
      </w:pPr>
      <w:r w:rsidRPr="00100EB1">
        <w:rPr>
          <w:rFonts w:ascii="ＭＳ Ｐゴシック" w:eastAsia="ＭＳ Ｐゴシック" w:cs="ＭＳ Ｐゴシック"/>
          <w:kern w:val="0"/>
          <w:szCs w:val="21"/>
        </w:rPr>
        <w:t>II</w:t>
      </w:r>
      <w:r w:rsidRPr="00100EB1">
        <w:rPr>
          <w:rFonts w:ascii="ＭＳ Ｐゴシック" w:eastAsia="ＭＳ Ｐゴシック" w:cs="ＭＳ Ｐゴシック" w:hint="eastAsia"/>
          <w:kern w:val="0"/>
          <w:szCs w:val="21"/>
        </w:rPr>
        <w:t>．重要な検査所見</w:t>
      </w:r>
    </w:p>
    <w:p w14:paraId="66EB2DC2" w14:textId="11803CD5" w:rsidR="00084BBF" w:rsidRPr="00100EB1" w:rsidRDefault="003D4C21" w:rsidP="00B20584">
      <w:pPr>
        <w:widowControl/>
        <w:tabs>
          <w:tab w:val="left" w:pos="220"/>
          <w:tab w:val="left" w:pos="720"/>
        </w:tabs>
        <w:autoSpaceDE w:val="0"/>
        <w:autoSpaceDN w:val="0"/>
        <w:adjustRightInd w:val="0"/>
        <w:ind w:firstLineChars="100" w:firstLine="210"/>
        <w:jc w:val="left"/>
        <w:rPr>
          <w:rFonts w:ascii="ＭＳ Ｐゴシック" w:eastAsia="ＭＳ Ｐゴシック" w:cs="ＭＳ Ｐゴシック"/>
          <w:kern w:val="0"/>
          <w:szCs w:val="21"/>
        </w:rPr>
      </w:pPr>
      <w:r>
        <w:rPr>
          <w:rFonts w:ascii="ＭＳ Ｐゴシック" w:eastAsia="ＭＳ Ｐゴシック" w:cs="ＭＳ Ｐゴシック" w:hint="eastAsia"/>
          <w:kern w:val="0"/>
          <w:szCs w:val="21"/>
        </w:rPr>
        <w:t>１．</w:t>
      </w:r>
      <w:r w:rsidR="00084BBF" w:rsidRPr="00100EB1">
        <w:rPr>
          <w:rFonts w:ascii="ＭＳ Ｐゴシック" w:eastAsia="ＭＳ Ｐゴシック" w:cs="ＭＳ Ｐゴシック" w:hint="eastAsia"/>
          <w:kern w:val="0"/>
          <w:szCs w:val="21"/>
        </w:rPr>
        <w:t>眼底検査で視神経低形成を認める</w:t>
      </w:r>
      <w:r w:rsidR="006D6CFF">
        <w:rPr>
          <w:rFonts w:ascii="ＭＳ Ｐゴシック" w:eastAsia="ＭＳ Ｐゴシック" w:cs="ＭＳ Ｐゴシック" w:hint="eastAsia"/>
          <w:kern w:val="0"/>
          <w:szCs w:val="21"/>
        </w:rPr>
        <w:t>。</w:t>
      </w:r>
    </w:p>
    <w:p w14:paraId="6747605D" w14:textId="0AB5C695" w:rsidR="00084BBF" w:rsidRPr="00100EB1" w:rsidRDefault="003D4C21" w:rsidP="00B20584">
      <w:pPr>
        <w:widowControl/>
        <w:tabs>
          <w:tab w:val="left" w:pos="220"/>
          <w:tab w:val="left" w:pos="720"/>
        </w:tabs>
        <w:autoSpaceDE w:val="0"/>
        <w:autoSpaceDN w:val="0"/>
        <w:adjustRightInd w:val="0"/>
        <w:ind w:firstLineChars="100" w:firstLine="210"/>
        <w:jc w:val="left"/>
        <w:rPr>
          <w:rFonts w:ascii="ＭＳ Ｐゴシック" w:eastAsia="ＭＳ Ｐゴシック" w:cs="ＭＳ Ｐゴシック"/>
          <w:kern w:val="0"/>
          <w:szCs w:val="21"/>
        </w:rPr>
      </w:pPr>
      <w:r>
        <w:rPr>
          <w:rFonts w:ascii="ＭＳ Ｐゴシック" w:eastAsia="ＭＳ Ｐゴシック" w:cs="ＭＳ Ｐゴシック" w:hint="eastAsia"/>
          <w:kern w:val="0"/>
          <w:szCs w:val="21"/>
        </w:rPr>
        <w:t>２．</w:t>
      </w:r>
      <w:r w:rsidR="00084BBF" w:rsidRPr="00100EB1">
        <w:rPr>
          <w:rFonts w:ascii="ＭＳ Ｐゴシック" w:eastAsia="ＭＳ Ｐゴシック" w:cs="ＭＳ Ｐゴシック" w:hint="eastAsia"/>
          <w:kern w:val="0"/>
          <w:szCs w:val="21"/>
        </w:rPr>
        <w:t>頭部</w:t>
      </w:r>
      <w:r w:rsidR="00084BBF" w:rsidRPr="00100EB1">
        <w:rPr>
          <w:rFonts w:ascii="ＭＳ Ｐゴシック" w:eastAsia="ＭＳ Ｐゴシック" w:cs="ＭＳ Ｐゴシック"/>
          <w:kern w:val="0"/>
          <w:szCs w:val="21"/>
        </w:rPr>
        <w:t>MRI</w:t>
      </w:r>
      <w:r w:rsidR="00084BBF" w:rsidRPr="00100EB1">
        <w:rPr>
          <w:rFonts w:ascii="ＭＳ Ｐゴシック" w:eastAsia="ＭＳ Ｐゴシック" w:cs="ＭＳ Ｐゴシック" w:hint="eastAsia"/>
          <w:kern w:val="0"/>
          <w:szCs w:val="21"/>
        </w:rPr>
        <w:t>で、正中脳構造の異常（透明中隔欠損、脳梁欠損、視交叉低形成）を認める。</w:t>
      </w:r>
    </w:p>
    <w:p w14:paraId="1780F639" w14:textId="77777777" w:rsidR="00084BBF" w:rsidRPr="00100EB1" w:rsidRDefault="00084BBF" w:rsidP="00084BBF">
      <w:pPr>
        <w:widowControl/>
        <w:autoSpaceDE w:val="0"/>
        <w:autoSpaceDN w:val="0"/>
        <w:adjustRightInd w:val="0"/>
        <w:spacing w:after="240"/>
        <w:ind w:right="240"/>
        <w:jc w:val="left"/>
        <w:rPr>
          <w:rFonts w:ascii="ＭＳ Ｐゴシック" w:eastAsia="ＭＳ Ｐゴシック" w:cs="ＭＳ Ｐゴシック"/>
          <w:kern w:val="0"/>
          <w:szCs w:val="21"/>
        </w:rPr>
      </w:pPr>
    </w:p>
    <w:p w14:paraId="3848B769" w14:textId="6235A607" w:rsidR="00084BBF" w:rsidRPr="00100EB1" w:rsidRDefault="00084BBF" w:rsidP="00084BBF">
      <w:pPr>
        <w:widowControl/>
        <w:autoSpaceDE w:val="0"/>
        <w:autoSpaceDN w:val="0"/>
        <w:adjustRightInd w:val="0"/>
        <w:spacing w:after="240"/>
        <w:ind w:right="240"/>
        <w:jc w:val="left"/>
        <w:rPr>
          <w:rFonts w:ascii="ＭＳ Ｐゴシック" w:eastAsia="ＭＳ Ｐゴシック" w:cs="ＭＳ Ｐゴシック"/>
          <w:kern w:val="0"/>
          <w:szCs w:val="21"/>
        </w:rPr>
      </w:pPr>
      <w:r w:rsidRPr="00100EB1">
        <w:rPr>
          <w:rFonts w:ascii="ＭＳ Ｐゴシック" w:eastAsia="ＭＳ Ｐゴシック" w:cs="ＭＳ Ｐゴシック"/>
          <w:kern w:val="0"/>
          <w:szCs w:val="21"/>
        </w:rPr>
        <w:t xml:space="preserve">III. </w:t>
      </w:r>
      <w:r w:rsidRPr="00100EB1">
        <w:rPr>
          <w:rFonts w:ascii="ＭＳ Ｐゴシック" w:eastAsia="ＭＳ Ｐゴシック" w:cs="ＭＳ Ｐゴシック" w:hint="eastAsia"/>
          <w:kern w:val="0"/>
          <w:szCs w:val="21"/>
        </w:rPr>
        <w:t>その他の所見</w:t>
      </w:r>
    </w:p>
    <w:p w14:paraId="58B11900" w14:textId="7FAA7484" w:rsidR="00084BBF" w:rsidRPr="00100EB1" w:rsidRDefault="003D4C21" w:rsidP="00B20584">
      <w:pPr>
        <w:widowControl/>
        <w:tabs>
          <w:tab w:val="left" w:pos="220"/>
          <w:tab w:val="left" w:pos="720"/>
        </w:tabs>
        <w:autoSpaceDE w:val="0"/>
        <w:autoSpaceDN w:val="0"/>
        <w:adjustRightInd w:val="0"/>
        <w:ind w:firstLineChars="100" w:firstLine="210"/>
        <w:jc w:val="left"/>
        <w:rPr>
          <w:rFonts w:ascii="ＭＳ Ｐゴシック" w:eastAsia="ＭＳ Ｐゴシック" w:cs="ＭＳ Ｐゴシック"/>
          <w:kern w:val="0"/>
          <w:szCs w:val="21"/>
        </w:rPr>
      </w:pPr>
      <w:r>
        <w:rPr>
          <w:rFonts w:ascii="ＭＳ Ｐゴシック" w:eastAsia="ＭＳ Ｐゴシック" w:cs="ＭＳ Ｐゴシック" w:hint="eastAsia"/>
          <w:kern w:val="0"/>
          <w:szCs w:val="21"/>
        </w:rPr>
        <w:t>１．</w:t>
      </w:r>
      <w:r w:rsidR="00084BBF" w:rsidRPr="00100EB1">
        <w:rPr>
          <w:rFonts w:ascii="ＭＳ Ｐゴシック" w:eastAsia="ＭＳ Ｐゴシック" w:cs="ＭＳ Ｐゴシック" w:hint="eastAsia"/>
          <w:kern w:val="0"/>
          <w:szCs w:val="21"/>
        </w:rPr>
        <w:t>発達遅滞／知的障害</w:t>
      </w:r>
    </w:p>
    <w:p w14:paraId="324814F6" w14:textId="77777777" w:rsidR="00AC3613" w:rsidRPr="00100EB1" w:rsidRDefault="00AC3613" w:rsidP="00084BBF">
      <w:pPr>
        <w:widowControl/>
        <w:jc w:val="left"/>
        <w:rPr>
          <w:rFonts w:ascii="ＭＳ Ｐゴシック" w:eastAsia="ＭＳ Ｐゴシック" w:cs="ＭＳ Ｐゴシック"/>
          <w:kern w:val="0"/>
          <w:szCs w:val="21"/>
        </w:rPr>
      </w:pPr>
    </w:p>
    <w:p w14:paraId="61D73108" w14:textId="77777777" w:rsidR="00084BBF" w:rsidRDefault="00084BBF" w:rsidP="00084BBF">
      <w:pPr>
        <w:widowControl/>
        <w:jc w:val="left"/>
        <w:rPr>
          <w:rFonts w:ascii="ＭＳ Ｐゴシック" w:eastAsia="ＭＳ Ｐゴシック" w:hAnsi="ＭＳ Ｐゴシック"/>
          <w:szCs w:val="21"/>
        </w:rPr>
      </w:pPr>
    </w:p>
    <w:p w14:paraId="388E2365" w14:textId="77777777" w:rsidR="00090FB9" w:rsidRPr="00100EB1" w:rsidRDefault="00090FB9" w:rsidP="00084BBF">
      <w:pPr>
        <w:widowControl/>
        <w:jc w:val="left"/>
        <w:rPr>
          <w:rFonts w:ascii="ＭＳ Ｐゴシック" w:eastAsia="ＭＳ Ｐゴシック" w:hAnsi="ＭＳ Ｐゴシック"/>
          <w:szCs w:val="21"/>
        </w:rPr>
      </w:pPr>
    </w:p>
    <w:p w14:paraId="61AF933D" w14:textId="77777777" w:rsidR="006B20EB" w:rsidRPr="00100EB1" w:rsidRDefault="006B20EB" w:rsidP="006B20EB">
      <w:pPr>
        <w:widowControl/>
        <w:jc w:val="left"/>
        <w:rPr>
          <w:rFonts w:ascii="ＭＳ Ｐゴシック" w:eastAsia="ＭＳ Ｐゴシック" w:hAnsi="ＭＳ Ｐゴシック"/>
          <w:szCs w:val="21"/>
        </w:rPr>
      </w:pPr>
      <w:r w:rsidRPr="00100EB1">
        <w:rPr>
          <w:rFonts w:ascii="ＭＳ Ｐゴシック" w:eastAsia="ＭＳ Ｐゴシック" w:hAnsi="ＭＳ Ｐゴシック" w:hint="eastAsia"/>
          <w:szCs w:val="21"/>
        </w:rPr>
        <w:t>＜診断のカテゴリー＞</w:t>
      </w:r>
    </w:p>
    <w:p w14:paraId="5F9D2ABA" w14:textId="66671A3E" w:rsidR="00AC3613" w:rsidRPr="00100EB1" w:rsidRDefault="00791455" w:rsidP="006B20EB">
      <w:pPr>
        <w:widowControl/>
        <w:jc w:val="left"/>
        <w:rPr>
          <w:rFonts w:ascii="ＭＳ Ｐゴシック" w:eastAsia="ＭＳ Ｐゴシック" w:hAnsi="ＭＳ Ｐゴシック"/>
          <w:szCs w:val="21"/>
          <w:lang w:val="fr-FR"/>
        </w:rPr>
      </w:pPr>
      <w:r>
        <w:rPr>
          <w:rFonts w:ascii="ＭＳ Ｐゴシック" w:eastAsia="ＭＳ Ｐゴシック" w:hAnsi="ＭＳ Ｐゴシック" w:hint="eastAsia"/>
          <w:szCs w:val="21"/>
          <w:lang w:val="fr-FR"/>
        </w:rPr>
        <w:t>I</w:t>
      </w:r>
      <w:r w:rsidR="00C931D8">
        <w:rPr>
          <w:rFonts w:ascii="ＭＳ Ｐゴシック" w:eastAsia="ＭＳ Ｐゴシック" w:hAnsi="ＭＳ Ｐゴシック" w:hint="eastAsia"/>
          <w:szCs w:val="21"/>
          <w:lang w:val="fr-FR"/>
        </w:rPr>
        <w:t>１かつ</w:t>
      </w:r>
      <w:r w:rsidR="00325594">
        <w:rPr>
          <w:rFonts w:ascii="ＭＳ Ｐゴシック" w:eastAsia="ＭＳ Ｐゴシック" w:hAnsi="ＭＳ Ｐゴシック" w:hint="eastAsia"/>
          <w:szCs w:val="21"/>
          <w:lang w:val="fr-FR"/>
        </w:rPr>
        <w:t>II</w:t>
      </w:r>
      <w:r w:rsidR="00C931D8">
        <w:rPr>
          <w:rFonts w:ascii="ＭＳ Ｐゴシック" w:eastAsia="ＭＳ Ｐゴシック" w:hAnsi="ＭＳ Ｐゴシック" w:hint="eastAsia"/>
          <w:szCs w:val="21"/>
          <w:lang w:val="fr-FR"/>
        </w:rPr>
        <w:t>２、</w:t>
      </w:r>
      <w:r w:rsidR="00325594">
        <w:rPr>
          <w:rFonts w:ascii="ＭＳ Ｐゴシック" w:eastAsia="ＭＳ Ｐゴシック" w:hAnsi="ＭＳ Ｐゴシック" w:hint="eastAsia"/>
          <w:szCs w:val="21"/>
          <w:lang w:val="fr-FR"/>
        </w:rPr>
        <w:t>II</w:t>
      </w:r>
      <w:r w:rsidR="00C931D8">
        <w:rPr>
          <w:rFonts w:ascii="ＭＳ Ｐゴシック" w:eastAsia="ＭＳ Ｐゴシック" w:hAnsi="ＭＳ Ｐゴシック" w:hint="eastAsia"/>
          <w:szCs w:val="21"/>
          <w:lang w:val="fr-FR"/>
        </w:rPr>
        <w:t>１かつ</w:t>
      </w:r>
      <w:r w:rsidR="00325594">
        <w:rPr>
          <w:rFonts w:ascii="ＭＳ Ｐゴシック" w:eastAsia="ＭＳ Ｐゴシック" w:hAnsi="ＭＳ Ｐゴシック" w:hint="eastAsia"/>
          <w:szCs w:val="21"/>
          <w:lang w:val="fr-FR"/>
        </w:rPr>
        <w:t>II</w:t>
      </w:r>
      <w:r w:rsidR="00C931D8">
        <w:rPr>
          <w:rFonts w:ascii="ＭＳ Ｐゴシック" w:eastAsia="ＭＳ Ｐゴシック" w:hAnsi="ＭＳ Ｐゴシック" w:hint="eastAsia"/>
          <w:szCs w:val="21"/>
          <w:lang w:val="fr-FR"/>
        </w:rPr>
        <w:t>２、</w:t>
      </w:r>
      <w:r w:rsidR="00A7525A">
        <w:rPr>
          <w:rFonts w:ascii="ＭＳ Ｐゴシック" w:eastAsia="ＭＳ Ｐゴシック" w:hAnsi="ＭＳ Ｐゴシック" w:hint="eastAsia"/>
          <w:szCs w:val="21"/>
          <w:lang w:val="fr-FR"/>
        </w:rPr>
        <w:t>又</w:t>
      </w:r>
      <w:r w:rsidR="00C931D8">
        <w:rPr>
          <w:rFonts w:ascii="ＭＳ Ｐゴシック" w:eastAsia="ＭＳ Ｐゴシック" w:hAnsi="ＭＳ Ｐゴシック" w:hint="eastAsia"/>
          <w:szCs w:val="21"/>
          <w:lang w:val="fr-FR"/>
        </w:rPr>
        <w:t>は、</w:t>
      </w:r>
      <w:r>
        <w:rPr>
          <w:rFonts w:ascii="ＭＳ Ｐゴシック" w:eastAsia="ＭＳ Ｐゴシック" w:hAnsi="ＭＳ Ｐゴシック" w:hint="eastAsia"/>
          <w:szCs w:val="21"/>
          <w:lang w:val="fr-FR"/>
        </w:rPr>
        <w:t>I</w:t>
      </w:r>
      <w:r w:rsidR="00C931D8">
        <w:rPr>
          <w:rFonts w:ascii="ＭＳ Ｐゴシック" w:eastAsia="ＭＳ Ｐゴシック" w:hAnsi="ＭＳ Ｐゴシック" w:hint="eastAsia"/>
          <w:szCs w:val="21"/>
          <w:lang w:val="fr-FR"/>
        </w:rPr>
        <w:t>２かつ</w:t>
      </w:r>
      <w:r w:rsidR="00325594">
        <w:rPr>
          <w:rFonts w:ascii="ＭＳ Ｐゴシック" w:eastAsia="ＭＳ Ｐゴシック" w:hAnsi="ＭＳ Ｐゴシック" w:hint="eastAsia"/>
          <w:szCs w:val="21"/>
          <w:lang w:val="fr-FR"/>
        </w:rPr>
        <w:t>II</w:t>
      </w:r>
      <w:r w:rsidR="00C931D8">
        <w:rPr>
          <w:rFonts w:ascii="ＭＳ Ｐゴシック" w:eastAsia="ＭＳ Ｐゴシック" w:hAnsi="ＭＳ Ｐゴシック" w:hint="eastAsia"/>
          <w:szCs w:val="21"/>
          <w:lang w:val="fr-FR"/>
        </w:rPr>
        <w:t>２</w:t>
      </w:r>
      <w:r w:rsidR="00185CE7" w:rsidRPr="00100EB1">
        <w:rPr>
          <w:rFonts w:ascii="ＭＳ Ｐゴシック" w:eastAsia="ＭＳ Ｐゴシック" w:hAnsi="ＭＳ Ｐゴシック" w:hint="eastAsia"/>
          <w:szCs w:val="21"/>
          <w:lang w:val="fr-FR"/>
        </w:rPr>
        <w:t>を</w:t>
      </w:r>
      <w:r w:rsidR="00AC3613" w:rsidRPr="00100EB1">
        <w:rPr>
          <w:rFonts w:ascii="ＭＳ Ｐゴシック" w:eastAsia="ＭＳ Ｐゴシック" w:hAnsi="ＭＳ Ｐゴシック"/>
          <w:szCs w:val="21"/>
          <w:lang w:val="fr-FR"/>
        </w:rPr>
        <w:t>満たす時、本症と診断する。</w:t>
      </w:r>
    </w:p>
    <w:p w14:paraId="74AEBDD9" w14:textId="1C66BB9B" w:rsidR="00AC3613" w:rsidRPr="00100EB1" w:rsidRDefault="00791455" w:rsidP="006B20EB">
      <w:pPr>
        <w:widowControl/>
        <w:jc w:val="left"/>
        <w:rPr>
          <w:rFonts w:ascii="ＭＳ Ｐゴシック" w:eastAsia="ＭＳ Ｐゴシック" w:hAnsi="ＭＳ Ｐゴシック"/>
          <w:szCs w:val="21"/>
          <w:lang w:val="fr-FR"/>
        </w:rPr>
      </w:pPr>
      <w:r>
        <w:rPr>
          <w:rFonts w:ascii="ＭＳ Ｐゴシック" w:eastAsia="ＭＳ Ｐゴシック" w:hAnsi="ＭＳ Ｐゴシック" w:hint="eastAsia"/>
          <w:szCs w:val="21"/>
          <w:lang w:val="fr-FR"/>
        </w:rPr>
        <w:t>I</w:t>
      </w:r>
      <w:r w:rsidR="007234DA">
        <w:rPr>
          <w:rFonts w:ascii="ＭＳ Ｐゴシック" w:eastAsia="ＭＳ Ｐゴシック" w:hAnsi="ＭＳ Ｐゴシック" w:hint="eastAsia"/>
          <w:szCs w:val="21"/>
          <w:lang w:val="fr-FR"/>
        </w:rPr>
        <w:t>２</w:t>
      </w:r>
      <w:r w:rsidR="00AC3613" w:rsidRPr="00100EB1">
        <w:rPr>
          <w:rFonts w:ascii="ＭＳ Ｐゴシック" w:eastAsia="ＭＳ Ｐゴシック" w:hAnsi="ＭＳ Ｐゴシック" w:hint="eastAsia"/>
          <w:szCs w:val="21"/>
          <w:lang w:val="fr-FR"/>
        </w:rPr>
        <w:t>の下垂体症状は初期には認められないことが多い。</w:t>
      </w:r>
    </w:p>
    <w:p w14:paraId="27B0764F" w14:textId="2C37DF2F" w:rsidR="006B20EB" w:rsidRPr="00100EB1" w:rsidRDefault="00325594" w:rsidP="006B20EB">
      <w:pPr>
        <w:widowControl/>
        <w:jc w:val="left"/>
        <w:rPr>
          <w:rFonts w:ascii="ＭＳ Ｐゴシック" w:eastAsia="ＭＳ Ｐゴシック" w:hAnsi="ＭＳ Ｐゴシック"/>
          <w:szCs w:val="21"/>
          <w:lang w:val="fr-FR"/>
        </w:rPr>
      </w:pPr>
      <w:r>
        <w:rPr>
          <w:rFonts w:ascii="ＭＳ Ｐゴシック" w:eastAsia="ＭＳ Ｐゴシック" w:hAnsi="ＭＳ Ｐゴシック" w:hint="eastAsia"/>
          <w:szCs w:val="21"/>
          <w:lang w:val="fr-FR"/>
        </w:rPr>
        <w:t>III</w:t>
      </w:r>
      <w:r w:rsidR="007234DA">
        <w:rPr>
          <w:rFonts w:ascii="ＭＳ Ｐゴシック" w:eastAsia="ＭＳ Ｐゴシック" w:hAnsi="ＭＳ Ｐゴシック" w:hint="eastAsia"/>
          <w:szCs w:val="21"/>
          <w:lang w:val="fr-FR"/>
        </w:rPr>
        <w:t>１</w:t>
      </w:r>
      <w:r w:rsidR="00AC3613" w:rsidRPr="00100EB1">
        <w:rPr>
          <w:rFonts w:ascii="ＭＳ Ｐゴシック" w:eastAsia="ＭＳ Ｐゴシック" w:hAnsi="ＭＳ Ｐゴシック" w:hint="eastAsia"/>
          <w:szCs w:val="21"/>
          <w:lang w:val="fr-FR"/>
        </w:rPr>
        <w:t>は正常から重度まで幅広い。</w:t>
      </w:r>
    </w:p>
    <w:p w14:paraId="37B784CC" w14:textId="4389AE5F" w:rsidR="003848D4" w:rsidRPr="00100EB1" w:rsidRDefault="003848D4">
      <w:pPr>
        <w:widowControl/>
        <w:jc w:val="left"/>
        <w:rPr>
          <w:rFonts w:ascii="ＭＳ Ｐゴシック" w:eastAsia="ＭＳ Ｐゴシック" w:hAnsi="ＭＳ Ｐゴシック"/>
        </w:rPr>
      </w:pPr>
      <w:r w:rsidRPr="00100EB1">
        <w:rPr>
          <w:rFonts w:ascii="ＭＳ Ｐゴシック" w:eastAsia="ＭＳ Ｐゴシック" w:hAnsi="ＭＳ Ｐゴシック"/>
        </w:rPr>
        <w:br w:type="page"/>
      </w:r>
    </w:p>
    <w:p w14:paraId="166E669F" w14:textId="77777777" w:rsidR="006B20EB" w:rsidRDefault="006B20EB" w:rsidP="006B20EB">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3AC74746" w14:textId="77777777" w:rsidR="003848D4" w:rsidRPr="00B20584" w:rsidRDefault="003848D4" w:rsidP="00B20584">
      <w:pPr>
        <w:ind w:firstLineChars="100" w:firstLine="210"/>
        <w:rPr>
          <w:rFonts w:ascii="ＭＳ Ｐゴシック" w:eastAsia="ＭＳ Ｐゴシック" w:hAnsi="ＭＳ Ｐゴシック"/>
        </w:rPr>
      </w:pPr>
      <w:r w:rsidRPr="00B20584">
        <w:rPr>
          <w:rFonts w:ascii="ＭＳ Ｐゴシック" w:eastAsia="ＭＳ Ｐゴシック" w:hAnsi="ＭＳ Ｐゴシック" w:hint="eastAsia"/>
        </w:rPr>
        <w:t>以下の①～③のいずれかを満たす場合を対象とする。</w:t>
      </w:r>
    </w:p>
    <w:p w14:paraId="0A061828" w14:textId="504029D9" w:rsidR="003848D4" w:rsidRDefault="003848D4" w:rsidP="00B20584">
      <w:pPr>
        <w:pStyle w:val="a5"/>
        <w:ind w:leftChars="0" w:left="0" w:firstLineChars="150" w:firstLine="315"/>
        <w:rPr>
          <w:rFonts w:ascii="ＭＳ Ｐゴシック" w:eastAsia="ＭＳ Ｐゴシック" w:hAnsi="ＭＳ Ｐゴシック"/>
          <w:color w:val="000000" w:themeColor="text1"/>
        </w:rPr>
      </w:pPr>
      <w:r>
        <w:rPr>
          <w:rFonts w:ascii="ＭＳ Ｐゴシック" w:eastAsia="ＭＳ Ｐゴシック" w:hAnsi="ＭＳ Ｐゴシック" w:hint="eastAsia"/>
        </w:rPr>
        <w:t>①</w:t>
      </w:r>
      <w:r w:rsidRPr="00F1029F">
        <w:rPr>
          <w:rFonts w:ascii="ＭＳ Ｐゴシック" w:eastAsia="ＭＳ Ｐゴシック" w:hAnsi="ＭＳ Ｐゴシック" w:hint="eastAsia"/>
          <w:color w:val="000000" w:themeColor="text1"/>
        </w:rPr>
        <w:t>視覚障害：</w:t>
      </w:r>
      <w:r w:rsidR="00100EB1">
        <w:rPr>
          <w:rFonts w:ascii="ＭＳ Ｐゴシック" w:eastAsia="ＭＳ Ｐゴシック" w:hAnsi="ＭＳ Ｐゴシック" w:hint="eastAsia"/>
          <w:color w:val="000000" w:themeColor="text1"/>
        </w:rPr>
        <w:t>良好な方の眼</w:t>
      </w:r>
      <w:r w:rsidR="00100EB1" w:rsidRPr="00CB6258">
        <w:rPr>
          <w:rFonts w:ascii="ＭＳ Ｐゴシック" w:eastAsia="ＭＳ Ｐゴシック" w:hAnsi="ＭＳ Ｐゴシック" w:hint="eastAsia"/>
          <w:color w:val="000000" w:themeColor="text1"/>
        </w:rPr>
        <w:t>の矯正視力が0.3未満</w:t>
      </w:r>
    </w:p>
    <w:p w14:paraId="26D97433" w14:textId="77777777" w:rsidR="003848D4" w:rsidRPr="00AC3613" w:rsidRDefault="003848D4" w:rsidP="00B20584">
      <w:pPr>
        <w:pStyle w:val="a5"/>
        <w:ind w:leftChars="150" w:left="525" w:hangingChars="100" w:hanging="210"/>
        <w:rPr>
          <w:rFonts w:ascii="ＭＳ Ｐゴシック" w:eastAsia="ＭＳ Ｐゴシック" w:hAnsi="ＭＳ Ｐゴシック"/>
        </w:rPr>
      </w:pPr>
      <w:r>
        <w:rPr>
          <w:rFonts w:ascii="ＭＳ Ｐゴシック" w:eastAsia="ＭＳ Ｐゴシック" w:hAnsi="ＭＳ Ｐゴシック" w:hint="eastAsia"/>
          <w:color w:val="000000" w:themeColor="text1"/>
        </w:rPr>
        <w:t>②下垂体機能低下症を認め、ホルモン補充療法が必要な場合。ただし、成長ホルモンの補充については、小児慢性特定疾病の基準に準ずる。</w:t>
      </w:r>
    </w:p>
    <w:p w14:paraId="7F4B8ECE" w14:textId="7679D88D" w:rsidR="003848D4" w:rsidRPr="001129BE" w:rsidRDefault="003848D4" w:rsidP="00B20584">
      <w:pPr>
        <w:pStyle w:val="a5"/>
        <w:ind w:leftChars="150" w:left="525" w:hangingChars="100" w:hanging="210"/>
        <w:rPr>
          <w:rFonts w:ascii="ＭＳ Ｐゴシック" w:eastAsia="ＭＳ Ｐゴシック" w:hAnsi="ＭＳ Ｐゴシック"/>
        </w:rPr>
      </w:pPr>
      <w:r>
        <w:rPr>
          <w:rFonts w:ascii="ＭＳ Ｐゴシック" w:eastAsia="ＭＳ Ｐゴシック" w:hAnsi="ＭＳ Ｐゴシック" w:hint="eastAsia"/>
        </w:rPr>
        <w:t>③</w:t>
      </w:r>
      <w:r w:rsidRPr="001129BE">
        <w:rPr>
          <w:rFonts w:ascii="ＭＳ Ｐゴシック" w:eastAsia="ＭＳ Ｐゴシック" w:hAnsi="ＭＳ Ｐゴシック" w:hint="eastAsia"/>
        </w:rPr>
        <w:t>精神保健福祉手帳診断書における「G40てんかん」の障害等級判定区分</w:t>
      </w:r>
      <w:r w:rsidR="00B5653E">
        <w:rPr>
          <w:rFonts w:ascii="ＭＳ Ｐゴシック" w:eastAsia="ＭＳ Ｐゴシック" w:hAnsi="ＭＳ Ｐゴシック" w:hint="eastAsia"/>
        </w:rPr>
        <w:t>及</w:t>
      </w:r>
      <w:r w:rsidRPr="001129BE">
        <w:rPr>
          <w:rFonts w:ascii="ＭＳ Ｐゴシック" w:eastAsia="ＭＳ Ｐゴシック" w:hAnsi="ＭＳ Ｐゴシック" w:hint="eastAsia"/>
        </w:rPr>
        <w:t>び障害者総合支援法における障害支援区分における「精神症状・能力障害二軸評価」を用いて、以下のいずれかに該当する患者を対象とする。</w:t>
      </w:r>
    </w:p>
    <w:p w14:paraId="10B28394" w14:textId="77777777" w:rsidR="003848D4" w:rsidRPr="004A2402" w:rsidRDefault="003848D4" w:rsidP="003848D4">
      <w:pPr>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3848D4" w:rsidRPr="001129BE" w14:paraId="72728605" w14:textId="77777777" w:rsidTr="009A5AB6">
        <w:trPr>
          <w:trHeight w:val="349"/>
        </w:trPr>
        <w:tc>
          <w:tcPr>
            <w:tcW w:w="2838" w:type="dxa"/>
          </w:tcPr>
          <w:p w14:paraId="2B6E794B" w14:textId="77777777" w:rsidR="003848D4" w:rsidRPr="001129BE" w:rsidRDefault="003848D4"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「G40てんかん」の障害等級</w:t>
            </w:r>
          </w:p>
        </w:tc>
        <w:tc>
          <w:tcPr>
            <w:tcW w:w="1946" w:type="dxa"/>
          </w:tcPr>
          <w:p w14:paraId="482FF262" w14:textId="77777777" w:rsidR="003848D4" w:rsidRPr="001129BE" w:rsidRDefault="003848D4" w:rsidP="009A5AB6">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rPr>
              <w:t>能力障害評価</w:t>
            </w:r>
          </w:p>
        </w:tc>
      </w:tr>
      <w:tr w:rsidR="003848D4" w:rsidRPr="001129BE" w14:paraId="20AA7718" w14:textId="77777777" w:rsidTr="00B20584">
        <w:trPr>
          <w:trHeight w:val="349"/>
        </w:trPr>
        <w:tc>
          <w:tcPr>
            <w:tcW w:w="2838" w:type="dxa"/>
            <w:vAlign w:val="center"/>
          </w:tcPr>
          <w:p w14:paraId="2E8C67A7" w14:textId="3B758831" w:rsidR="003848D4" w:rsidRPr="001129BE" w:rsidRDefault="00090FB9" w:rsidP="00B20584">
            <w:pPr>
              <w:widowControl/>
              <w:rPr>
                <w:rFonts w:ascii="ＭＳ Ｐゴシック" w:eastAsia="ＭＳ Ｐゴシック" w:hAnsi="ＭＳ Ｐゴシック"/>
              </w:rPr>
            </w:pPr>
            <w:r>
              <w:rPr>
                <w:rFonts w:ascii="ＭＳ Ｐゴシック" w:eastAsia="ＭＳ Ｐゴシック" w:hAnsi="ＭＳ Ｐゴシック" w:hint="eastAsia"/>
              </w:rPr>
              <w:t>１</w:t>
            </w:r>
            <w:r w:rsidR="003848D4" w:rsidRPr="001129BE">
              <w:rPr>
                <w:rFonts w:ascii="ＭＳ Ｐゴシック" w:eastAsia="ＭＳ Ｐゴシック" w:hAnsi="ＭＳ Ｐゴシック" w:hint="eastAsia"/>
              </w:rPr>
              <w:t>級程度</w:t>
            </w:r>
          </w:p>
        </w:tc>
        <w:tc>
          <w:tcPr>
            <w:tcW w:w="1946" w:type="dxa"/>
            <w:vAlign w:val="center"/>
          </w:tcPr>
          <w:p w14:paraId="5B71327B" w14:textId="26FC3D06" w:rsidR="003848D4" w:rsidRPr="001129BE" w:rsidRDefault="00090FB9" w:rsidP="00B20584">
            <w:pPr>
              <w:widowControl/>
              <w:rPr>
                <w:rFonts w:ascii="ＭＳ Ｐゴシック" w:eastAsia="ＭＳ Ｐゴシック" w:hAnsi="ＭＳ Ｐゴシック"/>
              </w:rPr>
            </w:pPr>
            <w:r>
              <w:rPr>
                <w:rFonts w:ascii="ＭＳ Ｐゴシック" w:eastAsia="ＭＳ Ｐゴシック" w:hAnsi="ＭＳ Ｐゴシック" w:hint="eastAsia"/>
              </w:rPr>
              <w:t>１～５</w:t>
            </w:r>
            <w:r w:rsidR="00B5653E">
              <w:rPr>
                <w:rFonts w:ascii="ＭＳ Ｐゴシック" w:eastAsia="ＭＳ Ｐゴシック" w:hAnsi="ＭＳ Ｐゴシック" w:hint="eastAsia"/>
              </w:rPr>
              <w:t>全</w:t>
            </w:r>
            <w:r w:rsidR="003848D4" w:rsidRPr="001129BE">
              <w:rPr>
                <w:rFonts w:ascii="ＭＳ Ｐゴシック" w:eastAsia="ＭＳ Ｐゴシック" w:hAnsi="ＭＳ Ｐゴシック" w:hint="eastAsia"/>
              </w:rPr>
              <w:t>て</w:t>
            </w:r>
          </w:p>
        </w:tc>
      </w:tr>
      <w:tr w:rsidR="003848D4" w:rsidRPr="001129BE" w14:paraId="189B4497" w14:textId="77777777" w:rsidTr="00B20584">
        <w:trPr>
          <w:trHeight w:val="436"/>
        </w:trPr>
        <w:tc>
          <w:tcPr>
            <w:tcW w:w="2838" w:type="dxa"/>
            <w:vAlign w:val="center"/>
          </w:tcPr>
          <w:p w14:paraId="46A7A876" w14:textId="35BDC5CE" w:rsidR="003848D4" w:rsidRPr="001129BE" w:rsidRDefault="00090FB9" w:rsidP="00B20584">
            <w:pPr>
              <w:widowControl/>
              <w:rPr>
                <w:rFonts w:ascii="ＭＳ Ｐゴシック" w:eastAsia="ＭＳ Ｐゴシック" w:hAnsi="ＭＳ Ｐゴシック"/>
              </w:rPr>
            </w:pPr>
            <w:r>
              <w:rPr>
                <w:rFonts w:ascii="ＭＳ Ｐゴシック" w:eastAsia="ＭＳ Ｐゴシック" w:hAnsi="ＭＳ Ｐゴシック" w:hint="eastAsia"/>
              </w:rPr>
              <w:t>２</w:t>
            </w:r>
            <w:r w:rsidR="003848D4" w:rsidRPr="001129BE">
              <w:rPr>
                <w:rFonts w:ascii="ＭＳ Ｐゴシック" w:eastAsia="ＭＳ Ｐゴシック" w:hAnsi="ＭＳ Ｐゴシック" w:hint="eastAsia"/>
              </w:rPr>
              <w:t>級程度</w:t>
            </w:r>
          </w:p>
        </w:tc>
        <w:tc>
          <w:tcPr>
            <w:tcW w:w="1946" w:type="dxa"/>
            <w:vAlign w:val="center"/>
          </w:tcPr>
          <w:p w14:paraId="28F6A16B" w14:textId="3B6DCA30" w:rsidR="003848D4" w:rsidRPr="001129BE" w:rsidRDefault="00090FB9" w:rsidP="00B20584">
            <w:pPr>
              <w:widowControl/>
              <w:rPr>
                <w:rFonts w:ascii="ＭＳ Ｐゴシック" w:eastAsia="ＭＳ Ｐゴシック" w:hAnsi="ＭＳ Ｐゴシック"/>
              </w:rPr>
            </w:pPr>
            <w:r>
              <w:rPr>
                <w:rFonts w:ascii="ＭＳ Ｐゴシック" w:eastAsia="ＭＳ Ｐゴシック" w:hAnsi="ＭＳ Ｐゴシック" w:hint="eastAsia"/>
              </w:rPr>
              <w:t>３～５</w:t>
            </w:r>
            <w:r w:rsidR="003848D4" w:rsidRPr="001129BE">
              <w:rPr>
                <w:rFonts w:ascii="ＭＳ Ｐゴシック" w:eastAsia="ＭＳ Ｐゴシック" w:hAnsi="ＭＳ Ｐゴシック" w:hint="eastAsia"/>
              </w:rPr>
              <w:t>のみ</w:t>
            </w:r>
          </w:p>
        </w:tc>
      </w:tr>
      <w:tr w:rsidR="003848D4" w:rsidRPr="001129BE" w14:paraId="7514E0C0" w14:textId="77777777" w:rsidTr="00B20584">
        <w:trPr>
          <w:trHeight w:val="415"/>
        </w:trPr>
        <w:tc>
          <w:tcPr>
            <w:tcW w:w="2838" w:type="dxa"/>
            <w:vAlign w:val="center"/>
          </w:tcPr>
          <w:p w14:paraId="17A3099C" w14:textId="7DF27165" w:rsidR="003848D4" w:rsidRPr="001129BE" w:rsidRDefault="00090FB9" w:rsidP="00B20584">
            <w:pPr>
              <w:widowControl/>
              <w:rPr>
                <w:rFonts w:ascii="ＭＳ Ｐゴシック" w:eastAsia="ＭＳ Ｐゴシック" w:hAnsi="ＭＳ Ｐゴシック"/>
              </w:rPr>
            </w:pPr>
            <w:r>
              <w:rPr>
                <w:rFonts w:ascii="ＭＳ Ｐゴシック" w:eastAsia="ＭＳ Ｐゴシック" w:hAnsi="ＭＳ Ｐゴシック" w:hint="eastAsia"/>
              </w:rPr>
              <w:t>３</w:t>
            </w:r>
            <w:r w:rsidR="003848D4" w:rsidRPr="001129BE">
              <w:rPr>
                <w:rFonts w:ascii="ＭＳ Ｐゴシック" w:eastAsia="ＭＳ Ｐゴシック" w:hAnsi="ＭＳ Ｐゴシック" w:hint="eastAsia"/>
              </w:rPr>
              <w:t>級程度</w:t>
            </w:r>
          </w:p>
        </w:tc>
        <w:tc>
          <w:tcPr>
            <w:tcW w:w="1946" w:type="dxa"/>
            <w:vAlign w:val="center"/>
          </w:tcPr>
          <w:p w14:paraId="64B4545A" w14:textId="4FF384AE" w:rsidR="003848D4" w:rsidRPr="001129BE" w:rsidRDefault="00090FB9" w:rsidP="00B20584">
            <w:pPr>
              <w:widowControl/>
              <w:rPr>
                <w:rFonts w:ascii="ＭＳ Ｐゴシック" w:eastAsia="ＭＳ Ｐゴシック" w:hAnsi="ＭＳ Ｐゴシック"/>
              </w:rPr>
            </w:pPr>
            <w:r>
              <w:rPr>
                <w:rFonts w:ascii="ＭＳ Ｐゴシック" w:eastAsia="ＭＳ Ｐゴシック" w:hAnsi="ＭＳ Ｐゴシック" w:hint="eastAsia"/>
              </w:rPr>
              <w:t>４～５</w:t>
            </w:r>
            <w:r w:rsidR="003848D4" w:rsidRPr="001129BE">
              <w:rPr>
                <w:rFonts w:ascii="ＭＳ Ｐゴシック" w:eastAsia="ＭＳ Ｐゴシック" w:hAnsi="ＭＳ Ｐゴシック" w:hint="eastAsia"/>
              </w:rPr>
              <w:t>のみ</w:t>
            </w:r>
          </w:p>
        </w:tc>
      </w:tr>
    </w:tbl>
    <w:p w14:paraId="2AEDDC93" w14:textId="77777777" w:rsidR="003848D4" w:rsidRPr="00637254" w:rsidRDefault="003848D4" w:rsidP="006B20EB">
      <w:pPr>
        <w:jc w:val="left"/>
        <w:rPr>
          <w:rFonts w:ascii="ＭＳ Ｐゴシック" w:eastAsia="ＭＳ Ｐゴシック" w:hAnsi="ＭＳ Ｐゴシック"/>
        </w:rPr>
      </w:pPr>
    </w:p>
    <w:p w14:paraId="5D432EA5" w14:textId="77777777" w:rsidR="003848D4" w:rsidRPr="001129BE" w:rsidRDefault="006B20EB" w:rsidP="003848D4">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 xml:space="preserve">　</w:t>
      </w:r>
    </w:p>
    <w:p w14:paraId="5435CAC7" w14:textId="77777777" w:rsidR="003848D4" w:rsidRPr="001129BE" w:rsidRDefault="003848D4" w:rsidP="003848D4">
      <w:pPr>
        <w:widowControl/>
        <w:jc w:val="left"/>
        <w:rPr>
          <w:rFonts w:ascii="ＭＳ Ｐゴシック" w:eastAsia="ＭＳ Ｐゴシック" w:hAnsi="ＭＳ Ｐゴシック"/>
        </w:rPr>
      </w:pPr>
      <w:r w:rsidRPr="001129BE">
        <w:rPr>
          <w:rFonts w:ascii="ＭＳ Ｐゴシック" w:eastAsia="ＭＳ Ｐゴシック" w:hAnsi="ＭＳ Ｐゴシック" w:hint="eastAsia"/>
          <w:szCs w:val="21"/>
        </w:rPr>
        <w:t>精神保健福祉手帳診断書における「G40てんかん」の障害等級判定区分</w:t>
      </w:r>
    </w:p>
    <w:p w14:paraId="2EB11B52" w14:textId="77777777" w:rsidR="003848D4" w:rsidRPr="001129BE" w:rsidRDefault="003848D4" w:rsidP="003848D4">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3848D4" w:rsidRPr="001129BE" w14:paraId="152A35F4" w14:textId="77777777" w:rsidTr="009A5AB6">
        <w:trPr>
          <w:trHeight w:val="349"/>
        </w:trPr>
        <w:tc>
          <w:tcPr>
            <w:tcW w:w="4804" w:type="dxa"/>
          </w:tcPr>
          <w:p w14:paraId="5B71E943"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てんかん発作のタイプと頻度</w:t>
            </w:r>
          </w:p>
        </w:tc>
        <w:tc>
          <w:tcPr>
            <w:tcW w:w="2392" w:type="dxa"/>
          </w:tcPr>
          <w:p w14:paraId="3C0E8C54"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等級</w:t>
            </w:r>
          </w:p>
        </w:tc>
      </w:tr>
      <w:tr w:rsidR="003848D4" w:rsidRPr="001129BE" w14:paraId="248724C1" w14:textId="77777777" w:rsidTr="009A5AB6">
        <w:trPr>
          <w:trHeight w:val="349"/>
        </w:trPr>
        <w:tc>
          <w:tcPr>
            <w:tcW w:w="4804" w:type="dxa"/>
          </w:tcPr>
          <w:p w14:paraId="0F649767" w14:textId="4C35F102"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ハ、ニの発作が月に</w:t>
            </w:r>
            <w:r w:rsidR="00090FB9">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回以上ある場合</w:t>
            </w:r>
            <w:r w:rsidRPr="001129BE">
              <w:rPr>
                <w:rFonts w:ascii="ＭＳ Ｐゴシック" w:eastAsia="ＭＳ Ｐゴシック" w:hAnsi="ＭＳ Ｐゴシック" w:hint="eastAsia"/>
                <w:szCs w:val="21"/>
              </w:rPr>
              <w:tab/>
            </w:r>
          </w:p>
        </w:tc>
        <w:tc>
          <w:tcPr>
            <w:tcW w:w="2392" w:type="dxa"/>
          </w:tcPr>
          <w:p w14:paraId="21110204" w14:textId="4C6BC5D9" w:rsidR="003848D4" w:rsidRPr="001129BE" w:rsidRDefault="00090FB9" w:rsidP="009A5AB6">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3848D4" w:rsidRPr="001129BE">
              <w:rPr>
                <w:rFonts w:ascii="ＭＳ Ｐゴシック" w:eastAsia="ＭＳ Ｐゴシック" w:hAnsi="ＭＳ Ｐゴシック" w:hint="eastAsia"/>
                <w:szCs w:val="21"/>
              </w:rPr>
              <w:t>級程度</w:t>
            </w:r>
          </w:p>
        </w:tc>
      </w:tr>
      <w:tr w:rsidR="003848D4" w:rsidRPr="001129BE" w14:paraId="392C6DCF" w14:textId="77777777" w:rsidTr="009A5AB6">
        <w:trPr>
          <w:trHeight w:val="715"/>
        </w:trPr>
        <w:tc>
          <w:tcPr>
            <w:tcW w:w="4804" w:type="dxa"/>
          </w:tcPr>
          <w:p w14:paraId="6F99B6A9" w14:textId="5D91F3CA"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イ、ロの発作が月に</w:t>
            </w:r>
            <w:r w:rsidR="00090FB9">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回以上ある場合</w:t>
            </w:r>
          </w:p>
          <w:p w14:paraId="77015439" w14:textId="4342840B"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ハ、ニの発作が年に</w:t>
            </w:r>
            <w:r w:rsidR="00090FB9">
              <w:rPr>
                <w:rFonts w:ascii="ＭＳ Ｐゴシック" w:eastAsia="ＭＳ Ｐゴシック" w:hAnsi="ＭＳ Ｐゴシック" w:hint="eastAsia"/>
                <w:szCs w:val="21"/>
              </w:rPr>
              <w:t>２</w:t>
            </w:r>
            <w:r w:rsidRPr="001129BE">
              <w:rPr>
                <w:rFonts w:ascii="ＭＳ Ｐゴシック" w:eastAsia="ＭＳ Ｐゴシック" w:hAnsi="ＭＳ Ｐゴシック" w:hint="eastAsia"/>
                <w:szCs w:val="21"/>
              </w:rPr>
              <w:t>回以上ある場合</w:t>
            </w:r>
            <w:r w:rsidRPr="001129BE">
              <w:rPr>
                <w:rFonts w:ascii="ＭＳ Ｐゴシック" w:eastAsia="ＭＳ Ｐゴシック" w:hAnsi="ＭＳ Ｐゴシック" w:hint="eastAsia"/>
                <w:szCs w:val="21"/>
              </w:rPr>
              <w:tab/>
            </w:r>
          </w:p>
        </w:tc>
        <w:tc>
          <w:tcPr>
            <w:tcW w:w="2392" w:type="dxa"/>
          </w:tcPr>
          <w:p w14:paraId="0908FF07" w14:textId="69D076E8" w:rsidR="003848D4" w:rsidRPr="001129BE" w:rsidRDefault="00090FB9" w:rsidP="009A5AB6">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848D4" w:rsidRPr="001129BE">
              <w:rPr>
                <w:rFonts w:ascii="ＭＳ Ｐゴシック" w:eastAsia="ＭＳ Ｐゴシック" w:hAnsi="ＭＳ Ｐゴシック" w:hint="eastAsia"/>
                <w:szCs w:val="21"/>
              </w:rPr>
              <w:t>級程度</w:t>
            </w:r>
          </w:p>
        </w:tc>
      </w:tr>
      <w:tr w:rsidR="003848D4" w:rsidRPr="001129BE" w14:paraId="3F042DCA" w14:textId="77777777" w:rsidTr="009A5AB6">
        <w:trPr>
          <w:trHeight w:val="715"/>
        </w:trPr>
        <w:tc>
          <w:tcPr>
            <w:tcW w:w="4804" w:type="dxa"/>
          </w:tcPr>
          <w:p w14:paraId="787D75DD" w14:textId="7D6E851C"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イ、ロの発作が月に</w:t>
            </w:r>
            <w:r w:rsidR="00090FB9">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回未満の場合</w:t>
            </w:r>
          </w:p>
          <w:p w14:paraId="001F8D0F" w14:textId="13F5736B"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ハ、ニの発作が年に</w:t>
            </w:r>
            <w:r w:rsidR="00090FB9">
              <w:rPr>
                <w:rFonts w:ascii="ＭＳ Ｐゴシック" w:eastAsia="ＭＳ Ｐゴシック" w:hAnsi="ＭＳ Ｐゴシック" w:hint="eastAsia"/>
                <w:szCs w:val="21"/>
              </w:rPr>
              <w:t>２</w:t>
            </w:r>
            <w:r w:rsidRPr="001129BE">
              <w:rPr>
                <w:rFonts w:ascii="ＭＳ Ｐゴシック" w:eastAsia="ＭＳ Ｐゴシック" w:hAnsi="ＭＳ Ｐゴシック" w:hint="eastAsia"/>
                <w:szCs w:val="21"/>
              </w:rPr>
              <w:t>回未満の場合</w:t>
            </w:r>
            <w:r w:rsidRPr="001129BE">
              <w:rPr>
                <w:rFonts w:ascii="ＭＳ Ｐゴシック" w:eastAsia="ＭＳ Ｐゴシック" w:hAnsi="ＭＳ Ｐゴシック" w:hint="eastAsia"/>
                <w:szCs w:val="21"/>
              </w:rPr>
              <w:tab/>
            </w:r>
          </w:p>
        </w:tc>
        <w:tc>
          <w:tcPr>
            <w:tcW w:w="2392" w:type="dxa"/>
          </w:tcPr>
          <w:p w14:paraId="55732FF8" w14:textId="4A598718" w:rsidR="003848D4" w:rsidRPr="001129BE" w:rsidRDefault="00090FB9" w:rsidP="009A5AB6">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3848D4" w:rsidRPr="001129BE">
              <w:rPr>
                <w:rFonts w:ascii="ＭＳ Ｐゴシック" w:eastAsia="ＭＳ Ｐゴシック" w:hAnsi="ＭＳ Ｐゴシック" w:hint="eastAsia"/>
                <w:szCs w:val="21"/>
              </w:rPr>
              <w:t>級程度</w:t>
            </w:r>
          </w:p>
        </w:tc>
      </w:tr>
    </w:tbl>
    <w:p w14:paraId="1E5D6771" w14:textId="77777777" w:rsidR="003848D4" w:rsidRPr="001129BE" w:rsidRDefault="003848D4" w:rsidP="003848D4">
      <w:pPr>
        <w:widowControl/>
        <w:jc w:val="left"/>
        <w:rPr>
          <w:rFonts w:ascii="ＭＳ Ｐゴシック" w:eastAsia="ＭＳ Ｐゴシック" w:hAnsi="ＭＳ Ｐゴシック"/>
          <w:szCs w:val="21"/>
        </w:rPr>
      </w:pPr>
    </w:p>
    <w:p w14:paraId="0056115A" w14:textId="77777777" w:rsidR="003848D4" w:rsidRPr="001129BE" w:rsidRDefault="003848D4" w:rsidP="003848D4">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「てんかん発作のタイプ」</w:t>
      </w:r>
    </w:p>
    <w:p w14:paraId="00E45F20" w14:textId="77777777" w:rsidR="003848D4" w:rsidRPr="001129BE" w:rsidRDefault="003848D4" w:rsidP="003848D4">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イ　意識障害はないが、随意運動が失われる発作</w:t>
      </w:r>
    </w:p>
    <w:p w14:paraId="5421EF4B" w14:textId="77777777" w:rsidR="003848D4" w:rsidRPr="001129BE" w:rsidRDefault="003848D4" w:rsidP="003848D4">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ロ　意識を失い、行為が途絶するが、倒れない発作</w:t>
      </w:r>
    </w:p>
    <w:p w14:paraId="34E5FFF4" w14:textId="77777777" w:rsidR="003848D4" w:rsidRPr="001129BE" w:rsidRDefault="003848D4" w:rsidP="003848D4">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ハ　意識障害の有無を問わず、転倒する発作</w:t>
      </w:r>
    </w:p>
    <w:p w14:paraId="7698FB6B" w14:textId="77777777" w:rsidR="003848D4" w:rsidRPr="001129BE" w:rsidRDefault="003848D4" w:rsidP="003848D4">
      <w:pPr>
        <w:widowControl/>
        <w:ind w:leftChars="1100" w:left="23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ニ　意識障害を呈し、状況にそぐわない行為を示す発作</w:t>
      </w:r>
    </w:p>
    <w:p w14:paraId="65F23885" w14:textId="77777777" w:rsidR="003848D4" w:rsidRPr="001129BE" w:rsidRDefault="003848D4" w:rsidP="003848D4">
      <w:pPr>
        <w:pStyle w:val="a5"/>
        <w:ind w:leftChars="0" w:left="0"/>
        <w:rPr>
          <w:rFonts w:ascii="ＭＳ Ｐゴシック" w:eastAsia="ＭＳ Ｐゴシック" w:hAnsi="ＭＳ Ｐゴシック"/>
          <w:szCs w:val="21"/>
        </w:rPr>
      </w:pPr>
    </w:p>
    <w:p w14:paraId="186F41E0" w14:textId="77777777" w:rsidR="003848D4" w:rsidRPr="001129BE" w:rsidRDefault="003848D4" w:rsidP="003848D4">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精神症状・能力障害二軸評価　（２）能力障害評価</w:t>
      </w:r>
    </w:p>
    <w:p w14:paraId="7F3EF601" w14:textId="67A07889" w:rsidR="003848D4" w:rsidRPr="001129BE" w:rsidRDefault="003848D4" w:rsidP="003848D4">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○判定に当たっては以下のことを考慮する。</w:t>
      </w:r>
    </w:p>
    <w:p w14:paraId="2D707714" w14:textId="123D114A" w:rsidR="003848D4" w:rsidRPr="001129BE" w:rsidRDefault="003848D4" w:rsidP="003848D4">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①日常生活あるいは社会生活において必要な「支援」とは助言、指導、介助などをいう。</w:t>
      </w:r>
    </w:p>
    <w:p w14:paraId="4E9517B3" w14:textId="7226FBB8" w:rsidR="003848D4" w:rsidRPr="001129BE" w:rsidRDefault="003848D4" w:rsidP="003848D4">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②保護的な環境</w:t>
      </w:r>
      <w:r w:rsidR="00791455">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例えば入院・施設入所しているような状態</w:t>
      </w:r>
      <w:r w:rsidR="00791455">
        <w:rPr>
          <w:rFonts w:ascii="ＭＳ Ｐゴシック" w:eastAsia="ＭＳ Ｐゴシック" w:hAnsi="ＭＳ Ｐゴシック"/>
          <w:szCs w:val="21"/>
        </w:rPr>
        <w:t>）</w:t>
      </w:r>
      <w:r w:rsidRPr="001129BE">
        <w:rPr>
          <w:rFonts w:ascii="ＭＳ Ｐゴシック" w:eastAsia="ＭＳ Ｐゴシック" w:hAnsi="ＭＳ Ｐゴシック" w:hint="eastAsia"/>
          <w:szCs w:val="21"/>
        </w:rPr>
        <w:t>でなく、例えばアパート等で単身生</w:t>
      </w:r>
    </w:p>
    <w:p w14:paraId="48BB1B46" w14:textId="77777777" w:rsidR="003848D4" w:rsidRPr="001129BE" w:rsidRDefault="003848D4" w:rsidP="00B20584">
      <w:pPr>
        <w:widowControl/>
        <w:ind w:firstLineChars="100" w:firstLine="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活を行った場合を想定して、その場合の生活能力の障害の状態を判定する。</w:t>
      </w:r>
    </w:p>
    <w:p w14:paraId="3CC15EEA" w14:textId="77777777" w:rsidR="003945A2" w:rsidRPr="001129BE" w:rsidRDefault="003945A2" w:rsidP="003848D4">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3848D4" w:rsidRPr="001129BE" w14:paraId="40CF94EE" w14:textId="77777777" w:rsidTr="009A5AB6">
        <w:trPr>
          <w:trHeight w:val="360"/>
        </w:trPr>
        <w:tc>
          <w:tcPr>
            <w:tcW w:w="567" w:type="dxa"/>
          </w:tcPr>
          <w:p w14:paraId="4B5BC1DC"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１</w:t>
            </w:r>
          </w:p>
        </w:tc>
        <w:tc>
          <w:tcPr>
            <w:tcW w:w="8940" w:type="dxa"/>
          </w:tcPr>
          <w:p w14:paraId="1A28F775" w14:textId="296030F0"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精神障害や知的障害を認めないか、</w:t>
            </w:r>
            <w:r w:rsidR="00B5653E">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は、精神障害、知的障害を認めるが、日常生活</w:t>
            </w:r>
            <w:r w:rsidR="00B5653E">
              <w:rPr>
                <w:rFonts w:ascii="ＭＳ Ｐゴシック" w:eastAsia="ＭＳ Ｐゴシック" w:hAnsi="ＭＳ Ｐゴシック" w:hint="eastAsia"/>
                <w:szCs w:val="21"/>
              </w:rPr>
              <w:t>及</w:t>
            </w:r>
            <w:r w:rsidRPr="001129BE">
              <w:rPr>
                <w:rFonts w:ascii="ＭＳ Ｐゴシック" w:eastAsia="ＭＳ Ｐゴシック" w:hAnsi="ＭＳ Ｐゴシック" w:hint="eastAsia"/>
                <w:szCs w:val="21"/>
              </w:rPr>
              <w:t>び社会生活は普通に出来る。</w:t>
            </w:r>
          </w:p>
          <w:p w14:paraId="30A9F183" w14:textId="0997A8CC" w:rsidR="003848D4" w:rsidRPr="001129BE" w:rsidRDefault="003848D4" w:rsidP="00B20584">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○適切な食事摂取、身辺の清潔保持、金銭管理や買い物、通院や服薬、適切な対人交流、身辺</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の安全保持や危機対応、社会的手続きや公共施設の利用、趣味や娯楽あるいは文化的社会的</w:t>
            </w:r>
            <w:r w:rsidRPr="001129BE">
              <w:rPr>
                <w:rFonts w:ascii="ＭＳ Ｐゴシック" w:eastAsia="ＭＳ Ｐゴシック" w:hAnsi="ＭＳ Ｐゴシック" w:hint="eastAsia"/>
                <w:szCs w:val="21"/>
              </w:rPr>
              <w:lastRenderedPageBreak/>
              <w:t>活動への参加などが自発的に出来るあるいは適切に出来る。</w:t>
            </w:r>
          </w:p>
          <w:p w14:paraId="02A2F64D" w14:textId="1A3357DA"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○精神障害を持たない人と同じように日常生活及び社会生活を送ることが出来る。</w:t>
            </w:r>
          </w:p>
        </w:tc>
      </w:tr>
      <w:tr w:rsidR="003848D4" w:rsidRPr="001129BE" w14:paraId="3746EF99" w14:textId="77777777" w:rsidTr="009A5AB6">
        <w:trPr>
          <w:trHeight w:val="360"/>
        </w:trPr>
        <w:tc>
          <w:tcPr>
            <w:tcW w:w="567" w:type="dxa"/>
          </w:tcPr>
          <w:p w14:paraId="769147B3"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lastRenderedPageBreak/>
              <w:t>２</w:t>
            </w:r>
          </w:p>
        </w:tc>
        <w:tc>
          <w:tcPr>
            <w:tcW w:w="8940" w:type="dxa"/>
          </w:tcPr>
          <w:p w14:paraId="3E789BAF" w14:textId="3EBE1372"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B5653E">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は社会生活に一定の制限を受ける。</w:t>
            </w:r>
          </w:p>
          <w:p w14:paraId="33F95394" w14:textId="2C43DB4F"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6D6CFF">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」に記載のことが自発的あるいは</w:t>
            </w:r>
            <w:r w:rsidR="00B5653E">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ね出来るが、一部支援を必要とする場合がある。</w:t>
            </w:r>
            <w:r w:rsidRPr="001129BE">
              <w:rPr>
                <w:rFonts w:ascii="ＭＳ Ｐゴシック" w:eastAsia="ＭＳ Ｐゴシック" w:hAnsi="ＭＳ Ｐゴシック"/>
                <w:szCs w:val="21"/>
              </w:rPr>
              <w:t xml:space="preserve"> </w:t>
            </w:r>
          </w:p>
          <w:p w14:paraId="7F0827C8" w14:textId="5C82BF0E"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○例えば、一人で外出できるが、過大なストレスがかかる状況が生じた場合に対処が困難である。</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○デイケアや就労継続支援事業などに参加するもの、あるいは保護的配慮のある事業所で、雇</w:t>
            </w:r>
          </w:p>
          <w:p w14:paraId="76EB2DBF" w14:textId="1EE8510F" w:rsidR="003848D4" w:rsidRPr="001129BE" w:rsidRDefault="003848D4" w:rsidP="00B20584">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B5653E">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ね出来る。社会生活の中で不適切な行動をとってしまうことは少ない。</w:t>
            </w:r>
          </w:p>
        </w:tc>
      </w:tr>
      <w:tr w:rsidR="003848D4" w:rsidRPr="001129BE" w14:paraId="0CF27766" w14:textId="77777777" w:rsidTr="009A5AB6">
        <w:trPr>
          <w:trHeight w:val="376"/>
        </w:trPr>
        <w:tc>
          <w:tcPr>
            <w:tcW w:w="567" w:type="dxa"/>
          </w:tcPr>
          <w:p w14:paraId="37629A1F"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３</w:t>
            </w:r>
          </w:p>
        </w:tc>
        <w:tc>
          <w:tcPr>
            <w:tcW w:w="8940" w:type="dxa"/>
          </w:tcPr>
          <w:p w14:paraId="5CBF736C" w14:textId="517A5F2D"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B5653E">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は社会生活に著しい制限を受けており、時に応じて支援</w:t>
            </w:r>
            <w:r w:rsidRPr="001129BE">
              <w:rPr>
                <w:rFonts w:ascii="ＭＳ Ｐゴシック" w:eastAsia="ＭＳ Ｐゴシック" w:hAnsi="ＭＳ Ｐゴシック"/>
                <w:szCs w:val="21"/>
              </w:rPr>
              <w:t xml:space="preserve"> </w:t>
            </w:r>
            <w:r w:rsidRPr="001129BE">
              <w:rPr>
                <w:rFonts w:ascii="ＭＳ Ｐゴシック" w:eastAsia="ＭＳ Ｐゴシック" w:hAnsi="ＭＳ Ｐゴシック" w:hint="eastAsia"/>
                <w:szCs w:val="21"/>
              </w:rPr>
              <w:t>を必要とする。</w:t>
            </w:r>
          </w:p>
          <w:p w14:paraId="37BBE01C" w14:textId="0BCEB40E"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6D6CFF">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」に記載のことが</w:t>
            </w:r>
            <w:r w:rsidR="004C52A6">
              <w:rPr>
                <w:rFonts w:ascii="ＭＳ Ｐゴシック" w:eastAsia="ＭＳ Ｐゴシック" w:hAnsi="ＭＳ Ｐゴシック" w:hint="eastAsia"/>
                <w:szCs w:val="21"/>
              </w:rPr>
              <w:t>おおむ</w:t>
            </w:r>
            <w:r w:rsidRPr="001129BE">
              <w:rPr>
                <w:rFonts w:ascii="ＭＳ Ｐゴシック" w:eastAsia="ＭＳ Ｐゴシック" w:hAnsi="ＭＳ Ｐゴシック" w:hint="eastAsia"/>
                <w:szCs w:val="21"/>
              </w:rPr>
              <w:t>ね出来るが、支援を必要とする場合が多い。</w:t>
            </w:r>
          </w:p>
          <w:p w14:paraId="3D915EE6" w14:textId="4BAC907F" w:rsidR="003848D4" w:rsidRPr="001129BE" w:rsidRDefault="003848D4" w:rsidP="00B20584">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3848D4" w:rsidRPr="001129BE" w14:paraId="3528A982" w14:textId="77777777" w:rsidTr="009A5AB6">
        <w:trPr>
          <w:trHeight w:val="360"/>
        </w:trPr>
        <w:tc>
          <w:tcPr>
            <w:tcW w:w="567" w:type="dxa"/>
          </w:tcPr>
          <w:p w14:paraId="4CDB2F5D"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４</w:t>
            </w:r>
          </w:p>
        </w:tc>
        <w:tc>
          <w:tcPr>
            <w:tcW w:w="8940" w:type="dxa"/>
          </w:tcPr>
          <w:p w14:paraId="0FB4DC2E" w14:textId="3630325A"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精神障害、知的障害を認め、日常生活</w:t>
            </w:r>
            <w:r w:rsidR="00B5653E">
              <w:rPr>
                <w:rFonts w:ascii="ＭＳ Ｐゴシック" w:eastAsia="ＭＳ Ｐゴシック" w:hAnsi="ＭＳ Ｐゴシック" w:hint="eastAsia"/>
                <w:szCs w:val="21"/>
              </w:rPr>
              <w:t>又</w:t>
            </w:r>
            <w:r w:rsidRPr="001129BE">
              <w:rPr>
                <w:rFonts w:ascii="ＭＳ Ｐゴシック" w:eastAsia="ＭＳ Ｐゴシック" w:hAnsi="ＭＳ Ｐゴシック" w:hint="eastAsia"/>
                <w:szCs w:val="21"/>
              </w:rPr>
              <w:t>は社会生活に著しい制限を受けており、常時支援を要する。</w:t>
            </w:r>
          </w:p>
          <w:p w14:paraId="286F7893" w14:textId="720874D8"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6D6CFF">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」に記載のことは常時支援がなければ出来ない。</w:t>
            </w:r>
          </w:p>
          <w:p w14:paraId="57716B27" w14:textId="05B51680" w:rsidR="003848D4" w:rsidRPr="001129BE" w:rsidRDefault="003848D4" w:rsidP="00B20584">
            <w:pPr>
              <w:widowControl/>
              <w:ind w:left="210" w:hangingChars="100" w:hanging="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3848D4" w:rsidRPr="001129BE" w14:paraId="782643F2" w14:textId="77777777" w:rsidTr="009A5AB6">
        <w:trPr>
          <w:trHeight w:val="360"/>
        </w:trPr>
        <w:tc>
          <w:tcPr>
            <w:tcW w:w="567" w:type="dxa"/>
          </w:tcPr>
          <w:p w14:paraId="73FBC11B"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５</w:t>
            </w:r>
          </w:p>
        </w:tc>
        <w:tc>
          <w:tcPr>
            <w:tcW w:w="8940" w:type="dxa"/>
          </w:tcPr>
          <w:p w14:paraId="1C2C23B2" w14:textId="77777777"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精神障害、知的障害を認め、身の回りのことはほとんど出来ない。</w:t>
            </w:r>
          </w:p>
          <w:p w14:paraId="646212F1" w14:textId="0F2CE6A6"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w:t>
            </w:r>
            <w:r w:rsidR="006D6CFF">
              <w:rPr>
                <w:rFonts w:ascii="ＭＳ Ｐゴシック" w:eastAsia="ＭＳ Ｐゴシック" w:hAnsi="ＭＳ Ｐゴシック" w:hint="eastAsia"/>
                <w:szCs w:val="21"/>
              </w:rPr>
              <w:t>１</w:t>
            </w:r>
            <w:r w:rsidRPr="001129BE">
              <w:rPr>
                <w:rFonts w:ascii="ＭＳ Ｐゴシック" w:eastAsia="ＭＳ Ｐゴシック" w:hAnsi="ＭＳ Ｐゴシック" w:hint="eastAsia"/>
                <w:szCs w:val="21"/>
              </w:rPr>
              <w:t>」に記載のことは支援があってもほとんど出来ない。</w:t>
            </w:r>
          </w:p>
          <w:p w14:paraId="217D98FF" w14:textId="48991FFB" w:rsidR="003848D4" w:rsidRPr="001129BE" w:rsidRDefault="003848D4" w:rsidP="009A5AB6">
            <w:pPr>
              <w:widowControl/>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○入院・入所施設等患者においては、院内・施設内等の生活に常時支援を必要とする。在宅患</w:t>
            </w:r>
          </w:p>
          <w:p w14:paraId="6A632243" w14:textId="03647E9D" w:rsidR="003848D4" w:rsidRPr="001129BE" w:rsidRDefault="003848D4" w:rsidP="00B20584">
            <w:pPr>
              <w:widowControl/>
              <w:ind w:leftChars="100" w:left="210"/>
              <w:jc w:val="left"/>
              <w:rPr>
                <w:rFonts w:ascii="ＭＳ Ｐゴシック" w:eastAsia="ＭＳ Ｐゴシック" w:hAnsi="ＭＳ Ｐゴシック"/>
                <w:szCs w:val="21"/>
              </w:rPr>
            </w:pPr>
            <w:r w:rsidRPr="001129BE">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6F09926C" w14:textId="77777777" w:rsidR="003848D4" w:rsidRPr="001129BE" w:rsidRDefault="003848D4" w:rsidP="003848D4">
      <w:pPr>
        <w:widowControl/>
        <w:jc w:val="left"/>
        <w:rPr>
          <w:rFonts w:ascii="ＭＳ Ｐゴシック" w:eastAsia="ＭＳ Ｐゴシック" w:hAnsi="ＭＳ Ｐゴシック"/>
          <w:kern w:val="0"/>
          <w:szCs w:val="21"/>
        </w:rPr>
      </w:pPr>
    </w:p>
    <w:p w14:paraId="2EA3C816" w14:textId="77777777" w:rsidR="00692C8A" w:rsidRDefault="00692C8A" w:rsidP="00692C8A">
      <w:pPr>
        <w:widowControl/>
        <w:jc w:val="left"/>
        <w:rPr>
          <w:rFonts w:asciiTheme="minorEastAsia" w:hAnsiTheme="minorEastAsia"/>
          <w:kern w:val="0"/>
          <w:szCs w:val="21"/>
        </w:rPr>
      </w:pPr>
    </w:p>
    <w:p w14:paraId="5C3FC6C9" w14:textId="77777777" w:rsidR="00692C8A" w:rsidRDefault="00692C8A" w:rsidP="00692C8A">
      <w:pPr>
        <w:widowControl/>
        <w:jc w:val="left"/>
        <w:rPr>
          <w:rFonts w:asciiTheme="minorEastAsia" w:hAnsiTheme="minorEastAsia"/>
          <w:kern w:val="0"/>
          <w:szCs w:val="21"/>
        </w:rPr>
      </w:pPr>
    </w:p>
    <w:p w14:paraId="15BA0236" w14:textId="77777777" w:rsidR="00692C8A" w:rsidRDefault="00692C8A" w:rsidP="00692C8A">
      <w:pPr>
        <w:widowControl/>
        <w:jc w:val="left"/>
        <w:rPr>
          <w:rFonts w:asciiTheme="minorEastAsia" w:hAnsiTheme="minorEastAsia"/>
          <w:kern w:val="0"/>
          <w:szCs w:val="21"/>
        </w:rPr>
      </w:pPr>
    </w:p>
    <w:p w14:paraId="1BF38864" w14:textId="77777777" w:rsidR="00692C8A" w:rsidRDefault="00692C8A" w:rsidP="00692C8A">
      <w:pPr>
        <w:widowControl/>
        <w:jc w:val="left"/>
        <w:rPr>
          <w:rFonts w:asciiTheme="minorEastAsia" w:hAnsiTheme="minorEastAsia"/>
          <w:kern w:val="0"/>
          <w:szCs w:val="21"/>
        </w:rPr>
      </w:pPr>
    </w:p>
    <w:p w14:paraId="38CB4923" w14:textId="77777777" w:rsidR="00692C8A" w:rsidRDefault="00692C8A" w:rsidP="00692C8A">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69C19B74" w14:textId="54276B0E" w:rsidR="00692C8A" w:rsidRDefault="00692C8A" w:rsidP="00692C8A">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5653E">
        <w:rPr>
          <w:rFonts w:asciiTheme="minorEastAsia" w:hAnsiTheme="minorEastAsia" w:hint="eastAsia"/>
          <w:szCs w:val="21"/>
        </w:rPr>
        <w:t>。</w:t>
      </w:r>
      <w:r>
        <w:rPr>
          <w:rFonts w:asciiTheme="minorEastAsia" w:hAnsiTheme="minorEastAsia" w:hint="eastAsia"/>
          <w:szCs w:val="21"/>
        </w:rPr>
        <w:t>）</w:t>
      </w:r>
      <w:r w:rsidR="00C66F3B">
        <w:rPr>
          <w:rFonts w:asciiTheme="minorEastAsia" w:hAnsiTheme="minorEastAsia" w:hint="eastAsia"/>
          <w:szCs w:val="21"/>
        </w:rPr>
        <w:t>。</w:t>
      </w:r>
    </w:p>
    <w:p w14:paraId="4375A5E1" w14:textId="356CCA6F" w:rsidR="00692C8A" w:rsidRDefault="00692C8A" w:rsidP="00692C8A">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5653E">
        <w:rPr>
          <w:rFonts w:asciiTheme="minorEastAsia" w:hAnsiTheme="minorEastAsia" w:hint="eastAsia"/>
          <w:szCs w:val="21"/>
        </w:rPr>
        <w:t>あって</w:t>
      </w:r>
      <w:r>
        <w:rPr>
          <w:rFonts w:asciiTheme="minorEastAsia" w:hAnsiTheme="minorEastAsia" w:hint="eastAsia"/>
          <w:szCs w:val="21"/>
        </w:rPr>
        <w:t>、直近６</w:t>
      </w:r>
      <w:r w:rsidR="004763D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14:paraId="1369826E" w14:textId="77777777" w:rsidR="00692C8A" w:rsidRDefault="00692C8A" w:rsidP="00692C8A">
      <w:pPr>
        <w:rPr>
          <w:kern w:val="0"/>
          <w:szCs w:val="21"/>
        </w:rPr>
      </w:pPr>
      <w:r>
        <w:rPr>
          <w:rFonts w:hint="eastAsia"/>
          <w:kern w:val="0"/>
          <w:szCs w:val="21"/>
        </w:rPr>
        <w:t>３．なお、症状の程度が上記の重症度分類等で一定以上に該当しない者であるが、高額な医療を継続す</w:t>
      </w:r>
    </w:p>
    <w:p w14:paraId="72E4302E" w14:textId="299ECD88" w:rsidR="006B20EB" w:rsidRPr="005008AF" w:rsidRDefault="00692C8A" w:rsidP="00DB0D0F">
      <w:pPr>
        <w:widowControl/>
        <w:ind w:firstLineChars="200" w:firstLine="420"/>
        <w:jc w:val="left"/>
        <w:rPr>
          <w:rFonts w:ascii="ＭＳ Ｐゴシック" w:eastAsia="ＭＳ Ｐゴシック" w:hAnsi="ＭＳ Ｐゴシック"/>
        </w:rPr>
      </w:pPr>
      <w:r>
        <w:rPr>
          <w:rFonts w:hint="eastAsia"/>
          <w:kern w:val="0"/>
          <w:szCs w:val="21"/>
        </w:rPr>
        <w:t>ることが必要な</w:t>
      </w:r>
      <w:r w:rsidR="00B5653E">
        <w:rPr>
          <w:rFonts w:hint="eastAsia"/>
          <w:kern w:val="0"/>
          <w:szCs w:val="21"/>
        </w:rPr>
        <w:t>もの</w:t>
      </w:r>
      <w:r>
        <w:rPr>
          <w:rFonts w:hint="eastAsia"/>
          <w:kern w:val="0"/>
          <w:szCs w:val="21"/>
        </w:rPr>
        <w:t>については、医療費助成の対象とする。</w:t>
      </w:r>
    </w:p>
    <w:p w14:paraId="703849EF" w14:textId="67891D11" w:rsidR="003755BD" w:rsidRPr="00CD1578" w:rsidRDefault="003755BD">
      <w:pPr>
        <w:rPr>
          <w:rFonts w:ascii="ＭＳ Ｐゴシック" w:eastAsia="ＭＳ Ｐゴシック" w:hAnsi="ＭＳ Ｐゴシック"/>
          <w:b/>
        </w:rPr>
      </w:pPr>
    </w:p>
    <w:sectPr w:rsidR="003755BD" w:rsidRPr="00CD1578" w:rsidSect="003945A2">
      <w:pgSz w:w="11906" w:h="16838"/>
      <w:pgMar w:top="1134" w:right="1080" w:bottom="993"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F9B39" w14:textId="77777777" w:rsidR="00550B69" w:rsidRDefault="00550B69" w:rsidP="005C0141">
      <w:r>
        <w:separator/>
      </w:r>
    </w:p>
  </w:endnote>
  <w:endnote w:type="continuationSeparator" w:id="0">
    <w:p w14:paraId="109FFDF4" w14:textId="77777777" w:rsidR="00550B69" w:rsidRDefault="00550B69"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91CD1" w14:textId="77777777" w:rsidR="00550B69" w:rsidRDefault="00550B69" w:rsidP="005C0141">
      <w:r>
        <w:separator/>
      </w:r>
    </w:p>
  </w:footnote>
  <w:footnote w:type="continuationSeparator" w:id="0">
    <w:p w14:paraId="6063ADB3" w14:textId="77777777" w:rsidR="00550B69" w:rsidRDefault="00550B69"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8"/>
  </w:num>
  <w:num w:numId="3">
    <w:abstractNumId w:val="9"/>
  </w:num>
  <w:num w:numId="4">
    <w:abstractNumId w:val="10"/>
  </w:num>
  <w:num w:numId="5">
    <w:abstractNumId w:val="3"/>
  </w:num>
  <w:num w:numId="6">
    <w:abstractNumId w:val="6"/>
  </w:num>
  <w:num w:numId="7">
    <w:abstractNumId w:val="7"/>
  </w:num>
  <w:num w:numId="8">
    <w:abstractNumId w:val="4"/>
  </w:num>
  <w:num w:numId="9">
    <w:abstractNumId w:val="0"/>
  </w:num>
  <w:num w:numId="10">
    <w:abstractNumId w:val="1"/>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593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7777"/>
    <w:rsid w:val="00052C64"/>
    <w:rsid w:val="0005720E"/>
    <w:rsid w:val="00057D0A"/>
    <w:rsid w:val="00084BBF"/>
    <w:rsid w:val="00090C0C"/>
    <w:rsid w:val="00090FB9"/>
    <w:rsid w:val="000955F1"/>
    <w:rsid w:val="000B47D6"/>
    <w:rsid w:val="000F2274"/>
    <w:rsid w:val="00100EB1"/>
    <w:rsid w:val="00107E6B"/>
    <w:rsid w:val="00134ECA"/>
    <w:rsid w:val="0013522F"/>
    <w:rsid w:val="00137F5B"/>
    <w:rsid w:val="00157F64"/>
    <w:rsid w:val="001654CC"/>
    <w:rsid w:val="001676A2"/>
    <w:rsid w:val="00185CE7"/>
    <w:rsid w:val="001A0B38"/>
    <w:rsid w:val="001A2BBC"/>
    <w:rsid w:val="001D59F4"/>
    <w:rsid w:val="00216E8A"/>
    <w:rsid w:val="0023203F"/>
    <w:rsid w:val="002514D1"/>
    <w:rsid w:val="00256A2A"/>
    <w:rsid w:val="00263A2E"/>
    <w:rsid w:val="002B7DAA"/>
    <w:rsid w:val="002C000C"/>
    <w:rsid w:val="002C08C9"/>
    <w:rsid w:val="002D5610"/>
    <w:rsid w:val="003029D1"/>
    <w:rsid w:val="003058FE"/>
    <w:rsid w:val="00307DA3"/>
    <w:rsid w:val="00325594"/>
    <w:rsid w:val="00334A15"/>
    <w:rsid w:val="00350417"/>
    <w:rsid w:val="00353128"/>
    <w:rsid w:val="003755BD"/>
    <w:rsid w:val="00377D88"/>
    <w:rsid w:val="003848D4"/>
    <w:rsid w:val="00384DB4"/>
    <w:rsid w:val="003936DF"/>
    <w:rsid w:val="003945A2"/>
    <w:rsid w:val="003A3C9F"/>
    <w:rsid w:val="003D4C21"/>
    <w:rsid w:val="003D67A0"/>
    <w:rsid w:val="003E1B96"/>
    <w:rsid w:val="003E3A5E"/>
    <w:rsid w:val="003F35DB"/>
    <w:rsid w:val="00401FD2"/>
    <w:rsid w:val="004227BE"/>
    <w:rsid w:val="004763DE"/>
    <w:rsid w:val="004C52A6"/>
    <w:rsid w:val="004D2C37"/>
    <w:rsid w:val="004F3191"/>
    <w:rsid w:val="005008AF"/>
    <w:rsid w:val="00544105"/>
    <w:rsid w:val="00550B69"/>
    <w:rsid w:val="00554573"/>
    <w:rsid w:val="0055542D"/>
    <w:rsid w:val="005625B8"/>
    <w:rsid w:val="00565952"/>
    <w:rsid w:val="005934B8"/>
    <w:rsid w:val="005C0141"/>
    <w:rsid w:val="00613421"/>
    <w:rsid w:val="00614936"/>
    <w:rsid w:val="00617725"/>
    <w:rsid w:val="0063044F"/>
    <w:rsid w:val="006358D5"/>
    <w:rsid w:val="00651780"/>
    <w:rsid w:val="00692C8A"/>
    <w:rsid w:val="006B20EB"/>
    <w:rsid w:val="006C3EAA"/>
    <w:rsid w:val="006C5EA7"/>
    <w:rsid w:val="006D6CFF"/>
    <w:rsid w:val="006E4E0A"/>
    <w:rsid w:val="007136CF"/>
    <w:rsid w:val="007234DA"/>
    <w:rsid w:val="007414C9"/>
    <w:rsid w:val="0074777A"/>
    <w:rsid w:val="00750061"/>
    <w:rsid w:val="007559F1"/>
    <w:rsid w:val="007639DC"/>
    <w:rsid w:val="00771659"/>
    <w:rsid w:val="00791455"/>
    <w:rsid w:val="007C29E9"/>
    <w:rsid w:val="007D2C1F"/>
    <w:rsid w:val="007E4A30"/>
    <w:rsid w:val="007F1C0B"/>
    <w:rsid w:val="007F74E5"/>
    <w:rsid w:val="008050C0"/>
    <w:rsid w:val="0089642D"/>
    <w:rsid w:val="008B7208"/>
    <w:rsid w:val="008F2A65"/>
    <w:rsid w:val="00905A51"/>
    <w:rsid w:val="0091373E"/>
    <w:rsid w:val="00914A9B"/>
    <w:rsid w:val="00923FD1"/>
    <w:rsid w:val="00924ABA"/>
    <w:rsid w:val="009261C9"/>
    <w:rsid w:val="009452E7"/>
    <w:rsid w:val="009566E9"/>
    <w:rsid w:val="00964923"/>
    <w:rsid w:val="00965C69"/>
    <w:rsid w:val="009725BD"/>
    <w:rsid w:val="00983AC3"/>
    <w:rsid w:val="009A0C7E"/>
    <w:rsid w:val="009F3B74"/>
    <w:rsid w:val="00A01EBF"/>
    <w:rsid w:val="00A215A6"/>
    <w:rsid w:val="00A277B1"/>
    <w:rsid w:val="00A27D6B"/>
    <w:rsid w:val="00A375CA"/>
    <w:rsid w:val="00A7525A"/>
    <w:rsid w:val="00AA25D5"/>
    <w:rsid w:val="00AB50B4"/>
    <w:rsid w:val="00AC3613"/>
    <w:rsid w:val="00AF1F4D"/>
    <w:rsid w:val="00B20584"/>
    <w:rsid w:val="00B43987"/>
    <w:rsid w:val="00B44571"/>
    <w:rsid w:val="00B55205"/>
    <w:rsid w:val="00B56131"/>
    <w:rsid w:val="00B5653E"/>
    <w:rsid w:val="00B84BBC"/>
    <w:rsid w:val="00B93B95"/>
    <w:rsid w:val="00B97C96"/>
    <w:rsid w:val="00BA786F"/>
    <w:rsid w:val="00BF5DA1"/>
    <w:rsid w:val="00C07B41"/>
    <w:rsid w:val="00C07B87"/>
    <w:rsid w:val="00C6258D"/>
    <w:rsid w:val="00C66F3B"/>
    <w:rsid w:val="00C7390E"/>
    <w:rsid w:val="00C7489E"/>
    <w:rsid w:val="00C8319B"/>
    <w:rsid w:val="00C931D8"/>
    <w:rsid w:val="00CC64BB"/>
    <w:rsid w:val="00CC7964"/>
    <w:rsid w:val="00CD1578"/>
    <w:rsid w:val="00CF2D66"/>
    <w:rsid w:val="00CF7464"/>
    <w:rsid w:val="00D078D2"/>
    <w:rsid w:val="00D25D5F"/>
    <w:rsid w:val="00D46C69"/>
    <w:rsid w:val="00D65197"/>
    <w:rsid w:val="00DB0D0F"/>
    <w:rsid w:val="00DE4C90"/>
    <w:rsid w:val="00DF40E5"/>
    <w:rsid w:val="00E61D01"/>
    <w:rsid w:val="00E76347"/>
    <w:rsid w:val="00E82257"/>
    <w:rsid w:val="00E848B2"/>
    <w:rsid w:val="00EA4A79"/>
    <w:rsid w:val="00EC1F2A"/>
    <w:rsid w:val="00F02EAC"/>
    <w:rsid w:val="00F327F7"/>
    <w:rsid w:val="00F52F40"/>
    <w:rsid w:val="00F73775"/>
    <w:rsid w:val="00FA0760"/>
    <w:rsid w:val="00FD08A9"/>
    <w:rsid w:val="00FE7F86"/>
    <w:rsid w:val="00FF1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9393">
      <v:textbox inset="5.85pt,.7pt,5.85pt,.7pt"/>
    </o:shapedefaults>
    <o:shapelayout v:ext="edit">
      <o:idmap v:ext="edit" data="1"/>
    </o:shapelayout>
  </w:shapeDefaults>
  <w:decimalSymbol w:val="."/>
  <w:listSeparator w:val=","/>
  <w14:docId w14:val="34D5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B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85CE7"/>
    <w:rPr>
      <w:sz w:val="18"/>
      <w:szCs w:val="18"/>
    </w:rPr>
  </w:style>
  <w:style w:type="paragraph" w:styleId="ac">
    <w:name w:val="annotation text"/>
    <w:basedOn w:val="a"/>
    <w:link w:val="ad"/>
    <w:uiPriority w:val="99"/>
    <w:semiHidden/>
    <w:unhideWhenUsed/>
    <w:rsid w:val="00185CE7"/>
    <w:pPr>
      <w:jc w:val="left"/>
    </w:pPr>
  </w:style>
  <w:style w:type="character" w:customStyle="1" w:styleId="ad">
    <w:name w:val="コメント文字列 (文字)"/>
    <w:basedOn w:val="a0"/>
    <w:link w:val="ac"/>
    <w:uiPriority w:val="99"/>
    <w:semiHidden/>
    <w:rsid w:val="00185CE7"/>
  </w:style>
  <w:style w:type="paragraph" w:styleId="ae">
    <w:name w:val="annotation subject"/>
    <w:basedOn w:val="ac"/>
    <w:next w:val="ac"/>
    <w:link w:val="af"/>
    <w:uiPriority w:val="99"/>
    <w:semiHidden/>
    <w:unhideWhenUsed/>
    <w:rsid w:val="00185CE7"/>
    <w:rPr>
      <w:b/>
      <w:bCs/>
    </w:rPr>
  </w:style>
  <w:style w:type="character" w:customStyle="1" w:styleId="af">
    <w:name w:val="コメント内容 (文字)"/>
    <w:basedOn w:val="ad"/>
    <w:link w:val="ae"/>
    <w:uiPriority w:val="99"/>
    <w:semiHidden/>
    <w:rsid w:val="00185CE7"/>
    <w:rPr>
      <w:b/>
      <w:bCs/>
    </w:rPr>
  </w:style>
  <w:style w:type="paragraph" w:styleId="af0">
    <w:name w:val="Revision"/>
    <w:hidden/>
    <w:uiPriority w:val="99"/>
    <w:semiHidden/>
    <w:rsid w:val="003945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B2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85CE7"/>
    <w:rPr>
      <w:sz w:val="18"/>
      <w:szCs w:val="18"/>
    </w:rPr>
  </w:style>
  <w:style w:type="paragraph" w:styleId="ac">
    <w:name w:val="annotation text"/>
    <w:basedOn w:val="a"/>
    <w:link w:val="ad"/>
    <w:uiPriority w:val="99"/>
    <w:semiHidden/>
    <w:unhideWhenUsed/>
    <w:rsid w:val="00185CE7"/>
    <w:pPr>
      <w:jc w:val="left"/>
    </w:pPr>
  </w:style>
  <w:style w:type="character" w:customStyle="1" w:styleId="ad">
    <w:name w:val="コメント文字列 (文字)"/>
    <w:basedOn w:val="a0"/>
    <w:link w:val="ac"/>
    <w:uiPriority w:val="99"/>
    <w:semiHidden/>
    <w:rsid w:val="00185CE7"/>
  </w:style>
  <w:style w:type="paragraph" w:styleId="ae">
    <w:name w:val="annotation subject"/>
    <w:basedOn w:val="ac"/>
    <w:next w:val="ac"/>
    <w:link w:val="af"/>
    <w:uiPriority w:val="99"/>
    <w:semiHidden/>
    <w:unhideWhenUsed/>
    <w:rsid w:val="00185CE7"/>
    <w:rPr>
      <w:b/>
      <w:bCs/>
    </w:rPr>
  </w:style>
  <w:style w:type="character" w:customStyle="1" w:styleId="af">
    <w:name w:val="コメント内容 (文字)"/>
    <w:basedOn w:val="ad"/>
    <w:link w:val="ae"/>
    <w:uiPriority w:val="99"/>
    <w:semiHidden/>
    <w:rsid w:val="00185CE7"/>
    <w:rPr>
      <w:b/>
      <w:bCs/>
    </w:rPr>
  </w:style>
  <w:style w:type="paragraph" w:styleId="af0">
    <w:name w:val="Revision"/>
    <w:hidden/>
    <w:uiPriority w:val="99"/>
    <w:semiHidden/>
    <w:rsid w:val="00394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85743863">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603</Words>
  <Characters>3443</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33</cp:revision>
  <cp:lastPrinted>2014-09-19T06:07:00Z</cp:lastPrinted>
  <dcterms:created xsi:type="dcterms:W3CDTF">2015-02-02T08:50:00Z</dcterms:created>
  <dcterms:modified xsi:type="dcterms:W3CDTF">2017-03-21T05:49:00Z</dcterms:modified>
</cp:coreProperties>
</file>