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CFFF4" w14:textId="6C24DE06" w:rsidR="009261C9" w:rsidRPr="00CC64BB" w:rsidRDefault="001400A5" w:rsidP="00506B50">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w:t>
      </w:r>
      <w:r w:rsidR="00483E19">
        <w:rPr>
          <w:rFonts w:ascii="ＭＳ Ｐゴシック" w:eastAsia="ＭＳ Ｐゴシック" w:hAnsi="ＭＳ Ｐゴシック" w:hint="eastAsia"/>
          <w:sz w:val="28"/>
        </w:rPr>
        <w:t>0</w:t>
      </w:r>
      <w:r w:rsidR="007C6D9B">
        <w:rPr>
          <w:rFonts w:ascii="ＭＳ Ｐゴシック" w:eastAsia="ＭＳ Ｐゴシック" w:hAnsi="ＭＳ Ｐゴシック" w:hint="eastAsia"/>
          <w:sz w:val="28"/>
        </w:rPr>
        <w:t xml:space="preserve">　</w:t>
      </w:r>
      <w:r w:rsidR="008F7B3F">
        <w:rPr>
          <w:rFonts w:ascii="ＭＳ Ｐゴシック" w:eastAsia="ＭＳ Ｐゴシック" w:hAnsi="ＭＳ Ｐゴシック" w:hint="eastAsia"/>
          <w:sz w:val="28"/>
        </w:rPr>
        <w:t>非特異性多発性小腸潰瘍症</w:t>
      </w:r>
    </w:p>
    <w:p w14:paraId="27C42B27"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BB84625" w14:textId="77777777" w:rsidR="009261C9" w:rsidRPr="00CC64BB" w:rsidRDefault="009261C9" w:rsidP="009261C9">
      <w:pPr>
        <w:ind w:leftChars="100" w:left="210"/>
        <w:rPr>
          <w:rFonts w:ascii="ＭＳ Ｐゴシック" w:eastAsia="ＭＳ Ｐゴシック" w:hAnsi="ＭＳ Ｐゴシック"/>
        </w:rPr>
      </w:pPr>
    </w:p>
    <w:p w14:paraId="5767BE26" w14:textId="12211843"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7031DB0A" w14:textId="5533F089" w:rsidR="008F7B3F" w:rsidRPr="008F7B3F" w:rsidRDefault="008F7B3F" w:rsidP="000340C7">
      <w:pPr>
        <w:ind w:leftChars="200" w:left="420" w:firstLineChars="100" w:firstLine="210"/>
        <w:rPr>
          <w:rFonts w:ascii="ＭＳ Ｐゴシック" w:eastAsia="ＭＳ Ｐゴシック" w:hAnsi="ＭＳ Ｐゴシック"/>
        </w:rPr>
      </w:pPr>
      <w:r w:rsidRPr="008F7B3F">
        <w:rPr>
          <w:rFonts w:ascii="ＭＳ Ｐゴシック" w:eastAsia="ＭＳ Ｐゴシック" w:hAnsi="ＭＳ Ｐゴシック" w:hint="eastAsia"/>
        </w:rPr>
        <w:t>非特異性</w:t>
      </w:r>
      <w:r w:rsidR="00331459">
        <w:rPr>
          <w:rFonts w:ascii="ＭＳ Ｐゴシック" w:eastAsia="ＭＳ Ｐゴシック" w:hAnsi="ＭＳ Ｐゴシック" w:hint="eastAsia"/>
        </w:rPr>
        <w:t>多発性小腸潰瘍症は、若年時に発症する原因不明の小腸潰瘍症である。</w:t>
      </w:r>
      <w:r w:rsidRPr="008F7B3F">
        <w:rPr>
          <w:rFonts w:ascii="ＭＳ Ｐゴシック" w:eastAsia="ＭＳ Ｐゴシック" w:hAnsi="ＭＳ Ｐゴシック" w:hint="eastAsia"/>
        </w:rPr>
        <w:t>本症では、</w:t>
      </w:r>
      <w:r w:rsidR="000340C7">
        <w:rPr>
          <w:rFonts w:ascii="ＭＳ Ｐゴシック" w:eastAsia="ＭＳ Ｐゴシック" w:hAnsi="ＭＳ Ｐゴシック" w:hint="eastAsia"/>
        </w:rPr>
        <w:t>非特異的な組織像を呈する浅い潰瘍が終末回腸以外の回腸に多発する。</w:t>
      </w:r>
      <w:r w:rsidRPr="008F7B3F">
        <w:rPr>
          <w:rFonts w:ascii="ＭＳ Ｐゴシック" w:eastAsia="ＭＳ Ｐゴシック" w:hAnsi="ＭＳ Ｐゴシック" w:hint="eastAsia"/>
        </w:rPr>
        <w:t>小腸病変の肉眼所見は極めて特徴的であり、輪走な</w:t>
      </w:r>
      <w:r w:rsidR="00331459">
        <w:rPr>
          <w:rFonts w:ascii="ＭＳ Ｐゴシック" w:eastAsia="ＭＳ Ｐゴシック" w:hAnsi="ＭＳ Ｐゴシック" w:hint="eastAsia"/>
        </w:rPr>
        <w:t>いし斜走する帯状の潰瘍が枝分かれ、あるいは融合しながら多発する。</w:t>
      </w:r>
      <w:r w:rsidRPr="008F7B3F">
        <w:rPr>
          <w:rFonts w:ascii="ＭＳ Ｐゴシック" w:eastAsia="ＭＳ Ｐゴシック" w:hAnsi="ＭＳ Ｐゴシック" w:hint="eastAsia"/>
        </w:rPr>
        <w:t>臨床像としては、慢性の鉄欠</w:t>
      </w:r>
      <w:r w:rsidR="00331459">
        <w:rPr>
          <w:rFonts w:ascii="ＭＳ Ｐゴシック" w:eastAsia="ＭＳ Ｐゴシック" w:hAnsi="ＭＳ Ｐゴシック" w:hint="eastAsia"/>
        </w:rPr>
        <w:t>乏性貧血と低蛋白血症を主徴とし、炎症所見はないか軽微にとどまる。</w:t>
      </w:r>
      <w:r w:rsidRPr="008F7B3F">
        <w:rPr>
          <w:rFonts w:ascii="ＭＳ Ｐゴシック" w:eastAsia="ＭＳ Ｐゴシック" w:hAnsi="ＭＳ Ｐゴシック" w:hint="eastAsia"/>
        </w:rPr>
        <w:t>これら</w:t>
      </w:r>
      <w:r w:rsidR="000340C7">
        <w:rPr>
          <w:rFonts w:ascii="ＭＳ Ｐゴシック" w:eastAsia="ＭＳ Ｐゴシック" w:hAnsi="ＭＳ Ｐゴシック" w:hint="eastAsia"/>
        </w:rPr>
        <w:t>の症状は中心静脈栄養量法以外のあらゆる治療法に抵抗性に経過する。</w:t>
      </w:r>
      <w:r w:rsidRPr="008F7B3F">
        <w:rPr>
          <w:rFonts w:ascii="ＭＳ Ｐゴシック" w:eastAsia="ＭＳ Ｐゴシック" w:hAnsi="ＭＳ Ｐゴシック" w:hint="eastAsia"/>
        </w:rPr>
        <w:t>常染色体劣性遺伝の形式で発症</w:t>
      </w:r>
      <w:r w:rsidR="000340C7">
        <w:rPr>
          <w:rFonts w:ascii="ＭＳ Ｐゴシック" w:eastAsia="ＭＳ Ｐゴシック" w:hAnsi="ＭＳ Ｐゴシック" w:hint="eastAsia"/>
        </w:rPr>
        <w:t>する症例が存在することから、遺伝性疾患である可能性が示唆される。</w:t>
      </w:r>
    </w:p>
    <w:p w14:paraId="2E7CF33D" w14:textId="01D55531" w:rsidR="009261C9" w:rsidRPr="00CC64BB" w:rsidRDefault="009261C9" w:rsidP="009261C9">
      <w:pPr>
        <w:ind w:leftChars="200" w:left="420"/>
        <w:rPr>
          <w:rFonts w:ascii="ＭＳ Ｐゴシック" w:eastAsia="ＭＳ Ｐゴシック" w:hAnsi="ＭＳ Ｐゴシック"/>
        </w:rPr>
      </w:pPr>
    </w:p>
    <w:p w14:paraId="0A8C42D4"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1EC866C" w14:textId="1AAC85BE" w:rsidR="009261C9" w:rsidRPr="00CC64BB" w:rsidRDefault="00BF0DC9" w:rsidP="000340C7">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 xml:space="preserve">原因は不明であったが、血族結婚例と家族性発症例があり遺伝子疾患が疑われていた。近年のWhole </w:t>
      </w:r>
      <w:proofErr w:type="spellStart"/>
      <w:r>
        <w:rPr>
          <w:rFonts w:ascii="ＭＳ Ｐゴシック" w:eastAsia="ＭＳ Ｐゴシック" w:hAnsi="ＭＳ Ｐゴシック" w:hint="eastAsia"/>
        </w:rPr>
        <w:t>exome</w:t>
      </w:r>
      <w:proofErr w:type="spellEnd"/>
      <w:r>
        <w:rPr>
          <w:rFonts w:ascii="ＭＳ Ｐゴシック" w:eastAsia="ＭＳ Ｐゴシック" w:hAnsi="ＭＳ Ｐゴシック" w:hint="eastAsia"/>
        </w:rPr>
        <w:t xml:space="preserve"> analysisによって、プロスタグランジン輸送タンパクのひとつである</w:t>
      </w:r>
      <w:r w:rsidRPr="007569BF">
        <w:rPr>
          <w:rFonts w:ascii="ＭＳ Ｐゴシック" w:eastAsia="ＭＳ Ｐゴシック" w:hAnsi="ＭＳ Ｐゴシック"/>
          <w:i/>
        </w:rPr>
        <w:t>SLCO2A1</w:t>
      </w:r>
      <w:r>
        <w:rPr>
          <w:rFonts w:ascii="ＭＳ Ｐゴシック" w:eastAsia="ＭＳ Ｐゴシック" w:hAnsi="ＭＳ Ｐゴシック" w:hint="eastAsia"/>
        </w:rPr>
        <w:t>遺伝子の変異による機能喪失による常染色体劣性遺伝病であることが</w:t>
      </w:r>
      <w:r w:rsidR="00D46368">
        <w:rPr>
          <w:rFonts w:ascii="ＭＳ Ｐゴシック" w:eastAsia="ＭＳ Ｐゴシック" w:hAnsi="ＭＳ Ｐゴシック" w:hint="eastAsia"/>
        </w:rPr>
        <w:t>示唆されている</w:t>
      </w:r>
      <w:r>
        <w:rPr>
          <w:rFonts w:ascii="ＭＳ Ｐゴシック" w:eastAsia="ＭＳ Ｐゴシック" w:hAnsi="ＭＳ Ｐゴシック" w:hint="eastAsia"/>
        </w:rPr>
        <w:t>。</w:t>
      </w:r>
    </w:p>
    <w:p w14:paraId="29EDBB0C" w14:textId="101D1FB9" w:rsidR="009261C9" w:rsidRPr="00F66AC6" w:rsidRDefault="009261C9" w:rsidP="009261C9">
      <w:pPr>
        <w:ind w:leftChars="200" w:left="420"/>
        <w:rPr>
          <w:rFonts w:ascii="ＭＳ Ｐゴシック" w:eastAsia="ＭＳ Ｐゴシック" w:hAnsi="ＭＳ Ｐゴシック"/>
        </w:rPr>
      </w:pPr>
    </w:p>
    <w:p w14:paraId="202D7EB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0C633E00" w14:textId="14AEEA17" w:rsidR="009261C9" w:rsidRPr="00CC64BB" w:rsidRDefault="00BF0DC9" w:rsidP="000340C7">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若年から鉄欠乏性貧血、低蛋白血症</w:t>
      </w:r>
      <w:r w:rsidR="000340C7">
        <w:rPr>
          <w:rFonts w:ascii="ＭＳ Ｐゴシック" w:eastAsia="ＭＳ Ｐゴシック" w:hAnsi="ＭＳ Ｐゴシック" w:hint="eastAsia"/>
        </w:rPr>
        <w:t>を呈し</w:t>
      </w:r>
      <w:r>
        <w:rPr>
          <w:rFonts w:ascii="ＭＳ Ｐゴシック" w:eastAsia="ＭＳ Ｐゴシック" w:hAnsi="ＭＳ Ｐゴシック" w:hint="eastAsia"/>
        </w:rPr>
        <w:t>、十二指腸・小腸の難治性潰瘍</w:t>
      </w:r>
      <w:r w:rsidR="000340C7">
        <w:rPr>
          <w:rFonts w:ascii="ＭＳ Ｐゴシック" w:eastAsia="ＭＳ Ｐゴシック" w:hAnsi="ＭＳ Ｐゴシック" w:hint="eastAsia"/>
        </w:rPr>
        <w:t>を形成する</w:t>
      </w:r>
      <w:r>
        <w:rPr>
          <w:rFonts w:ascii="ＭＳ Ｐゴシック" w:eastAsia="ＭＳ Ｐゴシック" w:hAnsi="ＭＳ Ｐゴシック" w:hint="eastAsia"/>
        </w:rPr>
        <w:t>。</w:t>
      </w:r>
    </w:p>
    <w:p w14:paraId="564E41B8" w14:textId="77777777" w:rsidR="009261C9" w:rsidRPr="00CC64BB" w:rsidRDefault="009261C9" w:rsidP="009261C9">
      <w:pPr>
        <w:ind w:leftChars="200" w:left="420"/>
        <w:rPr>
          <w:rFonts w:ascii="ＭＳ Ｐゴシック" w:eastAsia="ＭＳ Ｐゴシック" w:hAnsi="ＭＳ Ｐゴシック"/>
        </w:rPr>
      </w:pPr>
    </w:p>
    <w:p w14:paraId="133C00C5"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7FF63FA2" w14:textId="2B962D62" w:rsidR="009261C9" w:rsidRPr="00CC64BB" w:rsidRDefault="000340C7" w:rsidP="000340C7">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治療法は、</w:t>
      </w:r>
      <w:r w:rsidR="00BF0DC9">
        <w:rPr>
          <w:rFonts w:ascii="ＭＳ Ｐゴシック" w:eastAsia="ＭＳ Ｐゴシック" w:hAnsi="ＭＳ Ｐゴシック" w:hint="eastAsia"/>
        </w:rPr>
        <w:t>鉄剤投与などの対処療法と栄養状態改善のための経腸栄養療法のみ</w:t>
      </w:r>
      <w:r>
        <w:rPr>
          <w:rFonts w:ascii="ＭＳ Ｐゴシック" w:eastAsia="ＭＳ Ｐゴシック" w:hAnsi="ＭＳ Ｐゴシック" w:hint="eastAsia"/>
        </w:rPr>
        <w:t>である。腸管狭窄による症状</w:t>
      </w:r>
      <w:r w:rsidR="00BF0DC9">
        <w:rPr>
          <w:rFonts w:ascii="ＭＳ Ｐゴシック" w:eastAsia="ＭＳ Ｐゴシック" w:hAnsi="ＭＳ Ｐゴシック" w:hint="eastAsia"/>
        </w:rPr>
        <w:t>が</w:t>
      </w:r>
      <w:r>
        <w:rPr>
          <w:rFonts w:ascii="ＭＳ Ｐゴシック" w:eastAsia="ＭＳ Ｐゴシック" w:hAnsi="ＭＳ Ｐゴシック" w:hint="eastAsia"/>
        </w:rPr>
        <w:t>ある場合は、</w:t>
      </w:r>
      <w:r w:rsidR="00BF0DC9">
        <w:rPr>
          <w:rFonts w:ascii="ＭＳ Ｐゴシック" w:eastAsia="ＭＳ Ｐゴシック" w:hAnsi="ＭＳ Ｐゴシック" w:hint="eastAsia"/>
        </w:rPr>
        <w:t>外科手術も行われる。根治療法はない。</w:t>
      </w:r>
    </w:p>
    <w:p w14:paraId="24F4214A" w14:textId="77777777" w:rsidR="009261C9" w:rsidRPr="00CC64BB" w:rsidRDefault="009261C9" w:rsidP="009261C9">
      <w:pPr>
        <w:ind w:leftChars="200" w:left="420"/>
        <w:rPr>
          <w:rFonts w:ascii="ＭＳ Ｐゴシック" w:eastAsia="ＭＳ Ｐゴシック" w:hAnsi="ＭＳ Ｐゴシック"/>
        </w:rPr>
      </w:pPr>
    </w:p>
    <w:p w14:paraId="44ADDC0A"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5CDF4266" w14:textId="2743B4F3" w:rsidR="00C6258D" w:rsidRDefault="00BF0DC9" w:rsidP="000340C7">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慢性に続く貧血・低蛋白血症のため著しいQOLの低下、低栄養に伴う易感染性のリスクがある。また、腸管切除例では小腸機能不全症に至るリスクがある。</w:t>
      </w:r>
      <w:r w:rsidR="009133D2">
        <w:rPr>
          <w:rFonts w:ascii="ＭＳ Ｐゴシック" w:eastAsia="ＭＳ Ｐゴシック" w:hAnsi="ＭＳ Ｐゴシック" w:hint="eastAsia"/>
        </w:rPr>
        <w:t>生命予後に関するデータはない。</w:t>
      </w:r>
    </w:p>
    <w:p w14:paraId="7C0329EE" w14:textId="77777777" w:rsidR="00334A15" w:rsidRDefault="00334A15" w:rsidP="00CC64BB">
      <w:pPr>
        <w:rPr>
          <w:rFonts w:ascii="ＭＳ Ｐゴシック" w:eastAsia="ＭＳ Ｐゴシック" w:hAnsi="ＭＳ Ｐゴシック"/>
          <w:bdr w:val="single" w:sz="4" w:space="0" w:color="auto"/>
        </w:rPr>
      </w:pPr>
    </w:p>
    <w:p w14:paraId="4E4E6F2E" w14:textId="77777777" w:rsidR="005008CB" w:rsidRDefault="005008CB">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206C785D" w14:textId="34697F89"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C5246A6"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7B6D375A" w14:textId="5D668F01" w:rsidR="00334A15" w:rsidRPr="00CC64BB" w:rsidRDefault="00BF0DC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約2</w:t>
      </w:r>
      <w:r w:rsidR="008D53A0">
        <w:rPr>
          <w:rFonts w:ascii="ＭＳ Ｐゴシック" w:eastAsia="ＭＳ Ｐゴシック" w:hAnsi="ＭＳ Ｐゴシック" w:hint="eastAsia"/>
        </w:rPr>
        <w:t>00</w:t>
      </w:r>
      <w:r w:rsidR="00334A15">
        <w:rPr>
          <w:rFonts w:ascii="ＭＳ Ｐゴシック" w:eastAsia="ＭＳ Ｐゴシック" w:hAnsi="ＭＳ Ｐゴシック" w:hint="eastAsia"/>
        </w:rPr>
        <w:t>人</w:t>
      </w:r>
    </w:p>
    <w:p w14:paraId="27F16B0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73A31A8B" w14:textId="5C4C35C1"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BF0DC9" w:rsidRPr="007569BF">
        <w:rPr>
          <w:rFonts w:ascii="ＭＳ Ｐゴシック" w:eastAsia="ＭＳ Ｐゴシック" w:hAnsi="ＭＳ Ｐゴシック"/>
          <w:i/>
        </w:rPr>
        <w:t>SLCO2A</w:t>
      </w:r>
      <w:r w:rsidR="00BF0DC9">
        <w:rPr>
          <w:rFonts w:ascii="ＭＳ Ｐゴシック" w:eastAsia="ＭＳ Ｐゴシック" w:hAnsi="ＭＳ Ｐゴシック" w:hint="eastAsia"/>
        </w:rPr>
        <w:t>遺伝子の関連が示唆されている</w:t>
      </w:r>
      <w:r w:rsidR="00F66AC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533E392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1522CA43" w14:textId="72B714A9" w:rsidR="00334A15" w:rsidRDefault="00BF0DC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未確立（対処療法のみである</w:t>
      </w:r>
      <w:r w:rsidR="00F66AC6">
        <w:rPr>
          <w:rFonts w:ascii="ＭＳ Ｐゴシック" w:eastAsia="ＭＳ Ｐゴシック" w:hAnsi="ＭＳ Ｐゴシック" w:hint="eastAsia"/>
        </w:rPr>
        <w:t>。</w:t>
      </w:r>
      <w:r>
        <w:rPr>
          <w:rFonts w:ascii="ＭＳ Ｐゴシック" w:eastAsia="ＭＳ Ｐゴシック" w:hAnsi="ＭＳ Ｐゴシック"/>
        </w:rPr>
        <w:t>）</w:t>
      </w:r>
    </w:p>
    <w:p w14:paraId="72B617F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649F7FED" w14:textId="7F090AE1" w:rsidR="00BF724E" w:rsidRDefault="00BF0DC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34A15">
        <w:rPr>
          <w:rFonts w:ascii="ＭＳ Ｐゴシック" w:eastAsia="ＭＳ Ｐゴシック" w:hAnsi="ＭＳ Ｐゴシック" w:hint="eastAsia"/>
        </w:rPr>
        <w:t>（</w:t>
      </w:r>
      <w:r>
        <w:rPr>
          <w:rFonts w:ascii="ＭＳ Ｐゴシック" w:eastAsia="ＭＳ Ｐゴシック" w:hAnsi="ＭＳ Ｐゴシック" w:hint="eastAsia"/>
        </w:rPr>
        <w:t>慢性持続性に経過する</w:t>
      </w:r>
      <w:r w:rsidR="00F66AC6">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735E668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7901D44" w14:textId="500CD885" w:rsidR="00334A15" w:rsidRDefault="00BF0DC9"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34A15">
        <w:rPr>
          <w:rFonts w:ascii="ＭＳ Ｐゴシック" w:eastAsia="ＭＳ Ｐゴシック" w:hAnsi="ＭＳ Ｐゴシック" w:hint="eastAsia"/>
        </w:rPr>
        <w:t>（</w:t>
      </w:r>
      <w:r w:rsidR="00AE30A5">
        <w:rPr>
          <w:rFonts w:ascii="ＭＳ Ｐゴシック" w:eastAsia="ＭＳ Ｐゴシック" w:hAnsi="ＭＳ Ｐゴシック" w:hint="eastAsia"/>
        </w:rPr>
        <w:t>研究班作成の診断基準</w:t>
      </w:r>
      <w:r w:rsidR="00F66AC6">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3EBF7379"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6058F520" w14:textId="77777777" w:rsidR="000B43E4" w:rsidRDefault="000B43E4" w:rsidP="005F6924">
      <w:pPr>
        <w:pStyle w:val="a5"/>
        <w:ind w:leftChars="0" w:left="570"/>
        <w:rPr>
          <w:rFonts w:ascii="ＭＳ Ｐゴシック" w:eastAsia="ＭＳ Ｐゴシック" w:hAnsi="ＭＳ Ｐゴシック"/>
        </w:rPr>
      </w:pPr>
      <w:r w:rsidRPr="000B43E4">
        <w:rPr>
          <w:rFonts w:ascii="ＭＳ Ｐゴシック" w:eastAsia="ＭＳ Ｐゴシック" w:hAnsi="ＭＳ Ｐゴシック" w:hint="eastAsia"/>
        </w:rPr>
        <w:t>重症例を対象とする。</w:t>
      </w:r>
    </w:p>
    <w:p w14:paraId="3846A442" w14:textId="60A29994" w:rsidR="000B43E4" w:rsidRPr="005F6924" w:rsidRDefault="000B43E4" w:rsidP="005F6924">
      <w:pPr>
        <w:pStyle w:val="a5"/>
        <w:ind w:leftChars="0" w:left="570"/>
        <w:rPr>
          <w:rFonts w:ascii="ＭＳ Ｐゴシック" w:eastAsia="ＭＳ Ｐゴシック" w:hAnsi="ＭＳ Ｐゴシック"/>
        </w:rPr>
      </w:pPr>
      <w:r w:rsidRPr="005F6924">
        <w:rPr>
          <w:rFonts w:ascii="ＭＳ Ｐゴシック" w:eastAsia="ＭＳ Ｐゴシック" w:hAnsi="ＭＳ Ｐゴシック" w:hint="eastAsia"/>
        </w:rPr>
        <w:t>・ヘモグロビン</w:t>
      </w:r>
      <w:r w:rsidR="005008CB">
        <w:rPr>
          <w:rFonts w:ascii="ＭＳ Ｐゴシック" w:eastAsia="ＭＳ Ｐゴシック" w:hAnsi="ＭＳ Ｐゴシック" w:hint="eastAsia"/>
        </w:rPr>
        <w:t>10.0</w:t>
      </w:r>
      <w:r w:rsidR="00E02918" w:rsidRPr="0069025C">
        <w:rPr>
          <w:rFonts w:ascii="ＭＳ Ｐゴシック" w:eastAsia="ＭＳ Ｐゴシック" w:hAnsi="ＭＳ Ｐゴシック"/>
        </w:rPr>
        <w:t>g</w:t>
      </w:r>
      <w:r w:rsidRPr="0069025C">
        <w:rPr>
          <w:rFonts w:ascii="ＭＳ Ｐゴシック" w:eastAsia="ＭＳ Ｐゴシック" w:hAnsi="ＭＳ Ｐゴシック"/>
        </w:rPr>
        <w:t>/</w:t>
      </w:r>
      <w:proofErr w:type="spellStart"/>
      <w:r w:rsidR="00E02918" w:rsidRPr="0069025C">
        <w:rPr>
          <w:rFonts w:ascii="ＭＳ Ｐゴシック" w:eastAsia="ＭＳ Ｐゴシック" w:hAnsi="ＭＳ Ｐゴシック"/>
        </w:rPr>
        <w:t>d</w:t>
      </w:r>
      <w:r w:rsidR="00B33491" w:rsidRPr="0069025C">
        <w:rPr>
          <w:rFonts w:ascii="ＭＳ Ｐゴシック" w:eastAsia="ＭＳ Ｐゴシック" w:hAnsi="ＭＳ Ｐゴシック"/>
        </w:rPr>
        <w:t>L</w:t>
      </w:r>
      <w:proofErr w:type="spellEnd"/>
      <w:r w:rsidRPr="0069025C">
        <w:rPr>
          <w:rFonts w:ascii="ＭＳ Ｐゴシック" w:eastAsia="ＭＳ Ｐゴシック" w:hAnsi="ＭＳ Ｐゴシック" w:hint="eastAsia"/>
        </w:rPr>
        <w:t>以下の貧血、あるいはアルブミン値</w:t>
      </w:r>
      <w:r w:rsidR="005008CB" w:rsidRPr="0069025C">
        <w:rPr>
          <w:rFonts w:ascii="ＭＳ Ｐゴシック" w:eastAsia="ＭＳ Ｐゴシック" w:hAnsi="ＭＳ Ｐゴシック"/>
        </w:rPr>
        <w:t>3.0</w:t>
      </w:r>
      <w:r w:rsidR="00E02918" w:rsidRPr="0069025C">
        <w:rPr>
          <w:rFonts w:ascii="ＭＳ Ｐゴシック" w:eastAsia="ＭＳ Ｐゴシック" w:hAnsi="ＭＳ Ｐゴシック"/>
        </w:rPr>
        <w:t>g</w:t>
      </w:r>
      <w:r w:rsidRPr="0069025C">
        <w:rPr>
          <w:rFonts w:ascii="ＭＳ Ｐゴシック" w:eastAsia="ＭＳ Ｐゴシック" w:hAnsi="ＭＳ Ｐゴシック"/>
        </w:rPr>
        <w:t>/</w:t>
      </w:r>
      <w:proofErr w:type="spellStart"/>
      <w:r w:rsidR="00E02918" w:rsidRPr="0069025C">
        <w:rPr>
          <w:rFonts w:ascii="ＭＳ Ｐゴシック" w:eastAsia="ＭＳ Ｐゴシック" w:hAnsi="ＭＳ Ｐゴシック"/>
        </w:rPr>
        <w:t>d</w:t>
      </w:r>
      <w:r w:rsidR="00B33491" w:rsidRPr="0069025C">
        <w:rPr>
          <w:rFonts w:ascii="ＭＳ Ｐゴシック" w:eastAsia="ＭＳ Ｐゴシック" w:hAnsi="ＭＳ Ｐゴシック"/>
        </w:rPr>
        <w:t>L</w:t>
      </w:r>
      <w:proofErr w:type="spellEnd"/>
      <w:r w:rsidRPr="0069025C">
        <w:rPr>
          <w:rFonts w:ascii="ＭＳ Ｐゴシック" w:eastAsia="ＭＳ Ｐゴシック" w:hAnsi="ＭＳ Ｐゴシック" w:hint="eastAsia"/>
        </w:rPr>
        <w:t>以下の低アルブミン血症を</w:t>
      </w:r>
      <w:r w:rsidRPr="005F6924">
        <w:rPr>
          <w:rFonts w:ascii="ＭＳ Ｐゴシック" w:eastAsia="ＭＳ Ｐゴシック" w:hAnsi="ＭＳ Ｐゴシック" w:hint="eastAsia"/>
        </w:rPr>
        <w:t>重症とする。</w:t>
      </w:r>
    </w:p>
    <w:p w14:paraId="04105BB9" w14:textId="77777777" w:rsidR="000B43E4" w:rsidRPr="005F6924" w:rsidRDefault="000B43E4" w:rsidP="005F6924">
      <w:pPr>
        <w:ind w:firstLineChars="250" w:firstLine="525"/>
        <w:rPr>
          <w:rFonts w:ascii="ＭＳ Ｐゴシック" w:eastAsia="ＭＳ Ｐゴシック" w:hAnsi="ＭＳ Ｐゴシック"/>
        </w:rPr>
      </w:pPr>
      <w:r w:rsidRPr="005F6924">
        <w:rPr>
          <w:rFonts w:ascii="ＭＳ Ｐゴシック" w:eastAsia="ＭＳ Ｐゴシック" w:hAnsi="ＭＳ Ｐゴシック" w:hint="eastAsia"/>
        </w:rPr>
        <w:t>・合併症として、腸管狭窄による腸閉塞症状を呈する場合を重症とする。</w:t>
      </w:r>
    </w:p>
    <w:p w14:paraId="7828FACE" w14:textId="77777777" w:rsidR="009261C9" w:rsidRPr="00CC64BB" w:rsidRDefault="009261C9" w:rsidP="005F6924">
      <w:pPr>
        <w:pStyle w:val="a5"/>
      </w:pPr>
    </w:p>
    <w:p w14:paraId="572A9E88" w14:textId="6C91EB7E"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9109E40" w14:textId="29062A4F" w:rsidR="009261C9" w:rsidRPr="001400A5" w:rsidRDefault="009261C9" w:rsidP="009261C9">
      <w:pPr>
        <w:ind w:leftChars="100" w:left="1680" w:hangingChars="700" w:hanging="1470"/>
        <w:rPr>
          <w:rFonts w:ascii="ＭＳ Ｐゴシック" w:eastAsia="ＭＳ Ｐゴシック" w:hAnsi="ＭＳ Ｐゴシック"/>
          <w:szCs w:val="21"/>
        </w:rPr>
      </w:pPr>
      <w:r w:rsidRPr="001400A5">
        <w:rPr>
          <w:rFonts w:ascii="ＭＳ Ｐゴシック" w:eastAsia="ＭＳ Ｐゴシック" w:hAnsi="ＭＳ Ｐゴシック" w:hint="eastAsia"/>
          <w:szCs w:val="21"/>
        </w:rPr>
        <w:t>「</w:t>
      </w:r>
      <w:r w:rsidR="00AE30A5" w:rsidRPr="00AF4BC3">
        <w:rPr>
          <w:rFonts w:ascii="ＭＳ Ｐゴシック" w:eastAsia="ＭＳ Ｐゴシック" w:hAnsi="ＭＳ Ｐゴシック" w:hint="eastAsia"/>
          <w:color w:val="000000" w:themeColor="text1"/>
          <w:szCs w:val="21"/>
        </w:rPr>
        <w:t>腸管希少難病群の疫学、病態、診断、治療の相同性と相違性から見た包括的研究班</w:t>
      </w:r>
      <w:r w:rsidRPr="001400A5">
        <w:rPr>
          <w:rFonts w:ascii="ＭＳ Ｐゴシック" w:eastAsia="ＭＳ Ｐゴシック" w:hAnsi="ＭＳ Ｐゴシック"/>
          <w:szCs w:val="21"/>
        </w:rPr>
        <w:t>」</w:t>
      </w:r>
    </w:p>
    <w:p w14:paraId="2D93C4BC" w14:textId="070F809D"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AE30A5">
        <w:rPr>
          <w:rFonts w:ascii="ＭＳ Ｐゴシック" w:eastAsia="ＭＳ Ｐゴシック" w:hAnsi="ＭＳ Ｐゴシック" w:hint="eastAsia"/>
        </w:rPr>
        <w:t>北里大学北里研究所病院</w:t>
      </w:r>
      <w:r w:rsidR="00BB1DC3">
        <w:rPr>
          <w:rFonts w:ascii="ＭＳ Ｐゴシック" w:eastAsia="ＭＳ Ｐゴシック" w:hAnsi="ＭＳ Ｐゴシック" w:hint="eastAsia"/>
        </w:rPr>
        <w:t>炎症性腸疾患先進治療センター</w:t>
      </w:r>
      <w:r w:rsidR="00AE30A5">
        <w:rPr>
          <w:rFonts w:ascii="ＭＳ Ｐゴシック" w:eastAsia="ＭＳ Ｐゴシック" w:hAnsi="ＭＳ Ｐゴシック" w:hint="eastAsia"/>
        </w:rPr>
        <w:t xml:space="preserve">　</w:t>
      </w:r>
      <w:r w:rsidRPr="00CC64BB">
        <w:rPr>
          <w:rFonts w:ascii="ＭＳ Ｐゴシック" w:eastAsia="ＭＳ Ｐゴシック" w:hAnsi="ＭＳ Ｐゴシック" w:hint="eastAsia"/>
        </w:rPr>
        <w:t xml:space="preserve">　</w:t>
      </w:r>
      <w:r w:rsidR="00AE30A5">
        <w:rPr>
          <w:rFonts w:ascii="ＭＳ Ｐゴシック" w:eastAsia="ＭＳ Ｐゴシック" w:hAnsi="ＭＳ Ｐゴシック" w:hint="eastAsia"/>
        </w:rPr>
        <w:t>教授　日比紀文</w:t>
      </w:r>
    </w:p>
    <w:p w14:paraId="18EF1EB7" w14:textId="135673D0"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287A11B9"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1B610495" w14:textId="58EAB195" w:rsidR="00D46368" w:rsidRDefault="00B33491" w:rsidP="009261C9">
      <w:pPr>
        <w:jc w:val="left"/>
        <w:rPr>
          <w:rFonts w:ascii="ＭＳ Ｐゴシック" w:eastAsia="ＭＳ Ｐゴシック" w:hAnsi="ＭＳ Ｐゴシック"/>
        </w:rPr>
      </w:pPr>
      <w:r w:rsidRPr="0069025C">
        <w:rPr>
          <w:rFonts w:ascii="ＭＳ Ｐゴシック" w:eastAsia="ＭＳ Ｐゴシック" w:hAnsi="ＭＳ Ｐゴシック"/>
        </w:rPr>
        <w:t>Definite</w:t>
      </w:r>
      <w:r w:rsidR="00D46368">
        <w:rPr>
          <w:rFonts w:ascii="ＭＳ Ｐゴシック" w:eastAsia="ＭＳ Ｐゴシック" w:hAnsi="ＭＳ Ｐゴシック" w:hint="eastAsia"/>
        </w:rPr>
        <w:t>を対象とする。</w:t>
      </w:r>
    </w:p>
    <w:p w14:paraId="5FF2F15E" w14:textId="67AA9955" w:rsidR="003F35DB" w:rsidRPr="008F7B3F" w:rsidRDefault="008F7B3F">
      <w:pPr>
        <w:widowControl/>
        <w:jc w:val="left"/>
        <w:rPr>
          <w:rFonts w:ascii="ＭＳ Ｐゴシック" w:eastAsia="ＭＳ Ｐゴシック" w:hAnsi="ＭＳ Ｐゴシック"/>
          <w:szCs w:val="21"/>
        </w:rPr>
      </w:pPr>
      <w:r w:rsidRPr="008F7B3F">
        <w:rPr>
          <w:rFonts w:ascii="ＭＳ Ｐゴシック" w:eastAsia="ＭＳ Ｐゴシック" w:hAnsi="ＭＳ Ｐゴシック" w:hint="eastAsia"/>
          <w:szCs w:val="21"/>
        </w:rPr>
        <w:t>非特異性多発性小腸潰瘍症</w:t>
      </w:r>
      <w:r w:rsidR="003F35DB" w:rsidRPr="008F7B3F">
        <w:rPr>
          <w:rFonts w:ascii="ＭＳ Ｐゴシック" w:eastAsia="ＭＳ Ｐゴシック" w:hAnsi="ＭＳ Ｐゴシック" w:hint="eastAsia"/>
          <w:szCs w:val="21"/>
        </w:rPr>
        <w:t>の診断基準</w:t>
      </w:r>
    </w:p>
    <w:p w14:paraId="3392CD9D" w14:textId="77777777" w:rsidR="00B6173E" w:rsidRDefault="00B6173E" w:rsidP="008F7B3F">
      <w:pPr>
        <w:adjustRightInd w:val="0"/>
        <w:snapToGrid w:val="0"/>
        <w:rPr>
          <w:rFonts w:ascii="ＭＳ Ｐゴシック" w:eastAsia="ＭＳ Ｐゴシック" w:hAnsi="ＭＳ Ｐゴシック"/>
        </w:rPr>
      </w:pPr>
    </w:p>
    <w:p w14:paraId="5306DAAB" w14:textId="77777777" w:rsidR="008F7B3F" w:rsidRPr="00B6173E" w:rsidRDefault="008F7B3F" w:rsidP="008F7B3F">
      <w:pPr>
        <w:adjustRightInd w:val="0"/>
        <w:snapToGrid w:val="0"/>
        <w:rPr>
          <w:rFonts w:ascii="ＭＳ Ｐゴシック" w:eastAsia="ＭＳ Ｐゴシック" w:hAnsi="ＭＳ Ｐゴシック"/>
        </w:rPr>
      </w:pPr>
    </w:p>
    <w:p w14:paraId="48FFB4A7" w14:textId="48D8DC74" w:rsidR="008F7B3F" w:rsidRPr="00AB5DB7" w:rsidRDefault="008F7B3F" w:rsidP="008F7B3F">
      <w:pPr>
        <w:adjustRightInd w:val="0"/>
        <w:snapToGrid w:val="0"/>
        <w:rPr>
          <w:rFonts w:ascii="ＭＳ Ｐゴシック" w:eastAsia="ＭＳ Ｐゴシック" w:hAnsi="ＭＳ Ｐゴシック"/>
        </w:rPr>
      </w:pPr>
      <w:r w:rsidRPr="00AB5DB7">
        <w:rPr>
          <w:rFonts w:ascii="ＭＳ Ｐゴシック" w:eastAsia="ＭＳ Ｐゴシック" w:hAnsi="ＭＳ Ｐゴシック"/>
          <w:noProof/>
        </w:rPr>
        <mc:AlternateContent>
          <mc:Choice Requires="wps">
            <w:drawing>
              <wp:anchor distT="0" distB="0" distL="114300" distR="114300" simplePos="0" relativeHeight="251680768" behindDoc="0" locked="0" layoutInCell="1" allowOverlap="1" wp14:anchorId="117EA91E" wp14:editId="080527E9">
                <wp:simplePos x="0" y="0"/>
                <wp:positionH relativeFrom="column">
                  <wp:posOffset>0</wp:posOffset>
                </wp:positionH>
                <wp:positionV relativeFrom="paragraph">
                  <wp:posOffset>0</wp:posOffset>
                </wp:positionV>
                <wp:extent cx="4953000" cy="0"/>
                <wp:effectExtent l="25400" t="25400" r="38100" b="38100"/>
                <wp:wrapTight wrapText="bothSides">
                  <wp:wrapPolygon edited="0">
                    <wp:start x="-83" y="-2147483648"/>
                    <wp:lineTo x="-83" y="-2147483648"/>
                    <wp:lineTo x="21642" y="-2147483648"/>
                    <wp:lineTo x="21642" y="-2147483648"/>
                    <wp:lineTo x="-83" y="-2147483648"/>
                  </wp:wrapPolygon>
                </wp:wrapTight>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0" cy="0"/>
                        </a:xfrm>
                        <a:prstGeom prst="line">
                          <a:avLst/>
                        </a:prstGeom>
                        <a:noFill/>
                        <a:ln w="190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E3CAD7" id="Line 2"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" strokecolor="black [3213]" strokeweight="1.5pt">
                <v:shadow color="black" opacity="22938f" offset="0,.74833mm"/>
                <w10:wrap type="tight"/>
              </v:line>
            </w:pict>
          </mc:Fallback>
        </mc:AlternateContent>
      </w:r>
    </w:p>
    <w:p w14:paraId="14C23F0A" w14:textId="77777777" w:rsidR="008F7B3F" w:rsidRPr="00AB5DB7" w:rsidRDefault="008F7B3F" w:rsidP="007569BF">
      <w:pPr>
        <w:adjustRightInd w:val="0"/>
        <w:rPr>
          <w:rFonts w:ascii="ＭＳ Ｐゴシック" w:eastAsia="ＭＳ Ｐゴシック" w:hAnsi="ＭＳ Ｐゴシック"/>
        </w:rPr>
      </w:pPr>
      <w:r w:rsidRPr="00AB5DB7">
        <w:rPr>
          <w:rFonts w:ascii="ＭＳ Ｐゴシック" w:eastAsia="ＭＳ Ｐゴシック" w:hAnsi="ＭＳ Ｐゴシック" w:hint="eastAsia"/>
        </w:rPr>
        <w:t>主要所見</w:t>
      </w:r>
    </w:p>
    <w:p w14:paraId="7AF92A56" w14:textId="3EAB93C5" w:rsidR="008F7B3F" w:rsidRPr="00AB5DB7" w:rsidRDefault="00644657" w:rsidP="007569BF">
      <w:pPr>
        <w:adjustRightInd w:val="0"/>
        <w:rPr>
          <w:rFonts w:ascii="ＭＳ Ｐゴシック" w:eastAsia="ＭＳ Ｐゴシック" w:hAnsi="ＭＳ Ｐゴシック"/>
        </w:rPr>
      </w:pPr>
      <w:r>
        <w:rPr>
          <w:rFonts w:ascii="ＭＳ Ｐゴシック" w:eastAsia="ＭＳ Ｐゴシック" w:hAnsi="ＭＳ Ｐゴシック" w:hint="eastAsia"/>
        </w:rPr>
        <w:t>Ａ</w:t>
      </w:r>
      <w:r w:rsidR="008F7B3F" w:rsidRPr="00AB5DB7">
        <w:rPr>
          <w:rFonts w:ascii="ＭＳ Ｐゴシック" w:eastAsia="ＭＳ Ｐゴシック" w:hAnsi="ＭＳ Ｐゴシック" w:hint="eastAsia"/>
        </w:rPr>
        <w:t>．臨床的事項</w:t>
      </w:r>
    </w:p>
    <w:p w14:paraId="43DA1EED"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１）複数回の便潜血陽性</w:t>
      </w:r>
    </w:p>
    <w:p w14:paraId="21E14357"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２）長期にわたる小球性低色素性貧血と低蛋白血症</w:t>
      </w:r>
    </w:p>
    <w:p w14:paraId="59E120E5" w14:textId="50541B67" w:rsidR="008F7B3F" w:rsidRPr="00AB5DB7" w:rsidRDefault="00644657" w:rsidP="007569BF">
      <w:pPr>
        <w:adjustRightInd w:val="0"/>
        <w:rPr>
          <w:rFonts w:ascii="ＭＳ Ｐゴシック" w:eastAsia="ＭＳ Ｐゴシック" w:hAnsi="ＭＳ Ｐゴシック"/>
        </w:rPr>
      </w:pPr>
      <w:r>
        <w:rPr>
          <w:rFonts w:ascii="ＭＳ Ｐゴシック" w:eastAsia="ＭＳ Ｐゴシック" w:hAnsi="ＭＳ Ｐゴシック" w:hint="eastAsia"/>
        </w:rPr>
        <w:t>Ｂ</w:t>
      </w:r>
      <w:r w:rsidR="008B75BB">
        <w:rPr>
          <w:rFonts w:ascii="ＭＳ Ｐゴシック" w:eastAsia="ＭＳ Ｐゴシック" w:hAnsi="ＭＳ Ｐゴシック" w:hint="eastAsia"/>
        </w:rPr>
        <w:t>．</w:t>
      </w:r>
      <w:r w:rsidR="008F7B3F" w:rsidRPr="00AB5DB7">
        <w:rPr>
          <w:rFonts w:ascii="ＭＳ Ｐゴシック" w:eastAsia="ＭＳ Ｐゴシック" w:hAnsi="ＭＳ Ｐゴシック" w:hint="eastAsia"/>
        </w:rPr>
        <w:t>X線・内視鏡所見</w:t>
      </w:r>
    </w:p>
    <w:p w14:paraId="2CB7C530"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１）近接、多発する非対称性狭窄、変形（X線所見）</w:t>
      </w:r>
    </w:p>
    <w:p w14:paraId="21148DAB"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２）近接多発し、境界鮮鋭で浅く斜走、横走する地図状、テープ状潰瘍（内視鏡所見）</w:t>
      </w:r>
    </w:p>
    <w:p w14:paraId="2C8B9AAF" w14:textId="45AC158F" w:rsidR="008F7B3F" w:rsidRPr="00AB5DB7" w:rsidRDefault="00644657" w:rsidP="007569BF">
      <w:pPr>
        <w:adjustRightInd w:val="0"/>
        <w:rPr>
          <w:rFonts w:ascii="ＭＳ Ｐゴシック" w:eastAsia="ＭＳ Ｐゴシック" w:hAnsi="ＭＳ Ｐゴシック"/>
        </w:rPr>
      </w:pPr>
      <w:r>
        <w:rPr>
          <w:rFonts w:ascii="ＭＳ Ｐゴシック" w:eastAsia="ＭＳ Ｐゴシック" w:hAnsi="ＭＳ Ｐゴシック" w:hint="eastAsia"/>
        </w:rPr>
        <w:t>Ｃ</w:t>
      </w:r>
      <w:r w:rsidR="008F7B3F" w:rsidRPr="00AB5DB7">
        <w:rPr>
          <w:rFonts w:ascii="ＭＳ Ｐゴシック" w:eastAsia="ＭＳ Ｐゴシック" w:hAnsi="ＭＳ Ｐゴシック" w:hint="eastAsia"/>
        </w:rPr>
        <w:t>．切除標本上の特徴的所見</w:t>
      </w:r>
    </w:p>
    <w:p w14:paraId="02BA02F2" w14:textId="75C3F24D"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１）回腸に近接多発する境界鮮鋭で平坦な潰瘍</w:t>
      </w:r>
      <w:r w:rsidR="0069025C">
        <w:rPr>
          <w:rFonts w:ascii="ＭＳ Ｐゴシック" w:eastAsia="ＭＳ Ｐゴシック" w:hAnsi="ＭＳ Ｐゴシック" w:hint="eastAsia"/>
        </w:rPr>
        <w:t>又は</w:t>
      </w:r>
      <w:r w:rsidRPr="00AB5DB7">
        <w:rPr>
          <w:rFonts w:ascii="ＭＳ Ｐゴシック" w:eastAsia="ＭＳ Ｐゴシック" w:hAnsi="ＭＳ Ｐゴシック" w:hint="eastAsia"/>
        </w:rPr>
        <w:t>その瘢痕</w:t>
      </w:r>
      <w:r w:rsidR="00F66AC6">
        <w:rPr>
          <w:rFonts w:ascii="ＭＳ Ｐゴシック" w:eastAsia="ＭＳ Ｐゴシック" w:hAnsi="ＭＳ Ｐゴシック" w:hint="eastAsia"/>
        </w:rPr>
        <w:t>。</w:t>
      </w:r>
    </w:p>
    <w:p w14:paraId="350FA973" w14:textId="25BB4BF1"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２）潰瘍は地図状ないしテープ状で、横走、斜走する</w:t>
      </w:r>
      <w:r w:rsidR="00F66AC6">
        <w:rPr>
          <w:rFonts w:ascii="ＭＳ Ｐゴシック" w:eastAsia="ＭＳ Ｐゴシック" w:hAnsi="ＭＳ Ｐゴシック" w:hint="eastAsia"/>
        </w:rPr>
        <w:t>。</w:t>
      </w:r>
    </w:p>
    <w:p w14:paraId="34E468B6" w14:textId="4527FDAA"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３）</w:t>
      </w:r>
      <w:r w:rsidR="0069025C">
        <w:rPr>
          <w:rFonts w:ascii="ＭＳ Ｐゴシック" w:eastAsia="ＭＳ Ｐゴシック" w:hAnsi="ＭＳ Ｐゴシック" w:hint="eastAsia"/>
        </w:rPr>
        <w:t>全て</w:t>
      </w:r>
      <w:r w:rsidRPr="00AB5DB7">
        <w:rPr>
          <w:rFonts w:ascii="ＭＳ Ｐゴシック" w:eastAsia="ＭＳ Ｐゴシック" w:hAnsi="ＭＳ Ｐゴシック"/>
        </w:rPr>
        <w:t>UL-</w:t>
      </w:r>
      <w:r w:rsidR="00644657">
        <w:rPr>
          <w:rFonts w:ascii="ＭＳ Ｐゴシック" w:eastAsia="ＭＳ Ｐゴシック" w:hAnsi="ＭＳ Ｐゴシック" w:hint="eastAsia"/>
        </w:rPr>
        <w:t>ＩＩ</w:t>
      </w:r>
      <w:r w:rsidRPr="00AB5DB7">
        <w:rPr>
          <w:rFonts w:ascii="ＭＳ Ｐゴシック" w:eastAsia="ＭＳ Ｐゴシック" w:hAnsi="ＭＳ Ｐゴシック" w:hint="eastAsia"/>
        </w:rPr>
        <w:t>までにとどまる非特異性潰瘍</w:t>
      </w:r>
      <w:r w:rsidR="00F66AC6">
        <w:rPr>
          <w:rFonts w:ascii="ＭＳ Ｐゴシック" w:eastAsia="ＭＳ Ｐゴシック" w:hAnsi="ＭＳ Ｐゴシック" w:hint="eastAsia"/>
        </w:rPr>
        <w:t>。</w:t>
      </w:r>
    </w:p>
    <w:p w14:paraId="3991E6FC" w14:textId="77777777" w:rsidR="008F7B3F" w:rsidRPr="00AB5DB7" w:rsidRDefault="008F7B3F" w:rsidP="007569BF">
      <w:pPr>
        <w:adjustRightInd w:val="0"/>
        <w:rPr>
          <w:rFonts w:ascii="ＭＳ Ｐゴシック" w:eastAsia="ＭＳ Ｐゴシック" w:hAnsi="ＭＳ Ｐゴシック"/>
        </w:rPr>
      </w:pPr>
    </w:p>
    <w:p w14:paraId="2D57155C" w14:textId="77777777" w:rsidR="008F7B3F" w:rsidRPr="00AB5DB7" w:rsidRDefault="008F7B3F" w:rsidP="007569BF">
      <w:pPr>
        <w:adjustRightInd w:val="0"/>
        <w:rPr>
          <w:rFonts w:ascii="ＭＳ Ｐゴシック" w:eastAsia="ＭＳ Ｐゴシック" w:hAnsi="ＭＳ Ｐゴシック"/>
        </w:rPr>
      </w:pPr>
      <w:r w:rsidRPr="00AB5DB7">
        <w:rPr>
          <w:rFonts w:ascii="ＭＳ Ｐゴシック" w:eastAsia="ＭＳ Ｐゴシック" w:hAnsi="ＭＳ Ｐゴシック" w:hint="eastAsia"/>
        </w:rPr>
        <w:t>鑑別疾患</w:t>
      </w:r>
    </w:p>
    <w:p w14:paraId="00DB2CAA"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１）腸結核（疑診例を含む）</w:t>
      </w:r>
    </w:p>
    <w:p w14:paraId="734D18BF"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２）クローン病</w:t>
      </w:r>
    </w:p>
    <w:p w14:paraId="6FBB50EB"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３）腸管ベーチェット病／単純性潰瘍</w:t>
      </w:r>
    </w:p>
    <w:p w14:paraId="001C4495" w14:textId="77777777" w:rsidR="008F7B3F" w:rsidRPr="00AB5DB7" w:rsidRDefault="008F7B3F" w:rsidP="007569BF">
      <w:pPr>
        <w:adjustRightInd w:val="0"/>
        <w:ind w:firstLineChars="100" w:firstLine="210"/>
        <w:rPr>
          <w:rFonts w:ascii="ＭＳ Ｐゴシック" w:eastAsia="ＭＳ Ｐゴシック" w:hAnsi="ＭＳ Ｐゴシック"/>
        </w:rPr>
      </w:pPr>
      <w:r w:rsidRPr="00AB5DB7">
        <w:rPr>
          <w:rFonts w:ascii="ＭＳ Ｐゴシック" w:eastAsia="ＭＳ Ｐゴシック" w:hAnsi="ＭＳ Ｐゴシック" w:hint="eastAsia"/>
        </w:rPr>
        <w:t>４）薬剤性腸炎</w:t>
      </w:r>
    </w:p>
    <w:p w14:paraId="577FA952" w14:textId="77777777" w:rsidR="008F7B3F" w:rsidRPr="00AB5DB7" w:rsidRDefault="008F7B3F" w:rsidP="007569BF">
      <w:pPr>
        <w:adjustRightInd w:val="0"/>
        <w:rPr>
          <w:rFonts w:ascii="ＭＳ Ｐゴシック" w:eastAsia="ＭＳ Ｐゴシック" w:hAnsi="ＭＳ Ｐゴシック"/>
          <w:u w:val="thick"/>
        </w:rPr>
      </w:pPr>
      <w:r w:rsidRPr="00AB5DB7">
        <w:rPr>
          <w:rFonts w:ascii="ＭＳ Ｐゴシック" w:eastAsia="ＭＳ Ｐゴシック" w:hAnsi="ＭＳ Ｐゴシック" w:hint="eastAsia"/>
          <w:u w:val="thick"/>
        </w:rPr>
        <w:t xml:space="preserve">　　　　　　　　　　　　　　　　　　　　　　　　　　　　　　　　　　　　　　　</w:t>
      </w:r>
    </w:p>
    <w:p w14:paraId="578F9A89" w14:textId="77777777" w:rsidR="008F7B3F" w:rsidRDefault="008F7B3F" w:rsidP="008F7B3F">
      <w:pPr>
        <w:adjustRightInd w:val="0"/>
        <w:snapToGrid w:val="0"/>
        <w:rPr>
          <w:rFonts w:ascii="ＭＳ Ｐゴシック" w:eastAsia="ＭＳ Ｐゴシック" w:hAnsi="ＭＳ Ｐゴシック"/>
        </w:rPr>
      </w:pPr>
      <w:r w:rsidRPr="00AB5DB7">
        <w:rPr>
          <w:rFonts w:ascii="ＭＳ Ｐゴシック" w:eastAsia="ＭＳ Ｐゴシック" w:hAnsi="ＭＳ Ｐゴシック" w:hint="eastAsia"/>
        </w:rPr>
        <w:t xml:space="preserve">　　　　　　　　　　　　　　　　　　　　　　　　　　　　　　　　　　　　　　　　　　</w:t>
      </w:r>
    </w:p>
    <w:p w14:paraId="02C06593" w14:textId="1AA043A1" w:rsidR="008C386E" w:rsidRPr="00AB5DB7" w:rsidRDefault="008C386E" w:rsidP="007569BF">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14:paraId="3B2869A3" w14:textId="2A3B413E" w:rsidR="008F7B3F" w:rsidRPr="0069025C" w:rsidRDefault="00B33491" w:rsidP="007569BF">
      <w:pPr>
        <w:adjustRightInd w:val="0"/>
        <w:rPr>
          <w:rFonts w:ascii="ＭＳ Ｐゴシック" w:eastAsia="ＭＳ Ｐゴシック" w:hAnsi="ＭＳ Ｐゴシック"/>
        </w:rPr>
      </w:pPr>
      <w:r w:rsidRPr="0069025C">
        <w:rPr>
          <w:rFonts w:ascii="ＭＳ Ｐゴシック" w:eastAsia="ＭＳ Ｐゴシック" w:hAnsi="ＭＳ Ｐゴシック"/>
        </w:rPr>
        <w:t>Definite</w:t>
      </w:r>
      <w:r w:rsidR="008F7B3F" w:rsidRPr="0069025C">
        <w:rPr>
          <w:rFonts w:ascii="ＭＳ Ｐゴシック" w:eastAsia="ＭＳ Ｐゴシック" w:hAnsi="ＭＳ Ｐゴシック" w:hint="eastAsia"/>
        </w:rPr>
        <w:t>：</w:t>
      </w:r>
    </w:p>
    <w:p w14:paraId="18697353" w14:textId="08759EDA" w:rsidR="008F7B3F" w:rsidRPr="0069025C" w:rsidRDefault="008F7B3F" w:rsidP="007569BF">
      <w:pPr>
        <w:adjustRightInd w:val="0"/>
        <w:rPr>
          <w:rFonts w:ascii="ＭＳ Ｐゴシック" w:eastAsia="ＭＳ Ｐゴシック" w:hAnsi="ＭＳ Ｐゴシック"/>
        </w:rPr>
      </w:pPr>
      <w:r w:rsidRPr="0069025C">
        <w:rPr>
          <w:rFonts w:ascii="ＭＳ Ｐゴシック" w:eastAsia="ＭＳ Ｐゴシック" w:hAnsi="ＭＳ Ｐゴシック" w:hint="eastAsia"/>
        </w:rPr>
        <w:t>１．主要所見の</w:t>
      </w:r>
      <w:r w:rsidR="00644657" w:rsidRPr="0069025C">
        <w:rPr>
          <w:rFonts w:ascii="ＭＳ Ｐゴシック" w:eastAsia="ＭＳ Ｐゴシック" w:hAnsi="ＭＳ Ｐゴシック" w:hint="eastAsia"/>
        </w:rPr>
        <w:t>Ａ</w:t>
      </w:r>
      <w:r w:rsidR="00D46368" w:rsidRPr="0069025C">
        <w:rPr>
          <w:rFonts w:ascii="ＭＳ Ｐゴシック" w:eastAsia="ＭＳ Ｐゴシック" w:hAnsi="ＭＳ Ｐゴシック" w:hint="eastAsia"/>
        </w:rPr>
        <w:t>２項目</w:t>
      </w:r>
      <w:r w:rsidRPr="0069025C">
        <w:rPr>
          <w:rFonts w:ascii="ＭＳ Ｐゴシック" w:eastAsia="ＭＳ Ｐゴシック" w:hAnsi="ＭＳ Ｐゴシック" w:hint="eastAsia"/>
        </w:rPr>
        <w:t>に加え、</w:t>
      </w:r>
      <w:r w:rsidR="00644657" w:rsidRPr="0069025C">
        <w:rPr>
          <w:rFonts w:ascii="ＭＳ Ｐゴシック" w:eastAsia="ＭＳ Ｐゴシック" w:hAnsi="ＭＳ Ｐゴシック" w:hint="eastAsia"/>
        </w:rPr>
        <w:t>Ｂ</w:t>
      </w:r>
      <w:r w:rsidRPr="0069025C">
        <w:rPr>
          <w:rFonts w:ascii="ＭＳ Ｐゴシック" w:eastAsia="ＭＳ Ｐゴシック" w:hAnsi="ＭＳ Ｐゴシック" w:hint="eastAsia"/>
        </w:rPr>
        <w:t>の１）あるいは２）</w:t>
      </w:r>
      <w:r w:rsidR="0069025C" w:rsidRPr="0069025C">
        <w:rPr>
          <w:rFonts w:ascii="ＭＳ Ｐゴシック" w:eastAsia="ＭＳ Ｐゴシック" w:hAnsi="ＭＳ Ｐゴシック" w:hint="eastAsia"/>
        </w:rPr>
        <w:t>又は</w:t>
      </w:r>
      <w:r w:rsidR="00644657" w:rsidRPr="0069025C">
        <w:rPr>
          <w:rFonts w:ascii="ＭＳ Ｐゴシック" w:eastAsia="ＭＳ Ｐゴシック" w:hAnsi="ＭＳ Ｐゴシック" w:hint="eastAsia"/>
        </w:rPr>
        <w:t>Ｃが認められる</w:t>
      </w:r>
      <w:r w:rsidRPr="0069025C">
        <w:rPr>
          <w:rFonts w:ascii="ＭＳ Ｐゴシック" w:eastAsia="ＭＳ Ｐゴシック" w:hAnsi="ＭＳ Ｐゴシック" w:hint="eastAsia"/>
        </w:rPr>
        <w:t>もの</w:t>
      </w:r>
      <w:r w:rsidR="00F66AC6" w:rsidRPr="0069025C">
        <w:rPr>
          <w:rFonts w:ascii="ＭＳ Ｐゴシック" w:eastAsia="ＭＳ Ｐゴシック" w:hAnsi="ＭＳ Ｐゴシック" w:hint="eastAsia"/>
        </w:rPr>
        <w:t>。</w:t>
      </w:r>
    </w:p>
    <w:p w14:paraId="2079FA37" w14:textId="235BCCC4" w:rsidR="008F7B3F" w:rsidRPr="0069025C" w:rsidRDefault="008F7B3F" w:rsidP="007569BF">
      <w:pPr>
        <w:adjustRightInd w:val="0"/>
        <w:rPr>
          <w:rFonts w:ascii="ＭＳ Ｐゴシック" w:eastAsia="ＭＳ Ｐゴシック" w:hAnsi="ＭＳ Ｐゴシック"/>
        </w:rPr>
      </w:pPr>
      <w:r w:rsidRPr="0069025C">
        <w:rPr>
          <w:rFonts w:ascii="ＭＳ Ｐゴシック" w:eastAsia="ＭＳ Ｐゴシック" w:hAnsi="ＭＳ Ｐゴシック" w:hint="eastAsia"/>
        </w:rPr>
        <w:t>２．十分に検索された標本上</w:t>
      </w:r>
      <w:r w:rsidR="00644657" w:rsidRPr="007569BF">
        <w:rPr>
          <w:rFonts w:ascii="ＭＳ Ｐゴシック" w:eastAsia="ＭＳ Ｐゴシック" w:hAnsi="ＭＳ Ｐゴシック" w:hint="eastAsia"/>
        </w:rPr>
        <w:t>Ｃ</w:t>
      </w:r>
      <w:r w:rsidR="00644657" w:rsidRPr="0069025C">
        <w:rPr>
          <w:rFonts w:ascii="ＭＳ Ｐゴシック" w:eastAsia="ＭＳ Ｐゴシック" w:hAnsi="ＭＳ Ｐゴシック" w:hint="eastAsia"/>
        </w:rPr>
        <w:t>の１）～３）全てを満足</w:t>
      </w:r>
      <w:r w:rsidRPr="0069025C">
        <w:rPr>
          <w:rFonts w:ascii="ＭＳ Ｐゴシック" w:eastAsia="ＭＳ Ｐゴシック" w:hAnsi="ＭＳ Ｐゴシック" w:hint="eastAsia"/>
        </w:rPr>
        <w:t>するもの</w:t>
      </w:r>
      <w:r w:rsidR="00F66AC6" w:rsidRPr="0069025C">
        <w:rPr>
          <w:rFonts w:ascii="ＭＳ Ｐゴシック" w:eastAsia="ＭＳ Ｐゴシック" w:hAnsi="ＭＳ Ｐゴシック" w:hint="eastAsia"/>
        </w:rPr>
        <w:t>。</w:t>
      </w:r>
    </w:p>
    <w:p w14:paraId="0280D944" w14:textId="77777777" w:rsidR="008F7B3F" w:rsidRPr="00F66AC6" w:rsidRDefault="008F7B3F" w:rsidP="007569BF">
      <w:pPr>
        <w:adjustRightInd w:val="0"/>
        <w:rPr>
          <w:rFonts w:ascii="ＭＳ Ｐゴシック" w:eastAsia="ＭＳ Ｐゴシック" w:hAnsi="ＭＳ Ｐゴシック"/>
        </w:rPr>
      </w:pPr>
    </w:p>
    <w:p w14:paraId="241BAB8B" w14:textId="61CB9222" w:rsidR="008F7B3F" w:rsidRPr="0069025C" w:rsidRDefault="00B33491" w:rsidP="007569BF">
      <w:pPr>
        <w:adjustRightInd w:val="0"/>
        <w:rPr>
          <w:rFonts w:ascii="ＭＳ Ｐゴシック" w:eastAsia="ＭＳ Ｐゴシック" w:hAnsi="ＭＳ Ｐゴシック"/>
        </w:rPr>
      </w:pPr>
      <w:r w:rsidRPr="0069025C">
        <w:rPr>
          <w:rFonts w:ascii="ＭＳ Ｐゴシック" w:eastAsia="ＭＳ Ｐゴシック" w:hAnsi="ＭＳ Ｐゴシック"/>
        </w:rPr>
        <w:t>Possible</w:t>
      </w:r>
      <w:r w:rsidR="008F7B3F" w:rsidRPr="0069025C">
        <w:rPr>
          <w:rFonts w:ascii="ＭＳ Ｐゴシック" w:eastAsia="ＭＳ Ｐゴシック" w:hAnsi="ＭＳ Ｐゴシック" w:hint="eastAsia"/>
        </w:rPr>
        <w:t>：主要所見</w:t>
      </w:r>
      <w:r w:rsidR="00644657" w:rsidRPr="0069025C">
        <w:rPr>
          <w:rFonts w:ascii="ＭＳ Ｐゴシック" w:eastAsia="ＭＳ Ｐゴシック" w:hAnsi="ＭＳ Ｐゴシック" w:hint="eastAsia"/>
        </w:rPr>
        <w:t>Ａ</w:t>
      </w:r>
      <w:r w:rsidR="008F7B3F" w:rsidRPr="0069025C">
        <w:rPr>
          <w:rFonts w:ascii="ＭＳ Ｐゴシック" w:eastAsia="ＭＳ Ｐゴシック" w:hAnsi="ＭＳ Ｐゴシック" w:hint="eastAsia"/>
        </w:rPr>
        <w:t>が認められるが、</w:t>
      </w:r>
      <w:r w:rsidR="00644657" w:rsidRPr="0069025C">
        <w:rPr>
          <w:rFonts w:ascii="ＭＳ Ｐゴシック" w:eastAsia="ＭＳ Ｐゴシック" w:hAnsi="ＭＳ Ｐゴシック" w:hint="eastAsia"/>
        </w:rPr>
        <w:t>Ｂ</w:t>
      </w:r>
      <w:r w:rsidR="0069025C" w:rsidRPr="0069025C">
        <w:rPr>
          <w:rFonts w:ascii="ＭＳ Ｐゴシック" w:eastAsia="ＭＳ Ｐゴシック" w:hAnsi="ＭＳ Ｐゴシック" w:hint="eastAsia"/>
        </w:rPr>
        <w:t>又は</w:t>
      </w:r>
      <w:r w:rsidR="00644657" w:rsidRPr="0069025C">
        <w:rPr>
          <w:rFonts w:ascii="ＭＳ Ｐゴシック" w:eastAsia="ＭＳ Ｐゴシック" w:hAnsi="ＭＳ Ｐゴシック" w:hint="eastAsia"/>
        </w:rPr>
        <w:t>Ｃ</w:t>
      </w:r>
      <w:r w:rsidR="008F7B3F" w:rsidRPr="0069025C">
        <w:rPr>
          <w:rFonts w:ascii="ＭＳ Ｐゴシック" w:eastAsia="ＭＳ Ｐゴシック" w:hAnsi="ＭＳ Ｐゴシック" w:hint="eastAsia"/>
        </w:rPr>
        <w:t>の所見が明確でないもの</w:t>
      </w:r>
      <w:r w:rsidR="00F66AC6" w:rsidRPr="0069025C">
        <w:rPr>
          <w:rFonts w:ascii="ＭＳ Ｐゴシック" w:eastAsia="ＭＳ Ｐゴシック" w:hAnsi="ＭＳ Ｐゴシック" w:hint="eastAsia"/>
        </w:rPr>
        <w:t>。</w:t>
      </w:r>
    </w:p>
    <w:p w14:paraId="5490C2EC" w14:textId="77777777" w:rsidR="008F7B3F" w:rsidRPr="0069025C" w:rsidRDefault="008F7B3F" w:rsidP="007569BF">
      <w:pPr>
        <w:adjustRightInd w:val="0"/>
        <w:rPr>
          <w:rFonts w:ascii="ＭＳ Ｐゴシック" w:eastAsia="ＭＳ Ｐゴシック" w:hAnsi="ＭＳ Ｐゴシック"/>
        </w:rPr>
      </w:pPr>
    </w:p>
    <w:p w14:paraId="5092B6E5" w14:textId="1EC55736" w:rsidR="008F7B3F" w:rsidRPr="00AB5DB7" w:rsidRDefault="008F7B3F" w:rsidP="007569BF">
      <w:pPr>
        <w:adjustRightInd w:val="0"/>
        <w:rPr>
          <w:rFonts w:ascii="ＭＳ Ｐゴシック" w:eastAsia="ＭＳ Ｐゴシック" w:hAnsi="ＭＳ Ｐゴシック"/>
        </w:rPr>
      </w:pPr>
      <w:r w:rsidRPr="0069025C">
        <w:rPr>
          <w:rFonts w:ascii="ＭＳ Ｐゴシック" w:eastAsia="ＭＳ Ｐゴシック" w:hAnsi="ＭＳ Ｐゴシック" w:hint="eastAsia"/>
        </w:rPr>
        <w:t>注）</w:t>
      </w:r>
      <w:r w:rsidR="00736EA8" w:rsidRPr="007569BF">
        <w:rPr>
          <w:rFonts w:ascii="ＭＳ Ｐゴシック" w:eastAsia="ＭＳ Ｐゴシック" w:hAnsi="ＭＳ Ｐゴシック"/>
        </w:rPr>
        <w:t>Definite</w:t>
      </w:r>
      <w:r w:rsidRPr="0069025C">
        <w:rPr>
          <w:rFonts w:ascii="ＭＳ Ｐゴシック" w:eastAsia="ＭＳ Ｐゴシック" w:hAnsi="ＭＳ Ｐゴシック" w:hint="eastAsia"/>
        </w:rPr>
        <w:t>、</w:t>
      </w:r>
      <w:r w:rsidR="00736EA8" w:rsidRPr="007569BF">
        <w:rPr>
          <w:rFonts w:ascii="ＭＳ Ｐゴシック" w:eastAsia="ＭＳ Ｐゴシック" w:hAnsi="ＭＳ Ｐゴシック"/>
        </w:rPr>
        <w:t>Possible</w:t>
      </w:r>
      <w:r w:rsidRPr="0069025C">
        <w:rPr>
          <w:rFonts w:ascii="ＭＳ Ｐゴシック" w:eastAsia="ＭＳ Ｐゴシック" w:hAnsi="ＭＳ Ｐゴシック" w:hint="eastAsia"/>
        </w:rPr>
        <w:t>いずれも鑑別疾</w:t>
      </w:r>
      <w:r w:rsidRPr="00AB5DB7">
        <w:rPr>
          <w:rFonts w:ascii="ＭＳ Ｐゴシック" w:eastAsia="ＭＳ Ｐゴシック" w:hAnsi="ＭＳ Ｐゴシック" w:hint="eastAsia"/>
        </w:rPr>
        <w:t>患の除外が必須である</w:t>
      </w:r>
      <w:r w:rsidR="00F66AC6">
        <w:rPr>
          <w:rFonts w:ascii="ＭＳ Ｐゴシック" w:eastAsia="ＭＳ Ｐゴシック" w:hAnsi="ＭＳ Ｐゴシック" w:hint="eastAsia"/>
        </w:rPr>
        <w:t>。</w:t>
      </w:r>
    </w:p>
    <w:p w14:paraId="5A11A9C8" w14:textId="77777777" w:rsidR="003F35DB" w:rsidRDefault="003F35DB" w:rsidP="00736EA8">
      <w:pPr>
        <w:widowControl/>
        <w:jc w:val="left"/>
        <w:rPr>
          <w:rFonts w:ascii="ＭＳ Ｐゴシック" w:eastAsia="ＭＳ Ｐゴシック" w:hAnsi="ＭＳ Ｐゴシック"/>
        </w:rPr>
      </w:pPr>
    </w:p>
    <w:p w14:paraId="1B054471" w14:textId="77777777" w:rsidR="00E1643C" w:rsidRDefault="00E1643C" w:rsidP="00736EA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942650" w14:textId="14E47265"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75DBBC10" w14:textId="14590295" w:rsidR="00D46368" w:rsidRDefault="00D46368" w:rsidP="00D46368">
      <w:pPr>
        <w:widowControl/>
        <w:jc w:val="left"/>
        <w:rPr>
          <w:rFonts w:ascii="ＭＳ Ｐゴシック" w:eastAsia="ＭＳ Ｐゴシック" w:hAnsi="ＭＳ Ｐゴシック"/>
        </w:rPr>
      </w:pPr>
      <w:r>
        <w:rPr>
          <w:rFonts w:ascii="ＭＳ Ｐゴシック" w:eastAsia="ＭＳ Ｐゴシック" w:hAnsi="ＭＳ Ｐゴシック" w:hint="eastAsia"/>
        </w:rPr>
        <w:t>重症例を対象とする。</w:t>
      </w:r>
    </w:p>
    <w:p w14:paraId="22C99D57" w14:textId="77777777" w:rsidR="000B43E4" w:rsidRPr="0051029F" w:rsidRDefault="000B43E4" w:rsidP="00D46368">
      <w:pPr>
        <w:widowControl/>
        <w:jc w:val="left"/>
        <w:rPr>
          <w:rStyle w:val="aa"/>
        </w:rPr>
      </w:pPr>
    </w:p>
    <w:p w14:paraId="09CAB572" w14:textId="528777D9" w:rsidR="00D46368" w:rsidRPr="008A5DD0" w:rsidRDefault="000B43E4" w:rsidP="00D46368">
      <w:pPr>
        <w:widowControl/>
        <w:jc w:val="left"/>
        <w:rPr>
          <w:rFonts w:ascii="ＭＳ Ｐゴシック" w:eastAsia="ＭＳ Ｐゴシック" w:hAnsi="ＭＳ Ｐゴシック"/>
        </w:rPr>
      </w:pPr>
      <w:r w:rsidRPr="008A5DD0">
        <w:rPr>
          <w:rFonts w:ascii="ＭＳ Ｐゴシック" w:eastAsia="ＭＳ Ｐゴシック" w:hAnsi="ＭＳ Ｐゴシック" w:hint="eastAsia"/>
        </w:rPr>
        <w:t>・ヘモグロビン</w:t>
      </w:r>
      <w:r w:rsidR="005008CB" w:rsidRPr="008A5DD0">
        <w:rPr>
          <w:rFonts w:ascii="ＭＳ Ｐゴシック" w:eastAsia="ＭＳ Ｐゴシック" w:hAnsi="ＭＳ Ｐゴシック"/>
        </w:rPr>
        <w:t>10.0</w:t>
      </w:r>
      <w:r w:rsidR="00F71904" w:rsidRPr="008A5DD0">
        <w:rPr>
          <w:rFonts w:ascii="ＭＳ Ｐゴシック" w:eastAsia="ＭＳ Ｐゴシック" w:hAnsi="ＭＳ Ｐゴシック"/>
        </w:rPr>
        <w:t>g</w:t>
      </w:r>
      <w:r w:rsidRPr="008A5DD0">
        <w:rPr>
          <w:rFonts w:ascii="ＭＳ Ｐゴシック" w:eastAsia="ＭＳ Ｐゴシック" w:hAnsi="ＭＳ Ｐゴシック"/>
        </w:rPr>
        <w:t>/</w:t>
      </w:r>
      <w:proofErr w:type="spellStart"/>
      <w:r w:rsidR="00F71904" w:rsidRPr="008A5DD0">
        <w:rPr>
          <w:rFonts w:ascii="ＭＳ Ｐゴシック" w:eastAsia="ＭＳ Ｐゴシック" w:hAnsi="ＭＳ Ｐゴシック"/>
        </w:rPr>
        <w:t>d</w:t>
      </w:r>
      <w:r w:rsidR="00B33491" w:rsidRPr="008A5DD0">
        <w:rPr>
          <w:rFonts w:ascii="ＭＳ Ｐゴシック" w:eastAsia="ＭＳ Ｐゴシック" w:hAnsi="ＭＳ Ｐゴシック"/>
        </w:rPr>
        <w:t>L</w:t>
      </w:r>
      <w:proofErr w:type="spellEnd"/>
      <w:r w:rsidRPr="008A5DD0">
        <w:rPr>
          <w:rFonts w:ascii="ＭＳ Ｐゴシック" w:eastAsia="ＭＳ Ｐゴシック" w:hAnsi="ＭＳ Ｐゴシック" w:hint="eastAsia"/>
        </w:rPr>
        <w:t>以下の貧血、あるいはアルブミン値</w:t>
      </w:r>
      <w:r w:rsidR="005008CB" w:rsidRPr="008A5DD0">
        <w:rPr>
          <w:rFonts w:ascii="ＭＳ Ｐゴシック" w:eastAsia="ＭＳ Ｐゴシック" w:hAnsi="ＭＳ Ｐゴシック"/>
        </w:rPr>
        <w:t>3.0</w:t>
      </w:r>
      <w:r w:rsidR="00F71904" w:rsidRPr="008A5DD0">
        <w:rPr>
          <w:rFonts w:ascii="ＭＳ Ｐゴシック" w:eastAsia="ＭＳ Ｐゴシック" w:hAnsi="ＭＳ Ｐゴシック"/>
        </w:rPr>
        <w:t>g</w:t>
      </w:r>
      <w:r w:rsidR="00D46368" w:rsidRPr="008A5DD0">
        <w:rPr>
          <w:rFonts w:ascii="ＭＳ Ｐゴシック" w:eastAsia="ＭＳ Ｐゴシック" w:hAnsi="ＭＳ Ｐゴシック"/>
        </w:rPr>
        <w:t>/</w:t>
      </w:r>
      <w:proofErr w:type="spellStart"/>
      <w:r w:rsidR="00F71904" w:rsidRPr="008A5DD0">
        <w:rPr>
          <w:rFonts w:ascii="ＭＳ Ｐゴシック" w:eastAsia="ＭＳ Ｐゴシック" w:hAnsi="ＭＳ Ｐゴシック"/>
        </w:rPr>
        <w:t>d</w:t>
      </w:r>
      <w:r w:rsidR="00B33491" w:rsidRPr="008A5DD0">
        <w:rPr>
          <w:rFonts w:ascii="ＭＳ Ｐゴシック" w:eastAsia="ＭＳ Ｐゴシック" w:hAnsi="ＭＳ Ｐゴシック"/>
        </w:rPr>
        <w:t>L</w:t>
      </w:r>
      <w:proofErr w:type="spellEnd"/>
      <w:r w:rsidRPr="008A5DD0">
        <w:rPr>
          <w:rFonts w:ascii="ＭＳ Ｐゴシック" w:eastAsia="ＭＳ Ｐゴシック" w:hAnsi="ＭＳ Ｐゴシック" w:hint="eastAsia"/>
        </w:rPr>
        <w:t>以下の低アルブミン血症を</w:t>
      </w:r>
      <w:r w:rsidR="00D46368" w:rsidRPr="008A5DD0">
        <w:rPr>
          <w:rFonts w:ascii="ＭＳ Ｐゴシック" w:eastAsia="ＭＳ Ｐゴシック" w:hAnsi="ＭＳ Ｐゴシック" w:hint="eastAsia"/>
        </w:rPr>
        <w:t>重症とする。</w:t>
      </w:r>
    </w:p>
    <w:p w14:paraId="409F973A" w14:textId="0C3E611A" w:rsidR="00D46368" w:rsidRPr="008A5DD0" w:rsidRDefault="000B43E4" w:rsidP="00D46368">
      <w:pPr>
        <w:widowControl/>
        <w:jc w:val="left"/>
        <w:rPr>
          <w:rFonts w:ascii="ＭＳ Ｐゴシック" w:eastAsia="ＭＳ Ｐゴシック" w:hAnsi="ＭＳ Ｐゴシック"/>
        </w:rPr>
      </w:pPr>
      <w:r w:rsidRPr="008A5DD0">
        <w:rPr>
          <w:rFonts w:ascii="ＭＳ Ｐゴシック" w:eastAsia="ＭＳ Ｐゴシック" w:hAnsi="ＭＳ Ｐゴシック" w:hint="eastAsia"/>
        </w:rPr>
        <w:t>・合併症として、腸管狭窄による腸閉塞症状を呈する場合を重症とする</w:t>
      </w:r>
      <w:r w:rsidR="00D46368" w:rsidRPr="008A5DD0">
        <w:rPr>
          <w:rFonts w:ascii="ＭＳ Ｐゴシック" w:eastAsia="ＭＳ Ｐゴシック" w:hAnsi="ＭＳ Ｐゴシック" w:hint="eastAsia"/>
        </w:rPr>
        <w:t>。</w:t>
      </w:r>
    </w:p>
    <w:p w14:paraId="13BA7AB4" w14:textId="77777777" w:rsidR="00B6173E" w:rsidRDefault="00B6173E">
      <w:pPr>
        <w:widowControl/>
        <w:jc w:val="left"/>
        <w:rPr>
          <w:rFonts w:ascii="ＭＳ Ｐゴシック" w:eastAsia="ＭＳ Ｐゴシック" w:hAnsi="ＭＳ Ｐゴシック"/>
        </w:rPr>
      </w:pPr>
    </w:p>
    <w:p w14:paraId="0BABE282" w14:textId="77777777" w:rsidR="00483E19" w:rsidRDefault="00483E19" w:rsidP="00483E19">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5C1D5CEE" w14:textId="1F35DBB5" w:rsidR="00483E19" w:rsidRDefault="00483E19" w:rsidP="00483E19">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w:t>
      </w:r>
      <w:r w:rsidR="008D53A0">
        <w:rPr>
          <w:rFonts w:ascii="ＭＳ 明朝" w:hAnsi="ＭＳ 明朝" w:hint="eastAsia"/>
          <w:szCs w:val="21"/>
        </w:rPr>
        <w:t>の規定がない場合には、いずれの時期のものを用いても差し支えない</w:t>
      </w:r>
      <w:r>
        <w:rPr>
          <w:rFonts w:ascii="ＭＳ 明朝" w:hAnsi="ＭＳ 明朝" w:hint="eastAsia"/>
          <w:szCs w:val="21"/>
        </w:rPr>
        <w:t>（ただし、当該疾病の経過を示す臨床症状等であって、確認可能なものに限る</w:t>
      </w:r>
      <w:r w:rsidR="005C516B">
        <w:rPr>
          <w:rFonts w:ascii="ＭＳ 明朝" w:hAnsi="ＭＳ 明朝" w:hint="eastAsia"/>
          <w:szCs w:val="21"/>
        </w:rPr>
        <w:t>。</w:t>
      </w:r>
      <w:r>
        <w:rPr>
          <w:rFonts w:ascii="ＭＳ 明朝" w:hAnsi="ＭＳ 明朝" w:hint="eastAsia"/>
          <w:szCs w:val="21"/>
        </w:rPr>
        <w:t>）</w:t>
      </w:r>
      <w:r w:rsidR="008D53A0">
        <w:rPr>
          <w:rFonts w:ascii="ＭＳ 明朝" w:hAnsi="ＭＳ 明朝" w:hint="eastAsia"/>
          <w:szCs w:val="21"/>
        </w:rPr>
        <w:t>。</w:t>
      </w:r>
    </w:p>
    <w:p w14:paraId="6D831024" w14:textId="320D995F" w:rsidR="00483E19" w:rsidRDefault="00483E19" w:rsidP="00483E19">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5C516B">
        <w:rPr>
          <w:rFonts w:ascii="ＭＳ 明朝" w:hAnsi="ＭＳ 明朝" w:hint="eastAsia"/>
          <w:szCs w:val="21"/>
        </w:rPr>
        <w:t>あって</w:t>
      </w:r>
      <w:r>
        <w:rPr>
          <w:rFonts w:ascii="ＭＳ 明朝" w:hAnsi="ＭＳ 明朝" w:hint="eastAsia"/>
          <w:szCs w:val="21"/>
        </w:rPr>
        <w:t>、直近６</w:t>
      </w:r>
      <w:r w:rsidR="001F063C">
        <w:rPr>
          <w:rFonts w:ascii="ＭＳ 明朝" w:hAnsi="ＭＳ 明朝" w:hint="eastAsia"/>
          <w:szCs w:val="21"/>
        </w:rPr>
        <w:t>か</w:t>
      </w:r>
      <w:r>
        <w:rPr>
          <w:rFonts w:ascii="ＭＳ 明朝" w:hAnsi="ＭＳ 明朝" w:hint="eastAsia"/>
          <w:szCs w:val="21"/>
        </w:rPr>
        <w:t>月間で最も悪い状態を医師が判断することとする。</w:t>
      </w:r>
    </w:p>
    <w:p w14:paraId="580F34AE" w14:textId="4EC1ADAC" w:rsidR="00483E19" w:rsidRDefault="00483E19" w:rsidP="00483E19">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5C516B">
        <w:rPr>
          <w:rFonts w:hint="eastAsia"/>
          <w:kern w:val="0"/>
          <w:szCs w:val="21"/>
        </w:rPr>
        <w:t>もの</w:t>
      </w:r>
      <w:r>
        <w:rPr>
          <w:rFonts w:hint="eastAsia"/>
          <w:kern w:val="0"/>
          <w:szCs w:val="21"/>
        </w:rPr>
        <w:t>については、医療費助成の対象とする。</w:t>
      </w:r>
    </w:p>
    <w:p w14:paraId="737E19EC" w14:textId="06F195C8" w:rsidR="003755BD" w:rsidRPr="008F7B3F" w:rsidRDefault="003755BD" w:rsidP="00483E19">
      <w:pPr>
        <w:widowControl/>
        <w:jc w:val="left"/>
        <w:rPr>
          <w:rFonts w:ascii="ＭＳ Ｐゴシック" w:eastAsia="ＭＳ Ｐゴシック" w:hAnsi="ＭＳ Ｐゴシック"/>
        </w:rPr>
      </w:pPr>
    </w:p>
    <w:sectPr w:rsidR="003755BD" w:rsidRPr="008F7B3F"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1F4312" w15:done="0"/>
  <w15:commentEx w15:paraId="28CDBF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0A47B" w14:textId="77777777" w:rsidR="00AB1C44" w:rsidRDefault="00AB1C44" w:rsidP="005C0141">
      <w:r>
        <w:separator/>
      </w:r>
    </w:p>
  </w:endnote>
  <w:endnote w:type="continuationSeparator" w:id="0">
    <w:p w14:paraId="3974433D" w14:textId="77777777" w:rsidR="00AB1C44" w:rsidRDefault="00AB1C4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6F32E" w14:textId="77777777" w:rsidR="00AB1C44" w:rsidRDefault="00AB1C44" w:rsidP="005C0141">
      <w:r>
        <w:separator/>
      </w:r>
    </w:p>
  </w:footnote>
  <w:footnote w:type="continuationSeparator" w:id="0">
    <w:p w14:paraId="138FD245" w14:textId="77777777" w:rsidR="00AB1C44" w:rsidRDefault="00AB1C4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大坪みゆき">
    <w15:presenceInfo w15:providerId="Windows Live" w15:userId="fc6c75ecd5e483e3"/>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32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340C7"/>
    <w:rsid w:val="00052C64"/>
    <w:rsid w:val="0005720E"/>
    <w:rsid w:val="00057D0A"/>
    <w:rsid w:val="000955F1"/>
    <w:rsid w:val="000B43E4"/>
    <w:rsid w:val="000B47D6"/>
    <w:rsid w:val="000C1681"/>
    <w:rsid w:val="000F61E1"/>
    <w:rsid w:val="00134ECA"/>
    <w:rsid w:val="00137F5B"/>
    <w:rsid w:val="001400A5"/>
    <w:rsid w:val="001676A2"/>
    <w:rsid w:val="001A0B38"/>
    <w:rsid w:val="001D59F4"/>
    <w:rsid w:val="001F063C"/>
    <w:rsid w:val="002514D1"/>
    <w:rsid w:val="00256A2A"/>
    <w:rsid w:val="002B7DAA"/>
    <w:rsid w:val="002C000C"/>
    <w:rsid w:val="002D5610"/>
    <w:rsid w:val="00307DA3"/>
    <w:rsid w:val="00331459"/>
    <w:rsid w:val="00334A15"/>
    <w:rsid w:val="00350417"/>
    <w:rsid w:val="00353128"/>
    <w:rsid w:val="003755BD"/>
    <w:rsid w:val="00377D88"/>
    <w:rsid w:val="003E1B96"/>
    <w:rsid w:val="003E3A5E"/>
    <w:rsid w:val="003F35DB"/>
    <w:rsid w:val="00401FD2"/>
    <w:rsid w:val="004227BE"/>
    <w:rsid w:val="00483E19"/>
    <w:rsid w:val="004D0A31"/>
    <w:rsid w:val="004D2C37"/>
    <w:rsid w:val="004F3191"/>
    <w:rsid w:val="005008AF"/>
    <w:rsid w:val="005008CB"/>
    <w:rsid w:val="00506B50"/>
    <w:rsid w:val="00544105"/>
    <w:rsid w:val="00554573"/>
    <w:rsid w:val="005625B8"/>
    <w:rsid w:val="00565952"/>
    <w:rsid w:val="005934B8"/>
    <w:rsid w:val="005C0141"/>
    <w:rsid w:val="005C516B"/>
    <w:rsid w:val="005F6924"/>
    <w:rsid w:val="006040A9"/>
    <w:rsid w:val="00613421"/>
    <w:rsid w:val="00614936"/>
    <w:rsid w:val="00617725"/>
    <w:rsid w:val="0063044F"/>
    <w:rsid w:val="00644657"/>
    <w:rsid w:val="0069025C"/>
    <w:rsid w:val="006C5EA7"/>
    <w:rsid w:val="006E4E0A"/>
    <w:rsid w:val="007136CF"/>
    <w:rsid w:val="00736EA8"/>
    <w:rsid w:val="007414C9"/>
    <w:rsid w:val="0074777A"/>
    <w:rsid w:val="00750061"/>
    <w:rsid w:val="007559F1"/>
    <w:rsid w:val="007569BF"/>
    <w:rsid w:val="007639DC"/>
    <w:rsid w:val="00771659"/>
    <w:rsid w:val="007A36A6"/>
    <w:rsid w:val="007A4A0D"/>
    <w:rsid w:val="007C6D9B"/>
    <w:rsid w:val="007E4A30"/>
    <w:rsid w:val="007F1C0B"/>
    <w:rsid w:val="0086144F"/>
    <w:rsid w:val="008825CD"/>
    <w:rsid w:val="008A5DD0"/>
    <w:rsid w:val="008B7208"/>
    <w:rsid w:val="008B75BB"/>
    <w:rsid w:val="008C386E"/>
    <w:rsid w:val="008C6AB0"/>
    <w:rsid w:val="008D53A0"/>
    <w:rsid w:val="008F5041"/>
    <w:rsid w:val="008F7B3F"/>
    <w:rsid w:val="009133D2"/>
    <w:rsid w:val="0091373E"/>
    <w:rsid w:val="00914A9B"/>
    <w:rsid w:val="00923FD1"/>
    <w:rsid w:val="00924ABA"/>
    <w:rsid w:val="009261C9"/>
    <w:rsid w:val="00950BE0"/>
    <w:rsid w:val="009566E9"/>
    <w:rsid w:val="00964923"/>
    <w:rsid w:val="00965C69"/>
    <w:rsid w:val="00983AC3"/>
    <w:rsid w:val="009A0C7E"/>
    <w:rsid w:val="00A277B1"/>
    <w:rsid w:val="00AA25D5"/>
    <w:rsid w:val="00AB1C44"/>
    <w:rsid w:val="00AB5DB7"/>
    <w:rsid w:val="00AE30A5"/>
    <w:rsid w:val="00AF1F4D"/>
    <w:rsid w:val="00AF4BC3"/>
    <w:rsid w:val="00B33491"/>
    <w:rsid w:val="00B44571"/>
    <w:rsid w:val="00B55205"/>
    <w:rsid w:val="00B56131"/>
    <w:rsid w:val="00B6173E"/>
    <w:rsid w:val="00B84BBC"/>
    <w:rsid w:val="00BB1DC3"/>
    <w:rsid w:val="00BE0A25"/>
    <w:rsid w:val="00BF0DC9"/>
    <w:rsid w:val="00BF724E"/>
    <w:rsid w:val="00C07B41"/>
    <w:rsid w:val="00C42971"/>
    <w:rsid w:val="00C6258D"/>
    <w:rsid w:val="00C7489E"/>
    <w:rsid w:val="00C8319B"/>
    <w:rsid w:val="00CC64BB"/>
    <w:rsid w:val="00CC7964"/>
    <w:rsid w:val="00CD1578"/>
    <w:rsid w:val="00CF2D66"/>
    <w:rsid w:val="00CF7464"/>
    <w:rsid w:val="00D078D2"/>
    <w:rsid w:val="00D25D5F"/>
    <w:rsid w:val="00D46368"/>
    <w:rsid w:val="00D46C69"/>
    <w:rsid w:val="00DE4C90"/>
    <w:rsid w:val="00E02918"/>
    <w:rsid w:val="00E1643C"/>
    <w:rsid w:val="00E72B15"/>
    <w:rsid w:val="00E76347"/>
    <w:rsid w:val="00EC1F2A"/>
    <w:rsid w:val="00F02EAC"/>
    <w:rsid w:val="00F327F7"/>
    <w:rsid w:val="00F50AC5"/>
    <w:rsid w:val="00F66AC6"/>
    <w:rsid w:val="00F71904"/>
    <w:rsid w:val="00F73775"/>
    <w:rsid w:val="00FA0760"/>
    <w:rsid w:val="00FA49D6"/>
    <w:rsid w:val="00FB1C86"/>
    <w:rsid w:val="00FE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v:textbox inset="5.85pt,.7pt,5.85pt,.7pt"/>
    </o:shapedefaults>
    <o:shapelayout v:ext="edit">
      <o:idmap v:ext="edit" data="1"/>
    </o:shapelayout>
  </w:shapeDefaults>
  <w:decimalSymbol w:val="."/>
  <w:listSeparator w:val=","/>
  <w14:docId w14:val="73BC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506B50"/>
    <w:rPr>
      <w:sz w:val="18"/>
      <w:szCs w:val="18"/>
    </w:rPr>
  </w:style>
  <w:style w:type="paragraph" w:styleId="ab">
    <w:name w:val="annotation text"/>
    <w:basedOn w:val="a"/>
    <w:link w:val="ac"/>
    <w:uiPriority w:val="99"/>
    <w:semiHidden/>
    <w:unhideWhenUsed/>
    <w:rsid w:val="00506B50"/>
    <w:pPr>
      <w:jc w:val="left"/>
    </w:pPr>
  </w:style>
  <w:style w:type="character" w:customStyle="1" w:styleId="ac">
    <w:name w:val="コメント文字列 (文字)"/>
    <w:basedOn w:val="a0"/>
    <w:link w:val="ab"/>
    <w:uiPriority w:val="99"/>
    <w:semiHidden/>
    <w:rsid w:val="00506B50"/>
  </w:style>
  <w:style w:type="paragraph" w:styleId="ad">
    <w:name w:val="annotation subject"/>
    <w:basedOn w:val="ab"/>
    <w:next w:val="ab"/>
    <w:link w:val="ae"/>
    <w:uiPriority w:val="99"/>
    <w:semiHidden/>
    <w:unhideWhenUsed/>
    <w:rsid w:val="00506B50"/>
    <w:rPr>
      <w:b/>
      <w:bCs/>
    </w:rPr>
  </w:style>
  <w:style w:type="character" w:customStyle="1" w:styleId="ae">
    <w:name w:val="コメント内容 (文字)"/>
    <w:basedOn w:val="ac"/>
    <w:link w:val="ad"/>
    <w:uiPriority w:val="99"/>
    <w:semiHidden/>
    <w:rsid w:val="00506B50"/>
    <w:rPr>
      <w:b/>
      <w:bCs/>
    </w:rPr>
  </w:style>
  <w:style w:type="paragraph" w:styleId="af">
    <w:name w:val="Revision"/>
    <w:hidden/>
    <w:uiPriority w:val="99"/>
    <w:semiHidden/>
    <w:rsid w:val="007A4A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506B50"/>
    <w:rPr>
      <w:sz w:val="18"/>
      <w:szCs w:val="18"/>
    </w:rPr>
  </w:style>
  <w:style w:type="paragraph" w:styleId="ab">
    <w:name w:val="annotation text"/>
    <w:basedOn w:val="a"/>
    <w:link w:val="ac"/>
    <w:uiPriority w:val="99"/>
    <w:semiHidden/>
    <w:unhideWhenUsed/>
    <w:rsid w:val="00506B50"/>
    <w:pPr>
      <w:jc w:val="left"/>
    </w:pPr>
  </w:style>
  <w:style w:type="character" w:customStyle="1" w:styleId="ac">
    <w:name w:val="コメント文字列 (文字)"/>
    <w:basedOn w:val="a0"/>
    <w:link w:val="ab"/>
    <w:uiPriority w:val="99"/>
    <w:semiHidden/>
    <w:rsid w:val="00506B50"/>
  </w:style>
  <w:style w:type="paragraph" w:styleId="ad">
    <w:name w:val="annotation subject"/>
    <w:basedOn w:val="ab"/>
    <w:next w:val="ab"/>
    <w:link w:val="ae"/>
    <w:uiPriority w:val="99"/>
    <w:semiHidden/>
    <w:unhideWhenUsed/>
    <w:rsid w:val="00506B50"/>
    <w:rPr>
      <w:b/>
      <w:bCs/>
    </w:rPr>
  </w:style>
  <w:style w:type="character" w:customStyle="1" w:styleId="ae">
    <w:name w:val="コメント内容 (文字)"/>
    <w:basedOn w:val="ac"/>
    <w:link w:val="ad"/>
    <w:uiPriority w:val="99"/>
    <w:semiHidden/>
    <w:rsid w:val="00506B50"/>
    <w:rPr>
      <w:b/>
      <w:bCs/>
    </w:rPr>
  </w:style>
  <w:style w:type="paragraph" w:styleId="af">
    <w:name w:val="Revision"/>
    <w:hidden/>
    <w:uiPriority w:val="99"/>
    <w:semiHidden/>
    <w:rsid w:val="007A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78675392">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94722212">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289</Words>
  <Characters>1650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2014-10-07T00:51:00Z</cp:lastPrinted>
  <dcterms:created xsi:type="dcterms:W3CDTF">2016-10-18T00:52:00Z</dcterms:created>
  <dcterms:modified xsi:type="dcterms:W3CDTF">2017-03-21T06:18:00Z</dcterms:modified>
</cp:coreProperties>
</file>