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A8" w:rsidRPr="00A457D9" w:rsidRDefault="00E774EF" w:rsidP="00D248A8">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55</w:t>
      </w:r>
      <w:r w:rsidR="00D248A8" w:rsidRPr="00A457D9">
        <w:rPr>
          <w:rFonts w:ascii="ＭＳ Ｐゴシック" w:eastAsia="ＭＳ Ｐゴシック" w:hAnsi="ＭＳ Ｐゴシック" w:hint="eastAsia"/>
          <w:sz w:val="28"/>
        </w:rPr>
        <w:t xml:space="preserve">　再発性多発軟骨炎</w:t>
      </w:r>
    </w:p>
    <w:p w:rsidR="00D248A8" w:rsidRPr="00A457D9" w:rsidRDefault="00D248A8" w:rsidP="00D248A8">
      <w:pPr>
        <w:rPr>
          <w:rFonts w:ascii="ＭＳ Ｐゴシック" w:eastAsia="ＭＳ Ｐゴシック" w:hAnsi="ＭＳ Ｐゴシック"/>
          <w:szCs w:val="21"/>
          <w:bdr w:val="single" w:sz="4" w:space="0" w:color="auto"/>
        </w:rPr>
      </w:pPr>
      <w:r w:rsidRPr="00A457D9">
        <w:rPr>
          <w:rFonts w:ascii="ＭＳ Ｐゴシック" w:eastAsia="ＭＳ Ｐゴシック" w:hAnsi="ＭＳ Ｐゴシック" w:hint="eastAsia"/>
          <w:szCs w:val="21"/>
          <w:bdr w:val="single" w:sz="4" w:space="0" w:color="auto"/>
        </w:rPr>
        <w:t>○　概要</w:t>
      </w:r>
    </w:p>
    <w:p w:rsidR="00D16DA7" w:rsidRPr="00A457D9" w:rsidRDefault="00D16DA7" w:rsidP="00D248A8">
      <w:pPr>
        <w:rPr>
          <w:rFonts w:ascii="ＭＳ Ｐゴシック" w:eastAsia="ＭＳ Ｐゴシック" w:hAnsi="ＭＳ Ｐゴシック"/>
          <w:szCs w:val="21"/>
          <w:bdr w:val="single" w:sz="4" w:space="0" w:color="auto"/>
        </w:rPr>
      </w:pPr>
    </w:p>
    <w:p w:rsidR="00D248A8" w:rsidRPr="00A457D9" w:rsidRDefault="00D248A8" w:rsidP="00D248A8">
      <w:pPr>
        <w:pStyle w:val="a3"/>
        <w:numPr>
          <w:ilvl w:val="0"/>
          <w:numId w:val="1"/>
        </w:numPr>
        <w:ind w:leftChars="100" w:left="63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総論</w:t>
      </w:r>
    </w:p>
    <w:p w:rsidR="00D248A8" w:rsidRPr="00A457D9" w:rsidRDefault="00D248A8" w:rsidP="00FF3966">
      <w:pPr>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再発性多発軟骨炎</w:t>
      </w:r>
      <w:r w:rsidR="00CE7217">
        <w:rPr>
          <w:rFonts w:ascii="ＭＳ Ｐゴシック" w:eastAsia="ＭＳ Ｐゴシック" w:hAnsi="ＭＳ Ｐゴシック" w:hint="eastAsia"/>
          <w:szCs w:val="21"/>
        </w:rPr>
        <w:t>（</w:t>
      </w:r>
      <w:r w:rsidRPr="00A457D9">
        <w:rPr>
          <w:rFonts w:ascii="ＭＳ Ｐゴシック" w:eastAsia="ＭＳ Ｐゴシック" w:hAnsi="ＭＳ Ｐゴシック" w:hint="eastAsia"/>
          <w:szCs w:val="21"/>
        </w:rPr>
        <w:t>relapsing polychondritis</w:t>
      </w:r>
      <w:r w:rsidR="00210945">
        <w:rPr>
          <w:rFonts w:ascii="ＭＳ Ｐゴシック" w:eastAsia="ＭＳ Ｐゴシック" w:hAnsi="ＭＳ Ｐゴシック" w:hint="eastAsia"/>
          <w:szCs w:val="21"/>
        </w:rPr>
        <w:t>：</w:t>
      </w:r>
      <w:r w:rsidRPr="00A457D9">
        <w:rPr>
          <w:rFonts w:ascii="ＭＳ Ｐゴシック" w:eastAsia="ＭＳ Ｐゴシック" w:hAnsi="ＭＳ Ｐゴシック" w:hint="eastAsia"/>
          <w:szCs w:val="21"/>
        </w:rPr>
        <w:t>RP</w:t>
      </w:r>
      <w:r w:rsidR="00CE7217">
        <w:rPr>
          <w:rFonts w:ascii="ＭＳ Ｐゴシック" w:eastAsia="ＭＳ Ｐゴシック" w:hAnsi="ＭＳ Ｐゴシック" w:hint="eastAsia"/>
          <w:szCs w:val="21"/>
        </w:rPr>
        <w:t>）</w:t>
      </w:r>
      <w:r w:rsidRPr="00A457D9">
        <w:rPr>
          <w:rFonts w:ascii="ＭＳ Ｐゴシック" w:eastAsia="ＭＳ Ｐゴシック" w:hAnsi="ＭＳ Ｐゴシック" w:hint="eastAsia"/>
          <w:szCs w:val="21"/>
        </w:rPr>
        <w:t xml:space="preserve">は、全身の軟骨組織特異的に慢性かつ再発性の炎症を来たす疾患である。 </w:t>
      </w:r>
    </w:p>
    <w:p w:rsidR="00D248A8" w:rsidRPr="00A457D9" w:rsidRDefault="00D248A8" w:rsidP="00D248A8">
      <w:pPr>
        <w:ind w:leftChars="100" w:left="210"/>
        <w:rPr>
          <w:rFonts w:ascii="ＭＳ Ｐゴシック" w:eastAsia="ＭＳ Ｐゴシック" w:hAnsi="ＭＳ Ｐゴシック"/>
          <w:szCs w:val="21"/>
        </w:rPr>
      </w:pPr>
      <w:r w:rsidRPr="00A457D9">
        <w:rPr>
          <w:rFonts w:ascii="ＭＳ Ｐゴシック" w:eastAsia="ＭＳ Ｐゴシック" w:hAnsi="ＭＳ Ｐゴシック"/>
          <w:szCs w:val="21"/>
        </w:rPr>
        <w:t xml:space="preserve"> </w:t>
      </w:r>
    </w:p>
    <w:p w:rsidR="00D248A8" w:rsidRPr="00A457D9" w:rsidRDefault="00D248A8" w:rsidP="00D248A8">
      <w:pPr>
        <w:pStyle w:val="a3"/>
        <w:numPr>
          <w:ilvl w:val="0"/>
          <w:numId w:val="1"/>
        </w:numPr>
        <w:ind w:leftChars="100" w:left="63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原因</w:t>
      </w:r>
      <w:r w:rsidRPr="00A457D9">
        <w:rPr>
          <w:rFonts w:ascii="ＭＳ Ｐゴシック" w:eastAsia="ＭＳ Ｐゴシック" w:hAnsi="ＭＳ Ｐゴシック"/>
          <w:szCs w:val="21"/>
        </w:rPr>
        <w:t xml:space="preserve"> </w:t>
      </w:r>
    </w:p>
    <w:p w:rsidR="00D248A8" w:rsidRPr="00A457D9" w:rsidRDefault="00C66A78" w:rsidP="00FF3966">
      <w:pPr>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再発性多発軟骨炎は、原因不明で稀な難治性疾患で、その希少性ゆえに本邦における疫学情報や病態に関する研究は不十分で</w:t>
      </w:r>
      <w:r w:rsidR="00565101" w:rsidRPr="00A457D9">
        <w:rPr>
          <w:rFonts w:ascii="ＭＳ Ｐゴシック" w:eastAsia="ＭＳ Ｐゴシック" w:hAnsi="ＭＳ Ｐゴシック" w:hint="eastAsia"/>
          <w:szCs w:val="21"/>
        </w:rPr>
        <w:t>ある</w:t>
      </w:r>
      <w:r w:rsidRPr="00A457D9">
        <w:rPr>
          <w:rFonts w:ascii="ＭＳ Ｐゴシック" w:eastAsia="ＭＳ Ｐゴシック" w:hAnsi="ＭＳ Ｐゴシック" w:hint="eastAsia"/>
          <w:szCs w:val="21"/>
        </w:rPr>
        <w:t>。</w:t>
      </w:r>
      <w:r w:rsidR="00D248A8" w:rsidRPr="00A457D9">
        <w:rPr>
          <w:rFonts w:ascii="ＭＳ Ｐゴシック" w:eastAsia="ＭＳ Ｐゴシック" w:hAnsi="ＭＳ Ｐゴシック"/>
          <w:szCs w:val="21"/>
        </w:rPr>
        <w:t xml:space="preserve"> </w:t>
      </w:r>
    </w:p>
    <w:p w:rsidR="00D248A8" w:rsidRPr="00A457D9" w:rsidRDefault="00D248A8" w:rsidP="00D248A8">
      <w:pPr>
        <w:ind w:leftChars="100" w:left="210"/>
        <w:rPr>
          <w:rFonts w:ascii="ＭＳ Ｐゴシック" w:eastAsia="ＭＳ Ｐゴシック" w:hAnsi="ＭＳ Ｐゴシック"/>
          <w:szCs w:val="21"/>
        </w:rPr>
      </w:pPr>
      <w:r w:rsidRPr="00A457D9">
        <w:rPr>
          <w:rFonts w:ascii="ＭＳ Ｐゴシック" w:eastAsia="ＭＳ Ｐゴシック" w:hAnsi="ＭＳ Ｐゴシック"/>
          <w:szCs w:val="21"/>
        </w:rPr>
        <w:t xml:space="preserve"> </w:t>
      </w:r>
    </w:p>
    <w:p w:rsidR="00D248A8" w:rsidRPr="00A457D9" w:rsidRDefault="00D248A8" w:rsidP="00D248A8">
      <w:pPr>
        <w:pStyle w:val="a3"/>
        <w:numPr>
          <w:ilvl w:val="0"/>
          <w:numId w:val="1"/>
        </w:numPr>
        <w:ind w:leftChars="100" w:left="63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症状</w:t>
      </w:r>
      <w:r w:rsidRPr="00A457D9">
        <w:rPr>
          <w:rFonts w:ascii="ＭＳ Ｐゴシック" w:eastAsia="ＭＳ Ｐゴシック" w:hAnsi="ＭＳ Ｐゴシック"/>
          <w:szCs w:val="21"/>
        </w:rPr>
        <w:t xml:space="preserve"> </w:t>
      </w:r>
    </w:p>
    <w:p w:rsidR="00F147B9" w:rsidRPr="00A457D9" w:rsidRDefault="00D248A8" w:rsidP="00FF3966">
      <w:pPr>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初発時</w:t>
      </w:r>
      <w:r w:rsidR="00B169E8">
        <w:rPr>
          <w:rFonts w:ascii="ＭＳ Ｐゴシック" w:eastAsia="ＭＳ Ｐゴシック" w:hAnsi="ＭＳ Ｐゴシック" w:hint="eastAsia"/>
          <w:szCs w:val="21"/>
        </w:rPr>
        <w:t>及</w:t>
      </w:r>
      <w:r w:rsidRPr="00A457D9">
        <w:rPr>
          <w:rFonts w:ascii="ＭＳ Ｐゴシック" w:eastAsia="ＭＳ Ｐゴシック" w:hAnsi="ＭＳ Ｐゴシック" w:hint="eastAsia"/>
          <w:szCs w:val="21"/>
        </w:rPr>
        <w:t>び全経過で認める症状ともに、耳介軟骨炎が最多であり（全経過にて78％）、次いで、気道軟骨（同</w:t>
      </w:r>
      <w:r w:rsidRPr="00A457D9">
        <w:rPr>
          <w:rFonts w:ascii="ＭＳ Ｐゴシック" w:eastAsia="ＭＳ Ｐゴシック" w:hAnsi="ＭＳ Ｐゴシック"/>
          <w:szCs w:val="21"/>
        </w:rPr>
        <w:t>50％）、鼻軟骨（39％）、関節軟骨（39％）等の炎症が主体</w:t>
      </w:r>
      <w:r w:rsidRPr="00A457D9">
        <w:rPr>
          <w:rFonts w:ascii="ＭＳ Ｐゴシック" w:eastAsia="ＭＳ Ｐゴシック" w:hAnsi="ＭＳ Ｐゴシック" w:hint="eastAsia"/>
          <w:szCs w:val="21"/>
        </w:rPr>
        <w:t>である。炎症の</w:t>
      </w:r>
      <w:r w:rsidR="00205179" w:rsidRPr="00A457D9">
        <w:rPr>
          <w:rFonts w:ascii="ＭＳ Ｐゴシック" w:eastAsia="ＭＳ Ｐゴシック" w:hAnsi="ＭＳ Ｐゴシック" w:hint="eastAsia"/>
          <w:szCs w:val="21"/>
        </w:rPr>
        <w:t>遷延化</w:t>
      </w:r>
      <w:r w:rsidRPr="00A457D9">
        <w:rPr>
          <w:rFonts w:ascii="ＭＳ Ｐゴシック" w:eastAsia="ＭＳ Ｐゴシック" w:hAnsi="ＭＳ Ｐゴシック" w:hint="eastAsia"/>
          <w:szCs w:val="21"/>
        </w:rPr>
        <w:t>は軟骨の消失を招くため、高度の気道病変</w:t>
      </w:r>
      <w:r w:rsidR="00205179" w:rsidRPr="00A457D9">
        <w:rPr>
          <w:rFonts w:ascii="ＭＳ Ｐゴシック" w:eastAsia="ＭＳ Ｐゴシック" w:hAnsi="ＭＳ Ｐゴシック" w:hint="eastAsia"/>
          <w:szCs w:val="21"/>
        </w:rPr>
        <w:t>で</w:t>
      </w:r>
      <w:r w:rsidR="00FB74CC" w:rsidRPr="00A457D9">
        <w:rPr>
          <w:rFonts w:ascii="ＭＳ Ｐゴシック" w:eastAsia="ＭＳ Ｐゴシック" w:hAnsi="ＭＳ Ｐゴシック" w:hint="eastAsia"/>
          <w:szCs w:val="21"/>
        </w:rPr>
        <w:t>は呼吸不全を来たす。眼症状を</w:t>
      </w:r>
      <w:r w:rsidRPr="00A457D9">
        <w:rPr>
          <w:rFonts w:ascii="ＭＳ Ｐゴシック" w:eastAsia="ＭＳ Ｐゴシック" w:hAnsi="ＭＳ Ｐゴシック" w:hint="eastAsia"/>
          <w:szCs w:val="21"/>
        </w:rPr>
        <w:t>約半数に認め、強膜炎、上強膜炎、結膜炎、ブドウ膜炎が中心であるが、まれに視神経炎を伴い重症化する。頻度は低いものの（</w:t>
      </w:r>
      <w:r w:rsidRPr="00A457D9">
        <w:rPr>
          <w:rFonts w:ascii="ＭＳ Ｐゴシック" w:eastAsia="ＭＳ Ｐゴシック" w:hAnsi="ＭＳ Ｐゴシック"/>
          <w:szCs w:val="21"/>
        </w:rPr>
        <w:t>10％以下）弁軟骨炎による心弁膜症も集中治療を要することがある。</w:t>
      </w:r>
      <w:r w:rsidRPr="00A457D9">
        <w:rPr>
          <w:rFonts w:ascii="ＭＳ Ｐゴシック" w:eastAsia="ＭＳ Ｐゴシック" w:hAnsi="ＭＳ Ｐゴシック" w:hint="eastAsia"/>
          <w:szCs w:val="21"/>
        </w:rPr>
        <w:t>さらには、末梢</w:t>
      </w:r>
      <w:r w:rsidR="00B169E8">
        <w:rPr>
          <w:rFonts w:ascii="ＭＳ Ｐゴシック" w:eastAsia="ＭＳ Ｐゴシック" w:hAnsi="ＭＳ Ｐゴシック" w:hint="eastAsia"/>
          <w:szCs w:val="21"/>
        </w:rPr>
        <w:t>及</w:t>
      </w:r>
      <w:r w:rsidRPr="00A457D9">
        <w:rPr>
          <w:rFonts w:ascii="ＭＳ Ｐゴシック" w:eastAsia="ＭＳ Ｐゴシック" w:hAnsi="ＭＳ Ｐゴシック" w:hint="eastAsia"/>
          <w:szCs w:val="21"/>
        </w:rPr>
        <w:t>び中枢神経症状を</w:t>
      </w:r>
      <w:r w:rsidRPr="00A457D9">
        <w:rPr>
          <w:rFonts w:ascii="ＭＳ Ｐゴシック" w:eastAsia="ＭＳ Ｐゴシック" w:hAnsi="ＭＳ Ｐゴシック"/>
          <w:szCs w:val="21"/>
        </w:rPr>
        <w:t>10％程度に観察する。</w:t>
      </w:r>
      <w:r w:rsidR="00F147B9" w:rsidRPr="00A457D9">
        <w:rPr>
          <w:rFonts w:ascii="ＭＳ Ｐゴシック" w:eastAsia="ＭＳ Ｐゴシック" w:hAnsi="ＭＳ Ｐゴシック" w:hint="eastAsia"/>
          <w:szCs w:val="21"/>
        </w:rPr>
        <w:t>心臓</w:t>
      </w:r>
      <w:r w:rsidR="00E638AE" w:rsidRPr="00A457D9">
        <w:rPr>
          <w:rFonts w:ascii="ＭＳ Ｐゴシック" w:eastAsia="ＭＳ Ｐゴシック" w:hAnsi="ＭＳ Ｐゴシック" w:hint="eastAsia"/>
          <w:szCs w:val="21"/>
        </w:rPr>
        <w:t>血管</w:t>
      </w:r>
      <w:r w:rsidR="00F147B9" w:rsidRPr="00A457D9">
        <w:rPr>
          <w:rFonts w:ascii="ＭＳ Ｐゴシック" w:eastAsia="ＭＳ Ｐゴシック" w:hAnsi="ＭＳ Ｐゴシック" w:hint="eastAsia"/>
          <w:szCs w:val="21"/>
        </w:rPr>
        <w:t>病変、中枢神経病変の合併例での予後は依然として不良である。</w:t>
      </w:r>
    </w:p>
    <w:p w:rsidR="00D248A8" w:rsidRPr="00A457D9" w:rsidRDefault="00D248A8" w:rsidP="00D248A8">
      <w:pPr>
        <w:ind w:leftChars="100" w:left="210"/>
        <w:rPr>
          <w:rFonts w:ascii="ＭＳ Ｐゴシック" w:eastAsia="ＭＳ Ｐゴシック" w:hAnsi="ＭＳ Ｐゴシック"/>
          <w:szCs w:val="21"/>
        </w:rPr>
      </w:pPr>
      <w:r w:rsidRPr="00A457D9">
        <w:rPr>
          <w:rFonts w:ascii="ＭＳ Ｐゴシック" w:eastAsia="ＭＳ Ｐゴシック" w:hAnsi="ＭＳ Ｐゴシック"/>
          <w:szCs w:val="21"/>
        </w:rPr>
        <w:t xml:space="preserve"> </w:t>
      </w:r>
    </w:p>
    <w:p w:rsidR="00D248A8" w:rsidRPr="00A457D9" w:rsidRDefault="00D248A8" w:rsidP="00D248A8">
      <w:pPr>
        <w:pStyle w:val="a3"/>
        <w:numPr>
          <w:ilvl w:val="0"/>
          <w:numId w:val="1"/>
        </w:numPr>
        <w:ind w:leftChars="100" w:left="63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合併症</w:t>
      </w:r>
      <w:r w:rsidRPr="00A457D9">
        <w:rPr>
          <w:rFonts w:ascii="ＭＳ Ｐゴシック" w:eastAsia="ＭＳ Ｐゴシック" w:hAnsi="ＭＳ Ｐゴシック"/>
          <w:szCs w:val="21"/>
        </w:rPr>
        <w:t xml:space="preserve"> </w:t>
      </w:r>
    </w:p>
    <w:p w:rsidR="00D248A8" w:rsidRPr="00A457D9" w:rsidRDefault="00D248A8" w:rsidP="00FF3966">
      <w:pPr>
        <w:ind w:firstLineChars="200" w:firstLine="42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重篤なものとして、腎障害（</w:t>
      </w:r>
      <w:r w:rsidR="002F4FC2">
        <w:rPr>
          <w:rFonts w:ascii="ＭＳ Ｐゴシック" w:eastAsia="ＭＳ Ｐゴシック" w:hAnsi="ＭＳ Ｐゴシック" w:hint="eastAsia"/>
          <w:szCs w:val="21"/>
        </w:rPr>
        <w:t>６</w:t>
      </w:r>
      <w:r w:rsidRPr="00A457D9">
        <w:rPr>
          <w:rFonts w:ascii="ＭＳ Ｐゴシック" w:eastAsia="ＭＳ Ｐゴシック" w:hAnsi="ＭＳ Ｐゴシック"/>
          <w:szCs w:val="21"/>
        </w:rPr>
        <w:t>％）</w:t>
      </w:r>
      <w:r w:rsidR="00B169E8">
        <w:rPr>
          <w:rFonts w:ascii="ＭＳ Ｐゴシック" w:eastAsia="ＭＳ Ｐゴシック" w:hAnsi="ＭＳ Ｐゴシック" w:hint="eastAsia"/>
          <w:szCs w:val="21"/>
        </w:rPr>
        <w:t>及</w:t>
      </w:r>
      <w:r w:rsidRPr="00A457D9">
        <w:rPr>
          <w:rFonts w:ascii="ＭＳ Ｐゴシック" w:eastAsia="ＭＳ Ｐゴシック" w:hAnsi="ＭＳ Ｐゴシック"/>
          <w:szCs w:val="21"/>
        </w:rPr>
        <w:t>び再生不良性貧血（</w:t>
      </w:r>
      <w:r w:rsidR="002F4FC2">
        <w:rPr>
          <w:rFonts w:ascii="ＭＳ Ｐゴシック" w:eastAsia="ＭＳ Ｐゴシック" w:hAnsi="ＭＳ Ｐゴシック" w:hint="eastAsia"/>
          <w:szCs w:val="21"/>
        </w:rPr>
        <w:t>２</w:t>
      </w:r>
      <w:r w:rsidRPr="00A457D9">
        <w:rPr>
          <w:rFonts w:ascii="ＭＳ Ｐゴシック" w:eastAsia="ＭＳ Ｐゴシック" w:hAnsi="ＭＳ Ｐゴシック"/>
          <w:szCs w:val="21"/>
        </w:rPr>
        <w:t xml:space="preserve">％）がある。 </w:t>
      </w:r>
    </w:p>
    <w:p w:rsidR="00D248A8" w:rsidRPr="00A457D9" w:rsidRDefault="00D248A8" w:rsidP="00D248A8">
      <w:pPr>
        <w:ind w:leftChars="100" w:left="210"/>
        <w:rPr>
          <w:rFonts w:ascii="ＭＳ Ｐゴシック" w:eastAsia="ＭＳ Ｐゴシック" w:hAnsi="ＭＳ Ｐゴシック"/>
          <w:szCs w:val="21"/>
        </w:rPr>
      </w:pPr>
      <w:r w:rsidRPr="00A457D9">
        <w:rPr>
          <w:rFonts w:ascii="ＭＳ Ｐゴシック" w:eastAsia="ＭＳ Ｐゴシック" w:hAnsi="ＭＳ Ｐゴシック"/>
          <w:szCs w:val="21"/>
        </w:rPr>
        <w:t xml:space="preserve"> </w:t>
      </w:r>
    </w:p>
    <w:p w:rsidR="00D248A8" w:rsidRPr="00A457D9" w:rsidRDefault="00D248A8" w:rsidP="00D248A8">
      <w:pPr>
        <w:pStyle w:val="a3"/>
        <w:numPr>
          <w:ilvl w:val="0"/>
          <w:numId w:val="1"/>
        </w:numPr>
        <w:ind w:leftChars="100" w:left="63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治療法</w:t>
      </w:r>
      <w:r w:rsidRPr="00A457D9">
        <w:rPr>
          <w:rFonts w:ascii="ＭＳ Ｐゴシック" w:eastAsia="ＭＳ Ｐゴシック" w:hAnsi="ＭＳ Ｐゴシック"/>
          <w:szCs w:val="21"/>
        </w:rPr>
        <w:t xml:space="preserve"> </w:t>
      </w:r>
    </w:p>
    <w:p w:rsidR="00D248A8" w:rsidRPr="00A457D9" w:rsidRDefault="009360D0" w:rsidP="00FF3966">
      <w:pPr>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副腎皮質ステロイドや免疫抑制薬</w:t>
      </w:r>
      <w:r w:rsidR="00D248A8" w:rsidRPr="00A457D9">
        <w:rPr>
          <w:rFonts w:ascii="ＭＳ Ｐゴシック" w:eastAsia="ＭＳ Ｐゴシック" w:hAnsi="ＭＳ Ｐゴシック" w:hint="eastAsia"/>
          <w:szCs w:val="21"/>
        </w:rPr>
        <w:t>にて臨床経過は大きく改善したが、現在でも</w:t>
      </w:r>
      <w:r w:rsidR="002F4FC2">
        <w:rPr>
          <w:rFonts w:ascii="ＭＳ Ｐゴシック" w:eastAsia="ＭＳ Ｐゴシック" w:hAnsi="ＭＳ Ｐゴシック" w:hint="eastAsia"/>
          <w:szCs w:val="21"/>
        </w:rPr>
        <w:t>１</w:t>
      </w:r>
      <w:r w:rsidR="00D248A8" w:rsidRPr="00A457D9">
        <w:rPr>
          <w:rFonts w:ascii="ＭＳ Ｐゴシック" w:eastAsia="ＭＳ Ｐゴシック" w:hAnsi="ＭＳ Ｐゴシック" w:hint="eastAsia"/>
          <w:szCs w:val="21"/>
        </w:rPr>
        <w:t>割程度の死亡例が存在し、その約半数は呼吸器関連の原因による。</w:t>
      </w:r>
    </w:p>
    <w:p w:rsidR="00D248A8" w:rsidRPr="00A457D9" w:rsidRDefault="00D248A8" w:rsidP="00FF3966">
      <w:pPr>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高度の気道病変は</w:t>
      </w:r>
      <w:r w:rsidR="00B169E8">
        <w:rPr>
          <w:rFonts w:ascii="ＭＳ Ｐゴシック" w:eastAsia="ＭＳ Ｐゴシック" w:hAnsi="ＭＳ Ｐゴシック" w:hint="eastAsia"/>
          <w:szCs w:val="21"/>
        </w:rPr>
        <w:t>、</w:t>
      </w:r>
      <w:r w:rsidR="009360D0" w:rsidRPr="00A457D9">
        <w:rPr>
          <w:rFonts w:ascii="ＭＳ Ｐゴシック" w:eastAsia="ＭＳ Ｐゴシック" w:hAnsi="ＭＳ Ｐゴシック" w:hint="eastAsia"/>
          <w:szCs w:val="21"/>
        </w:rPr>
        <w:t>副腎皮質ステロイド</w:t>
      </w:r>
      <w:r w:rsidRPr="00A457D9">
        <w:rPr>
          <w:rFonts w:ascii="ＭＳ Ｐゴシック" w:eastAsia="ＭＳ Ｐゴシック" w:hAnsi="ＭＳ Ｐゴシック" w:hint="eastAsia"/>
          <w:szCs w:val="21"/>
        </w:rPr>
        <w:t>単</w:t>
      </w:r>
      <w:r w:rsidR="009360D0" w:rsidRPr="00A457D9">
        <w:rPr>
          <w:rFonts w:ascii="ＭＳ Ｐゴシック" w:eastAsia="ＭＳ Ｐゴシック" w:hAnsi="ＭＳ Ｐゴシック" w:hint="eastAsia"/>
          <w:szCs w:val="21"/>
        </w:rPr>
        <w:t>独では抑えられていない。呼吸器障害合併症例では</w:t>
      </w:r>
      <w:r w:rsidR="00B169E8">
        <w:rPr>
          <w:rFonts w:ascii="ＭＳ Ｐゴシック" w:eastAsia="ＭＳ Ｐゴシック" w:hAnsi="ＭＳ Ｐゴシック" w:hint="eastAsia"/>
          <w:szCs w:val="21"/>
        </w:rPr>
        <w:t>、</w:t>
      </w:r>
      <w:r w:rsidR="009360D0" w:rsidRPr="00A457D9">
        <w:rPr>
          <w:rFonts w:ascii="ＭＳ Ｐゴシック" w:eastAsia="ＭＳ Ｐゴシック" w:hAnsi="ＭＳ Ｐゴシック" w:hint="eastAsia"/>
          <w:szCs w:val="21"/>
        </w:rPr>
        <w:t>早期より免疫抑制薬</w:t>
      </w:r>
      <w:r w:rsidRPr="00A457D9">
        <w:rPr>
          <w:rFonts w:ascii="ＭＳ Ｐゴシック" w:eastAsia="ＭＳ Ｐゴシック" w:hAnsi="ＭＳ Ｐゴシック" w:hint="eastAsia"/>
          <w:szCs w:val="21"/>
        </w:rPr>
        <w:t>の使用を推奨する。</w:t>
      </w:r>
    </w:p>
    <w:p w:rsidR="00D248A8" w:rsidRPr="00A457D9" w:rsidRDefault="00D248A8" w:rsidP="00FF3966">
      <w:pPr>
        <w:ind w:firstLineChars="200" w:firstLine="42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気管・気管支軟化症が進行した場合は</w:t>
      </w:r>
      <w:r w:rsidR="003A3254">
        <w:rPr>
          <w:rFonts w:ascii="ＭＳ Ｐゴシック" w:eastAsia="ＭＳ Ｐゴシック" w:hAnsi="ＭＳ Ｐゴシック" w:hint="eastAsia"/>
          <w:szCs w:val="21"/>
        </w:rPr>
        <w:t>、</w:t>
      </w:r>
      <w:r w:rsidRPr="00A457D9">
        <w:rPr>
          <w:rFonts w:ascii="ＭＳ Ｐゴシック" w:eastAsia="ＭＳ Ｐゴシック" w:hAnsi="ＭＳ Ｐゴシック" w:hint="eastAsia"/>
          <w:szCs w:val="21"/>
        </w:rPr>
        <w:t>気道内留置ステントの適応となる。</w:t>
      </w:r>
    </w:p>
    <w:p w:rsidR="00F4243F" w:rsidRPr="00A457D9" w:rsidRDefault="00F4243F" w:rsidP="00D248A8">
      <w:pPr>
        <w:widowControl/>
        <w:jc w:val="left"/>
        <w:rPr>
          <w:rFonts w:ascii="ＭＳ Ｐゴシック" w:eastAsia="ＭＳ Ｐゴシック" w:hAnsi="ＭＳ Ｐゴシック"/>
          <w:szCs w:val="21"/>
          <w:bdr w:val="single" w:sz="4" w:space="0" w:color="auto"/>
        </w:rPr>
      </w:pPr>
    </w:p>
    <w:p w:rsidR="00D248A8" w:rsidRPr="00A457D9" w:rsidRDefault="00D248A8" w:rsidP="00D248A8">
      <w:pPr>
        <w:rPr>
          <w:rFonts w:ascii="ＭＳ Ｐゴシック" w:eastAsia="ＭＳ Ｐゴシック" w:hAnsi="ＭＳ Ｐゴシック"/>
          <w:szCs w:val="21"/>
          <w:bdr w:val="single" w:sz="4" w:space="0" w:color="auto"/>
        </w:rPr>
      </w:pPr>
      <w:r w:rsidRPr="00A457D9">
        <w:rPr>
          <w:rFonts w:ascii="ＭＳ Ｐゴシック" w:eastAsia="ＭＳ Ｐゴシック" w:hAnsi="ＭＳ Ｐゴシック" w:hint="eastAsia"/>
          <w:szCs w:val="21"/>
          <w:bdr w:val="single" w:sz="4" w:space="0" w:color="auto"/>
        </w:rPr>
        <w:t>○　要件の判定に必要な事項</w:t>
      </w:r>
    </w:p>
    <w:p w:rsidR="00D248A8" w:rsidRPr="00A457D9" w:rsidRDefault="00D248A8" w:rsidP="00D16DA7">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１．患者数</w:t>
      </w:r>
    </w:p>
    <w:p w:rsidR="00D16DA7" w:rsidRPr="00A457D9" w:rsidRDefault="00D16DA7" w:rsidP="00D16DA7">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　　</w:t>
      </w:r>
      <w:r w:rsidR="00F4243F" w:rsidRPr="00A457D9">
        <w:rPr>
          <w:rFonts w:ascii="ＭＳ Ｐゴシック" w:eastAsia="ＭＳ Ｐゴシック" w:hAnsi="ＭＳ Ｐゴシック" w:hint="eastAsia"/>
          <w:szCs w:val="21"/>
        </w:rPr>
        <w:t>約50</w:t>
      </w:r>
      <w:r w:rsidR="005A0CE6" w:rsidRPr="00A457D9">
        <w:rPr>
          <w:rFonts w:ascii="ＭＳ Ｐゴシック" w:eastAsia="ＭＳ Ｐゴシック" w:hAnsi="ＭＳ Ｐゴシック" w:hint="eastAsia"/>
          <w:szCs w:val="21"/>
        </w:rPr>
        <w:t>0人（研究班による）</w:t>
      </w:r>
    </w:p>
    <w:p w:rsidR="00D248A8" w:rsidRPr="00A457D9" w:rsidRDefault="00D248A8"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２．発病の機構</w:t>
      </w:r>
    </w:p>
    <w:p w:rsidR="00D248A8" w:rsidRPr="00A457D9" w:rsidRDefault="00D248A8"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　　不明</w:t>
      </w:r>
    </w:p>
    <w:p w:rsidR="00D248A8" w:rsidRPr="00A457D9" w:rsidRDefault="00D248A8"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３．効果的な治療方法</w:t>
      </w:r>
    </w:p>
    <w:p w:rsidR="00D248A8" w:rsidRPr="00A457D9" w:rsidRDefault="005A0CE6"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　　未確立（根治療法はない</w:t>
      </w:r>
      <w:r w:rsidR="00B169E8">
        <w:rPr>
          <w:rFonts w:ascii="ＭＳ Ｐゴシック" w:eastAsia="ＭＳ Ｐゴシック" w:hAnsi="ＭＳ Ｐゴシック" w:hint="eastAsia"/>
          <w:szCs w:val="21"/>
        </w:rPr>
        <w:t>。</w:t>
      </w:r>
      <w:r w:rsidR="00D248A8" w:rsidRPr="00A457D9">
        <w:rPr>
          <w:rFonts w:ascii="ＭＳ Ｐゴシック" w:eastAsia="ＭＳ Ｐゴシック" w:hAnsi="ＭＳ Ｐゴシック" w:hint="eastAsia"/>
          <w:szCs w:val="21"/>
        </w:rPr>
        <w:t>）</w:t>
      </w:r>
    </w:p>
    <w:p w:rsidR="00D248A8" w:rsidRPr="00A457D9" w:rsidRDefault="00D248A8"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４．長期の療養</w:t>
      </w:r>
    </w:p>
    <w:p w:rsidR="00D248A8" w:rsidRPr="00A457D9" w:rsidRDefault="005A0CE6"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lastRenderedPageBreak/>
        <w:t xml:space="preserve">　　必要（慢性かつ再発性である</w:t>
      </w:r>
      <w:r w:rsidR="00B169E8">
        <w:rPr>
          <w:rFonts w:ascii="ＭＳ Ｐゴシック" w:eastAsia="ＭＳ Ｐゴシック" w:hAnsi="ＭＳ Ｐゴシック" w:hint="eastAsia"/>
          <w:szCs w:val="21"/>
        </w:rPr>
        <w:t>。</w:t>
      </w:r>
      <w:r w:rsidR="00D248A8" w:rsidRPr="00A457D9">
        <w:rPr>
          <w:rFonts w:ascii="ＭＳ Ｐゴシック" w:eastAsia="ＭＳ Ｐゴシック" w:hAnsi="ＭＳ Ｐゴシック" w:hint="eastAsia"/>
          <w:szCs w:val="21"/>
        </w:rPr>
        <w:t>）</w:t>
      </w:r>
    </w:p>
    <w:p w:rsidR="00D248A8" w:rsidRPr="00A457D9" w:rsidRDefault="00D248A8" w:rsidP="00D248A8">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５．診断基準</w:t>
      </w:r>
    </w:p>
    <w:p w:rsidR="00D248A8" w:rsidRPr="00A457D9" w:rsidRDefault="005A0CE6" w:rsidP="005A0CE6">
      <w:pPr>
        <w:ind w:firstLineChars="250" w:firstLine="525"/>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あり（</w:t>
      </w:r>
      <w:r w:rsidR="00F4243F" w:rsidRPr="00A457D9">
        <w:rPr>
          <w:rFonts w:ascii="ＭＳ Ｐゴシック" w:eastAsia="ＭＳ Ｐゴシック" w:hAnsi="ＭＳ Ｐゴシック" w:hint="eastAsia"/>
          <w:szCs w:val="21"/>
        </w:rPr>
        <w:t>研究班による</w:t>
      </w:r>
      <w:r w:rsidR="001E2867" w:rsidRPr="00A457D9">
        <w:rPr>
          <w:rFonts w:ascii="ＭＳ Ｐゴシック" w:eastAsia="ＭＳ Ｐゴシック" w:hAnsi="ＭＳ Ｐゴシック" w:hint="eastAsia"/>
          <w:szCs w:val="21"/>
        </w:rPr>
        <w:t>診断基準</w:t>
      </w:r>
      <w:r w:rsidRPr="00A457D9">
        <w:rPr>
          <w:rFonts w:ascii="ＭＳ Ｐゴシック" w:eastAsia="ＭＳ Ｐゴシック" w:hAnsi="ＭＳ Ｐゴシック" w:hint="eastAsia"/>
          <w:szCs w:val="21"/>
        </w:rPr>
        <w:t>）</w:t>
      </w:r>
    </w:p>
    <w:p w:rsidR="00D248A8" w:rsidRPr="00A457D9" w:rsidRDefault="00D248A8" w:rsidP="00D248A8">
      <w:pPr>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　６．重症度分類</w:t>
      </w:r>
    </w:p>
    <w:p w:rsidR="005A0CE6" w:rsidRPr="00A457D9" w:rsidRDefault="00D174E1" w:rsidP="00D174E1">
      <w:pPr>
        <w:ind w:firstLineChars="250" w:firstLine="525"/>
        <w:rPr>
          <w:rFonts w:ascii="ＭＳ Ｐゴシック" w:eastAsia="ＭＳ Ｐゴシック" w:hAnsi="ＭＳ Ｐゴシック"/>
          <w:szCs w:val="21"/>
        </w:rPr>
      </w:pPr>
      <w:r w:rsidRPr="00A457D9">
        <w:rPr>
          <w:rFonts w:ascii="ＭＳ Ｐゴシック" w:eastAsia="ＭＳ Ｐゴシック" w:hAnsi="ＭＳ Ｐゴシック" w:hint="eastAsia"/>
          <w:color w:val="000000" w:themeColor="text1"/>
          <w:szCs w:val="21"/>
        </w:rPr>
        <w:t>研究班による重症度分類を用いて、</w:t>
      </w:r>
      <w:r w:rsidR="005A0CE6" w:rsidRPr="00A457D9">
        <w:rPr>
          <w:rFonts w:ascii="ＭＳ Ｐゴシック" w:eastAsia="ＭＳ Ｐゴシック" w:hAnsi="ＭＳ Ｐゴシック" w:hint="eastAsia"/>
          <w:color w:val="000000" w:themeColor="text1"/>
          <w:szCs w:val="21"/>
        </w:rPr>
        <w:t>中等症以上を対象とする。</w:t>
      </w:r>
    </w:p>
    <w:p w:rsidR="00D248A8" w:rsidRPr="00A457D9" w:rsidRDefault="00D248A8" w:rsidP="005A0CE6">
      <w:pPr>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　</w:t>
      </w:r>
    </w:p>
    <w:p w:rsidR="00CB3995" w:rsidRPr="00A457D9" w:rsidRDefault="00CB3995" w:rsidP="00CB3995">
      <w:pPr>
        <w:rPr>
          <w:rFonts w:ascii="ＭＳ Ｐゴシック" w:eastAsia="ＭＳ Ｐゴシック" w:hAnsi="ＭＳ Ｐゴシック"/>
          <w:szCs w:val="21"/>
        </w:rPr>
      </w:pPr>
      <w:r w:rsidRPr="00A457D9">
        <w:rPr>
          <w:rFonts w:ascii="ＭＳ Ｐゴシック" w:eastAsia="ＭＳ Ｐゴシック" w:hAnsi="ＭＳ Ｐゴシック" w:hint="eastAsia"/>
          <w:szCs w:val="21"/>
          <w:bdr w:val="single" w:sz="4" w:space="0" w:color="auto"/>
        </w:rPr>
        <w:t>○　情報提供元</w:t>
      </w:r>
    </w:p>
    <w:p w:rsidR="00CB3995" w:rsidRPr="00A457D9" w:rsidRDefault="00CB3995" w:rsidP="00CB3995">
      <w:pPr>
        <w:ind w:leftChars="100" w:left="1680" w:hangingChars="700" w:hanging="1470"/>
        <w:jc w:val="left"/>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w:t>
      </w:r>
      <w:r w:rsidR="0051115D" w:rsidRPr="00A457D9">
        <w:rPr>
          <w:rFonts w:ascii="ＭＳ Ｐゴシック" w:eastAsia="ＭＳ Ｐゴシック" w:hAnsi="ＭＳ Ｐゴシック" w:hint="eastAsia"/>
          <w:szCs w:val="21"/>
        </w:rPr>
        <w:t>再発性多発軟骨炎の診断と治療体系の確立</w:t>
      </w:r>
      <w:r w:rsidRPr="00A457D9">
        <w:rPr>
          <w:rFonts w:ascii="ＭＳ Ｐゴシック" w:eastAsia="ＭＳ Ｐゴシック" w:hAnsi="ＭＳ Ｐゴシック" w:hint="eastAsia"/>
          <w:szCs w:val="21"/>
        </w:rPr>
        <w:t>班」</w:t>
      </w:r>
    </w:p>
    <w:p w:rsidR="00CB3995" w:rsidRPr="00A457D9" w:rsidRDefault="00CB3995" w:rsidP="007B04F9">
      <w:pPr>
        <w:ind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研究代表者　</w:t>
      </w:r>
      <w:r w:rsidR="0051115D" w:rsidRPr="00A457D9">
        <w:rPr>
          <w:rFonts w:ascii="ＭＳ Ｐゴシック" w:eastAsia="ＭＳ Ｐゴシック" w:hAnsi="ＭＳ Ｐゴシック" w:hint="eastAsia"/>
          <w:szCs w:val="21"/>
        </w:rPr>
        <w:t>聖マリアンナ医科大学医学部免疫学・病害動物学</w:t>
      </w:r>
      <w:r w:rsidRPr="00A457D9">
        <w:rPr>
          <w:rFonts w:ascii="ＭＳ Ｐゴシック" w:eastAsia="ＭＳ Ｐゴシック" w:hAnsi="ＭＳ Ｐゴシック" w:hint="eastAsia"/>
          <w:szCs w:val="21"/>
        </w:rPr>
        <w:t xml:space="preserve">　教授　</w:t>
      </w:r>
      <w:r w:rsidR="0051115D" w:rsidRPr="00A457D9">
        <w:rPr>
          <w:rFonts w:ascii="ＭＳ Ｐゴシック" w:eastAsia="ＭＳ Ｐゴシック" w:hAnsi="ＭＳ Ｐゴシック" w:hint="eastAsia"/>
          <w:szCs w:val="21"/>
        </w:rPr>
        <w:t>鈴木登</w:t>
      </w:r>
    </w:p>
    <w:p w:rsidR="00D248A8" w:rsidRPr="00A457D9" w:rsidRDefault="00D248A8" w:rsidP="00D248A8">
      <w:pPr>
        <w:rPr>
          <w:rFonts w:ascii="ＭＳ Ｐゴシック" w:eastAsia="ＭＳ Ｐゴシック" w:hAnsi="ＭＳ Ｐゴシック"/>
          <w:szCs w:val="21"/>
        </w:rPr>
      </w:pPr>
    </w:p>
    <w:p w:rsidR="004768B9" w:rsidRPr="00A457D9" w:rsidRDefault="00D16DA7">
      <w:pPr>
        <w:widowControl/>
        <w:jc w:val="left"/>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xml:space="preserve">　</w:t>
      </w:r>
      <w:r w:rsidR="004768B9" w:rsidRPr="00A457D9">
        <w:rPr>
          <w:rFonts w:ascii="ＭＳ Ｐゴシック" w:eastAsia="ＭＳ Ｐゴシック" w:hAnsi="ＭＳ Ｐゴシック"/>
          <w:szCs w:val="21"/>
        </w:rPr>
        <w:br w:type="page"/>
      </w:r>
    </w:p>
    <w:p w:rsidR="00345737" w:rsidRPr="00A457D9" w:rsidRDefault="004768B9" w:rsidP="000449E3">
      <w:pPr>
        <w:widowControl/>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lastRenderedPageBreak/>
        <w:t>＜診断基準＞</w:t>
      </w:r>
    </w:p>
    <w:p w:rsidR="000449E3" w:rsidRPr="00A457D9" w:rsidRDefault="000449E3" w:rsidP="000449E3">
      <w:pPr>
        <w:widowControl/>
        <w:rPr>
          <w:rFonts w:ascii="ＭＳ Ｐゴシック" w:eastAsia="ＭＳ Ｐゴシック" w:hAnsi="ＭＳ Ｐゴシック"/>
          <w:szCs w:val="21"/>
        </w:rPr>
      </w:pPr>
    </w:p>
    <w:p w:rsidR="000449E3" w:rsidRPr="00A457D9" w:rsidRDefault="000449E3" w:rsidP="00F4243F">
      <w:pPr>
        <w:widowControl/>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１</w:t>
      </w:r>
      <w:r w:rsidR="000E3BD6">
        <w:rPr>
          <w:rFonts w:ascii="ＭＳ Ｐゴシック" w:eastAsia="ＭＳ Ｐゴシック" w:hAnsi="ＭＳ Ｐゴシック" w:hint="eastAsia"/>
          <w:kern w:val="0"/>
          <w:szCs w:val="21"/>
        </w:rPr>
        <w:t>．</w:t>
      </w:r>
      <w:r w:rsidRPr="00A457D9">
        <w:rPr>
          <w:rFonts w:ascii="ＭＳ Ｐゴシック" w:eastAsia="ＭＳ Ｐゴシック" w:hAnsi="ＭＳ Ｐゴシック" w:hint="eastAsia"/>
          <w:szCs w:val="21"/>
        </w:rPr>
        <w:t>診断基準項目</w:t>
      </w:r>
    </w:p>
    <w:p w:rsidR="000449E3" w:rsidRPr="00A457D9" w:rsidRDefault="000449E3" w:rsidP="000449E3">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両側性の耳介軟骨炎</w:t>
      </w:r>
    </w:p>
    <w:p w:rsidR="000449E3" w:rsidRPr="00A457D9" w:rsidRDefault="000449E3" w:rsidP="000449E3">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非びらん性、血清陰性、炎症性多発性関節炎</w:t>
      </w:r>
    </w:p>
    <w:p w:rsidR="000449E3" w:rsidRPr="00A457D9" w:rsidRDefault="000449E3" w:rsidP="000449E3">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鼻軟骨炎</w:t>
      </w:r>
    </w:p>
    <w:p w:rsidR="000449E3" w:rsidRPr="00A457D9" w:rsidRDefault="000449E3" w:rsidP="000449E3">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眼の炎症： 結膜炎、角膜炎、強膜炎、上強膜炎、ぶどう膜炎</w:t>
      </w:r>
    </w:p>
    <w:p w:rsidR="000449E3" w:rsidRPr="00A457D9" w:rsidRDefault="000449E3" w:rsidP="000449E3">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気道軟骨炎： 喉頭あるいは気管・気管支の軟骨炎</w:t>
      </w:r>
    </w:p>
    <w:p w:rsidR="000449E3" w:rsidRPr="00A457D9" w:rsidRDefault="000449E3" w:rsidP="000449E3">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 蝸牛あるいは前庭機能障害： 神経性難聴、耳鳴、めまい</w:t>
      </w:r>
    </w:p>
    <w:p w:rsidR="000449E3" w:rsidRPr="00A457D9" w:rsidRDefault="000449E3" w:rsidP="000449E3">
      <w:pPr>
        <w:widowControl/>
        <w:rPr>
          <w:rFonts w:ascii="ＭＳ Ｐゴシック" w:eastAsia="ＭＳ Ｐゴシック" w:hAnsi="ＭＳ Ｐゴシック"/>
          <w:szCs w:val="21"/>
        </w:rPr>
      </w:pPr>
    </w:p>
    <w:p w:rsidR="000449E3" w:rsidRPr="00A457D9" w:rsidRDefault="000449E3" w:rsidP="00F4243F">
      <w:pPr>
        <w:widowControl/>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２</w:t>
      </w:r>
      <w:r w:rsidR="000E3BD6">
        <w:rPr>
          <w:rFonts w:ascii="ＭＳ Ｐゴシック" w:eastAsia="ＭＳ Ｐゴシック" w:hAnsi="ＭＳ Ｐゴシック" w:hint="eastAsia"/>
          <w:kern w:val="0"/>
          <w:szCs w:val="21"/>
        </w:rPr>
        <w:t>．</w:t>
      </w:r>
      <w:r w:rsidRPr="00A457D9">
        <w:rPr>
          <w:rFonts w:ascii="ＭＳ Ｐゴシック" w:eastAsia="ＭＳ Ｐゴシック" w:hAnsi="ＭＳ Ｐゴシック" w:hint="eastAsia"/>
          <w:szCs w:val="21"/>
        </w:rPr>
        <w:t>診断</w:t>
      </w:r>
      <w:r w:rsidR="00BF4809">
        <w:rPr>
          <w:rFonts w:ascii="ＭＳ Ｐゴシック" w:eastAsia="ＭＳ Ｐゴシック" w:hAnsi="ＭＳ Ｐゴシック" w:hint="eastAsia"/>
          <w:szCs w:val="21"/>
        </w:rPr>
        <w:t>のカテゴリー</w:t>
      </w:r>
    </w:p>
    <w:p w:rsidR="00345737" w:rsidRPr="00A457D9" w:rsidRDefault="008B28AB" w:rsidP="007B04F9">
      <w:pPr>
        <w:widowControl/>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0449E3" w:rsidRPr="00A457D9">
        <w:rPr>
          <w:rFonts w:ascii="ＭＳ Ｐゴシック" w:eastAsia="ＭＳ Ｐゴシック" w:hAnsi="ＭＳ Ｐゴシック" w:hint="eastAsia"/>
          <w:szCs w:val="21"/>
        </w:rPr>
        <w:t>)上記の</w:t>
      </w:r>
      <w:r>
        <w:rPr>
          <w:rFonts w:ascii="ＭＳ Ｐゴシック" w:eastAsia="ＭＳ Ｐゴシック" w:hAnsi="ＭＳ Ｐゴシック" w:hint="eastAsia"/>
          <w:szCs w:val="21"/>
        </w:rPr>
        <w:t>３</w:t>
      </w:r>
      <w:r w:rsidR="00345737" w:rsidRPr="00A457D9">
        <w:rPr>
          <w:rFonts w:ascii="ＭＳ Ｐゴシック" w:eastAsia="ＭＳ Ｐゴシック" w:hAnsi="ＭＳ Ｐゴシック" w:hint="eastAsia"/>
          <w:szCs w:val="21"/>
        </w:rPr>
        <w:t>つ以上が陽性</w:t>
      </w:r>
    </w:p>
    <w:p w:rsidR="00345737" w:rsidRPr="00A457D9" w:rsidRDefault="008B28AB" w:rsidP="007B04F9">
      <w:pPr>
        <w:widowControl/>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45737" w:rsidRPr="00A457D9">
        <w:rPr>
          <w:rFonts w:ascii="ＭＳ Ｐゴシック" w:eastAsia="ＭＳ Ｐゴシック" w:hAnsi="ＭＳ Ｐゴシック" w:hint="eastAsia"/>
          <w:szCs w:val="21"/>
        </w:rPr>
        <w:t>)</w:t>
      </w:r>
      <w:r w:rsidR="000449E3" w:rsidRPr="00A457D9">
        <w:rPr>
          <w:rFonts w:ascii="ＭＳ Ｐゴシック" w:eastAsia="ＭＳ Ｐゴシック" w:hAnsi="ＭＳ Ｐゴシック" w:hint="eastAsia"/>
          <w:szCs w:val="21"/>
        </w:rPr>
        <w:t>上記の</w:t>
      </w:r>
      <w:r>
        <w:rPr>
          <w:rFonts w:ascii="ＭＳ Ｐゴシック" w:eastAsia="ＭＳ Ｐゴシック" w:hAnsi="ＭＳ Ｐゴシック" w:hint="eastAsia"/>
          <w:szCs w:val="21"/>
        </w:rPr>
        <w:t>１つ以上が</w:t>
      </w:r>
      <w:r w:rsidR="00345737" w:rsidRPr="00A457D9">
        <w:rPr>
          <w:rFonts w:ascii="ＭＳ Ｐゴシック" w:eastAsia="ＭＳ Ｐゴシック" w:hAnsi="ＭＳ Ｐゴシック" w:hint="eastAsia"/>
          <w:szCs w:val="21"/>
        </w:rPr>
        <w:t>陽性で、確定的な組織所見が得られる</w:t>
      </w:r>
    </w:p>
    <w:p w:rsidR="00345737" w:rsidRPr="00A457D9" w:rsidRDefault="008B28AB" w:rsidP="007B04F9">
      <w:pPr>
        <w:widowControl/>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345737" w:rsidRPr="00A457D9">
        <w:rPr>
          <w:rFonts w:ascii="ＭＳ Ｐゴシック" w:eastAsia="ＭＳ Ｐゴシック" w:hAnsi="ＭＳ Ｐゴシック" w:hint="eastAsia"/>
          <w:szCs w:val="21"/>
        </w:rPr>
        <w:t>)</w:t>
      </w:r>
      <w:r w:rsidR="000449E3" w:rsidRPr="00A457D9">
        <w:rPr>
          <w:rFonts w:ascii="ＭＳ Ｐゴシック" w:eastAsia="ＭＳ Ｐゴシック" w:hAnsi="ＭＳ Ｐゴシック" w:hint="eastAsia"/>
          <w:szCs w:val="21"/>
        </w:rPr>
        <w:t>上記が</w:t>
      </w:r>
      <w:r w:rsidR="00345737" w:rsidRPr="00A457D9">
        <w:rPr>
          <w:rFonts w:ascii="ＭＳ Ｐゴシック" w:eastAsia="ＭＳ Ｐゴシック" w:hAnsi="ＭＳ Ｐゴシック" w:hint="eastAsia"/>
          <w:szCs w:val="21"/>
        </w:rPr>
        <w:t>解剖学的に離れた２カ所以上で陽性で、</w:t>
      </w:r>
      <w:r w:rsidR="000449E3" w:rsidRPr="00A457D9">
        <w:rPr>
          <w:rFonts w:ascii="ＭＳ Ｐゴシック" w:eastAsia="ＭＳ Ｐゴシック" w:hAnsi="ＭＳ Ｐゴシック" w:hint="eastAsia"/>
          <w:szCs w:val="21"/>
        </w:rPr>
        <w:t>ステロイド／ダプソン</w:t>
      </w:r>
      <w:r w:rsidR="00345737" w:rsidRPr="00A457D9">
        <w:rPr>
          <w:rFonts w:ascii="ＭＳ Ｐゴシック" w:eastAsia="ＭＳ Ｐゴシック" w:hAnsi="ＭＳ Ｐゴシック" w:hint="eastAsia"/>
          <w:szCs w:val="21"/>
        </w:rPr>
        <w:t>治療に反応</w:t>
      </w:r>
    </w:p>
    <w:p w:rsidR="000449E3" w:rsidRPr="00A457D9" w:rsidRDefault="000449E3" w:rsidP="000449E3">
      <w:pPr>
        <w:widowControl/>
        <w:rPr>
          <w:rFonts w:ascii="ＭＳ Ｐゴシック" w:eastAsia="ＭＳ Ｐゴシック" w:hAnsi="ＭＳ Ｐゴシック"/>
          <w:szCs w:val="21"/>
        </w:rPr>
      </w:pPr>
    </w:p>
    <w:p w:rsidR="000449E3" w:rsidRPr="00A457D9" w:rsidRDefault="000449E3" w:rsidP="000449E3">
      <w:pPr>
        <w:widowControl/>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参考：</w:t>
      </w:r>
    </w:p>
    <w:p w:rsidR="000449E3" w:rsidRPr="00A457D9" w:rsidRDefault="00CE7217" w:rsidP="00F4243F">
      <w:pPr>
        <w:widowControl/>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RP</w:t>
      </w:r>
      <w:r w:rsidR="000449E3" w:rsidRPr="00A457D9">
        <w:rPr>
          <w:rFonts w:ascii="ＭＳ Ｐゴシック" w:eastAsia="ＭＳ Ｐゴシック" w:hAnsi="ＭＳ Ｐゴシック" w:hint="eastAsia"/>
          <w:szCs w:val="21"/>
        </w:rPr>
        <w:t>の診断に特異的な検査は、現時点では存在しない。診断は、臨床所見、補助的な血液検査、画像所見、</w:t>
      </w:r>
      <w:r w:rsidR="00B169E8">
        <w:rPr>
          <w:rFonts w:ascii="ＭＳ Ｐゴシック" w:eastAsia="ＭＳ Ｐゴシック" w:hAnsi="ＭＳ Ｐゴシック" w:hint="eastAsia"/>
          <w:szCs w:val="21"/>
        </w:rPr>
        <w:t>及</w:t>
      </w:r>
      <w:r w:rsidR="000449E3" w:rsidRPr="00A457D9">
        <w:rPr>
          <w:rFonts w:ascii="ＭＳ Ｐゴシック" w:eastAsia="ＭＳ Ｐゴシック" w:hAnsi="ＭＳ Ｐゴシック" w:hint="eastAsia"/>
          <w:szCs w:val="21"/>
        </w:rPr>
        <w:t>び軟骨病変の生検の総合的は判断によってなされる（診断基準参照）。病変部の生検によって特異的な所見が得られるかは、生検のタイミングなどに依存する。</w:t>
      </w:r>
    </w:p>
    <w:p w:rsidR="00345737" w:rsidRPr="00A457D9" w:rsidRDefault="00345737" w:rsidP="00F4243F">
      <w:pPr>
        <w:widowControl/>
        <w:ind w:leftChars="100" w:left="210" w:firstLineChars="100" w:firstLine="210"/>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t>血清学的な診断マーカーが存在しない現状においては、生検 （耳、鼻、気道など） による病理学的診断は、臨床的に診断が明らかであっても基本的には必要である。</w:t>
      </w:r>
    </w:p>
    <w:p w:rsidR="004768B9" w:rsidRPr="00A457D9" w:rsidRDefault="004768B9">
      <w:pPr>
        <w:widowControl/>
        <w:jc w:val="left"/>
        <w:rPr>
          <w:rFonts w:ascii="ＭＳ Ｐゴシック" w:eastAsia="ＭＳ Ｐゴシック" w:hAnsi="ＭＳ Ｐゴシック"/>
          <w:szCs w:val="21"/>
        </w:rPr>
      </w:pPr>
      <w:r w:rsidRPr="00A457D9">
        <w:rPr>
          <w:rFonts w:ascii="ＭＳ Ｐゴシック" w:eastAsia="ＭＳ Ｐゴシック" w:hAnsi="ＭＳ Ｐゴシック"/>
          <w:szCs w:val="21"/>
        </w:rPr>
        <w:br w:type="page"/>
      </w:r>
    </w:p>
    <w:p w:rsidR="00A77A4C" w:rsidRPr="00A457D9" w:rsidRDefault="004768B9" w:rsidP="00F4243F">
      <w:pPr>
        <w:widowControl/>
        <w:rPr>
          <w:rFonts w:ascii="ＭＳ Ｐゴシック" w:eastAsia="ＭＳ Ｐゴシック" w:hAnsi="ＭＳ Ｐゴシック"/>
          <w:szCs w:val="21"/>
        </w:rPr>
      </w:pPr>
      <w:r w:rsidRPr="00A457D9">
        <w:rPr>
          <w:rFonts w:ascii="ＭＳ Ｐゴシック" w:eastAsia="ＭＳ Ｐゴシック" w:hAnsi="ＭＳ Ｐゴシック" w:hint="eastAsia"/>
          <w:szCs w:val="21"/>
        </w:rPr>
        <w:lastRenderedPageBreak/>
        <w:t>＜重症度分類＞</w:t>
      </w:r>
    </w:p>
    <w:p w:rsidR="001E2867" w:rsidRPr="00A457D9" w:rsidRDefault="001E2867" w:rsidP="001E2867">
      <w:pPr>
        <w:widowControl/>
        <w:ind w:firstLineChars="100" w:firstLine="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themeColor="text1"/>
          <w:szCs w:val="21"/>
        </w:rPr>
        <w:t>中等症以上を対象とする</w:t>
      </w:r>
      <w:r w:rsidR="00B169E8">
        <w:rPr>
          <w:rFonts w:ascii="ＭＳ Ｐゴシック" w:eastAsia="ＭＳ Ｐゴシック" w:hAnsi="ＭＳ Ｐゴシック" w:hint="eastAsia"/>
          <w:color w:val="000000" w:themeColor="text1"/>
          <w:szCs w:val="21"/>
        </w:rPr>
        <w:t>。</w:t>
      </w:r>
    </w:p>
    <w:p w:rsidR="001E2867" w:rsidRPr="00A457D9" w:rsidRDefault="001E2867"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w:t>
      </w:r>
      <w:r w:rsidR="00F4243F" w:rsidRPr="00A457D9">
        <w:rPr>
          <w:rFonts w:ascii="ＭＳ Ｐゴシック" w:eastAsia="ＭＳ Ｐゴシック" w:hAnsi="ＭＳ Ｐゴシック" w:hint="eastAsia"/>
          <w:color w:val="000000"/>
          <w:szCs w:val="21"/>
        </w:rPr>
        <w:t>RP重症度分類</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全身症状</w:t>
      </w:r>
      <w:r w:rsidRPr="00A457D9">
        <w:rPr>
          <w:rFonts w:ascii="ＭＳ Ｐゴシック" w:eastAsia="ＭＳ Ｐゴシック" w:hAnsi="ＭＳ Ｐゴシック" w:hint="eastAsia"/>
          <w:color w:val="000000"/>
          <w:szCs w:val="21"/>
        </w:rPr>
        <w:tab/>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２</w:t>
      </w:r>
      <w:r w:rsidRPr="00A457D9">
        <w:rPr>
          <w:rFonts w:ascii="ＭＳ Ｐゴシック" w:eastAsia="ＭＳ Ｐゴシック" w:hAnsi="ＭＳ Ｐゴシック" w:hint="eastAsia"/>
          <w:color w:val="000000"/>
          <w:szCs w:val="21"/>
        </w:rPr>
        <w:t>点　発熱</w:t>
      </w:r>
      <w:r w:rsidR="00CE7217">
        <w:rPr>
          <w:rFonts w:ascii="ＭＳ Ｐゴシック" w:eastAsia="ＭＳ Ｐゴシック" w:hAnsi="ＭＳ Ｐゴシック" w:hint="eastAsia"/>
          <w:color w:val="000000"/>
          <w:szCs w:val="21"/>
        </w:rPr>
        <w:t>（</w:t>
      </w:r>
      <w:r w:rsidRPr="00A457D9">
        <w:rPr>
          <w:rFonts w:ascii="ＭＳ Ｐゴシック" w:eastAsia="ＭＳ Ｐゴシック" w:hAnsi="ＭＳ Ｐゴシック" w:hint="eastAsia"/>
          <w:color w:val="000000"/>
          <w:szCs w:val="21"/>
        </w:rPr>
        <w:t>38度以上</w:t>
      </w:r>
      <w:r w:rsidR="00CE7217">
        <w:rPr>
          <w:rFonts w:ascii="ＭＳ Ｐゴシック" w:eastAsia="ＭＳ Ｐゴシック" w:hAnsi="ＭＳ Ｐゴシック" w:hint="eastAsia"/>
          <w:color w:val="000000"/>
          <w:szCs w:val="21"/>
        </w:rPr>
        <w:t>）</w:t>
      </w:r>
      <w:r w:rsidRPr="00A457D9">
        <w:rPr>
          <w:rFonts w:ascii="ＭＳ Ｐゴシック" w:eastAsia="ＭＳ Ｐゴシック" w:hAnsi="ＭＳ Ｐゴシック" w:hint="eastAsia"/>
          <w:color w:val="000000"/>
          <w:szCs w:val="21"/>
        </w:rPr>
        <w:t xml:space="preserve"> </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リウマチ様症状</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 xml:space="preserve"> １</w:t>
      </w:r>
      <w:r w:rsidRPr="00A457D9">
        <w:rPr>
          <w:rFonts w:ascii="ＭＳ Ｐゴシック" w:eastAsia="ＭＳ Ｐゴシック" w:hAnsi="ＭＳ Ｐゴシック" w:hint="eastAsia"/>
          <w:color w:val="000000"/>
          <w:szCs w:val="21"/>
        </w:rPr>
        <w:t>点　関節炎</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活動性の軟骨炎</w:t>
      </w:r>
      <w:r w:rsidRPr="00A457D9">
        <w:rPr>
          <w:rFonts w:ascii="ＭＳ Ｐゴシック" w:eastAsia="ＭＳ Ｐゴシック" w:hAnsi="ＭＳ Ｐゴシック" w:hint="eastAsia"/>
          <w:color w:val="000000"/>
          <w:szCs w:val="21"/>
        </w:rPr>
        <w:tab/>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４</w:t>
      </w:r>
      <w:r w:rsidRPr="00A457D9">
        <w:rPr>
          <w:rFonts w:ascii="ＭＳ Ｐゴシック" w:eastAsia="ＭＳ Ｐゴシック" w:hAnsi="ＭＳ Ｐゴシック" w:hint="eastAsia"/>
          <w:color w:val="000000"/>
          <w:szCs w:val="21"/>
        </w:rPr>
        <w:t>点　胸骨柄、胸鎖、肋軟骨炎</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９</w:t>
      </w:r>
      <w:r w:rsidRPr="00A457D9">
        <w:rPr>
          <w:rFonts w:ascii="ＭＳ Ｐゴシック" w:eastAsia="ＭＳ Ｐゴシック" w:hAnsi="ＭＳ Ｐゴシック" w:hint="eastAsia"/>
          <w:color w:val="000000"/>
          <w:szCs w:val="21"/>
        </w:rPr>
        <w:t>点　耳介軟骨炎</w:t>
      </w:r>
      <w:r w:rsidR="00CE7217">
        <w:rPr>
          <w:rFonts w:ascii="ＭＳ Ｐゴシック" w:eastAsia="ＭＳ Ｐゴシック" w:hAnsi="ＭＳ Ｐゴシック" w:hint="eastAsia"/>
          <w:color w:val="000000"/>
          <w:szCs w:val="21"/>
        </w:rPr>
        <w:t>（</w:t>
      </w:r>
      <w:r w:rsidRPr="00A457D9">
        <w:rPr>
          <w:rFonts w:ascii="ＭＳ Ｐゴシック" w:eastAsia="ＭＳ Ｐゴシック" w:hAnsi="ＭＳ Ｐゴシック" w:hint="eastAsia"/>
          <w:color w:val="000000"/>
          <w:szCs w:val="21"/>
        </w:rPr>
        <w:t>片側</w:t>
      </w:r>
      <w:r w:rsidR="00B169E8">
        <w:rPr>
          <w:rFonts w:ascii="ＭＳ Ｐゴシック" w:eastAsia="ＭＳ Ｐゴシック" w:hAnsi="ＭＳ Ｐゴシック" w:hint="eastAsia"/>
          <w:color w:val="000000"/>
          <w:szCs w:val="21"/>
        </w:rPr>
        <w:t>又</w:t>
      </w:r>
      <w:r w:rsidRPr="00A457D9">
        <w:rPr>
          <w:rFonts w:ascii="ＭＳ Ｐゴシック" w:eastAsia="ＭＳ Ｐゴシック" w:hAnsi="ＭＳ Ｐゴシック" w:hint="eastAsia"/>
          <w:color w:val="000000"/>
          <w:szCs w:val="21"/>
        </w:rPr>
        <w:t>は両側</w:t>
      </w:r>
      <w:r w:rsidR="00CE7217">
        <w:rPr>
          <w:rFonts w:ascii="ＭＳ Ｐゴシック" w:eastAsia="ＭＳ Ｐゴシック" w:hAnsi="ＭＳ Ｐゴシック" w:hint="eastAsia"/>
          <w:color w:val="000000"/>
          <w:szCs w:val="21"/>
        </w:rPr>
        <w:t>）</w:t>
      </w:r>
      <w:r w:rsidRPr="00A457D9">
        <w:rPr>
          <w:rFonts w:ascii="ＭＳ Ｐゴシック" w:eastAsia="ＭＳ Ｐゴシック" w:hAnsi="ＭＳ Ｐゴシック" w:hint="eastAsia"/>
          <w:color w:val="000000"/>
          <w:szCs w:val="21"/>
        </w:rPr>
        <w:t xml:space="preserve"> </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９</w:t>
      </w:r>
      <w:r w:rsidRPr="00A457D9">
        <w:rPr>
          <w:rFonts w:ascii="ＭＳ Ｐゴシック" w:eastAsia="ＭＳ Ｐゴシック" w:hAnsi="ＭＳ Ｐゴシック" w:hint="eastAsia"/>
          <w:color w:val="000000"/>
          <w:szCs w:val="21"/>
        </w:rPr>
        <w:t>点　鼻軟骨炎</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眼症状</w:t>
      </w:r>
      <w:r w:rsidRPr="00A457D9">
        <w:rPr>
          <w:rFonts w:ascii="ＭＳ Ｐゴシック" w:eastAsia="ＭＳ Ｐゴシック" w:hAnsi="ＭＳ Ｐゴシック" w:hint="eastAsia"/>
          <w:color w:val="000000"/>
          <w:szCs w:val="21"/>
        </w:rPr>
        <w:tab/>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９</w:t>
      </w:r>
      <w:r w:rsidRPr="00A457D9">
        <w:rPr>
          <w:rFonts w:ascii="ＭＳ Ｐゴシック" w:eastAsia="ＭＳ Ｐゴシック" w:hAnsi="ＭＳ Ｐゴシック" w:hint="eastAsia"/>
          <w:color w:val="000000"/>
          <w:szCs w:val="21"/>
        </w:rPr>
        <w:t>点　上強膜炎、強膜炎、ぶどう膜炎</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11点　角膜潰瘍</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14点　網膜血管炎</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生化学</w:t>
      </w:r>
      <w:r w:rsidRPr="00A457D9">
        <w:rPr>
          <w:rFonts w:ascii="ＭＳ Ｐゴシック" w:eastAsia="ＭＳ Ｐゴシック" w:hAnsi="ＭＳ Ｐゴシック" w:hint="eastAsia"/>
          <w:color w:val="000000"/>
          <w:szCs w:val="21"/>
        </w:rPr>
        <w:tab/>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３</w:t>
      </w:r>
      <w:r w:rsidRPr="00A457D9">
        <w:rPr>
          <w:rFonts w:ascii="ＭＳ Ｐゴシック" w:eastAsia="ＭＳ Ｐゴシック" w:hAnsi="ＭＳ Ｐゴシック" w:hint="eastAsia"/>
          <w:color w:val="000000"/>
          <w:szCs w:val="21"/>
        </w:rPr>
        <w:t>点　CRP</w:t>
      </w:r>
      <w:r w:rsidR="00CE7217">
        <w:rPr>
          <w:rFonts w:ascii="ＭＳ Ｐゴシック" w:eastAsia="ＭＳ Ｐゴシック" w:hAnsi="ＭＳ Ｐゴシック" w:hint="eastAsia"/>
          <w:color w:val="000000"/>
          <w:szCs w:val="21"/>
        </w:rPr>
        <w:t>（</w:t>
      </w:r>
      <w:r w:rsidRPr="00A457D9">
        <w:rPr>
          <w:rFonts w:ascii="ＭＳ Ｐゴシック" w:eastAsia="ＭＳ Ｐゴシック" w:hAnsi="ＭＳ Ｐゴシック" w:hint="eastAsia"/>
          <w:color w:val="000000"/>
          <w:szCs w:val="21"/>
        </w:rPr>
        <w:t>2.0mg/d</w:t>
      </w:r>
      <w:r w:rsidR="008B28AB">
        <w:rPr>
          <w:rFonts w:ascii="ＭＳ Ｐゴシック" w:eastAsia="ＭＳ Ｐゴシック" w:hAnsi="ＭＳ Ｐゴシック" w:hint="eastAsia"/>
          <w:color w:val="000000"/>
          <w:szCs w:val="21"/>
        </w:rPr>
        <w:t>L</w:t>
      </w:r>
      <w:r w:rsidRPr="00A457D9">
        <w:rPr>
          <w:rFonts w:ascii="ＭＳ Ｐゴシック" w:eastAsia="ＭＳ Ｐゴシック" w:hAnsi="ＭＳ Ｐゴシック" w:hint="eastAsia"/>
          <w:color w:val="000000"/>
          <w:szCs w:val="21"/>
        </w:rPr>
        <w:t>以上</w:t>
      </w:r>
      <w:r w:rsidR="00CE7217">
        <w:rPr>
          <w:rFonts w:ascii="ＭＳ Ｐゴシック" w:eastAsia="ＭＳ Ｐゴシック" w:hAnsi="ＭＳ Ｐゴシック" w:hint="eastAsia"/>
          <w:color w:val="000000"/>
          <w:szCs w:val="21"/>
        </w:rPr>
        <w:t>）</w:t>
      </w:r>
      <w:r w:rsidRPr="00A457D9">
        <w:rPr>
          <w:rFonts w:ascii="ＭＳ Ｐゴシック" w:eastAsia="ＭＳ Ｐゴシック" w:hAnsi="ＭＳ Ｐゴシック" w:hint="eastAsia"/>
          <w:color w:val="000000"/>
          <w:szCs w:val="21"/>
        </w:rPr>
        <w:t xml:space="preserve"> </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内耳機能障害</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８</w:t>
      </w:r>
      <w:r w:rsidRPr="00A457D9">
        <w:rPr>
          <w:rFonts w:ascii="ＭＳ Ｐゴシック" w:eastAsia="ＭＳ Ｐゴシック" w:hAnsi="ＭＳ Ｐゴシック" w:hint="eastAsia"/>
          <w:color w:val="000000"/>
          <w:szCs w:val="21"/>
        </w:rPr>
        <w:t>点　感音難聴</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12点　前庭機能障害</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皮膚・腎症状</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３</w:t>
      </w:r>
      <w:r w:rsidRPr="00A457D9">
        <w:rPr>
          <w:rFonts w:ascii="ＭＳ Ｐゴシック" w:eastAsia="ＭＳ Ｐゴシック" w:hAnsi="ＭＳ Ｐゴシック" w:hint="eastAsia"/>
          <w:color w:val="000000"/>
          <w:szCs w:val="21"/>
        </w:rPr>
        <w:t>点　紫斑</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w:t>
      </w:r>
      <w:r w:rsidR="008B28AB">
        <w:rPr>
          <w:rFonts w:ascii="ＭＳ Ｐゴシック" w:eastAsia="ＭＳ Ｐゴシック" w:hAnsi="ＭＳ Ｐゴシック" w:hint="eastAsia"/>
          <w:color w:val="000000"/>
          <w:szCs w:val="21"/>
        </w:rPr>
        <w:t xml:space="preserve"> ６</w:t>
      </w:r>
      <w:r w:rsidRPr="00A457D9">
        <w:rPr>
          <w:rFonts w:ascii="ＭＳ Ｐゴシック" w:eastAsia="ＭＳ Ｐゴシック" w:hAnsi="ＭＳ Ｐゴシック" w:hint="eastAsia"/>
          <w:color w:val="000000"/>
          <w:szCs w:val="21"/>
        </w:rPr>
        <w:t>点　血尿、蛋白尿</w:t>
      </w: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 xml:space="preserve">　17点　腎不全</w:t>
      </w:r>
    </w:p>
    <w:p w:rsidR="00F4243F" w:rsidRPr="00A457D9" w:rsidRDefault="00F4243F" w:rsidP="00F4243F">
      <w:pPr>
        <w:widowControl/>
        <w:jc w:val="left"/>
        <w:rPr>
          <w:rFonts w:ascii="ＭＳ Ｐゴシック" w:eastAsia="ＭＳ Ｐゴシック" w:hAnsi="ＭＳ Ｐゴシック"/>
          <w:color w:val="000000"/>
          <w:szCs w:val="21"/>
        </w:rPr>
      </w:pPr>
    </w:p>
    <w:p w:rsidR="00F4243F" w:rsidRPr="00A457D9" w:rsidRDefault="00F4243F"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以上のスコアで採点</w:t>
      </w:r>
    </w:p>
    <w:p w:rsidR="00F4243F" w:rsidRPr="00A457D9" w:rsidRDefault="001E2867" w:rsidP="00F4243F">
      <w:pPr>
        <w:widowControl/>
        <w:ind w:leftChars="100" w:left="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7ADA9238" wp14:editId="2E2870F2">
                <wp:simplePos x="0" y="0"/>
                <wp:positionH relativeFrom="column">
                  <wp:posOffset>-66675</wp:posOffset>
                </wp:positionH>
                <wp:positionV relativeFrom="paragraph">
                  <wp:posOffset>219075</wp:posOffset>
                </wp:positionV>
                <wp:extent cx="1743075" cy="0"/>
                <wp:effectExtent l="38100" t="38100" r="47625" b="95250"/>
                <wp:wrapNone/>
                <wp:docPr id="1" name="直線コネクタ 1"/>
                <wp:cNvGraphicFramePr/>
                <a:graphic xmlns:a="http://schemas.openxmlformats.org/drawingml/2006/main">
                  <a:graphicData uri="http://schemas.microsoft.com/office/word/2010/wordprocessingShape">
                    <wps:wsp>
                      <wps:cNvCnPr/>
                      <wps:spPr>
                        <a:xfrm>
                          <a:off x="0" y="0"/>
                          <a:ext cx="1743075"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xmlns:w15="http://schemas.microsoft.com/office/word/2012/wordml">
            <w:pict>
              <v:line w14:anchorId="71E1DC90" id="直線コネクタ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7.25pt" to="132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" strokecolor="red" strokeweight="2pt">
                <v:stroke dashstyle="dash"/>
                <v:shadow on="t" color="black" opacity="24903f" origin=",.5" offset="0,.55556mm"/>
              </v:line>
            </w:pict>
          </mc:Fallback>
        </mc:AlternateContent>
      </w:r>
      <w:r w:rsidR="00F4243F" w:rsidRPr="00A457D9">
        <w:rPr>
          <w:rFonts w:ascii="ＭＳ Ｐゴシック" w:eastAsia="ＭＳ Ｐゴシック" w:hAnsi="ＭＳ Ｐゴシック" w:hint="eastAsia"/>
          <w:color w:val="000000"/>
          <w:szCs w:val="21"/>
        </w:rPr>
        <w:t>軽症</w:t>
      </w:r>
      <w:r w:rsidR="00F4243F" w:rsidRPr="00A457D9">
        <w:rPr>
          <w:rFonts w:ascii="ＭＳ Ｐゴシック" w:eastAsia="ＭＳ Ｐゴシック" w:hAnsi="ＭＳ Ｐゴシック" w:hint="eastAsia"/>
          <w:color w:val="000000"/>
          <w:szCs w:val="21"/>
        </w:rPr>
        <w:tab/>
      </w:r>
      <w:r w:rsidR="00F4243F" w:rsidRPr="00A457D9">
        <w:rPr>
          <w:rFonts w:ascii="ＭＳ Ｐゴシック" w:eastAsia="ＭＳ Ｐゴシック" w:hAnsi="ＭＳ Ｐゴシック" w:hint="eastAsia"/>
          <w:color w:val="000000"/>
          <w:szCs w:val="21"/>
        </w:rPr>
        <w:tab/>
      </w:r>
      <w:r w:rsidR="008B28AB">
        <w:rPr>
          <w:rFonts w:ascii="ＭＳ Ｐゴシック" w:eastAsia="ＭＳ Ｐゴシック" w:hAnsi="ＭＳ Ｐゴシック" w:hint="eastAsia"/>
          <w:color w:val="000000"/>
          <w:szCs w:val="21"/>
        </w:rPr>
        <w:t>１</w:t>
      </w:r>
      <w:r w:rsidR="00F4243F" w:rsidRPr="00A457D9">
        <w:rPr>
          <w:rFonts w:ascii="ＭＳ Ｐゴシック" w:eastAsia="ＭＳ Ｐゴシック" w:hAnsi="ＭＳ Ｐゴシック" w:hint="eastAsia"/>
          <w:color w:val="000000"/>
          <w:szCs w:val="21"/>
        </w:rPr>
        <w:t>～</w:t>
      </w:r>
      <w:r w:rsidR="008B28AB">
        <w:rPr>
          <w:rFonts w:ascii="ＭＳ Ｐゴシック" w:eastAsia="ＭＳ Ｐゴシック" w:hAnsi="ＭＳ Ｐゴシック" w:hint="eastAsia"/>
          <w:color w:val="000000"/>
          <w:szCs w:val="21"/>
        </w:rPr>
        <w:t>８</w:t>
      </w:r>
    </w:p>
    <w:p w:rsidR="00F4243F" w:rsidRPr="00A457D9" w:rsidRDefault="00F4243F" w:rsidP="00F4243F">
      <w:pPr>
        <w:widowControl/>
        <w:ind w:leftChars="100" w:left="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中等症</w:t>
      </w:r>
      <w:r w:rsidRPr="00A457D9">
        <w:rPr>
          <w:rFonts w:ascii="ＭＳ Ｐゴシック" w:eastAsia="ＭＳ Ｐゴシック" w:hAnsi="ＭＳ Ｐゴシック" w:hint="eastAsia"/>
          <w:color w:val="000000"/>
          <w:szCs w:val="21"/>
        </w:rPr>
        <w:tab/>
      </w:r>
      <w:r w:rsidR="008B28AB">
        <w:rPr>
          <w:rFonts w:ascii="ＭＳ Ｐゴシック" w:eastAsia="ＭＳ Ｐゴシック" w:hAnsi="ＭＳ Ｐゴシック" w:hint="eastAsia"/>
          <w:color w:val="000000"/>
          <w:szCs w:val="21"/>
        </w:rPr>
        <w:t>９</w:t>
      </w:r>
      <w:r w:rsidRPr="00A457D9">
        <w:rPr>
          <w:rFonts w:ascii="ＭＳ Ｐゴシック" w:eastAsia="ＭＳ Ｐゴシック" w:hAnsi="ＭＳ Ｐゴシック" w:hint="eastAsia"/>
          <w:color w:val="000000"/>
          <w:szCs w:val="21"/>
        </w:rPr>
        <w:t>～13</w:t>
      </w:r>
    </w:p>
    <w:p w:rsidR="00F4243F" w:rsidRPr="00A457D9" w:rsidRDefault="00F4243F" w:rsidP="00834B04">
      <w:pPr>
        <w:widowControl/>
        <w:ind w:leftChars="100" w:left="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重症</w:t>
      </w:r>
      <w:r w:rsidRPr="00A457D9">
        <w:rPr>
          <w:rFonts w:ascii="ＭＳ Ｐゴシック" w:eastAsia="ＭＳ Ｐゴシック" w:hAnsi="ＭＳ Ｐゴシック" w:hint="eastAsia"/>
          <w:color w:val="000000"/>
          <w:szCs w:val="21"/>
        </w:rPr>
        <w:tab/>
      </w:r>
      <w:r w:rsidRPr="00A457D9">
        <w:rPr>
          <w:rFonts w:ascii="ＭＳ Ｐゴシック" w:eastAsia="ＭＳ Ｐゴシック" w:hAnsi="ＭＳ Ｐゴシック" w:hint="eastAsia"/>
          <w:color w:val="000000"/>
          <w:szCs w:val="21"/>
        </w:rPr>
        <w:tab/>
        <w:t>14～</w:t>
      </w:r>
    </w:p>
    <w:p w:rsidR="00F4243F" w:rsidRPr="00A457D9" w:rsidRDefault="001E2867"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スコアにかかわらず、再発性多発軟骨炎に起因する</w:t>
      </w:r>
      <w:r w:rsidR="00F4243F" w:rsidRPr="00A457D9">
        <w:rPr>
          <w:rFonts w:ascii="ＭＳ Ｐゴシック" w:eastAsia="ＭＳ Ｐゴシック" w:hAnsi="ＭＳ Ｐゴシック" w:hint="eastAsia"/>
          <w:color w:val="000000"/>
          <w:szCs w:val="21"/>
        </w:rPr>
        <w:t>以下の症状が存在する場合は</w:t>
      </w:r>
      <w:r w:rsidR="00B169E8">
        <w:rPr>
          <w:rFonts w:ascii="ＭＳ Ｐゴシック" w:eastAsia="ＭＳ Ｐゴシック" w:hAnsi="ＭＳ Ｐゴシック" w:hint="eastAsia"/>
          <w:color w:val="000000"/>
          <w:szCs w:val="21"/>
        </w:rPr>
        <w:t>全</w:t>
      </w:r>
      <w:r w:rsidR="00F4243F" w:rsidRPr="00A457D9">
        <w:rPr>
          <w:rFonts w:ascii="ＭＳ Ｐゴシック" w:eastAsia="ＭＳ Ｐゴシック" w:hAnsi="ＭＳ Ｐゴシック" w:hint="eastAsia"/>
          <w:color w:val="000000"/>
          <w:szCs w:val="21"/>
        </w:rPr>
        <w:t>て重症として対応</w:t>
      </w:r>
    </w:p>
    <w:p w:rsidR="00F4243F" w:rsidRPr="00A457D9" w:rsidRDefault="00F4243F" w:rsidP="00F4243F">
      <w:pPr>
        <w:widowControl/>
        <w:ind w:leftChars="100" w:left="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心血管症状（心膜炎、心筋炎、弁膜症</w:t>
      </w:r>
      <w:r w:rsidR="00B169E8">
        <w:rPr>
          <w:rFonts w:ascii="ＭＳ Ｐゴシック" w:eastAsia="ＭＳ Ｐゴシック" w:hAnsi="ＭＳ Ｐゴシック" w:hint="eastAsia"/>
          <w:color w:val="000000"/>
          <w:szCs w:val="21"/>
        </w:rPr>
        <w:t>及</w:t>
      </w:r>
      <w:r w:rsidRPr="00A457D9">
        <w:rPr>
          <w:rFonts w:ascii="ＭＳ Ｐゴシック" w:eastAsia="ＭＳ Ｐゴシック" w:hAnsi="ＭＳ Ｐゴシック" w:hint="eastAsia"/>
          <w:color w:val="000000"/>
          <w:szCs w:val="21"/>
        </w:rPr>
        <w:t>び血管炎を含む何らかの血管障害）</w:t>
      </w:r>
    </w:p>
    <w:p w:rsidR="00F4243F" w:rsidRPr="00A457D9" w:rsidRDefault="00F4243F" w:rsidP="00F4243F">
      <w:pPr>
        <w:widowControl/>
        <w:ind w:leftChars="100" w:left="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神経症状（末梢神経障害、中枢神経症状）</w:t>
      </w:r>
    </w:p>
    <w:p w:rsidR="001E2867" w:rsidRPr="00A457D9" w:rsidRDefault="00F4243F" w:rsidP="00834B04">
      <w:pPr>
        <w:widowControl/>
        <w:ind w:leftChars="100" w:left="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呼吸器症状（呼吸不全の有無は問わない）</w:t>
      </w:r>
    </w:p>
    <w:p w:rsidR="00F4243F" w:rsidRPr="00A457D9" w:rsidRDefault="001E2867" w:rsidP="00F4243F">
      <w:pPr>
        <w:widowControl/>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（注）</w:t>
      </w:r>
    </w:p>
    <w:p w:rsidR="00F4243F" w:rsidRPr="00A457D9" w:rsidRDefault="00F4243F" w:rsidP="00224E0F">
      <w:pPr>
        <w:widowControl/>
        <w:ind w:firstLineChars="100" w:firstLine="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中等症以上は間接的にでも専門医の管理が望ましい</w:t>
      </w:r>
    </w:p>
    <w:p w:rsidR="00B939B8" w:rsidRDefault="00F4243F" w:rsidP="00224E0F">
      <w:pPr>
        <w:widowControl/>
        <w:ind w:firstLineChars="100" w:firstLine="210"/>
        <w:jc w:val="left"/>
        <w:rPr>
          <w:rFonts w:ascii="ＭＳ Ｐゴシック" w:eastAsia="ＭＳ Ｐゴシック" w:hAnsi="ＭＳ Ｐゴシック"/>
          <w:color w:val="000000"/>
          <w:szCs w:val="21"/>
        </w:rPr>
      </w:pPr>
      <w:r w:rsidRPr="00A457D9">
        <w:rPr>
          <w:rFonts w:ascii="ＭＳ Ｐゴシック" w:eastAsia="ＭＳ Ｐゴシック" w:hAnsi="ＭＳ Ｐゴシック" w:hint="eastAsia"/>
          <w:color w:val="000000"/>
          <w:szCs w:val="21"/>
        </w:rPr>
        <w:t>重症の未受診者は直ちに専門医受診を要する</w:t>
      </w:r>
    </w:p>
    <w:p w:rsidR="003A43E2" w:rsidRDefault="003A43E2" w:rsidP="00FF3966">
      <w:pPr>
        <w:widowControl/>
        <w:jc w:val="left"/>
        <w:rPr>
          <w:kern w:val="0"/>
          <w:sz w:val="20"/>
        </w:rPr>
      </w:pPr>
    </w:p>
    <w:p w:rsidR="003A43E2" w:rsidRDefault="003A43E2" w:rsidP="00FF3966">
      <w:pPr>
        <w:widowControl/>
        <w:jc w:val="left"/>
        <w:rPr>
          <w:kern w:val="0"/>
          <w:sz w:val="20"/>
        </w:rPr>
      </w:pPr>
    </w:p>
    <w:p w:rsidR="003A43E2" w:rsidRDefault="003A43E2" w:rsidP="003A43E2">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3A43E2" w:rsidRDefault="003A43E2" w:rsidP="003A43E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169E8">
        <w:rPr>
          <w:rFonts w:asciiTheme="minorEastAsia" w:hAnsiTheme="minorEastAsia" w:hint="eastAsia"/>
          <w:szCs w:val="21"/>
        </w:rPr>
        <w:t>。</w:t>
      </w:r>
      <w:r>
        <w:rPr>
          <w:rFonts w:asciiTheme="minorEastAsia" w:hAnsiTheme="minorEastAsia" w:hint="eastAsia"/>
          <w:szCs w:val="21"/>
        </w:rPr>
        <w:t>）。</w:t>
      </w:r>
    </w:p>
    <w:p w:rsidR="003A43E2" w:rsidRDefault="003A43E2" w:rsidP="003A43E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169E8">
        <w:rPr>
          <w:rFonts w:asciiTheme="minorEastAsia" w:hAnsiTheme="minorEastAsia" w:hint="eastAsia"/>
          <w:szCs w:val="21"/>
        </w:rPr>
        <w:t>あって</w:t>
      </w:r>
      <w:r>
        <w:rPr>
          <w:rFonts w:asciiTheme="minorEastAsia" w:hAnsiTheme="minorEastAsia" w:hint="eastAsia"/>
          <w:szCs w:val="21"/>
        </w:rPr>
        <w:t>、直近６</w:t>
      </w:r>
      <w:r w:rsidR="008B28A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A43E2" w:rsidRDefault="003A43E2" w:rsidP="003A43E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169E8">
        <w:rPr>
          <w:rFonts w:hint="eastAsia"/>
          <w:kern w:val="0"/>
          <w:szCs w:val="21"/>
        </w:rPr>
        <w:t>もの</w:t>
      </w:r>
      <w:r>
        <w:rPr>
          <w:rFonts w:hint="eastAsia"/>
          <w:kern w:val="0"/>
          <w:szCs w:val="21"/>
        </w:rPr>
        <w:t>については、医療費助成の対象とする。</w:t>
      </w:r>
    </w:p>
    <w:p w:rsidR="00834B04" w:rsidRDefault="00834B04" w:rsidP="00FF3966">
      <w:pPr>
        <w:widowControl/>
        <w:ind w:left="630" w:hanging="210"/>
        <w:jc w:val="left"/>
        <w:rPr>
          <w:rFonts w:ascii="ＭＳ Ｐゴシック" w:eastAsia="ＭＳ Ｐゴシック" w:hAnsi="ＭＳ Ｐゴシック"/>
          <w:color w:val="000000" w:themeColor="text1"/>
          <w:szCs w:val="21"/>
        </w:rPr>
      </w:pPr>
    </w:p>
    <w:sectPr w:rsidR="00834B04" w:rsidSect="006D7BA3">
      <w:footerReference w:type="even" r:id="rId8"/>
      <w:footerReference w:type="default" r:id="rI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D89" w:rsidRDefault="00927D89" w:rsidP="00D248A8">
      <w:r>
        <w:separator/>
      </w:r>
    </w:p>
  </w:endnote>
  <w:endnote w:type="continuationSeparator" w:id="0">
    <w:p w:rsidR="00927D89" w:rsidRDefault="00927D89" w:rsidP="00D2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A4C" w:rsidRDefault="00A77A4C" w:rsidP="00F64733">
    <w:pPr>
      <w:pStyle w:val="a6"/>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A77A4C" w:rsidRDefault="00A77A4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A4C" w:rsidRPr="00246EFA" w:rsidRDefault="00A77A4C" w:rsidP="00246EFA">
    <w:pPr>
      <w:pStyle w:val="a6"/>
      <w:jc w:val="center"/>
      <w:rPr>
        <w:rFonts w:ascii="ＭＳ 明朝" w:hAnsi="ＭＳ 明朝"/>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D89" w:rsidRDefault="00927D89" w:rsidP="00D248A8">
      <w:r>
        <w:separator/>
      </w:r>
    </w:p>
  </w:footnote>
  <w:footnote w:type="continuationSeparator" w:id="0">
    <w:p w:rsidR="00927D89" w:rsidRDefault="00927D89" w:rsidP="00D24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33740"/>
    <w:multiLevelType w:val="hybridMultilevel"/>
    <w:tmpl w:val="86747ADE"/>
    <w:lvl w:ilvl="0" w:tplc="0FA23FE0">
      <w:start w:val="1"/>
      <w:numFmt w:val="decimalFullWidth"/>
      <w:lvlText w:val="%1．"/>
      <w:lvlJc w:val="left"/>
      <w:pPr>
        <w:ind w:left="846" w:hanging="4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nsid w:val="4CC444A7"/>
    <w:multiLevelType w:val="multilevel"/>
    <w:tmpl w:val="4428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BB67D0"/>
    <w:multiLevelType w:val="hybridMultilevel"/>
    <w:tmpl w:val="689EF9C8"/>
    <w:lvl w:ilvl="0" w:tplc="FA88F480">
      <w:start w:val="3"/>
      <w:numFmt w:val="bullet"/>
      <w:lvlText w:val="・"/>
      <w:lvlJc w:val="left"/>
      <w:pPr>
        <w:ind w:left="720" w:hanging="360"/>
      </w:pPr>
      <w:rPr>
        <w:rFonts w:ascii="ＭＳ 明朝" w:eastAsia="ＭＳ 明朝" w:hAnsi="ＭＳ 明朝" w:cs="Times New Roman"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68AA0439"/>
    <w:multiLevelType w:val="hybridMultilevel"/>
    <w:tmpl w:val="904C1D02"/>
    <w:lvl w:ilvl="0" w:tplc="3D0A1394">
      <w:start w:val="1"/>
      <w:numFmt w:val="lowerLetter"/>
      <w:lvlText w:val="(%1)"/>
      <w:lvlJc w:val="left"/>
      <w:pPr>
        <w:tabs>
          <w:tab w:val="num" w:pos="720"/>
        </w:tabs>
        <w:ind w:left="720" w:hanging="72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
    <w:nsid w:val="6A743470"/>
    <w:multiLevelType w:val="multilevel"/>
    <w:tmpl w:val="D972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8A8"/>
    <w:rsid w:val="000449E3"/>
    <w:rsid w:val="00086733"/>
    <w:rsid w:val="000E3BD6"/>
    <w:rsid w:val="001A61C6"/>
    <w:rsid w:val="001B304D"/>
    <w:rsid w:val="001E2867"/>
    <w:rsid w:val="00205179"/>
    <w:rsid w:val="00210945"/>
    <w:rsid w:val="00224E0F"/>
    <w:rsid w:val="00257D9F"/>
    <w:rsid w:val="002A67CB"/>
    <w:rsid w:val="002F4FC2"/>
    <w:rsid w:val="00345737"/>
    <w:rsid w:val="003755BD"/>
    <w:rsid w:val="003A3254"/>
    <w:rsid w:val="003A43E2"/>
    <w:rsid w:val="003D6FD0"/>
    <w:rsid w:val="004202E0"/>
    <w:rsid w:val="004716AD"/>
    <w:rsid w:val="004768B9"/>
    <w:rsid w:val="00482FAB"/>
    <w:rsid w:val="004A3AEF"/>
    <w:rsid w:val="0051115D"/>
    <w:rsid w:val="00565101"/>
    <w:rsid w:val="0057685A"/>
    <w:rsid w:val="00593FFD"/>
    <w:rsid w:val="005A0CE6"/>
    <w:rsid w:val="00625485"/>
    <w:rsid w:val="006509F1"/>
    <w:rsid w:val="00680F29"/>
    <w:rsid w:val="00687414"/>
    <w:rsid w:val="006D7BA3"/>
    <w:rsid w:val="00702D61"/>
    <w:rsid w:val="00713F64"/>
    <w:rsid w:val="00765664"/>
    <w:rsid w:val="007B04F9"/>
    <w:rsid w:val="00834B04"/>
    <w:rsid w:val="008B28AB"/>
    <w:rsid w:val="008D1736"/>
    <w:rsid w:val="0090658F"/>
    <w:rsid w:val="00927D89"/>
    <w:rsid w:val="009360D0"/>
    <w:rsid w:val="00961A7F"/>
    <w:rsid w:val="009716C5"/>
    <w:rsid w:val="00983B65"/>
    <w:rsid w:val="00A457D9"/>
    <w:rsid w:val="00A46B92"/>
    <w:rsid w:val="00A77A4C"/>
    <w:rsid w:val="00A857A3"/>
    <w:rsid w:val="00AF1F4D"/>
    <w:rsid w:val="00B169E8"/>
    <w:rsid w:val="00B55C8F"/>
    <w:rsid w:val="00B939B8"/>
    <w:rsid w:val="00BF4809"/>
    <w:rsid w:val="00C66A78"/>
    <w:rsid w:val="00CA3BF2"/>
    <w:rsid w:val="00CB3995"/>
    <w:rsid w:val="00CC7E60"/>
    <w:rsid w:val="00CE7217"/>
    <w:rsid w:val="00D16DA7"/>
    <w:rsid w:val="00D174E1"/>
    <w:rsid w:val="00D248A8"/>
    <w:rsid w:val="00E60F8C"/>
    <w:rsid w:val="00E638AE"/>
    <w:rsid w:val="00E774EF"/>
    <w:rsid w:val="00E84A90"/>
    <w:rsid w:val="00F147B9"/>
    <w:rsid w:val="00F4243F"/>
    <w:rsid w:val="00F47125"/>
    <w:rsid w:val="00F871F8"/>
    <w:rsid w:val="00FA0A14"/>
    <w:rsid w:val="00FB74CC"/>
    <w:rsid w:val="00FF0D89"/>
    <w:rsid w:val="00FF3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8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8A8"/>
    <w:pPr>
      <w:ind w:leftChars="400" w:left="840"/>
    </w:pPr>
  </w:style>
  <w:style w:type="paragraph" w:styleId="a4">
    <w:name w:val="header"/>
    <w:basedOn w:val="a"/>
    <w:link w:val="a5"/>
    <w:uiPriority w:val="99"/>
    <w:unhideWhenUsed/>
    <w:rsid w:val="00D248A8"/>
    <w:pPr>
      <w:tabs>
        <w:tab w:val="center" w:pos="4252"/>
        <w:tab w:val="right" w:pos="8504"/>
      </w:tabs>
      <w:snapToGrid w:val="0"/>
    </w:pPr>
  </w:style>
  <w:style w:type="character" w:customStyle="1" w:styleId="a5">
    <w:name w:val="ヘッダー (文字)"/>
    <w:basedOn w:val="a0"/>
    <w:link w:val="a4"/>
    <w:uiPriority w:val="99"/>
    <w:rsid w:val="00D248A8"/>
  </w:style>
  <w:style w:type="paragraph" w:styleId="a6">
    <w:name w:val="footer"/>
    <w:basedOn w:val="a"/>
    <w:link w:val="a7"/>
    <w:unhideWhenUsed/>
    <w:rsid w:val="00D248A8"/>
    <w:pPr>
      <w:tabs>
        <w:tab w:val="center" w:pos="4252"/>
        <w:tab w:val="right" w:pos="8504"/>
      </w:tabs>
      <w:snapToGrid w:val="0"/>
    </w:pPr>
  </w:style>
  <w:style w:type="character" w:customStyle="1" w:styleId="a7">
    <w:name w:val="フッター (文字)"/>
    <w:basedOn w:val="a0"/>
    <w:link w:val="a6"/>
    <w:rsid w:val="00D248A8"/>
  </w:style>
  <w:style w:type="table" w:customStyle="1" w:styleId="1">
    <w:name w:val="表 (格子)1"/>
    <w:basedOn w:val="a1"/>
    <w:next w:val="a8"/>
    <w:uiPriority w:val="59"/>
    <w:rsid w:val="00476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59"/>
    <w:rsid w:val="00476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1A61C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A61C6"/>
    <w:rPr>
      <w:rFonts w:asciiTheme="majorHAnsi" w:eastAsiaTheme="majorEastAsia" w:hAnsiTheme="majorHAnsi" w:cstheme="majorBidi"/>
      <w:sz w:val="18"/>
      <w:szCs w:val="18"/>
    </w:rPr>
  </w:style>
  <w:style w:type="paragraph" w:customStyle="1" w:styleId="10">
    <w:name w:val="表題1"/>
    <w:basedOn w:val="a"/>
    <w:rsid w:val="00FF0D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semiHidden/>
    <w:unhideWhenUsed/>
    <w:rsid w:val="00FF0D89"/>
    <w:rPr>
      <w:color w:val="0000FF"/>
      <w:u w:val="single"/>
    </w:rPr>
  </w:style>
  <w:style w:type="character" w:customStyle="1" w:styleId="apple-converted-space">
    <w:name w:val="apple-converted-space"/>
    <w:basedOn w:val="a0"/>
    <w:rsid w:val="00FF0D89"/>
  </w:style>
  <w:style w:type="paragraph" w:customStyle="1" w:styleId="desc">
    <w:name w:val="desc"/>
    <w:basedOn w:val="a"/>
    <w:rsid w:val="00FF0D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tails">
    <w:name w:val="details"/>
    <w:basedOn w:val="a"/>
    <w:rsid w:val="00FF0D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rnl">
    <w:name w:val="jrnl"/>
    <w:basedOn w:val="a0"/>
    <w:rsid w:val="00FF0D89"/>
  </w:style>
  <w:style w:type="character" w:styleId="ac">
    <w:name w:val="page number"/>
    <w:basedOn w:val="a0"/>
    <w:rsid w:val="00A77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8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8A8"/>
    <w:pPr>
      <w:ind w:leftChars="400" w:left="840"/>
    </w:pPr>
  </w:style>
  <w:style w:type="paragraph" w:styleId="a4">
    <w:name w:val="header"/>
    <w:basedOn w:val="a"/>
    <w:link w:val="a5"/>
    <w:uiPriority w:val="99"/>
    <w:unhideWhenUsed/>
    <w:rsid w:val="00D248A8"/>
    <w:pPr>
      <w:tabs>
        <w:tab w:val="center" w:pos="4252"/>
        <w:tab w:val="right" w:pos="8504"/>
      </w:tabs>
      <w:snapToGrid w:val="0"/>
    </w:pPr>
  </w:style>
  <w:style w:type="character" w:customStyle="1" w:styleId="a5">
    <w:name w:val="ヘッダー (文字)"/>
    <w:basedOn w:val="a0"/>
    <w:link w:val="a4"/>
    <w:uiPriority w:val="99"/>
    <w:rsid w:val="00D248A8"/>
  </w:style>
  <w:style w:type="paragraph" w:styleId="a6">
    <w:name w:val="footer"/>
    <w:basedOn w:val="a"/>
    <w:link w:val="a7"/>
    <w:unhideWhenUsed/>
    <w:rsid w:val="00D248A8"/>
    <w:pPr>
      <w:tabs>
        <w:tab w:val="center" w:pos="4252"/>
        <w:tab w:val="right" w:pos="8504"/>
      </w:tabs>
      <w:snapToGrid w:val="0"/>
    </w:pPr>
  </w:style>
  <w:style w:type="character" w:customStyle="1" w:styleId="a7">
    <w:name w:val="フッター (文字)"/>
    <w:basedOn w:val="a0"/>
    <w:link w:val="a6"/>
    <w:rsid w:val="00D248A8"/>
  </w:style>
  <w:style w:type="table" w:customStyle="1" w:styleId="1">
    <w:name w:val="表 (格子)1"/>
    <w:basedOn w:val="a1"/>
    <w:next w:val="a8"/>
    <w:uiPriority w:val="59"/>
    <w:rsid w:val="00476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59"/>
    <w:rsid w:val="00476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1A61C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A61C6"/>
    <w:rPr>
      <w:rFonts w:asciiTheme="majorHAnsi" w:eastAsiaTheme="majorEastAsia" w:hAnsiTheme="majorHAnsi" w:cstheme="majorBidi"/>
      <w:sz w:val="18"/>
      <w:szCs w:val="18"/>
    </w:rPr>
  </w:style>
  <w:style w:type="paragraph" w:customStyle="1" w:styleId="10">
    <w:name w:val="表題1"/>
    <w:basedOn w:val="a"/>
    <w:rsid w:val="00FF0D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semiHidden/>
    <w:unhideWhenUsed/>
    <w:rsid w:val="00FF0D89"/>
    <w:rPr>
      <w:color w:val="0000FF"/>
      <w:u w:val="single"/>
    </w:rPr>
  </w:style>
  <w:style w:type="character" w:customStyle="1" w:styleId="apple-converted-space">
    <w:name w:val="apple-converted-space"/>
    <w:basedOn w:val="a0"/>
    <w:rsid w:val="00FF0D89"/>
  </w:style>
  <w:style w:type="paragraph" w:customStyle="1" w:styleId="desc">
    <w:name w:val="desc"/>
    <w:basedOn w:val="a"/>
    <w:rsid w:val="00FF0D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tails">
    <w:name w:val="details"/>
    <w:basedOn w:val="a"/>
    <w:rsid w:val="00FF0D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rnl">
    <w:name w:val="jrnl"/>
    <w:basedOn w:val="a0"/>
    <w:rsid w:val="00FF0D89"/>
  </w:style>
  <w:style w:type="character" w:styleId="ac">
    <w:name w:val="page number"/>
    <w:basedOn w:val="a0"/>
    <w:rsid w:val="00A77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62186">
      <w:bodyDiv w:val="1"/>
      <w:marLeft w:val="0"/>
      <w:marRight w:val="0"/>
      <w:marTop w:val="0"/>
      <w:marBottom w:val="0"/>
      <w:divBdr>
        <w:top w:val="none" w:sz="0" w:space="0" w:color="auto"/>
        <w:left w:val="none" w:sz="0" w:space="0" w:color="auto"/>
        <w:bottom w:val="none" w:sz="0" w:space="0" w:color="auto"/>
        <w:right w:val="none" w:sz="0" w:space="0" w:color="auto"/>
      </w:divBdr>
    </w:div>
    <w:div w:id="1019359707">
      <w:bodyDiv w:val="1"/>
      <w:marLeft w:val="0"/>
      <w:marRight w:val="0"/>
      <w:marTop w:val="0"/>
      <w:marBottom w:val="0"/>
      <w:divBdr>
        <w:top w:val="none" w:sz="0" w:space="0" w:color="auto"/>
        <w:left w:val="none" w:sz="0" w:space="0" w:color="auto"/>
        <w:bottom w:val="none" w:sz="0" w:space="0" w:color="auto"/>
        <w:right w:val="none" w:sz="0" w:space="0" w:color="auto"/>
      </w:divBdr>
    </w:div>
    <w:div w:id="1452742158">
      <w:bodyDiv w:val="1"/>
      <w:marLeft w:val="0"/>
      <w:marRight w:val="0"/>
      <w:marTop w:val="0"/>
      <w:marBottom w:val="0"/>
      <w:divBdr>
        <w:top w:val="none" w:sz="0" w:space="0" w:color="auto"/>
        <w:left w:val="none" w:sz="0" w:space="0" w:color="auto"/>
        <w:bottom w:val="none" w:sz="0" w:space="0" w:color="auto"/>
        <w:right w:val="none" w:sz="0" w:space="0" w:color="auto"/>
      </w:divBdr>
    </w:div>
    <w:div w:id="2044624427">
      <w:bodyDiv w:val="1"/>
      <w:marLeft w:val="0"/>
      <w:marRight w:val="0"/>
      <w:marTop w:val="0"/>
      <w:marBottom w:val="0"/>
      <w:divBdr>
        <w:top w:val="none" w:sz="0" w:space="0" w:color="auto"/>
        <w:left w:val="none" w:sz="0" w:space="0" w:color="auto"/>
        <w:bottom w:val="none" w:sz="0" w:space="0" w:color="auto"/>
        <w:right w:val="none" w:sz="0" w:space="0" w:color="auto"/>
      </w:divBdr>
      <w:divsChild>
        <w:div w:id="493952589">
          <w:marLeft w:val="0"/>
          <w:marRight w:val="0"/>
          <w:marTop w:val="34"/>
          <w:marBottom w:val="3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311</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30</cp:revision>
  <cp:lastPrinted>2014-07-24T08:48:00Z</cp:lastPrinted>
  <dcterms:created xsi:type="dcterms:W3CDTF">2014-07-28T13:21:00Z</dcterms:created>
  <dcterms:modified xsi:type="dcterms:W3CDTF">2017-03-21T05:30:00Z</dcterms:modified>
</cp:coreProperties>
</file>