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13E" w:rsidRPr="008B7315" w:rsidRDefault="00483D1C" w:rsidP="0099313E">
      <w:pPr>
        <w:jc w:val="center"/>
        <w:rPr>
          <w:rFonts w:ascii="ＭＳ Ｐゴシック" w:eastAsia="ＭＳ Ｐゴシック" w:hAnsi="ＭＳ Ｐゴシック"/>
          <w:sz w:val="24"/>
        </w:rPr>
      </w:pPr>
      <w:r w:rsidRPr="008B7315">
        <w:rPr>
          <w:rFonts w:ascii="ＭＳ Ｐゴシック" w:eastAsia="ＭＳ Ｐゴシック" w:hAnsi="ＭＳ Ｐゴシック" w:hint="eastAsia"/>
          <w:sz w:val="28"/>
        </w:rPr>
        <w:t xml:space="preserve">　</w:t>
      </w:r>
      <w:r w:rsidR="00D07F93" w:rsidRPr="008B7315">
        <w:rPr>
          <w:rFonts w:ascii="ＭＳ Ｐゴシック" w:eastAsia="ＭＳ Ｐゴシック" w:hAnsi="ＭＳ Ｐゴシック"/>
          <w:sz w:val="28"/>
        </w:rPr>
        <w:t>84</w:t>
      </w:r>
      <w:r w:rsidR="0099313E" w:rsidRPr="008B7315">
        <w:rPr>
          <w:rFonts w:ascii="ＭＳ Ｐゴシック" w:eastAsia="ＭＳ Ｐゴシック" w:hAnsi="ＭＳ Ｐゴシック" w:hint="eastAsia"/>
          <w:sz w:val="28"/>
        </w:rPr>
        <w:t xml:space="preserve">　サルコイドーシス</w:t>
      </w:r>
    </w:p>
    <w:p w:rsidR="0099313E" w:rsidRPr="008B7315" w:rsidRDefault="0099313E" w:rsidP="0099313E">
      <w:pPr>
        <w:rPr>
          <w:rFonts w:ascii="ＭＳ Ｐゴシック" w:eastAsia="ＭＳ Ｐゴシック" w:hAnsi="ＭＳ Ｐゴシック"/>
          <w:szCs w:val="21"/>
          <w:bdr w:val="single" w:sz="4" w:space="0" w:color="auto"/>
        </w:rPr>
      </w:pPr>
      <w:r w:rsidRPr="008B7315">
        <w:rPr>
          <w:rFonts w:ascii="ＭＳ Ｐゴシック" w:eastAsia="ＭＳ Ｐゴシック" w:hAnsi="ＭＳ Ｐゴシック" w:hint="eastAsia"/>
          <w:szCs w:val="21"/>
          <w:bdr w:val="single" w:sz="4" w:space="0" w:color="auto"/>
        </w:rPr>
        <w:t>○　概要</w:t>
      </w:r>
    </w:p>
    <w:p w:rsidR="00350E92" w:rsidRPr="008B7315" w:rsidRDefault="00350E92" w:rsidP="0099313E">
      <w:pPr>
        <w:rPr>
          <w:rFonts w:ascii="ＭＳ Ｐゴシック" w:eastAsia="ＭＳ Ｐゴシック" w:hAnsi="ＭＳ Ｐゴシック"/>
          <w:szCs w:val="21"/>
          <w:bdr w:val="single" w:sz="4" w:space="0" w:color="auto"/>
        </w:rPr>
      </w:pPr>
    </w:p>
    <w:p w:rsidR="0099313E" w:rsidRPr="008B7315" w:rsidRDefault="0099313E" w:rsidP="0099313E">
      <w:pPr>
        <w:ind w:leftChars="100" w:left="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１．概要</w:t>
      </w:r>
      <w:r w:rsidRPr="008B7315">
        <w:rPr>
          <w:rFonts w:ascii="ＭＳ Ｐゴシック" w:eastAsia="ＭＳ Ｐゴシック" w:hAnsi="ＭＳ Ｐゴシック"/>
          <w:szCs w:val="21"/>
        </w:rPr>
        <w:t xml:space="preserve"> </w:t>
      </w:r>
    </w:p>
    <w:p w:rsidR="0099313E" w:rsidRPr="008B7315" w:rsidRDefault="0099313E" w:rsidP="0099313E">
      <w:pPr>
        <w:ind w:leftChars="200" w:left="42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　サルコイドーシスは原因不明の</w:t>
      </w:r>
      <w:r w:rsidR="002C32A5" w:rsidRPr="008B7315">
        <w:rPr>
          <w:rFonts w:ascii="ＭＳ Ｐゴシック" w:eastAsia="ＭＳ Ｐゴシック" w:hAnsi="ＭＳ Ｐゴシック" w:hint="eastAsia"/>
          <w:szCs w:val="21"/>
        </w:rPr>
        <w:t>多</w:t>
      </w:r>
      <w:r w:rsidR="004F4BA4" w:rsidRPr="008B7315">
        <w:rPr>
          <w:rFonts w:ascii="ＭＳ Ｐゴシック" w:eastAsia="ＭＳ Ｐゴシック" w:hAnsi="ＭＳ Ｐゴシック" w:hint="eastAsia"/>
          <w:szCs w:val="21"/>
        </w:rPr>
        <w:t>臓器疾患であ</w:t>
      </w:r>
      <w:r w:rsidR="007019C6" w:rsidRPr="008B7315">
        <w:rPr>
          <w:rFonts w:ascii="ＭＳ Ｐゴシック" w:eastAsia="ＭＳ Ｐゴシック" w:hAnsi="ＭＳ Ｐゴシック" w:hint="eastAsia"/>
          <w:szCs w:val="21"/>
        </w:rPr>
        <w:t>り、</w:t>
      </w:r>
      <w:r w:rsidR="004F4BA4" w:rsidRPr="008B7315">
        <w:rPr>
          <w:rFonts w:ascii="ＭＳ Ｐゴシック" w:eastAsia="ＭＳ Ｐゴシック" w:hAnsi="ＭＳ Ｐゴシック" w:hint="eastAsia"/>
          <w:szCs w:val="21"/>
        </w:rPr>
        <w:t>若年者から</w:t>
      </w:r>
      <w:r w:rsidR="007F5745" w:rsidRPr="008B7315">
        <w:rPr>
          <w:rFonts w:ascii="ＭＳ Ｐゴシック" w:eastAsia="ＭＳ Ｐゴシック" w:hAnsi="ＭＳ Ｐゴシック" w:hint="eastAsia"/>
          <w:szCs w:val="21"/>
        </w:rPr>
        <w:t>高齢者まで</w:t>
      </w:r>
      <w:r w:rsidR="004F4BA4" w:rsidRPr="008B7315">
        <w:rPr>
          <w:rFonts w:ascii="ＭＳ Ｐゴシック" w:eastAsia="ＭＳ Ｐゴシック" w:hAnsi="ＭＳ Ｐゴシック" w:hint="eastAsia"/>
          <w:szCs w:val="21"/>
        </w:rPr>
        <w:t>発症する</w:t>
      </w:r>
      <w:r w:rsidRPr="008B7315">
        <w:rPr>
          <w:rFonts w:ascii="ＭＳ Ｐゴシック" w:eastAsia="ＭＳ Ｐゴシック" w:hAnsi="ＭＳ Ｐゴシック" w:hint="eastAsia"/>
          <w:szCs w:val="21"/>
        </w:rPr>
        <w:t>。</w:t>
      </w:r>
      <w:r w:rsidR="007F5745" w:rsidRPr="008B7315">
        <w:rPr>
          <w:rFonts w:ascii="ＭＳ Ｐゴシック" w:eastAsia="ＭＳ Ｐゴシック" w:hAnsi="ＭＳ Ｐゴシック" w:hint="eastAsia"/>
          <w:szCs w:val="21"/>
        </w:rPr>
        <w:t>発病時の臨床症状が多彩で</w:t>
      </w:r>
      <w:r w:rsidR="006227A3" w:rsidRPr="008B7315">
        <w:rPr>
          <w:rFonts w:ascii="ＭＳ Ｐゴシック" w:eastAsia="ＭＳ Ｐゴシック" w:hAnsi="ＭＳ Ｐゴシック" w:hint="eastAsia"/>
          <w:szCs w:val="21"/>
        </w:rPr>
        <w:t>、</w:t>
      </w:r>
      <w:r w:rsidR="007F5745" w:rsidRPr="008B7315">
        <w:rPr>
          <w:rFonts w:ascii="ＭＳ Ｐゴシック" w:eastAsia="ＭＳ Ｐゴシック" w:hAnsi="ＭＳ Ｐゴシック" w:hint="eastAsia"/>
          <w:szCs w:val="21"/>
        </w:rPr>
        <w:t>その後の臨床経過が多様であることが特徴の１つである。</w:t>
      </w:r>
      <w:r w:rsidRPr="008B7315">
        <w:rPr>
          <w:rFonts w:ascii="ＭＳ Ｐゴシック" w:eastAsia="ＭＳ Ｐゴシック" w:hAnsi="ＭＳ Ｐゴシック" w:hint="eastAsia"/>
          <w:szCs w:val="21"/>
        </w:rPr>
        <w:t>肺門</w:t>
      </w:r>
      <w:r w:rsidR="00553D67" w:rsidRPr="008B7315">
        <w:rPr>
          <w:rFonts w:ascii="ＭＳ Ｐゴシック" w:eastAsia="ＭＳ Ｐゴシック" w:hAnsi="ＭＳ Ｐゴシック" w:hint="eastAsia"/>
          <w:szCs w:val="21"/>
        </w:rPr>
        <w:t>縦隔</w:t>
      </w:r>
      <w:r w:rsidRPr="008B7315">
        <w:rPr>
          <w:rFonts w:ascii="ＭＳ Ｐゴシック" w:eastAsia="ＭＳ Ｐゴシック" w:hAnsi="ＭＳ Ｐゴシック" w:hint="eastAsia"/>
          <w:szCs w:val="21"/>
        </w:rPr>
        <w:t>リンパ節、肺、眼、皮膚の罹患頻度が高いが、神経、筋、心臓、腎</w:t>
      </w:r>
      <w:r w:rsidR="00A42821" w:rsidRPr="008B7315">
        <w:rPr>
          <w:rFonts w:ascii="ＭＳ Ｐゴシック" w:eastAsia="ＭＳ Ｐゴシック" w:hAnsi="ＭＳ Ｐゴシック" w:hint="eastAsia"/>
          <w:szCs w:val="21"/>
        </w:rPr>
        <w:t>臓</w:t>
      </w:r>
      <w:r w:rsidRPr="008B7315">
        <w:rPr>
          <w:rFonts w:ascii="ＭＳ Ｐゴシック" w:eastAsia="ＭＳ Ｐゴシック" w:hAnsi="ＭＳ Ｐゴシック" w:hint="eastAsia"/>
          <w:szCs w:val="21"/>
        </w:rPr>
        <w:t>、骨、消化器な</w:t>
      </w:r>
      <w:bookmarkStart w:id="0" w:name="_GoBack"/>
      <w:bookmarkEnd w:id="0"/>
      <w:r w:rsidRPr="008B7315">
        <w:rPr>
          <w:rFonts w:ascii="ＭＳ Ｐゴシック" w:eastAsia="ＭＳ Ｐゴシック" w:hAnsi="ＭＳ Ｐゴシック" w:hint="eastAsia"/>
          <w:szCs w:val="21"/>
        </w:rPr>
        <w:t>ど</w:t>
      </w:r>
      <w:r w:rsidR="00446FAD" w:rsidRPr="008B7315">
        <w:rPr>
          <w:rFonts w:ascii="ＭＳ Ｐゴシック" w:eastAsia="ＭＳ Ｐゴシック" w:hAnsi="ＭＳ Ｐゴシック" w:hint="eastAsia"/>
          <w:szCs w:val="21"/>
        </w:rPr>
        <w:t>全身のほとんど</w:t>
      </w:r>
      <w:r w:rsidRPr="008B7315">
        <w:rPr>
          <w:rFonts w:ascii="ＭＳ Ｐゴシック" w:eastAsia="ＭＳ Ｐゴシック" w:hAnsi="ＭＳ Ｐゴシック" w:hint="eastAsia"/>
          <w:szCs w:val="21"/>
        </w:rPr>
        <w:t>の臓器</w:t>
      </w:r>
      <w:r w:rsidR="00446FAD" w:rsidRPr="008B7315">
        <w:rPr>
          <w:rFonts w:ascii="ＭＳ Ｐゴシック" w:eastAsia="ＭＳ Ｐゴシック" w:hAnsi="ＭＳ Ｐゴシック" w:hint="eastAsia"/>
          <w:szCs w:val="21"/>
        </w:rPr>
        <w:t>で</w:t>
      </w:r>
      <w:r w:rsidRPr="008B7315">
        <w:rPr>
          <w:rFonts w:ascii="ＭＳ Ｐゴシック" w:eastAsia="ＭＳ Ｐゴシック" w:hAnsi="ＭＳ Ｐゴシック" w:hint="eastAsia"/>
          <w:szCs w:val="21"/>
        </w:rPr>
        <w:t>罹患する。</w:t>
      </w:r>
      <w:r w:rsidR="00446FAD" w:rsidRPr="008B7315">
        <w:rPr>
          <w:rFonts w:ascii="ＭＳ Ｐゴシック" w:eastAsia="ＭＳ Ｐゴシック" w:hAnsi="ＭＳ Ｐゴシック" w:hint="eastAsia"/>
          <w:szCs w:val="21"/>
        </w:rPr>
        <w:t>以前は検診で発見される無症状のものが多く自然改善例も多かったが</w:t>
      </w:r>
      <w:r w:rsidR="006227A3" w:rsidRPr="008B7315">
        <w:rPr>
          <w:rFonts w:ascii="ＭＳ Ｐゴシック" w:eastAsia="ＭＳ Ｐゴシック" w:hAnsi="ＭＳ Ｐゴシック" w:hint="eastAsia"/>
          <w:szCs w:val="21"/>
        </w:rPr>
        <w:t>、</w:t>
      </w:r>
      <w:r w:rsidR="00446FAD" w:rsidRPr="008B7315">
        <w:rPr>
          <w:rFonts w:ascii="ＭＳ Ｐゴシック" w:eastAsia="ＭＳ Ｐゴシック" w:hAnsi="ＭＳ Ｐゴシック" w:hint="eastAsia"/>
          <w:szCs w:val="21"/>
        </w:rPr>
        <w:t>近年は自覚症状で発見されるものが増加して経過も長引く例が増えている</w:t>
      </w:r>
      <w:r w:rsidR="00BB347E" w:rsidRPr="008B7315">
        <w:rPr>
          <w:rFonts w:ascii="ＭＳ Ｐゴシック" w:eastAsia="ＭＳ Ｐゴシック" w:hAnsi="ＭＳ Ｐゴシック" w:hint="eastAsia"/>
          <w:szCs w:val="21"/>
        </w:rPr>
        <w:t>。</w:t>
      </w:r>
      <w:r w:rsidR="00446FAD" w:rsidRPr="008B7315">
        <w:rPr>
          <w:rFonts w:ascii="ＭＳ Ｐゴシック" w:eastAsia="ＭＳ Ｐゴシック" w:hAnsi="ＭＳ Ｐゴシック" w:hint="eastAsia"/>
          <w:szCs w:val="21"/>
        </w:rPr>
        <w:t>乾酪壊死を伴わない類上皮細胞肉芽腫の証明があれば組織診断群となるが</w:t>
      </w:r>
      <w:r w:rsidR="006227A3" w:rsidRPr="008B7315">
        <w:rPr>
          <w:rFonts w:ascii="ＭＳ Ｐゴシック" w:eastAsia="ＭＳ Ｐゴシック" w:hAnsi="ＭＳ Ｐゴシック" w:hint="eastAsia"/>
          <w:szCs w:val="21"/>
        </w:rPr>
        <w:t>、</w:t>
      </w:r>
      <w:r w:rsidR="00446FAD" w:rsidRPr="008B7315">
        <w:rPr>
          <w:rFonts w:ascii="ＭＳ Ｐゴシック" w:eastAsia="ＭＳ Ｐゴシック" w:hAnsi="ＭＳ Ｐゴシック" w:hint="eastAsia"/>
          <w:szCs w:val="21"/>
        </w:rPr>
        <w:t>組織生検による診断が</w:t>
      </w:r>
      <w:r w:rsidR="00522AAB">
        <w:rPr>
          <w:rFonts w:ascii="ＭＳ Ｐゴシック" w:eastAsia="ＭＳ Ｐゴシック" w:hAnsi="ＭＳ Ｐゴシック" w:hint="eastAsia"/>
          <w:szCs w:val="21"/>
        </w:rPr>
        <w:t>得</w:t>
      </w:r>
      <w:r w:rsidR="00446FAD" w:rsidRPr="008B7315">
        <w:rPr>
          <w:rFonts w:ascii="ＭＳ Ｐゴシック" w:eastAsia="ＭＳ Ｐゴシック" w:hAnsi="ＭＳ Ｐゴシック" w:hint="eastAsia"/>
          <w:szCs w:val="21"/>
        </w:rPr>
        <w:t>られない場合には臨床診断群</w:t>
      </w:r>
      <w:r w:rsidR="00C00DA5">
        <w:rPr>
          <w:rFonts w:ascii="ＭＳ Ｐゴシック" w:eastAsia="ＭＳ Ｐゴシック" w:hAnsi="ＭＳ Ｐゴシック" w:hint="eastAsia"/>
          <w:szCs w:val="21"/>
        </w:rPr>
        <w:t>又</w:t>
      </w:r>
      <w:r w:rsidR="00446FAD" w:rsidRPr="008B7315">
        <w:rPr>
          <w:rFonts w:ascii="ＭＳ Ｐゴシック" w:eastAsia="ＭＳ Ｐゴシック" w:hAnsi="ＭＳ Ｐゴシック" w:hint="eastAsia"/>
          <w:szCs w:val="21"/>
        </w:rPr>
        <w:t>は疑診群となる</w:t>
      </w:r>
      <w:r w:rsidR="00BB347E"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肺、心</w:t>
      </w:r>
      <w:r w:rsidR="00A42821" w:rsidRPr="008B7315">
        <w:rPr>
          <w:rFonts w:ascii="ＭＳ Ｐゴシック" w:eastAsia="ＭＳ Ｐゴシック" w:hAnsi="ＭＳ Ｐゴシック" w:hint="eastAsia"/>
          <w:szCs w:val="21"/>
        </w:rPr>
        <w:t>臓</w:t>
      </w:r>
      <w:r w:rsidRPr="008B7315">
        <w:rPr>
          <w:rFonts w:ascii="ＭＳ Ｐゴシック" w:eastAsia="ＭＳ Ｐゴシック" w:hAnsi="ＭＳ Ｐゴシック" w:hint="eastAsia"/>
          <w:szCs w:val="21"/>
        </w:rPr>
        <w:t>、</w:t>
      </w:r>
      <w:r w:rsidR="00446FAD" w:rsidRPr="008B7315">
        <w:rPr>
          <w:rFonts w:ascii="ＭＳ Ｐゴシック" w:eastAsia="ＭＳ Ｐゴシック" w:hAnsi="ＭＳ Ｐゴシック" w:hint="eastAsia"/>
          <w:szCs w:val="21"/>
        </w:rPr>
        <w:t>眼、</w:t>
      </w:r>
      <w:r w:rsidRPr="008B7315">
        <w:rPr>
          <w:rFonts w:ascii="ＭＳ Ｐゴシック" w:eastAsia="ＭＳ Ｐゴシック" w:hAnsi="ＭＳ Ｐゴシック" w:hint="eastAsia"/>
          <w:szCs w:val="21"/>
        </w:rPr>
        <w:t>神経、腎</w:t>
      </w:r>
      <w:r w:rsidR="00A42821" w:rsidRPr="008B7315">
        <w:rPr>
          <w:rFonts w:ascii="ＭＳ Ｐゴシック" w:eastAsia="ＭＳ Ｐゴシック" w:hAnsi="ＭＳ Ｐゴシック" w:hint="eastAsia"/>
          <w:szCs w:val="21"/>
        </w:rPr>
        <w:t>臓</w:t>
      </w:r>
      <w:r w:rsidRPr="008B7315">
        <w:rPr>
          <w:rFonts w:ascii="ＭＳ Ｐゴシック" w:eastAsia="ＭＳ Ｐゴシック" w:hAnsi="ＭＳ Ｐゴシック" w:hint="eastAsia"/>
          <w:szCs w:val="21"/>
        </w:rPr>
        <w:t>など</w:t>
      </w:r>
      <w:r w:rsidR="007F6461" w:rsidRPr="008B7315">
        <w:rPr>
          <w:rFonts w:ascii="ＭＳ Ｐゴシック" w:eastAsia="ＭＳ Ｐゴシック" w:hAnsi="ＭＳ Ｐゴシック" w:hint="eastAsia"/>
          <w:szCs w:val="21"/>
        </w:rPr>
        <w:t>生命</w:t>
      </w:r>
      <w:r w:rsidRPr="008B7315">
        <w:rPr>
          <w:rFonts w:ascii="ＭＳ Ｐゴシック" w:eastAsia="ＭＳ Ｐゴシック" w:hAnsi="ＭＳ Ｐゴシック" w:hint="eastAsia"/>
          <w:szCs w:val="21"/>
        </w:rPr>
        <w:t>予後</w:t>
      </w:r>
      <w:r w:rsidR="007F6461" w:rsidRPr="008B7315">
        <w:rPr>
          <w:rFonts w:ascii="ＭＳ Ｐゴシック" w:eastAsia="ＭＳ Ｐゴシック" w:hAnsi="ＭＳ Ｐゴシック" w:hint="eastAsia"/>
          <w:szCs w:val="21"/>
        </w:rPr>
        <w:t>・機能予後を左右する</w:t>
      </w:r>
      <w:r w:rsidRPr="008B7315">
        <w:rPr>
          <w:rFonts w:ascii="ＭＳ Ｐゴシック" w:eastAsia="ＭＳ Ｐゴシック" w:hAnsi="ＭＳ Ｐゴシック" w:hint="eastAsia"/>
          <w:szCs w:val="21"/>
        </w:rPr>
        <w:t>臓器</w:t>
      </w:r>
      <w:r w:rsidR="007F6461" w:rsidRPr="008B7315">
        <w:rPr>
          <w:rFonts w:ascii="ＭＳ Ｐゴシック" w:eastAsia="ＭＳ Ｐゴシック" w:hAnsi="ＭＳ Ｐゴシック" w:hint="eastAsia"/>
          <w:szCs w:val="21"/>
        </w:rPr>
        <w:t>・組織で</w:t>
      </w:r>
      <w:r w:rsidRPr="008B7315">
        <w:rPr>
          <w:rFonts w:ascii="ＭＳ Ｐゴシック" w:eastAsia="ＭＳ Ｐゴシック" w:hAnsi="ＭＳ Ｐゴシック" w:hint="eastAsia"/>
          <w:szCs w:val="21"/>
        </w:rPr>
        <w:t>は</w:t>
      </w:r>
      <w:r w:rsidR="00C00DA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十分な</w:t>
      </w:r>
      <w:r w:rsidR="007F6461" w:rsidRPr="008B7315">
        <w:rPr>
          <w:rFonts w:ascii="ＭＳ Ｐゴシック" w:eastAsia="ＭＳ Ｐゴシック" w:hAnsi="ＭＳ Ｐゴシック" w:hint="eastAsia"/>
          <w:szCs w:val="21"/>
        </w:rPr>
        <w:t>治療と</w:t>
      </w:r>
      <w:r w:rsidRPr="008B7315">
        <w:rPr>
          <w:rFonts w:ascii="ＭＳ Ｐゴシック" w:eastAsia="ＭＳ Ｐゴシック" w:hAnsi="ＭＳ Ｐゴシック" w:hint="eastAsia"/>
          <w:szCs w:val="21"/>
        </w:rPr>
        <w:t>管理が必要である。</w:t>
      </w:r>
    </w:p>
    <w:p w:rsidR="0099313E" w:rsidRPr="008B7315" w:rsidRDefault="0099313E" w:rsidP="0099313E">
      <w:pPr>
        <w:ind w:leftChars="200" w:left="420"/>
        <w:rPr>
          <w:rFonts w:ascii="ＭＳ Ｐゴシック" w:eastAsia="ＭＳ Ｐゴシック" w:hAnsi="ＭＳ Ｐゴシック"/>
          <w:szCs w:val="21"/>
        </w:rPr>
      </w:pPr>
    </w:p>
    <w:p w:rsidR="0099313E" w:rsidRPr="008B7315" w:rsidRDefault="0099313E" w:rsidP="0099313E">
      <w:pPr>
        <w:ind w:leftChars="100" w:left="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２．原因</w:t>
      </w:r>
      <w:r w:rsidRPr="008B7315">
        <w:rPr>
          <w:rFonts w:ascii="ＭＳ Ｐゴシック" w:eastAsia="ＭＳ Ｐゴシック" w:hAnsi="ＭＳ Ｐゴシック"/>
          <w:szCs w:val="21"/>
        </w:rPr>
        <w:t xml:space="preserve"> </w:t>
      </w:r>
    </w:p>
    <w:p w:rsidR="004446C5" w:rsidRPr="008B7315" w:rsidRDefault="0099313E" w:rsidP="0099313E">
      <w:pPr>
        <w:ind w:leftChars="200" w:left="42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　原因は不明</w:t>
      </w:r>
      <w:r w:rsidR="009D6D21" w:rsidRPr="008B7315">
        <w:rPr>
          <w:rFonts w:ascii="ＭＳ Ｐゴシック" w:eastAsia="ＭＳ Ｐゴシック" w:hAnsi="ＭＳ Ｐゴシック" w:hint="eastAsia"/>
          <w:szCs w:val="21"/>
        </w:rPr>
        <w:t>とされてい</w:t>
      </w:r>
      <w:r w:rsidRPr="008B7315">
        <w:rPr>
          <w:rFonts w:ascii="ＭＳ Ｐゴシック" w:eastAsia="ＭＳ Ｐゴシック" w:hAnsi="ＭＳ Ｐゴシック" w:hint="eastAsia"/>
          <w:szCs w:val="21"/>
        </w:rPr>
        <w:t>るが、</w:t>
      </w:r>
      <w:r w:rsidR="007F6461" w:rsidRPr="008B7315">
        <w:rPr>
          <w:rFonts w:ascii="ＭＳ Ｐゴシック" w:eastAsia="ＭＳ Ｐゴシック" w:hAnsi="ＭＳ Ｐゴシック" w:hint="eastAsia"/>
          <w:szCs w:val="21"/>
        </w:rPr>
        <w:t>疾患感受性のある個体において、病因となる抗原により</w:t>
      </w:r>
      <w:r w:rsidR="007F6461" w:rsidRPr="008B7315">
        <w:rPr>
          <w:rFonts w:ascii="ＭＳ Ｐゴシック" w:eastAsia="ＭＳ Ｐゴシック" w:hAnsi="ＭＳ Ｐゴシック"/>
          <w:szCs w:val="21"/>
        </w:rPr>
        <w:t>Th1型細胞免疫反応（</w:t>
      </w:r>
      <w:r w:rsidR="009D6D21" w:rsidRPr="008B7315">
        <w:rPr>
          <w:rFonts w:ascii="ＭＳ Ｐゴシック" w:eastAsia="ＭＳ Ｐゴシック" w:hAnsi="ＭＳ Ｐゴシック"/>
          <w:szCs w:val="21"/>
        </w:rPr>
        <w:t>IV</w:t>
      </w:r>
      <w:r w:rsidR="007F6461" w:rsidRPr="008B7315">
        <w:rPr>
          <w:rFonts w:ascii="ＭＳ Ｐゴシック" w:eastAsia="ＭＳ Ｐゴシック" w:hAnsi="ＭＳ Ｐゴシック" w:hint="eastAsia"/>
          <w:szCs w:val="21"/>
        </w:rPr>
        <w:t>型アレルギー反応）が</w:t>
      </w:r>
      <w:r w:rsidR="00522AAB">
        <w:rPr>
          <w:rFonts w:ascii="ＭＳ Ｐゴシック" w:eastAsia="ＭＳ Ｐゴシック" w:hAnsi="ＭＳ Ｐゴシック" w:hint="eastAsia"/>
          <w:szCs w:val="21"/>
        </w:rPr>
        <w:t>起</w:t>
      </w:r>
      <w:r w:rsidR="007F6461" w:rsidRPr="008B7315">
        <w:rPr>
          <w:rFonts w:ascii="ＭＳ Ｐゴシック" w:eastAsia="ＭＳ Ｐゴシック" w:hAnsi="ＭＳ Ｐゴシック" w:hint="eastAsia"/>
          <w:szCs w:val="21"/>
        </w:rPr>
        <w:t>こり、全身諸臓器に肉芽腫が形成されると考えられている。原因抗原として</w:t>
      </w:r>
      <w:r w:rsidR="00C7144D" w:rsidRPr="008B7315">
        <w:rPr>
          <w:rFonts w:ascii="ＭＳ Ｐゴシック" w:eastAsia="ＭＳ Ｐゴシック" w:hAnsi="ＭＳ Ｐゴシック" w:hint="eastAsia"/>
          <w:szCs w:val="21"/>
        </w:rPr>
        <w:t>プ</w:t>
      </w:r>
      <w:r w:rsidR="004446C5" w:rsidRPr="008B7315">
        <w:rPr>
          <w:rFonts w:ascii="ＭＳ Ｐゴシック" w:eastAsia="ＭＳ Ｐゴシック" w:hAnsi="ＭＳ Ｐゴシック" w:hint="eastAsia"/>
          <w:szCs w:val="21"/>
        </w:rPr>
        <w:t>ロピオニバクテリア（</w:t>
      </w:r>
      <w:r w:rsidR="00567A4D" w:rsidRPr="008B7315">
        <w:rPr>
          <w:rFonts w:ascii="ＭＳ Ｐゴシック" w:eastAsia="ＭＳ Ｐゴシック" w:hAnsi="ＭＳ Ｐゴシック" w:hint="eastAsia"/>
          <w:szCs w:val="21"/>
        </w:rPr>
        <w:t>アクネ菌</w:t>
      </w:r>
      <w:r w:rsidR="004446C5" w:rsidRPr="008B7315">
        <w:rPr>
          <w:rFonts w:ascii="ＭＳ Ｐゴシック" w:eastAsia="ＭＳ Ｐゴシック" w:hAnsi="ＭＳ Ｐゴシック" w:hint="eastAsia"/>
          <w:szCs w:val="21"/>
        </w:rPr>
        <w:t>）</w:t>
      </w:r>
      <w:r w:rsidR="00567A4D" w:rsidRPr="008B7315">
        <w:rPr>
          <w:rFonts w:ascii="ＭＳ Ｐゴシック" w:eastAsia="ＭＳ Ｐゴシック" w:hAnsi="ＭＳ Ｐゴシック" w:hint="eastAsia"/>
          <w:szCs w:val="21"/>
        </w:rPr>
        <w:t>、</w:t>
      </w:r>
      <w:r w:rsidR="004446C5" w:rsidRPr="008B7315">
        <w:rPr>
          <w:rFonts w:ascii="ＭＳ Ｐゴシック" w:eastAsia="ＭＳ Ｐゴシック" w:hAnsi="ＭＳ Ｐゴシック" w:hint="eastAsia"/>
          <w:szCs w:val="21"/>
        </w:rPr>
        <w:t>結核</w:t>
      </w:r>
      <w:r w:rsidRPr="008B7315">
        <w:rPr>
          <w:rFonts w:ascii="ＭＳ Ｐゴシック" w:eastAsia="ＭＳ Ｐゴシック" w:hAnsi="ＭＳ Ｐゴシック" w:hint="eastAsia"/>
          <w:szCs w:val="21"/>
        </w:rPr>
        <w:t>菌など</w:t>
      </w:r>
      <w:r w:rsidR="005F3A07" w:rsidRPr="008B7315">
        <w:rPr>
          <w:rFonts w:ascii="ＭＳ Ｐゴシック" w:eastAsia="ＭＳ Ｐゴシック" w:hAnsi="ＭＳ Ｐゴシック" w:hint="eastAsia"/>
          <w:szCs w:val="21"/>
        </w:rPr>
        <w:t>の</w:t>
      </w:r>
      <w:r w:rsidR="004446C5" w:rsidRPr="008B7315">
        <w:rPr>
          <w:rFonts w:ascii="ＭＳ Ｐゴシック" w:eastAsia="ＭＳ Ｐゴシック" w:hAnsi="ＭＳ Ｐゴシック" w:hint="eastAsia"/>
          <w:szCs w:val="21"/>
        </w:rPr>
        <w:t>微生物</w:t>
      </w:r>
      <w:r w:rsidRPr="008B7315">
        <w:rPr>
          <w:rFonts w:ascii="ＭＳ Ｐゴシック" w:eastAsia="ＭＳ Ｐゴシック" w:hAnsi="ＭＳ Ｐゴシック" w:hint="eastAsia"/>
          <w:szCs w:val="21"/>
        </w:rPr>
        <w:t>が</w:t>
      </w:r>
      <w:r w:rsidR="004446C5" w:rsidRPr="008B7315">
        <w:rPr>
          <w:rFonts w:ascii="ＭＳ Ｐゴシック" w:eastAsia="ＭＳ Ｐゴシック" w:hAnsi="ＭＳ Ｐゴシック" w:hint="eastAsia"/>
          <w:szCs w:val="21"/>
        </w:rPr>
        <w:t>候補</w:t>
      </w:r>
      <w:r w:rsidRPr="008B7315">
        <w:rPr>
          <w:rFonts w:ascii="ＭＳ Ｐゴシック" w:eastAsia="ＭＳ Ｐゴシック" w:hAnsi="ＭＳ Ｐゴシック" w:hint="eastAsia"/>
          <w:szCs w:val="21"/>
        </w:rPr>
        <w:t>として</w:t>
      </w:r>
      <w:r w:rsidR="00C00DA5">
        <w:rPr>
          <w:rFonts w:ascii="ＭＳ Ｐゴシック" w:eastAsia="ＭＳ Ｐゴシック" w:hAnsi="ＭＳ Ｐゴシック" w:hint="eastAsia"/>
          <w:szCs w:val="21"/>
        </w:rPr>
        <w:t>挙</w:t>
      </w:r>
      <w:r w:rsidR="004446C5" w:rsidRPr="008B7315">
        <w:rPr>
          <w:rFonts w:ascii="ＭＳ Ｐゴシック" w:eastAsia="ＭＳ Ｐゴシック" w:hAnsi="ＭＳ Ｐゴシック" w:hint="eastAsia"/>
          <w:szCs w:val="21"/>
        </w:rPr>
        <w:t>げられており、遺伝要因としてヒト白血球抗原（</w:t>
      </w:r>
      <w:r w:rsidR="004446C5" w:rsidRPr="008B7315">
        <w:rPr>
          <w:rFonts w:ascii="ＭＳ Ｐゴシック" w:eastAsia="ＭＳ Ｐゴシック" w:hAnsi="ＭＳ Ｐゴシック"/>
          <w:szCs w:val="21"/>
        </w:rPr>
        <w:t>HLA）遺伝子の</w:t>
      </w:r>
      <w:r w:rsidR="00C00DA5">
        <w:rPr>
          <w:rFonts w:ascii="ＭＳ Ｐゴシック" w:eastAsia="ＭＳ Ｐゴシック" w:hAnsi="ＭＳ Ｐゴシック" w:hint="eastAsia"/>
          <w:szCs w:val="21"/>
        </w:rPr>
        <w:t>ほか</w:t>
      </w:r>
      <w:r w:rsidR="004446C5" w:rsidRPr="008B7315">
        <w:rPr>
          <w:rFonts w:ascii="ＭＳ Ｐゴシック" w:eastAsia="ＭＳ Ｐゴシック" w:hAnsi="ＭＳ Ｐゴシック"/>
          <w:szCs w:val="21"/>
        </w:rPr>
        <w:t>、複数の疾患感受性遺伝子の関与が推定されている。</w:t>
      </w:r>
    </w:p>
    <w:p w:rsidR="0099313E" w:rsidRPr="008B7315" w:rsidRDefault="0099313E" w:rsidP="0099313E">
      <w:pPr>
        <w:ind w:leftChars="200" w:left="420"/>
        <w:rPr>
          <w:rFonts w:ascii="ＭＳ Ｐゴシック" w:eastAsia="ＭＳ Ｐゴシック" w:hAnsi="ＭＳ Ｐゴシック"/>
          <w:szCs w:val="21"/>
        </w:rPr>
      </w:pPr>
    </w:p>
    <w:p w:rsidR="0099313E" w:rsidRPr="008B7315" w:rsidRDefault="0099313E" w:rsidP="0099313E">
      <w:pPr>
        <w:ind w:leftChars="100" w:left="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３．症状</w:t>
      </w:r>
      <w:r w:rsidRPr="008B7315">
        <w:rPr>
          <w:rFonts w:ascii="ＭＳ Ｐゴシック" w:eastAsia="ＭＳ Ｐゴシック" w:hAnsi="ＭＳ Ｐゴシック"/>
          <w:szCs w:val="21"/>
        </w:rPr>
        <w:t xml:space="preserve"> </w:t>
      </w:r>
    </w:p>
    <w:p w:rsidR="00E66B02" w:rsidRPr="008B7315" w:rsidRDefault="0099313E" w:rsidP="0099313E">
      <w:pPr>
        <w:ind w:leftChars="200" w:left="42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　</w:t>
      </w:r>
      <w:r w:rsidR="009A1CC4" w:rsidRPr="008B7315">
        <w:rPr>
          <w:rFonts w:ascii="ＭＳ Ｐゴシック" w:eastAsia="ＭＳ Ｐゴシック" w:hAnsi="ＭＳ Ｐゴシック" w:hint="eastAsia"/>
          <w:szCs w:val="21"/>
        </w:rPr>
        <w:t>発病時の症状は極めて多彩</w:t>
      </w:r>
      <w:r w:rsidRPr="008B7315">
        <w:rPr>
          <w:rFonts w:ascii="ＭＳ Ｐゴシック" w:eastAsia="ＭＳ Ｐゴシック" w:hAnsi="ＭＳ Ｐゴシック" w:hint="eastAsia"/>
          <w:szCs w:val="21"/>
        </w:rPr>
        <w:t>である。</w:t>
      </w:r>
      <w:r w:rsidR="009A1CC4" w:rsidRPr="008B7315">
        <w:rPr>
          <w:rFonts w:ascii="ＭＳ Ｐゴシック" w:eastAsia="ＭＳ Ｐゴシック" w:hAnsi="ＭＳ Ｐゴシック" w:hint="eastAsia"/>
          <w:szCs w:val="21"/>
        </w:rPr>
        <w:t>検診発見の肺サルコイドーシスなど無症状のものもあるが</w:t>
      </w:r>
      <w:r w:rsidR="006227A3" w:rsidRPr="008B7315">
        <w:rPr>
          <w:rFonts w:ascii="ＭＳ Ｐゴシック" w:eastAsia="ＭＳ Ｐゴシック" w:hAnsi="ＭＳ Ｐゴシック" w:hint="eastAsia"/>
          <w:szCs w:val="21"/>
        </w:rPr>
        <w:t>、</w:t>
      </w:r>
      <w:r w:rsidR="009A1CC4" w:rsidRPr="008B7315">
        <w:rPr>
          <w:rFonts w:ascii="ＭＳ Ｐゴシック" w:eastAsia="ＭＳ Ｐゴシック" w:hAnsi="ＭＳ Ｐゴシック" w:hint="eastAsia"/>
          <w:szCs w:val="21"/>
        </w:rPr>
        <w:t>近年は有症状のものが増えている。</w:t>
      </w:r>
    </w:p>
    <w:p w:rsidR="0099313E" w:rsidRPr="008B7315" w:rsidRDefault="009A1CC4" w:rsidP="008B7315">
      <w:pPr>
        <w:ind w:leftChars="200" w:left="420"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サルコイドーシスの症状には</w:t>
      </w:r>
      <w:r w:rsidR="006227A3"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「臓器特異的症状」と「（臓器非特異的）全身症状」とがある</w:t>
      </w:r>
      <w:r w:rsidR="00BB347E"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臓器特異的症状は</w:t>
      </w:r>
      <w:r w:rsidR="006227A3"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侵された各臓器に</w:t>
      </w:r>
      <w:r w:rsidR="00522AAB">
        <w:rPr>
          <w:rFonts w:ascii="ＭＳ Ｐゴシック" w:eastAsia="ＭＳ Ｐゴシック" w:hAnsi="ＭＳ Ｐゴシック" w:hint="eastAsia"/>
          <w:szCs w:val="21"/>
        </w:rPr>
        <w:t>起</w:t>
      </w:r>
      <w:r w:rsidRPr="008B7315">
        <w:rPr>
          <w:rFonts w:ascii="ＭＳ Ｐゴシック" w:eastAsia="ＭＳ Ｐゴシック" w:hAnsi="ＭＳ Ｐゴシック" w:hint="eastAsia"/>
          <w:szCs w:val="21"/>
        </w:rPr>
        <w:t>こる咳・痰</w:t>
      </w:r>
      <w:r w:rsidR="00E66B02"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ぶどう膜炎</w:t>
      </w:r>
      <w:r w:rsidR="00E66B02"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皮疹</w:t>
      </w:r>
      <w:r w:rsidR="00E66B02"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不整脈・息切れ</w:t>
      </w:r>
      <w:r w:rsidR="00E66B02"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神経麻痺</w:t>
      </w:r>
      <w:r w:rsidR="00E66B02"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筋肉腫瘤</w:t>
      </w:r>
      <w:r w:rsidR="00E66B02"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骨痛などの様々な臓器別の症状であり</w:t>
      </w:r>
      <w:r w:rsidR="006227A3"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急性発症型のものと慢性発症型のものがある。</w:t>
      </w:r>
      <w:r w:rsidR="00437855" w:rsidRPr="008B7315">
        <w:rPr>
          <w:rFonts w:ascii="ＭＳ Ｐゴシック" w:eastAsia="ＭＳ Ｐゴシック" w:hAnsi="ＭＳ Ｐゴシック" w:hint="eastAsia"/>
          <w:szCs w:val="21"/>
        </w:rPr>
        <w:t>全身症状は</w:t>
      </w:r>
      <w:r w:rsidR="006227A3"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臓器病変とは無関係に</w:t>
      </w:r>
      <w:r w:rsidR="00522AAB">
        <w:rPr>
          <w:rFonts w:ascii="ＭＳ Ｐゴシック" w:eastAsia="ＭＳ Ｐゴシック" w:hAnsi="ＭＳ Ｐゴシック" w:hint="eastAsia"/>
          <w:szCs w:val="21"/>
        </w:rPr>
        <w:t>起</w:t>
      </w:r>
      <w:r w:rsidR="00437855" w:rsidRPr="008B7315">
        <w:rPr>
          <w:rFonts w:ascii="ＭＳ Ｐゴシック" w:eastAsia="ＭＳ Ｐゴシック" w:hAnsi="ＭＳ Ｐゴシック" w:hint="eastAsia"/>
          <w:szCs w:val="21"/>
        </w:rPr>
        <w:t>こる発熱</w:t>
      </w:r>
      <w:r w:rsidR="00E66B02"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体重減少</w:t>
      </w:r>
      <w:r w:rsidR="00E66B02"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疲れ</w:t>
      </w:r>
      <w:r w:rsidR="00E66B02"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痛み</w:t>
      </w:r>
      <w:r w:rsidR="00E66B02"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息切れなどである</w:t>
      </w:r>
      <w:r w:rsidR="00BB347E"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これら全身症状は</w:t>
      </w:r>
      <w:r w:rsidR="00C00DA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特異的な検査所見に反映されないために見過ごされがちであるが</w:t>
      </w:r>
      <w:r w:rsidR="00E66B02"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hint="eastAsia"/>
          <w:szCs w:val="21"/>
        </w:rPr>
        <w:t>症状が強いと患者の</w:t>
      </w:r>
      <w:r w:rsidR="00553D67" w:rsidRPr="008B7315">
        <w:rPr>
          <w:rFonts w:ascii="ＭＳ Ｐゴシック" w:eastAsia="ＭＳ Ｐゴシック" w:hAnsi="ＭＳ Ｐゴシック"/>
          <w:szCs w:val="21"/>
        </w:rPr>
        <w:t>quality of life</w:t>
      </w:r>
      <w:r w:rsidR="00437855" w:rsidRPr="008B7315">
        <w:rPr>
          <w:rFonts w:ascii="ＭＳ Ｐゴシック" w:eastAsia="ＭＳ Ｐゴシック" w:hAnsi="ＭＳ Ｐゴシック" w:hint="eastAsia"/>
          <w:szCs w:val="21"/>
        </w:rPr>
        <w:t>（</w:t>
      </w:r>
      <w:r w:rsidR="00437855" w:rsidRPr="008B7315">
        <w:rPr>
          <w:rFonts w:ascii="ＭＳ Ｐゴシック" w:eastAsia="ＭＳ Ｐゴシック" w:hAnsi="ＭＳ Ｐゴシック"/>
          <w:szCs w:val="21"/>
        </w:rPr>
        <w:t>QOL</w:t>
      </w:r>
      <w:r w:rsidR="00437855" w:rsidRPr="008B7315">
        <w:rPr>
          <w:rFonts w:ascii="ＭＳ Ｐゴシック" w:eastAsia="ＭＳ Ｐゴシック" w:hAnsi="ＭＳ Ｐゴシック" w:hint="eastAsia"/>
          <w:szCs w:val="21"/>
        </w:rPr>
        <w:t>）</w:t>
      </w:r>
      <w:r w:rsidR="003D2035" w:rsidRPr="008B7315">
        <w:rPr>
          <w:rFonts w:ascii="ＭＳ Ｐゴシック" w:eastAsia="ＭＳ Ｐゴシック" w:hAnsi="ＭＳ Ｐゴシック" w:hint="eastAsia"/>
          <w:szCs w:val="21"/>
        </w:rPr>
        <w:t>が著しく</w:t>
      </w:r>
      <w:r w:rsidR="00437855" w:rsidRPr="008B7315">
        <w:rPr>
          <w:rFonts w:ascii="ＭＳ Ｐゴシック" w:eastAsia="ＭＳ Ｐゴシック" w:hAnsi="ＭＳ Ｐゴシック" w:hint="eastAsia"/>
          <w:szCs w:val="21"/>
        </w:rPr>
        <w:t>損なわ</w:t>
      </w:r>
      <w:r w:rsidR="003D2035" w:rsidRPr="008B7315">
        <w:rPr>
          <w:rFonts w:ascii="ＭＳ Ｐゴシック" w:eastAsia="ＭＳ Ｐゴシック" w:hAnsi="ＭＳ Ｐゴシック" w:hint="eastAsia"/>
          <w:szCs w:val="21"/>
        </w:rPr>
        <w:t>れる</w:t>
      </w:r>
      <w:r w:rsidR="00437855" w:rsidRPr="008B7315">
        <w:rPr>
          <w:rFonts w:ascii="ＭＳ Ｐゴシック" w:eastAsia="ＭＳ Ｐゴシック" w:hAnsi="ＭＳ Ｐゴシック" w:hint="eastAsia"/>
          <w:szCs w:val="21"/>
        </w:rPr>
        <w:t>ことにな</w:t>
      </w:r>
      <w:r w:rsidR="003D2035" w:rsidRPr="008B7315">
        <w:rPr>
          <w:rFonts w:ascii="ＭＳ Ｐゴシック" w:eastAsia="ＭＳ Ｐゴシック" w:hAnsi="ＭＳ Ｐゴシック" w:hint="eastAsia"/>
          <w:szCs w:val="21"/>
        </w:rPr>
        <w:t>る。</w:t>
      </w:r>
    </w:p>
    <w:p w:rsidR="0099313E" w:rsidRPr="008B7315" w:rsidRDefault="0099313E" w:rsidP="0099313E">
      <w:pPr>
        <w:ind w:leftChars="200" w:left="420"/>
        <w:rPr>
          <w:rFonts w:ascii="ＭＳ Ｐゴシック" w:eastAsia="ＭＳ Ｐゴシック" w:hAnsi="ＭＳ Ｐゴシック"/>
          <w:szCs w:val="21"/>
        </w:rPr>
      </w:pPr>
    </w:p>
    <w:p w:rsidR="0099313E" w:rsidRPr="008B7315" w:rsidRDefault="0099313E" w:rsidP="0099313E">
      <w:pPr>
        <w:ind w:leftChars="100" w:left="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４．治療法</w:t>
      </w:r>
      <w:r w:rsidRPr="008B7315">
        <w:rPr>
          <w:rFonts w:ascii="ＭＳ Ｐゴシック" w:eastAsia="ＭＳ Ｐゴシック" w:hAnsi="ＭＳ Ｐゴシック"/>
          <w:szCs w:val="21"/>
        </w:rPr>
        <w:t xml:space="preserve"> </w:t>
      </w:r>
    </w:p>
    <w:p w:rsidR="0099313E" w:rsidRPr="008B7315" w:rsidRDefault="0099313E" w:rsidP="0099313E">
      <w:pPr>
        <w:ind w:leftChars="200" w:left="42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　</w:t>
      </w:r>
      <w:r w:rsidR="00986455" w:rsidRPr="008B7315">
        <w:rPr>
          <w:rFonts w:ascii="ＭＳ Ｐゴシック" w:eastAsia="ＭＳ Ｐゴシック" w:hAnsi="ＭＳ Ｐゴシック" w:hint="eastAsia"/>
          <w:szCs w:val="21"/>
        </w:rPr>
        <w:t>現状では</w:t>
      </w:r>
      <w:r w:rsidRPr="008B7315">
        <w:rPr>
          <w:rFonts w:ascii="ＭＳ Ｐゴシック" w:eastAsia="ＭＳ Ｐゴシック" w:hAnsi="ＭＳ Ｐゴシック" w:hint="eastAsia"/>
          <w:szCs w:val="21"/>
        </w:rPr>
        <w:t>原因不明</w:t>
      </w:r>
      <w:r w:rsidR="00986455" w:rsidRPr="008B7315">
        <w:rPr>
          <w:rFonts w:ascii="ＭＳ Ｐゴシック" w:eastAsia="ＭＳ Ｐゴシック" w:hAnsi="ＭＳ Ｐゴシック" w:hint="eastAsia"/>
          <w:szCs w:val="21"/>
        </w:rPr>
        <w:t>であり</w:t>
      </w:r>
      <w:r w:rsidRPr="008B7315">
        <w:rPr>
          <w:rFonts w:ascii="ＭＳ Ｐゴシック" w:eastAsia="ＭＳ Ｐゴシック" w:hAnsi="ＭＳ Ｐゴシック" w:hint="eastAsia"/>
          <w:szCs w:val="21"/>
        </w:rPr>
        <w:t>根治療法</w:t>
      </w:r>
      <w:r w:rsidR="00986455" w:rsidRPr="008B7315">
        <w:rPr>
          <w:rFonts w:ascii="ＭＳ Ｐゴシック" w:eastAsia="ＭＳ Ｐゴシック" w:hAnsi="ＭＳ Ｐゴシック" w:hint="eastAsia"/>
          <w:szCs w:val="21"/>
        </w:rPr>
        <w:t>といえるものはなく</w:t>
      </w:r>
      <w:r w:rsidR="000C1D9B" w:rsidRPr="008B7315">
        <w:rPr>
          <w:rFonts w:ascii="ＭＳ Ｐゴシック" w:eastAsia="ＭＳ Ｐゴシック" w:hAnsi="ＭＳ Ｐゴシック" w:hint="eastAsia"/>
          <w:szCs w:val="21"/>
        </w:rPr>
        <w:t>、</w:t>
      </w:r>
      <w:r w:rsidR="00986455" w:rsidRPr="008B7315">
        <w:rPr>
          <w:rFonts w:ascii="ＭＳ Ｐゴシック" w:eastAsia="ＭＳ Ｐゴシック" w:hAnsi="ＭＳ Ｐゴシック" w:hint="eastAsia"/>
          <w:szCs w:val="21"/>
        </w:rPr>
        <w:t>肉芽腫性炎症を抑える治療が行われる。症状軽微で自然改善が期待される場合に</w:t>
      </w:r>
      <w:r w:rsidRPr="008B7315">
        <w:rPr>
          <w:rFonts w:ascii="ＭＳ Ｐゴシック" w:eastAsia="ＭＳ Ｐゴシック" w:hAnsi="ＭＳ Ｐゴシック" w:hint="eastAsia"/>
          <w:szCs w:val="21"/>
        </w:rPr>
        <w:t>は</w:t>
      </w:r>
      <w:r w:rsidR="00C00DA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無治療で経過観察</w:t>
      </w:r>
      <w:r w:rsidR="00730C6A" w:rsidRPr="008B7315">
        <w:rPr>
          <w:rFonts w:ascii="ＭＳ Ｐゴシック" w:eastAsia="ＭＳ Ｐゴシック" w:hAnsi="ＭＳ Ｐゴシック" w:hint="eastAsia"/>
          <w:szCs w:val="21"/>
        </w:rPr>
        <w:t>と</w:t>
      </w:r>
      <w:r w:rsidRPr="008B7315">
        <w:rPr>
          <w:rFonts w:ascii="ＭＳ Ｐゴシック" w:eastAsia="ＭＳ Ｐゴシック" w:hAnsi="ＭＳ Ｐゴシック" w:hint="eastAsia"/>
          <w:szCs w:val="21"/>
        </w:rPr>
        <w:t>され</w:t>
      </w:r>
      <w:r w:rsidR="00730C6A" w:rsidRPr="008B7315">
        <w:rPr>
          <w:rFonts w:ascii="ＭＳ Ｐゴシック" w:eastAsia="ＭＳ Ｐゴシック" w:hAnsi="ＭＳ Ｐゴシック" w:hint="eastAsia"/>
          <w:szCs w:val="21"/>
        </w:rPr>
        <w:t>る。積極的な治療対象となるのは、</w:t>
      </w:r>
      <w:r w:rsidRPr="008B7315">
        <w:rPr>
          <w:rFonts w:ascii="ＭＳ Ｐゴシック" w:eastAsia="ＭＳ Ｐゴシック" w:hAnsi="ＭＳ Ｐゴシック" w:hint="eastAsia"/>
          <w:szCs w:val="21"/>
        </w:rPr>
        <w:t>臓器障害のために日常生活が障害され</w:t>
      </w:r>
      <w:r w:rsidR="00730C6A" w:rsidRPr="008B7315">
        <w:rPr>
          <w:rFonts w:ascii="ＭＳ Ｐゴシック" w:eastAsia="ＭＳ Ｐゴシック" w:hAnsi="ＭＳ Ｐゴシック" w:hint="eastAsia"/>
          <w:szCs w:val="21"/>
        </w:rPr>
        <w:t>てい</w:t>
      </w:r>
      <w:r w:rsidRPr="008B7315">
        <w:rPr>
          <w:rFonts w:ascii="ＭＳ Ｐゴシック" w:eastAsia="ＭＳ Ｐゴシック" w:hAnsi="ＭＳ Ｐゴシック" w:hint="eastAsia"/>
          <w:szCs w:val="21"/>
        </w:rPr>
        <w:t>る</w:t>
      </w:r>
      <w:r w:rsidR="00730C6A" w:rsidRPr="008B7315">
        <w:rPr>
          <w:rFonts w:ascii="ＭＳ Ｐゴシック" w:eastAsia="ＭＳ Ｐゴシック" w:hAnsi="ＭＳ Ｐゴシック" w:hint="eastAsia"/>
          <w:szCs w:val="21"/>
        </w:rPr>
        <w:t>場合や、現在の症状が乏しくても将来の生命予後・機能予後の悪化のおそれがある場合である。</w:t>
      </w:r>
      <w:r w:rsidR="00EF12F2" w:rsidRPr="008B7315">
        <w:rPr>
          <w:rFonts w:ascii="ＭＳ Ｐゴシック" w:eastAsia="ＭＳ Ｐゴシック" w:hAnsi="ＭＳ Ｐゴシック" w:hint="eastAsia"/>
          <w:szCs w:val="21"/>
        </w:rPr>
        <w:t>全身的</w:t>
      </w:r>
      <w:r w:rsidRPr="008B7315">
        <w:rPr>
          <w:rFonts w:ascii="ＭＳ Ｐゴシック" w:eastAsia="ＭＳ Ｐゴシック" w:hAnsi="ＭＳ Ｐゴシック" w:hint="eastAsia"/>
          <w:szCs w:val="21"/>
        </w:rPr>
        <w:t>治療薬は</w:t>
      </w:r>
      <w:r w:rsidR="00EF12F2" w:rsidRPr="008B7315">
        <w:rPr>
          <w:rFonts w:ascii="ＭＳ Ｐゴシック" w:eastAsia="ＭＳ Ｐゴシック" w:hAnsi="ＭＳ Ｐゴシック" w:hint="eastAsia"/>
          <w:szCs w:val="21"/>
        </w:rPr>
        <w:t>、副腎皮質</w:t>
      </w:r>
      <w:r w:rsidRPr="008B7315">
        <w:rPr>
          <w:rFonts w:ascii="ＭＳ Ｐゴシック" w:eastAsia="ＭＳ Ｐゴシック" w:hAnsi="ＭＳ Ｐゴシック" w:hint="eastAsia"/>
          <w:szCs w:val="21"/>
        </w:rPr>
        <w:t>ステロイド</w:t>
      </w:r>
      <w:r w:rsidR="00EF12F2" w:rsidRPr="008B7315">
        <w:rPr>
          <w:rFonts w:ascii="ＭＳ Ｐゴシック" w:eastAsia="ＭＳ Ｐゴシック" w:hAnsi="ＭＳ Ｐゴシック" w:hint="eastAsia"/>
          <w:szCs w:val="21"/>
        </w:rPr>
        <w:t>薬が第一選択となる。</w:t>
      </w:r>
      <w:r w:rsidRPr="008B7315">
        <w:rPr>
          <w:rFonts w:ascii="ＭＳ Ｐゴシック" w:eastAsia="ＭＳ Ｐゴシック" w:hAnsi="ＭＳ Ｐゴシック" w:hint="eastAsia"/>
          <w:szCs w:val="21"/>
        </w:rPr>
        <w:t>しかし、再発症例</w:t>
      </w:r>
      <w:r w:rsidR="00EF12F2" w:rsidRPr="008B7315">
        <w:rPr>
          <w:rFonts w:ascii="ＭＳ Ｐゴシック" w:eastAsia="ＭＳ Ｐゴシック" w:hAnsi="ＭＳ Ｐゴシック" w:hint="eastAsia"/>
          <w:szCs w:val="21"/>
        </w:rPr>
        <w:t>、難治症例</w:t>
      </w:r>
      <w:r w:rsidRPr="008B7315">
        <w:rPr>
          <w:rFonts w:ascii="ＭＳ Ｐゴシック" w:eastAsia="ＭＳ Ｐゴシック" w:hAnsi="ＭＳ Ｐゴシック" w:hint="eastAsia"/>
          <w:szCs w:val="21"/>
        </w:rPr>
        <w:t>も多く、二次治療薬として</w:t>
      </w:r>
      <w:r w:rsidR="00567A4D" w:rsidRPr="008B7315">
        <w:rPr>
          <w:rFonts w:ascii="ＭＳ Ｐゴシック" w:eastAsia="ＭＳ Ｐゴシック" w:hAnsi="ＭＳ Ｐゴシック" w:hint="eastAsia"/>
          <w:szCs w:val="21"/>
        </w:rPr>
        <w:t>メトトレキサート</w:t>
      </w:r>
      <w:r w:rsidR="00F6439D" w:rsidRPr="008B7315">
        <w:rPr>
          <w:rFonts w:ascii="ＭＳ Ｐゴシック" w:eastAsia="ＭＳ Ｐゴシック" w:hAnsi="ＭＳ Ｐゴシック" w:hint="eastAsia"/>
          <w:szCs w:val="21"/>
        </w:rPr>
        <w:t>やアザチオプリン</w:t>
      </w:r>
      <w:r w:rsidR="00567A4D" w:rsidRPr="008B7315">
        <w:rPr>
          <w:rFonts w:ascii="ＭＳ Ｐゴシック" w:eastAsia="ＭＳ Ｐゴシック" w:hAnsi="ＭＳ Ｐゴシック" w:hint="eastAsia"/>
          <w:szCs w:val="21"/>
        </w:rPr>
        <w:t>などの</w:t>
      </w:r>
      <w:r w:rsidRPr="008B7315">
        <w:rPr>
          <w:rFonts w:ascii="ＭＳ Ｐゴシック" w:eastAsia="ＭＳ Ｐゴシック" w:hAnsi="ＭＳ Ｐゴシック" w:hint="eastAsia"/>
          <w:szCs w:val="21"/>
        </w:rPr>
        <w:t>免疫抑制</w:t>
      </w:r>
      <w:r w:rsidR="00EF02B4" w:rsidRPr="008B7315">
        <w:rPr>
          <w:rFonts w:ascii="ＭＳ Ｐゴシック" w:eastAsia="ＭＳ Ｐゴシック" w:hAnsi="ＭＳ Ｐゴシック" w:hint="eastAsia"/>
          <w:szCs w:val="21"/>
        </w:rPr>
        <w:t>薬も</w:t>
      </w:r>
      <w:r w:rsidRPr="008B7315">
        <w:rPr>
          <w:rFonts w:ascii="ＭＳ Ｐゴシック" w:eastAsia="ＭＳ Ｐゴシック" w:hAnsi="ＭＳ Ｐゴシック" w:hint="eastAsia"/>
          <w:szCs w:val="21"/>
        </w:rPr>
        <w:t>使用</w:t>
      </w:r>
      <w:r w:rsidR="00EF02B4" w:rsidRPr="008B7315">
        <w:rPr>
          <w:rFonts w:ascii="ＭＳ Ｐゴシック" w:eastAsia="ＭＳ Ｐゴシック" w:hAnsi="ＭＳ Ｐゴシック" w:hint="eastAsia"/>
          <w:szCs w:val="21"/>
        </w:rPr>
        <w:t>さ</w:t>
      </w:r>
      <w:r w:rsidR="003D2035" w:rsidRPr="008B7315">
        <w:rPr>
          <w:rFonts w:ascii="ＭＳ Ｐゴシック" w:eastAsia="ＭＳ Ｐゴシック" w:hAnsi="ＭＳ Ｐゴシック" w:hint="eastAsia"/>
          <w:szCs w:val="21"/>
        </w:rPr>
        <w:t>れている。</w:t>
      </w:r>
      <w:r w:rsidR="00EF02B4" w:rsidRPr="008B7315">
        <w:rPr>
          <w:rFonts w:ascii="ＭＳ Ｐゴシック" w:eastAsia="ＭＳ Ｐゴシック" w:hAnsi="ＭＳ Ｐゴシック" w:hint="eastAsia"/>
          <w:szCs w:val="21"/>
        </w:rPr>
        <w:t>局所的治療は、眼病変</w:t>
      </w:r>
      <w:r w:rsidR="002311D3" w:rsidRPr="008B7315">
        <w:rPr>
          <w:rFonts w:ascii="ＭＳ Ｐゴシック" w:eastAsia="ＭＳ Ｐゴシック" w:hAnsi="ＭＳ Ｐゴシック" w:hint="eastAsia"/>
          <w:szCs w:val="21"/>
        </w:rPr>
        <w:t>、</w:t>
      </w:r>
      <w:r w:rsidR="00EF02B4" w:rsidRPr="008B7315">
        <w:rPr>
          <w:rFonts w:ascii="ＭＳ Ｐゴシック" w:eastAsia="ＭＳ Ｐゴシック" w:hAnsi="ＭＳ Ｐゴシック" w:hint="eastAsia"/>
          <w:szCs w:val="21"/>
        </w:rPr>
        <w:t>皮膚病変ときに呼吸器病変</w:t>
      </w:r>
      <w:r w:rsidR="00522AAB">
        <w:rPr>
          <w:rFonts w:ascii="ＭＳ Ｐゴシック" w:eastAsia="ＭＳ Ｐゴシック" w:hAnsi="ＭＳ Ｐゴシック" w:hint="eastAsia"/>
          <w:szCs w:val="21"/>
        </w:rPr>
        <w:t>に対して</w:t>
      </w:r>
      <w:r w:rsidR="00EF02B4" w:rsidRPr="008B7315">
        <w:rPr>
          <w:rFonts w:ascii="ＭＳ Ｐゴシック" w:eastAsia="ＭＳ Ｐゴシック" w:hAnsi="ＭＳ Ｐゴシック" w:hint="eastAsia"/>
          <w:szCs w:val="21"/>
        </w:rPr>
        <w:t>行われる。</w:t>
      </w:r>
    </w:p>
    <w:p w:rsidR="0099313E" w:rsidRPr="008B7315" w:rsidRDefault="0099313E" w:rsidP="0099313E">
      <w:pPr>
        <w:ind w:leftChars="200" w:left="420"/>
        <w:rPr>
          <w:rFonts w:ascii="ＭＳ Ｐゴシック" w:eastAsia="ＭＳ Ｐゴシック" w:hAnsi="ＭＳ Ｐゴシック"/>
          <w:szCs w:val="21"/>
        </w:rPr>
      </w:pPr>
    </w:p>
    <w:p w:rsidR="0099313E" w:rsidRPr="008B7315" w:rsidRDefault="0099313E" w:rsidP="0099313E">
      <w:pPr>
        <w:ind w:leftChars="100" w:left="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５．予後</w:t>
      </w:r>
    </w:p>
    <w:p w:rsidR="006753F6" w:rsidRPr="008B7315" w:rsidRDefault="0099313E" w:rsidP="0099313E">
      <w:pPr>
        <w:ind w:leftChars="200" w:left="42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lastRenderedPageBreak/>
        <w:t xml:space="preserve">　</w:t>
      </w:r>
      <w:r w:rsidR="00EF02B4" w:rsidRPr="008B7315">
        <w:rPr>
          <w:rFonts w:ascii="ＭＳ Ｐゴシック" w:eastAsia="ＭＳ Ｐゴシック" w:hAnsi="ＭＳ Ｐゴシック" w:hint="eastAsia"/>
          <w:szCs w:val="21"/>
        </w:rPr>
        <w:t>予後は</w:t>
      </w:r>
      <w:r w:rsidRPr="008B7315">
        <w:rPr>
          <w:rFonts w:ascii="ＭＳ Ｐゴシック" w:eastAsia="ＭＳ Ｐゴシック" w:hAnsi="ＭＳ Ｐゴシック"/>
          <w:szCs w:val="21"/>
        </w:rPr>
        <w:t> </w:t>
      </w:r>
      <w:r w:rsidRPr="008B7315">
        <w:rPr>
          <w:rFonts w:ascii="ＭＳ Ｐゴシック" w:eastAsia="ＭＳ Ｐゴシック" w:hAnsi="ＭＳ Ｐゴシック" w:hint="eastAsia"/>
          <w:szCs w:val="21"/>
        </w:rPr>
        <w:t>一般に</w:t>
      </w:r>
      <w:r w:rsidR="00EF02B4" w:rsidRPr="008B7315">
        <w:rPr>
          <w:rFonts w:ascii="ＭＳ Ｐゴシック" w:eastAsia="ＭＳ Ｐゴシック" w:hAnsi="ＭＳ Ｐゴシック" w:hint="eastAsia"/>
          <w:szCs w:val="21"/>
        </w:rPr>
        <w:t>自覚症状の強さ</w:t>
      </w:r>
      <w:r w:rsidRPr="008B7315">
        <w:rPr>
          <w:rFonts w:ascii="ＭＳ Ｐゴシック" w:eastAsia="ＭＳ Ｐゴシック" w:hAnsi="ＭＳ Ｐゴシック" w:hint="eastAsia"/>
          <w:szCs w:val="21"/>
        </w:rPr>
        <w:t>と病変の拡がりが関与する。</w:t>
      </w:r>
      <w:r w:rsidR="006753F6" w:rsidRPr="008B7315">
        <w:rPr>
          <w:rFonts w:ascii="ＭＳ Ｐゴシック" w:eastAsia="ＭＳ Ｐゴシック" w:hAnsi="ＭＳ Ｐゴシック" w:hint="eastAsia"/>
          <w:szCs w:val="21"/>
        </w:rPr>
        <w:t>臨床経過は極めて多様であり、短期改善型（ほぼ</w:t>
      </w:r>
      <w:r w:rsidR="002311D3" w:rsidRPr="008B7315">
        <w:rPr>
          <w:rFonts w:ascii="ＭＳ Ｐゴシック" w:eastAsia="ＭＳ Ｐゴシック" w:hAnsi="ＭＳ Ｐゴシック" w:hint="eastAsia"/>
          <w:szCs w:val="21"/>
        </w:rPr>
        <w:t>２</w:t>
      </w:r>
      <w:r w:rsidR="006753F6" w:rsidRPr="008B7315">
        <w:rPr>
          <w:rFonts w:ascii="ＭＳ Ｐゴシック" w:eastAsia="ＭＳ Ｐゴシック" w:hAnsi="ＭＳ Ｐゴシック" w:hint="eastAsia"/>
          <w:szCs w:val="21"/>
        </w:rPr>
        <w:t>年以内に改善）、遷延型（</w:t>
      </w:r>
      <w:r w:rsidR="002311D3" w:rsidRPr="008B7315">
        <w:rPr>
          <w:rFonts w:ascii="ＭＳ Ｐゴシック" w:eastAsia="ＭＳ Ｐゴシック" w:hAnsi="ＭＳ Ｐゴシック" w:hint="eastAsia"/>
          <w:szCs w:val="21"/>
        </w:rPr>
        <w:t>２</w:t>
      </w:r>
      <w:r w:rsidR="006753F6" w:rsidRPr="008B7315">
        <w:rPr>
          <w:rFonts w:ascii="ＭＳ Ｐゴシック" w:eastAsia="ＭＳ Ｐゴシック" w:hAnsi="ＭＳ Ｐゴシック" w:hint="eastAsia"/>
          <w:szCs w:val="21"/>
        </w:rPr>
        <w:t>年から</w:t>
      </w:r>
      <w:r w:rsidR="002311D3" w:rsidRPr="008B7315">
        <w:rPr>
          <w:rFonts w:ascii="ＭＳ Ｐゴシック" w:eastAsia="ＭＳ Ｐゴシック" w:hAnsi="ＭＳ Ｐゴシック" w:hint="eastAsia"/>
          <w:szCs w:val="21"/>
        </w:rPr>
        <w:t>５</w:t>
      </w:r>
      <w:r w:rsidR="006753F6" w:rsidRPr="008B7315">
        <w:rPr>
          <w:rFonts w:ascii="ＭＳ Ｐゴシック" w:eastAsia="ＭＳ Ｐゴシック" w:hAnsi="ＭＳ Ｐゴシック" w:hint="eastAsia"/>
          <w:szCs w:val="21"/>
        </w:rPr>
        <w:t>年の経過）、慢性型（</w:t>
      </w:r>
      <w:r w:rsidR="002311D3" w:rsidRPr="008B7315">
        <w:rPr>
          <w:rFonts w:ascii="ＭＳ Ｐゴシック" w:eastAsia="ＭＳ Ｐゴシック" w:hAnsi="ＭＳ Ｐゴシック" w:hint="eastAsia"/>
          <w:szCs w:val="21"/>
        </w:rPr>
        <w:t>５</w:t>
      </w:r>
      <w:r w:rsidR="006753F6" w:rsidRPr="008B7315">
        <w:rPr>
          <w:rFonts w:ascii="ＭＳ Ｐゴシック" w:eastAsia="ＭＳ Ｐゴシック" w:hAnsi="ＭＳ Ｐゴシック" w:hint="eastAsia"/>
          <w:szCs w:val="21"/>
        </w:rPr>
        <w:t>年以上の経過）、難治化型に分けられる。無症状の検診発見例などでは自然改善も期待されて短期に改善することが多いが、自覚症状があり病変が多蔵器にわたる場合には、慢性型になり数十年の経過になることも</w:t>
      </w:r>
      <w:r w:rsidR="00EE571A" w:rsidRPr="008B7315">
        <w:rPr>
          <w:rFonts w:ascii="ＭＳ Ｐゴシック" w:eastAsia="ＭＳ Ｐゴシック" w:hAnsi="ＭＳ Ｐゴシック" w:hint="eastAsia"/>
          <w:szCs w:val="21"/>
        </w:rPr>
        <w:t>まれ</w:t>
      </w:r>
      <w:r w:rsidR="006753F6" w:rsidRPr="008B7315">
        <w:rPr>
          <w:rFonts w:ascii="ＭＳ Ｐゴシック" w:eastAsia="ＭＳ Ｐゴシック" w:hAnsi="ＭＳ Ｐゴシック" w:hint="eastAsia"/>
          <w:szCs w:val="21"/>
        </w:rPr>
        <w:t>ではない。肺線維化進行例や拡張型心筋症類似例など、著しい</w:t>
      </w:r>
      <w:r w:rsidR="006753F6" w:rsidRPr="008B7315">
        <w:rPr>
          <w:rFonts w:ascii="ＭＳ Ｐゴシック" w:eastAsia="ＭＳ Ｐゴシック" w:hAnsi="ＭＳ Ｐゴシック"/>
          <w:szCs w:val="21"/>
        </w:rPr>
        <w:t>QOLの低下を伴う難治化型に移行するものもある。</w:t>
      </w:r>
    </w:p>
    <w:p w:rsidR="0099313E" w:rsidRPr="008B7315" w:rsidRDefault="0099313E" w:rsidP="0099313E">
      <w:pPr>
        <w:ind w:leftChars="200" w:left="420"/>
        <w:rPr>
          <w:rFonts w:ascii="ＭＳ Ｐゴシック" w:eastAsia="ＭＳ Ｐゴシック" w:hAnsi="ＭＳ Ｐゴシック"/>
          <w:szCs w:val="21"/>
        </w:rPr>
      </w:pPr>
    </w:p>
    <w:p w:rsidR="0099313E" w:rsidRPr="008B7315" w:rsidRDefault="0099313E" w:rsidP="0099313E">
      <w:pPr>
        <w:rPr>
          <w:rFonts w:ascii="ＭＳ Ｐゴシック" w:eastAsia="ＭＳ Ｐゴシック" w:hAnsi="ＭＳ Ｐゴシック"/>
          <w:szCs w:val="21"/>
          <w:bdr w:val="single" w:sz="4" w:space="0" w:color="auto"/>
        </w:rPr>
      </w:pPr>
      <w:r w:rsidRPr="008B7315">
        <w:rPr>
          <w:rFonts w:ascii="ＭＳ Ｐゴシック" w:eastAsia="ＭＳ Ｐゴシック" w:hAnsi="ＭＳ Ｐゴシック" w:hint="eastAsia"/>
          <w:szCs w:val="21"/>
          <w:bdr w:val="single" w:sz="4" w:space="0" w:color="auto"/>
        </w:rPr>
        <w:t>○　要件の判定に必要な事項</w:t>
      </w:r>
    </w:p>
    <w:p w:rsidR="0099313E" w:rsidRPr="008B7315" w:rsidRDefault="0099313E" w:rsidP="0099313E">
      <w:pPr>
        <w:ind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１．患者数（平成</w:t>
      </w:r>
      <w:r w:rsidRPr="008B7315">
        <w:rPr>
          <w:rFonts w:ascii="ＭＳ Ｐゴシック" w:eastAsia="ＭＳ Ｐゴシック" w:hAnsi="ＭＳ Ｐゴシック"/>
          <w:szCs w:val="21"/>
        </w:rPr>
        <w:t>2</w:t>
      </w:r>
      <w:r w:rsidR="006753F6" w:rsidRPr="008B7315">
        <w:rPr>
          <w:rFonts w:ascii="ＭＳ Ｐゴシック" w:eastAsia="ＭＳ Ｐゴシック" w:hAnsi="ＭＳ Ｐゴシック"/>
          <w:szCs w:val="21"/>
        </w:rPr>
        <w:t>6</w:t>
      </w:r>
      <w:r w:rsidRPr="008B7315">
        <w:rPr>
          <w:rFonts w:ascii="ＭＳ Ｐゴシック" w:eastAsia="ＭＳ Ｐゴシック" w:hAnsi="ＭＳ Ｐゴシック" w:hint="eastAsia"/>
          <w:szCs w:val="21"/>
        </w:rPr>
        <w:t>年度医療受給者証保持者数）</w:t>
      </w:r>
    </w:p>
    <w:p w:rsidR="0099313E" w:rsidRPr="008B7315" w:rsidRDefault="0099313E" w:rsidP="0099313E">
      <w:pPr>
        <w:ind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　　</w:t>
      </w:r>
      <w:r w:rsidR="00EE571A" w:rsidRPr="008B7315">
        <w:rPr>
          <w:rFonts w:ascii="ＭＳ Ｐゴシック" w:eastAsia="ＭＳ Ｐゴシック" w:hAnsi="ＭＳ Ｐゴシック" w:hint="eastAsia"/>
          <w:szCs w:val="21"/>
        </w:rPr>
        <w:t xml:space="preserve">　</w:t>
      </w:r>
      <w:r w:rsidR="006753F6" w:rsidRPr="008B7315">
        <w:rPr>
          <w:rFonts w:ascii="ＭＳ Ｐゴシック" w:eastAsia="ＭＳ Ｐゴシック" w:hAnsi="ＭＳ Ｐゴシック"/>
          <w:szCs w:val="21"/>
        </w:rPr>
        <w:t>26,763</w:t>
      </w:r>
      <w:r w:rsidRPr="008B7315">
        <w:rPr>
          <w:rFonts w:ascii="ＭＳ Ｐゴシック" w:eastAsia="ＭＳ Ｐゴシック" w:hAnsi="ＭＳ Ｐゴシック" w:hint="eastAsia"/>
          <w:szCs w:val="21"/>
        </w:rPr>
        <w:t>人</w:t>
      </w:r>
    </w:p>
    <w:p w:rsidR="0099313E" w:rsidRPr="008B7315" w:rsidRDefault="0099313E" w:rsidP="0099313E">
      <w:pPr>
        <w:ind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２．発病の機構</w:t>
      </w:r>
    </w:p>
    <w:p w:rsidR="00D901A8" w:rsidRPr="008B7315" w:rsidRDefault="00044883" w:rsidP="005D40E0">
      <w:pPr>
        <w:ind w:firstLineChars="300" w:firstLine="63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原因となる抗原物質に対する</w:t>
      </w:r>
      <w:r w:rsidRPr="008B7315">
        <w:rPr>
          <w:rFonts w:ascii="ＭＳ Ｐゴシック" w:eastAsia="ＭＳ Ｐゴシック" w:hAnsi="ＭＳ Ｐゴシック"/>
          <w:szCs w:val="21"/>
        </w:rPr>
        <w:t>Th1型遅延アレルギー反応の結果として肉芽腫が形成される</w:t>
      </w:r>
      <w:r w:rsidR="00EE571A" w:rsidRPr="008B7315">
        <w:rPr>
          <w:rFonts w:ascii="ＭＳ Ｐゴシック" w:eastAsia="ＭＳ Ｐゴシック" w:hAnsi="ＭＳ Ｐゴシック" w:hint="eastAsia"/>
          <w:szCs w:val="21"/>
        </w:rPr>
        <w:t>。</w:t>
      </w:r>
    </w:p>
    <w:p w:rsidR="0099313E" w:rsidRPr="008B7315" w:rsidRDefault="0099313E" w:rsidP="008B7315">
      <w:pPr>
        <w:ind w:firstLineChars="93" w:firstLine="195"/>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３．効果的な治療方法</w:t>
      </w:r>
    </w:p>
    <w:p w:rsidR="0099313E" w:rsidRPr="008B7315" w:rsidRDefault="0099313E" w:rsidP="005D40E0">
      <w:pPr>
        <w:ind w:leftChars="200" w:left="420"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未確立（</w:t>
      </w:r>
      <w:r w:rsidR="008F7EC5" w:rsidRPr="008B7315">
        <w:rPr>
          <w:rFonts w:ascii="ＭＳ Ｐゴシック" w:eastAsia="ＭＳ Ｐゴシック" w:hAnsi="ＭＳ Ｐゴシック" w:hint="eastAsia"/>
          <w:szCs w:val="21"/>
        </w:rPr>
        <w:t>根治的な治療法はなく、</w:t>
      </w:r>
      <w:r w:rsidR="00044883" w:rsidRPr="008B7315">
        <w:rPr>
          <w:rFonts w:ascii="ＭＳ Ｐゴシック" w:eastAsia="ＭＳ Ｐゴシック" w:hAnsi="ＭＳ Ｐゴシック" w:hint="eastAsia"/>
          <w:szCs w:val="21"/>
        </w:rPr>
        <w:t>副腎皮質</w:t>
      </w:r>
      <w:r w:rsidR="007019C6" w:rsidRPr="008B7315">
        <w:rPr>
          <w:rFonts w:ascii="ＭＳ Ｐゴシック" w:eastAsia="ＭＳ Ｐゴシック" w:hAnsi="ＭＳ Ｐゴシック" w:hint="eastAsia"/>
          <w:szCs w:val="21"/>
        </w:rPr>
        <w:t>ステロイド</w:t>
      </w:r>
      <w:r w:rsidR="00044883" w:rsidRPr="008B7315">
        <w:rPr>
          <w:rFonts w:ascii="ＭＳ Ｐゴシック" w:eastAsia="ＭＳ Ｐゴシック" w:hAnsi="ＭＳ Ｐゴシック" w:hint="eastAsia"/>
          <w:szCs w:val="21"/>
        </w:rPr>
        <w:t>薬や免疫抑制薬</w:t>
      </w:r>
      <w:r w:rsidR="007019C6" w:rsidRPr="008B7315">
        <w:rPr>
          <w:rFonts w:ascii="ＭＳ Ｐゴシック" w:eastAsia="ＭＳ Ｐゴシック" w:hAnsi="ＭＳ Ｐゴシック" w:hint="eastAsia"/>
          <w:szCs w:val="21"/>
        </w:rPr>
        <w:t>などの</w:t>
      </w:r>
      <w:r w:rsidR="008F7EC5" w:rsidRPr="008B7315">
        <w:rPr>
          <w:rFonts w:ascii="ＭＳ Ｐゴシック" w:eastAsia="ＭＳ Ｐゴシック" w:hAnsi="ＭＳ Ｐゴシック" w:hint="eastAsia"/>
          <w:szCs w:val="21"/>
        </w:rPr>
        <w:t>対症療法にとどまる</w:t>
      </w:r>
      <w:r w:rsidR="00CA2124"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w:t>
      </w:r>
    </w:p>
    <w:p w:rsidR="008E7B85" w:rsidRPr="008B7315" w:rsidRDefault="0099313E" w:rsidP="008E7B85">
      <w:pPr>
        <w:ind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４．長期の療養</w:t>
      </w:r>
    </w:p>
    <w:p w:rsidR="0099313E" w:rsidRPr="008B7315" w:rsidRDefault="0099313E" w:rsidP="005D40E0">
      <w:pPr>
        <w:ind w:firstLineChars="300" w:firstLine="63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必要（</w:t>
      </w:r>
      <w:r w:rsidR="00044883" w:rsidRPr="008B7315">
        <w:rPr>
          <w:rFonts w:ascii="ＭＳ Ｐゴシック" w:eastAsia="ＭＳ Ｐゴシック" w:hAnsi="ＭＳ Ｐゴシック" w:hint="eastAsia"/>
          <w:szCs w:val="21"/>
        </w:rPr>
        <w:t>慢性炎症性疾患であり</w:t>
      </w:r>
      <w:r w:rsidR="006227A3" w:rsidRPr="008B7315">
        <w:rPr>
          <w:rFonts w:ascii="ＭＳ Ｐゴシック" w:eastAsia="ＭＳ Ｐゴシック" w:hAnsi="ＭＳ Ｐゴシック" w:hint="eastAsia"/>
          <w:szCs w:val="21"/>
        </w:rPr>
        <w:t>、</w:t>
      </w:r>
      <w:r w:rsidR="007019C6" w:rsidRPr="008B7315">
        <w:rPr>
          <w:rFonts w:ascii="ＭＳ Ｐゴシック" w:eastAsia="ＭＳ Ｐゴシック" w:hAnsi="ＭＳ Ｐゴシック" w:hint="eastAsia"/>
          <w:szCs w:val="21"/>
        </w:rPr>
        <w:t>一部の症例で</w:t>
      </w:r>
      <w:r w:rsidR="00455F4F" w:rsidRPr="008B7315">
        <w:rPr>
          <w:rFonts w:ascii="ＭＳ Ｐゴシック" w:eastAsia="ＭＳ Ｐゴシック" w:hAnsi="ＭＳ Ｐゴシック" w:hint="eastAsia"/>
          <w:szCs w:val="21"/>
        </w:rPr>
        <w:t>進行性、難治症例となる</w:t>
      </w:r>
      <w:r w:rsidR="00CA2124"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w:t>
      </w:r>
    </w:p>
    <w:p w:rsidR="0099313E" w:rsidRPr="008B7315" w:rsidRDefault="0099313E" w:rsidP="0099313E">
      <w:pPr>
        <w:ind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５．診断基準</w:t>
      </w:r>
    </w:p>
    <w:p w:rsidR="008E0BC5" w:rsidRPr="008B7315" w:rsidRDefault="007019C6" w:rsidP="005D40E0">
      <w:pPr>
        <w:ind w:firstLineChars="300" w:firstLine="63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あり（</w:t>
      </w:r>
      <w:r w:rsidR="00567A4D" w:rsidRPr="008B7315">
        <w:rPr>
          <w:rFonts w:ascii="ＭＳ Ｐゴシック" w:eastAsia="ＭＳ Ｐゴシック" w:hAnsi="ＭＳ Ｐゴシック" w:hint="eastAsia"/>
          <w:szCs w:val="21"/>
        </w:rPr>
        <w:t>学会</w:t>
      </w:r>
      <w:r w:rsidR="009F434F" w:rsidRPr="008B7315">
        <w:rPr>
          <w:rFonts w:ascii="ＭＳ Ｐゴシック" w:eastAsia="ＭＳ Ｐゴシック" w:hAnsi="ＭＳ Ｐゴシック" w:hint="eastAsia"/>
          <w:szCs w:val="21"/>
        </w:rPr>
        <w:t>で認定された</w:t>
      </w:r>
      <w:r w:rsidR="0099313E" w:rsidRPr="008B7315">
        <w:rPr>
          <w:rFonts w:ascii="ＭＳ Ｐゴシック" w:eastAsia="ＭＳ Ｐゴシック" w:hAnsi="ＭＳ Ｐゴシック" w:hint="eastAsia"/>
          <w:szCs w:val="21"/>
        </w:rPr>
        <w:t>基準あり</w:t>
      </w:r>
      <w:r w:rsidR="00C00DA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w:t>
      </w:r>
      <w:r w:rsidR="006227A3" w:rsidRPr="008B7315">
        <w:rPr>
          <w:rFonts w:ascii="ＭＳ Ｐゴシック" w:eastAsia="ＭＳ Ｐゴシック" w:hAnsi="ＭＳ Ｐゴシック" w:hint="eastAsia"/>
          <w:szCs w:val="21"/>
        </w:rPr>
        <w:t>。</w:t>
      </w:r>
      <w:r w:rsidRPr="008B7315">
        <w:rPr>
          <w:rFonts w:ascii="ＭＳ Ｐゴシック" w:eastAsia="ＭＳ Ｐゴシック" w:hAnsi="ＭＳ Ｐゴシック" w:hint="eastAsia"/>
          <w:szCs w:val="21"/>
        </w:rPr>
        <w:t>組織診断群、臨床診断群ともに</w:t>
      </w:r>
      <w:r w:rsidR="00370ED5" w:rsidRPr="008B7315">
        <w:rPr>
          <w:rFonts w:ascii="ＭＳ Ｐゴシック" w:eastAsia="ＭＳ Ｐゴシック" w:hAnsi="ＭＳ Ｐゴシック" w:hint="eastAsia"/>
          <w:szCs w:val="21"/>
        </w:rPr>
        <w:t>指定難病の</w:t>
      </w:r>
      <w:r w:rsidRPr="008B7315">
        <w:rPr>
          <w:rFonts w:ascii="ＭＳ Ｐゴシック" w:eastAsia="ＭＳ Ｐゴシック" w:hAnsi="ＭＳ Ｐゴシック" w:hint="eastAsia"/>
          <w:szCs w:val="21"/>
        </w:rPr>
        <w:t>対象とする</w:t>
      </w:r>
      <w:r w:rsidR="00CA2124" w:rsidRPr="008B7315">
        <w:rPr>
          <w:rFonts w:ascii="ＭＳ Ｐゴシック" w:eastAsia="ＭＳ Ｐゴシック" w:hAnsi="ＭＳ Ｐゴシック" w:hint="eastAsia"/>
          <w:szCs w:val="21"/>
        </w:rPr>
        <w:t>。</w:t>
      </w:r>
    </w:p>
    <w:p w:rsidR="0099313E" w:rsidRPr="008B7315" w:rsidRDefault="0099313E" w:rsidP="008B7315">
      <w:pPr>
        <w:ind w:firstLineChars="106" w:firstLine="223"/>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６．重症度分類</w:t>
      </w:r>
    </w:p>
    <w:p w:rsidR="00567A4D" w:rsidRPr="008B7315" w:rsidRDefault="00567A4D" w:rsidP="005D40E0">
      <w:pPr>
        <w:ind w:firstLineChars="300" w:firstLine="63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学会</w:t>
      </w:r>
      <w:r w:rsidR="00C00DA5">
        <w:rPr>
          <w:rFonts w:ascii="ＭＳ Ｐゴシック" w:eastAsia="ＭＳ Ｐゴシック" w:hAnsi="ＭＳ Ｐゴシック" w:hint="eastAsia"/>
          <w:szCs w:val="21"/>
        </w:rPr>
        <w:t>及</w:t>
      </w:r>
      <w:r w:rsidRPr="008B7315">
        <w:rPr>
          <w:rFonts w:ascii="ＭＳ Ｐゴシック" w:eastAsia="ＭＳ Ｐゴシック" w:hAnsi="ＭＳ Ｐゴシック" w:hint="eastAsia"/>
          <w:szCs w:val="21"/>
        </w:rPr>
        <w:t>び</w:t>
      </w:r>
      <w:r w:rsidR="00E5253D" w:rsidRPr="008B7315">
        <w:rPr>
          <w:rFonts w:ascii="ＭＳ Ｐゴシック" w:eastAsia="ＭＳ Ｐゴシック" w:hAnsi="ＭＳ Ｐゴシック" w:hint="eastAsia"/>
          <w:szCs w:val="21"/>
        </w:rPr>
        <w:t>班</w:t>
      </w:r>
      <w:r w:rsidRPr="008B7315">
        <w:rPr>
          <w:rFonts w:ascii="ＭＳ Ｐゴシック" w:eastAsia="ＭＳ Ｐゴシック" w:hAnsi="ＭＳ Ｐゴシック" w:hint="eastAsia"/>
          <w:szCs w:val="21"/>
        </w:rPr>
        <w:t>会議で検討した新分類</w:t>
      </w:r>
      <w:r w:rsidR="008F7EC5" w:rsidRPr="008B7315">
        <w:rPr>
          <w:rFonts w:ascii="ＭＳ Ｐゴシック" w:eastAsia="ＭＳ Ｐゴシック" w:hAnsi="ＭＳ Ｐゴシック" w:hint="eastAsia"/>
          <w:szCs w:val="21"/>
        </w:rPr>
        <w:t>において重症度</w:t>
      </w:r>
      <w:r w:rsidR="004B5A52" w:rsidRPr="008B7315">
        <w:rPr>
          <w:rFonts w:ascii="ＭＳ Ｐゴシック" w:eastAsia="ＭＳ Ｐゴシック" w:hAnsi="ＭＳ Ｐゴシック"/>
          <w:szCs w:val="21"/>
        </w:rPr>
        <w:t>III</w:t>
      </w:r>
      <w:r w:rsidR="004B5A52" w:rsidRPr="008B7315">
        <w:rPr>
          <w:rFonts w:ascii="ＭＳ Ｐゴシック" w:eastAsia="ＭＳ Ｐゴシック" w:hAnsi="ＭＳ Ｐゴシック" w:hint="eastAsia"/>
          <w:szCs w:val="21"/>
        </w:rPr>
        <w:t>と</w:t>
      </w:r>
      <w:r w:rsidR="004B5A52" w:rsidRPr="008B7315">
        <w:rPr>
          <w:rFonts w:ascii="ＭＳ Ｐゴシック" w:eastAsia="ＭＳ Ｐゴシック" w:hAnsi="ＭＳ Ｐゴシック"/>
          <w:szCs w:val="21"/>
        </w:rPr>
        <w:t>IV</w:t>
      </w:r>
      <w:r w:rsidR="008F7EC5" w:rsidRPr="008B7315">
        <w:rPr>
          <w:rFonts w:ascii="ＭＳ Ｐゴシック" w:eastAsia="ＭＳ Ｐゴシック" w:hAnsi="ＭＳ Ｐゴシック" w:hint="eastAsia"/>
          <w:szCs w:val="21"/>
        </w:rPr>
        <w:t>を</w:t>
      </w:r>
      <w:r w:rsidR="00370ED5" w:rsidRPr="008B7315">
        <w:rPr>
          <w:rFonts w:ascii="ＭＳ Ｐゴシック" w:eastAsia="ＭＳ Ｐゴシック" w:hAnsi="ＭＳ Ｐゴシック" w:hint="eastAsia"/>
          <w:szCs w:val="21"/>
        </w:rPr>
        <w:t>公費助成の</w:t>
      </w:r>
      <w:r w:rsidR="007019C6" w:rsidRPr="008B7315">
        <w:rPr>
          <w:rFonts w:ascii="ＭＳ Ｐゴシック" w:eastAsia="ＭＳ Ｐゴシック" w:hAnsi="ＭＳ Ｐゴシック" w:hint="eastAsia"/>
          <w:szCs w:val="21"/>
        </w:rPr>
        <w:t>対象とする</w:t>
      </w:r>
      <w:r w:rsidR="00CA2124" w:rsidRPr="008B7315">
        <w:rPr>
          <w:rFonts w:ascii="ＭＳ Ｐゴシック" w:eastAsia="ＭＳ Ｐゴシック" w:hAnsi="ＭＳ Ｐゴシック" w:hint="eastAsia"/>
          <w:szCs w:val="21"/>
        </w:rPr>
        <w:t>。</w:t>
      </w:r>
    </w:p>
    <w:p w:rsidR="00F46588" w:rsidRPr="008B7315" w:rsidRDefault="00F46588" w:rsidP="00F46588">
      <w:pPr>
        <w:ind w:firstLineChars="300" w:firstLine="630"/>
        <w:rPr>
          <w:rFonts w:ascii="ＭＳ Ｐゴシック" w:eastAsia="ＭＳ Ｐゴシック" w:hAnsi="ＭＳ Ｐゴシック"/>
          <w:szCs w:val="21"/>
        </w:rPr>
      </w:pPr>
    </w:p>
    <w:p w:rsidR="0099313E" w:rsidRPr="008B7315" w:rsidRDefault="0099313E" w:rsidP="0099313E">
      <w:pPr>
        <w:rPr>
          <w:rFonts w:ascii="ＭＳ Ｐゴシック" w:eastAsia="ＭＳ Ｐゴシック" w:hAnsi="ＭＳ Ｐゴシック"/>
          <w:szCs w:val="21"/>
        </w:rPr>
      </w:pPr>
      <w:r w:rsidRPr="008B7315">
        <w:rPr>
          <w:rFonts w:ascii="ＭＳ Ｐゴシック" w:eastAsia="ＭＳ Ｐゴシック" w:hAnsi="ＭＳ Ｐゴシック" w:hint="eastAsia"/>
          <w:szCs w:val="21"/>
          <w:bdr w:val="single" w:sz="4" w:space="0" w:color="auto"/>
        </w:rPr>
        <w:t>○　情報提供元</w:t>
      </w:r>
    </w:p>
    <w:p w:rsidR="0099313E" w:rsidRPr="008B7315" w:rsidRDefault="0099313E" w:rsidP="0099313E">
      <w:pPr>
        <w:ind w:leftChars="100" w:left="1680" w:hangingChars="700" w:hanging="147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w:t>
      </w:r>
      <w:r w:rsidR="00F46588" w:rsidRPr="008B7315">
        <w:rPr>
          <w:rFonts w:ascii="ＭＳ Ｐゴシック" w:eastAsia="ＭＳ Ｐゴシック" w:hAnsi="ＭＳ Ｐゴシック" w:hint="eastAsia"/>
          <w:szCs w:val="21"/>
        </w:rPr>
        <w:t>びまん性肺疾患に関する調査研究班</w:t>
      </w:r>
      <w:r w:rsidRPr="008B7315">
        <w:rPr>
          <w:rFonts w:ascii="ＭＳ Ｐゴシック" w:eastAsia="ＭＳ Ｐゴシック" w:hAnsi="ＭＳ Ｐゴシック" w:hint="eastAsia"/>
          <w:szCs w:val="21"/>
        </w:rPr>
        <w:t>」</w:t>
      </w:r>
    </w:p>
    <w:p w:rsidR="0099313E" w:rsidRPr="008B7315" w:rsidRDefault="0099313E" w:rsidP="00350E92">
      <w:pPr>
        <w:ind w:firstLineChars="100" w:firstLine="210"/>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研究代表者　</w:t>
      </w:r>
      <w:r w:rsidR="00CD0942" w:rsidRPr="008B7315">
        <w:rPr>
          <w:rFonts w:ascii="ＭＳ Ｐゴシック" w:eastAsia="ＭＳ Ｐゴシック" w:hAnsi="ＭＳ Ｐゴシック" w:hint="eastAsia"/>
          <w:szCs w:val="21"/>
        </w:rPr>
        <w:t xml:space="preserve">東邦大学医学部内科学講座呼吸器内科学分野　</w:t>
      </w:r>
      <w:r w:rsidRPr="008B7315">
        <w:rPr>
          <w:rFonts w:ascii="ＭＳ Ｐゴシック" w:eastAsia="ＭＳ Ｐゴシック" w:hAnsi="ＭＳ Ｐゴシック" w:hint="eastAsia"/>
          <w:szCs w:val="21"/>
        </w:rPr>
        <w:t xml:space="preserve">教授　</w:t>
      </w:r>
      <w:r w:rsidR="00CD0942" w:rsidRPr="008B7315">
        <w:rPr>
          <w:rFonts w:ascii="ＭＳ Ｐゴシック" w:eastAsia="ＭＳ Ｐゴシック" w:hAnsi="ＭＳ Ｐゴシック" w:hint="eastAsia"/>
          <w:szCs w:val="21"/>
        </w:rPr>
        <w:t>本間栄</w:t>
      </w:r>
    </w:p>
    <w:p w:rsidR="0099313E" w:rsidRPr="008B7315" w:rsidRDefault="0099313E" w:rsidP="0099313E">
      <w:pPr>
        <w:rPr>
          <w:rFonts w:ascii="ＭＳ Ｐゴシック" w:eastAsia="ＭＳ Ｐゴシック" w:hAnsi="ＭＳ Ｐゴシック"/>
          <w:szCs w:val="21"/>
        </w:rPr>
      </w:pPr>
    </w:p>
    <w:p w:rsidR="0099313E" w:rsidRPr="008B7315" w:rsidRDefault="0099313E" w:rsidP="005D40E0">
      <w:pPr>
        <w:widowControl/>
        <w:jc w:val="left"/>
        <w:rPr>
          <w:rFonts w:ascii="ＭＳ Ｐゴシック" w:eastAsia="ＭＳ Ｐゴシック" w:hAnsi="ＭＳ Ｐゴシック"/>
          <w:szCs w:val="21"/>
        </w:rPr>
      </w:pPr>
      <w:r w:rsidRPr="008B7315">
        <w:rPr>
          <w:rFonts w:ascii="ＭＳ Ｐゴシック" w:eastAsia="ＭＳ Ｐゴシック" w:hAnsi="ＭＳ Ｐゴシック"/>
          <w:szCs w:val="21"/>
        </w:rPr>
        <w:br w:type="page"/>
      </w:r>
      <w:r w:rsidRPr="008B7315">
        <w:rPr>
          <w:rFonts w:ascii="ＭＳ Ｐゴシック" w:eastAsia="ＭＳ Ｐゴシック" w:hAnsi="ＭＳ Ｐゴシック" w:hint="eastAsia"/>
          <w:szCs w:val="21"/>
        </w:rPr>
        <w:lastRenderedPageBreak/>
        <w:t>＜診断基準＞</w:t>
      </w:r>
    </w:p>
    <w:p w:rsidR="00A426BA" w:rsidRPr="008B7315" w:rsidRDefault="00A426BA" w:rsidP="00350E92">
      <w:pPr>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　</w:t>
      </w:r>
      <w:r w:rsidR="0050507D" w:rsidRPr="008B7315">
        <w:rPr>
          <w:rFonts w:ascii="ＭＳ Ｐゴシック" w:eastAsia="ＭＳ Ｐゴシック" w:hAnsi="ＭＳ Ｐゴシック" w:hint="eastAsia"/>
          <w:szCs w:val="21"/>
        </w:rPr>
        <w:t>組織診断群と臨床診断群</w:t>
      </w:r>
      <w:r w:rsidRPr="008B7315">
        <w:rPr>
          <w:rFonts w:ascii="ＭＳ Ｐゴシック" w:eastAsia="ＭＳ Ｐゴシック" w:hAnsi="ＭＳ Ｐゴシック" w:hint="eastAsia"/>
          <w:szCs w:val="21"/>
        </w:rPr>
        <w:t>を</w:t>
      </w:r>
      <w:r w:rsidR="00370ED5" w:rsidRPr="008B7315">
        <w:rPr>
          <w:rFonts w:ascii="ＭＳ Ｐゴシック" w:eastAsia="ＭＳ Ｐゴシック" w:hAnsi="ＭＳ Ｐゴシック" w:hint="eastAsia"/>
          <w:szCs w:val="21"/>
        </w:rPr>
        <w:t>指定難病の</w:t>
      </w:r>
      <w:r w:rsidRPr="008B7315">
        <w:rPr>
          <w:rFonts w:ascii="ＭＳ Ｐゴシック" w:eastAsia="ＭＳ Ｐゴシック" w:hAnsi="ＭＳ Ｐゴシック" w:hint="eastAsia"/>
          <w:szCs w:val="21"/>
        </w:rPr>
        <w:t>対象とする。</w:t>
      </w:r>
    </w:p>
    <w:p w:rsidR="0050507D" w:rsidRPr="008B7315" w:rsidRDefault="0050507D" w:rsidP="00350E92">
      <w:pPr>
        <w:pStyle w:val="a3"/>
        <w:spacing w:before="72"/>
        <w:ind w:left="15" w:right="-56" w:firstLine="245"/>
        <w:rPr>
          <w:rFonts w:ascii="ＭＳ Ｐゴシック" w:eastAsia="ＭＳ Ｐゴシック" w:hAnsi="ＭＳ Ｐゴシック"/>
          <w:sz w:val="21"/>
          <w:szCs w:val="21"/>
        </w:rPr>
      </w:pPr>
    </w:p>
    <w:p w:rsidR="00F46588" w:rsidRPr="008B7315" w:rsidRDefault="001E7EC6" w:rsidP="0050507D">
      <w:pPr>
        <w:pStyle w:val="a3"/>
        <w:spacing w:before="72"/>
        <w:ind w:left="15" w:right="-56" w:firstLine="245"/>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Ａ．</w:t>
      </w:r>
      <w:r w:rsidR="00F46588" w:rsidRPr="008B7315">
        <w:rPr>
          <w:rFonts w:ascii="ＭＳ Ｐゴシック" w:eastAsia="ＭＳ Ｐゴシック" w:hAnsi="ＭＳ Ｐゴシック" w:hint="eastAsia"/>
          <w:sz w:val="21"/>
          <w:szCs w:val="21"/>
        </w:rPr>
        <w:t>臨床症状</w:t>
      </w:r>
    </w:p>
    <w:p w:rsidR="000658A6" w:rsidRPr="008B7315" w:rsidRDefault="00A42821" w:rsidP="000658A6">
      <w:pPr>
        <w:pStyle w:val="a3"/>
        <w:spacing w:before="72"/>
        <w:ind w:leftChars="200" w:left="420" w:right="-56"/>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呼吸器</w:t>
      </w:r>
      <w:r w:rsidR="000658A6" w:rsidRPr="008B7315">
        <w:rPr>
          <w:rFonts w:ascii="ＭＳ Ｐゴシック" w:eastAsia="ＭＳ Ｐゴシック" w:hAnsi="ＭＳ Ｐゴシック" w:hint="eastAsia"/>
          <w:sz w:val="21"/>
          <w:szCs w:val="21"/>
        </w:rPr>
        <w:t>、眼、皮膚、心臓、神経を主とする全身のいずれかの臓器の臨床症状あるいは臓器非特異的全身症状</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臓器非特異的全身症状</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慢性疲労</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慢性疼痛</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息切れ</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発熱</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寝汗</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体重減少</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呼吸器</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胸部異常陰影</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sz w:val="21"/>
          <w:szCs w:val="21"/>
        </w:rPr>
        <w:t xml:space="preserve"> </w:t>
      </w:r>
      <w:r w:rsidRPr="008B7315">
        <w:rPr>
          <w:rFonts w:ascii="ＭＳ Ｐゴシック" w:eastAsia="ＭＳ Ｐゴシック" w:hAnsi="ＭＳ Ｐゴシック" w:hint="eastAsia"/>
          <w:sz w:val="21"/>
          <w:szCs w:val="21"/>
        </w:rPr>
        <w:t>咳</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痰</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息切れ</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眼</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霧視</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飛蚊症</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視力低下</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神経</w:t>
      </w:r>
      <w:r w:rsidR="00EF5027" w:rsidRPr="008B7315">
        <w:rPr>
          <w:rFonts w:ascii="ＭＳ Ｐゴシック" w:eastAsia="ＭＳ Ｐゴシック" w:hAnsi="ＭＳ Ｐゴシック" w:hint="eastAsia"/>
          <w:sz w:val="21"/>
          <w:szCs w:val="21"/>
        </w:rPr>
        <w:t>：</w:t>
      </w:r>
      <w:r w:rsidR="003A6DB3" w:rsidRPr="008B7315">
        <w:rPr>
          <w:rFonts w:ascii="ＭＳ Ｐゴシック" w:eastAsia="ＭＳ Ｐゴシック" w:hAnsi="ＭＳ Ｐゴシック" w:hint="eastAsia"/>
          <w:sz w:val="21"/>
          <w:szCs w:val="21"/>
        </w:rPr>
        <w:t>脳神経麻痺、頭痛、意識障害、運動麻痺、失調、感覚障害、排尿障害、尿崩症</w:t>
      </w:r>
      <w:r w:rsidRPr="008B7315">
        <w:rPr>
          <w:rFonts w:ascii="ＭＳ Ｐゴシック" w:eastAsia="ＭＳ Ｐゴシック" w:hAnsi="ＭＳ Ｐゴシック"/>
          <w:sz w:val="21"/>
          <w:szCs w:val="21"/>
        </w:rPr>
        <w:t xml:space="preserve"> </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心臓</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不整脈</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心電図異常</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動悸</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息切れ</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意識消失</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突然死</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皮膚</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皮疹（結節型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局面型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皮下型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びまん浸潤型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苔癬様型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結節性紅斑様型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魚鱗癬型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瘢痕浸潤</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結節性紅斑）</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胸郭外リンパ節</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リンパ節腫大</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筋肉</w:t>
      </w:r>
      <w:r w:rsidR="00EF5027" w:rsidRPr="008B7315">
        <w:rPr>
          <w:rFonts w:ascii="ＭＳ Ｐゴシック" w:eastAsia="ＭＳ Ｐゴシック" w:hAnsi="ＭＳ Ｐゴシック" w:hint="eastAsia"/>
          <w:sz w:val="21"/>
          <w:szCs w:val="21"/>
        </w:rPr>
        <w:t>：</w:t>
      </w:r>
      <w:r w:rsidR="00E16D65" w:rsidRPr="008B7315">
        <w:rPr>
          <w:rFonts w:ascii="ＭＳ Ｐゴシック" w:eastAsia="ＭＳ Ｐゴシック" w:hAnsi="ＭＳ Ｐゴシック" w:hint="eastAsia"/>
          <w:sz w:val="21"/>
          <w:szCs w:val="21"/>
        </w:rPr>
        <w:t>筋力低下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筋痛</w:t>
      </w:r>
      <w:r w:rsidR="003A6DB3" w:rsidRPr="008B7315">
        <w:rPr>
          <w:rFonts w:ascii="ＭＳ Ｐゴシック" w:eastAsia="ＭＳ Ｐゴシック" w:hAnsi="ＭＳ Ｐゴシック" w:hint="eastAsia"/>
          <w:sz w:val="21"/>
          <w:szCs w:val="21"/>
        </w:rPr>
        <w:t>、筋肉腫瘤</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骨</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骨痛</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骨折</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上気道</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鼻閉</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扁桃腫大</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咽頭腫瘤</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嗄声</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上気道狭窄</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副鼻腔炎</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外分泌腺</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涙腺腫大</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唾液腺腫大</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ドライアイ</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口腔内乾燥</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関節</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関節痛</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関節変形</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関節腫大</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代謝</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高カルシウム血症</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尿路結石</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腎臓</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腎機能障害</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腎臓腫瘤</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消化管</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食欲不振</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腹部膨満</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消化管ポリープ</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肝臓</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肝機能障害</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肝腫大</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脾臓</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脾機能亢進症状（血球減少症）</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脾腫</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膵臓</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膵腫瘤</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胆道病変</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胆道内腫瘤</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骨髄</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血球減少症</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乳房</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腫瘤形成</w:t>
      </w:r>
    </w:p>
    <w:p w:rsidR="000658A6"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甲状腺</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甲状腺機能亢進</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甲状腺機能低下</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甲状腺腫</w:t>
      </w:r>
    </w:p>
    <w:p w:rsidR="003B1DEA" w:rsidRPr="008B7315" w:rsidRDefault="000658A6" w:rsidP="005D40E0">
      <w:pPr>
        <w:pStyle w:val="a3"/>
        <w:numPr>
          <w:ilvl w:val="0"/>
          <w:numId w:val="11"/>
        </w:numPr>
        <w:spacing w:before="72"/>
        <w:ind w:left="993" w:right="-56" w:hanging="284"/>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生殖器</w:t>
      </w:r>
      <w:r w:rsidR="00EF5027"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不妊症</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生殖器腫瘤</w:t>
      </w:r>
    </w:p>
    <w:p w:rsidR="007019C6" w:rsidRPr="008B7315" w:rsidRDefault="007019C6" w:rsidP="005D40E0">
      <w:pPr>
        <w:pStyle w:val="a3"/>
        <w:spacing w:before="72"/>
        <w:ind w:left="993" w:right="-56"/>
        <w:rPr>
          <w:rFonts w:ascii="ＭＳ Ｐゴシック" w:eastAsia="ＭＳ Ｐゴシック" w:hAnsi="ＭＳ Ｐゴシック"/>
          <w:sz w:val="21"/>
          <w:szCs w:val="21"/>
        </w:rPr>
      </w:pPr>
    </w:p>
    <w:p w:rsidR="00F46588" w:rsidRPr="008B7315" w:rsidRDefault="001E7EC6" w:rsidP="005D40E0">
      <w:pPr>
        <w:pStyle w:val="a3"/>
        <w:spacing w:before="72"/>
        <w:ind w:left="17" w:right="-57" w:firstLineChars="100" w:firstLine="210"/>
        <w:rPr>
          <w:rFonts w:ascii="ＭＳ Ｐゴシック" w:eastAsia="ＭＳ Ｐゴシック" w:hAnsi="ＭＳ Ｐゴシック" w:cstheme="minorBidi"/>
          <w:sz w:val="21"/>
          <w:szCs w:val="21"/>
        </w:rPr>
      </w:pPr>
      <w:r w:rsidRPr="008B7315">
        <w:rPr>
          <w:rFonts w:ascii="ＭＳ Ｐゴシック" w:eastAsia="ＭＳ Ｐゴシック" w:hAnsi="ＭＳ Ｐゴシック" w:hint="eastAsia"/>
          <w:sz w:val="21"/>
          <w:szCs w:val="21"/>
        </w:rPr>
        <w:t>Ｂ．</w:t>
      </w:r>
      <w:r w:rsidR="00753923" w:rsidRPr="008B7315">
        <w:rPr>
          <w:rFonts w:ascii="ＭＳ Ｐゴシック" w:eastAsia="ＭＳ Ｐゴシック" w:hAnsi="ＭＳ Ｐゴシック" w:hint="eastAsia"/>
          <w:sz w:val="21"/>
          <w:szCs w:val="21"/>
        </w:rPr>
        <w:t>特徴的</w:t>
      </w:r>
      <w:r w:rsidR="00F46588" w:rsidRPr="008B7315">
        <w:rPr>
          <w:rFonts w:ascii="ＭＳ Ｐゴシック" w:eastAsia="ＭＳ Ｐゴシック" w:hAnsi="ＭＳ Ｐゴシック" w:hint="eastAsia"/>
          <w:sz w:val="21"/>
          <w:szCs w:val="21"/>
        </w:rPr>
        <w:t>検査所見</w:t>
      </w:r>
    </w:p>
    <w:p w:rsidR="00753923" w:rsidRPr="008B7315" w:rsidRDefault="00F30636" w:rsidP="005D40E0">
      <w:pPr>
        <w:autoSpaceDE w:val="0"/>
        <w:autoSpaceDN w:val="0"/>
        <w:adjustRightInd w:val="0"/>
        <w:ind w:leftChars="200" w:left="42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１．</w:t>
      </w:r>
      <w:r w:rsidR="00753923" w:rsidRPr="008B7315">
        <w:rPr>
          <w:rFonts w:ascii="ＭＳ Ｐゴシック" w:eastAsia="ＭＳ Ｐゴシック" w:hAnsi="ＭＳ Ｐゴシック" w:cs="ＭＳ明朝" w:hint="eastAsia"/>
          <w:kern w:val="0"/>
          <w:szCs w:val="21"/>
        </w:rPr>
        <w:t>両側肺門</w:t>
      </w:r>
      <w:r w:rsidRPr="008B7315">
        <w:rPr>
          <w:rFonts w:ascii="ＭＳ Ｐゴシック" w:eastAsia="ＭＳ Ｐゴシック" w:hAnsi="ＭＳ Ｐゴシック" w:cs="ＭＳ明朝" w:hint="eastAsia"/>
          <w:kern w:val="0"/>
          <w:szCs w:val="21"/>
        </w:rPr>
        <w:t>縦隔</w:t>
      </w:r>
      <w:r w:rsidR="00753923" w:rsidRPr="008B7315">
        <w:rPr>
          <w:rFonts w:ascii="ＭＳ Ｐゴシック" w:eastAsia="ＭＳ Ｐゴシック" w:hAnsi="ＭＳ Ｐゴシック" w:cs="ＭＳ明朝" w:hint="eastAsia"/>
          <w:kern w:val="0"/>
          <w:szCs w:val="21"/>
        </w:rPr>
        <w:t>リンパ節腫脹</w:t>
      </w:r>
      <w:r w:rsidR="002C0317" w:rsidRPr="008B7315">
        <w:rPr>
          <w:rFonts w:ascii="ＭＳ Ｐゴシック" w:eastAsia="ＭＳ Ｐゴシック" w:hAnsi="ＭＳ Ｐゴシック" w:cs="ＭＳ明朝" w:hint="eastAsia"/>
          <w:kern w:val="0"/>
          <w:szCs w:val="21"/>
        </w:rPr>
        <w:t>（</w:t>
      </w:r>
      <w:r w:rsidR="00586CFF" w:rsidRPr="008B7315">
        <w:rPr>
          <w:rFonts w:ascii="ＭＳ Ｐゴシック" w:eastAsia="ＭＳ Ｐゴシック" w:hAnsi="ＭＳ Ｐゴシック" w:cs="ＭＳ明朝"/>
          <w:kern w:val="0"/>
          <w:szCs w:val="21"/>
        </w:rPr>
        <w:t xml:space="preserve">Bilateral </w:t>
      </w:r>
      <w:proofErr w:type="spellStart"/>
      <w:r w:rsidR="00586CFF" w:rsidRPr="008B7315">
        <w:rPr>
          <w:rFonts w:ascii="ＭＳ Ｐゴシック" w:eastAsia="ＭＳ Ｐゴシック" w:hAnsi="ＭＳ Ｐゴシック" w:cs="ＭＳ明朝"/>
          <w:kern w:val="0"/>
          <w:szCs w:val="21"/>
        </w:rPr>
        <w:t>hilar</w:t>
      </w:r>
      <w:proofErr w:type="spellEnd"/>
      <w:r w:rsidR="00586CFF" w:rsidRPr="008B7315">
        <w:rPr>
          <w:rFonts w:ascii="ＭＳ Ｐゴシック" w:eastAsia="ＭＳ Ｐゴシック" w:hAnsi="ＭＳ Ｐゴシック" w:cs="ＭＳ明朝"/>
          <w:kern w:val="0"/>
          <w:szCs w:val="21"/>
        </w:rPr>
        <w:t>-mediastinal lymphadenopathy</w:t>
      </w:r>
      <w:r w:rsidR="00586CFF" w:rsidRPr="008B7315">
        <w:rPr>
          <w:rFonts w:ascii="ＭＳ Ｐゴシック" w:eastAsia="ＭＳ Ｐゴシック" w:hAnsi="ＭＳ Ｐゴシック" w:cs="ＭＳ明朝" w:hint="eastAsia"/>
          <w:kern w:val="0"/>
          <w:szCs w:val="21"/>
        </w:rPr>
        <w:t>：</w:t>
      </w:r>
      <w:r w:rsidR="002C0317" w:rsidRPr="008B7315">
        <w:rPr>
          <w:rFonts w:ascii="ＭＳ Ｐゴシック" w:eastAsia="ＭＳ Ｐゴシック" w:hAnsi="ＭＳ Ｐゴシック" w:cs="ＭＳ明朝"/>
          <w:kern w:val="0"/>
          <w:szCs w:val="21"/>
        </w:rPr>
        <w:t>BHL）</w:t>
      </w:r>
      <w:r w:rsidR="00753923" w:rsidRPr="008B7315">
        <w:rPr>
          <w:rFonts w:ascii="ＭＳ Ｐゴシック" w:eastAsia="ＭＳ Ｐゴシック" w:hAnsi="ＭＳ Ｐゴシック" w:cs="ＭＳ明朝" w:hint="eastAsia"/>
          <w:kern w:val="0"/>
          <w:szCs w:val="21"/>
        </w:rPr>
        <w:t xml:space="preserve">　</w:t>
      </w:r>
    </w:p>
    <w:p w:rsidR="00753923" w:rsidRPr="008B7315" w:rsidRDefault="00F30636" w:rsidP="005D40E0">
      <w:pPr>
        <w:autoSpaceDE w:val="0"/>
        <w:autoSpaceDN w:val="0"/>
        <w:adjustRightInd w:val="0"/>
        <w:ind w:leftChars="200" w:left="42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２．</w:t>
      </w:r>
      <w:r w:rsidR="00753923" w:rsidRPr="008B7315">
        <w:rPr>
          <w:rFonts w:ascii="ＭＳ Ｐゴシック" w:eastAsia="ＭＳ Ｐゴシック" w:hAnsi="ＭＳ Ｐゴシック" w:cs="ＭＳ明朝" w:hint="eastAsia"/>
          <w:kern w:val="0"/>
          <w:szCs w:val="21"/>
        </w:rPr>
        <w:t>血清</w:t>
      </w:r>
      <w:r w:rsidRPr="008B7315">
        <w:rPr>
          <w:rFonts w:ascii="ＭＳ Ｐゴシック" w:eastAsia="ＭＳ Ｐゴシック" w:hAnsi="ＭＳ Ｐゴシック" w:cs="ＭＳ明朝" w:hint="eastAsia"/>
          <w:kern w:val="0"/>
          <w:szCs w:val="21"/>
        </w:rPr>
        <w:t>アンジオテンシン変換酵素（</w:t>
      </w:r>
      <w:r w:rsidR="00753923" w:rsidRPr="008B7315">
        <w:rPr>
          <w:rFonts w:ascii="ＭＳ Ｐゴシック" w:eastAsia="ＭＳ Ｐゴシック" w:hAnsi="ＭＳ Ｐゴシック" w:cs="ＭＳ明朝"/>
          <w:kern w:val="0"/>
          <w:szCs w:val="21"/>
        </w:rPr>
        <w:t>ACE</w:t>
      </w:r>
      <w:r w:rsidRPr="008B7315">
        <w:rPr>
          <w:rFonts w:ascii="ＭＳ Ｐゴシック" w:eastAsia="ＭＳ Ｐゴシック" w:hAnsi="ＭＳ Ｐゴシック" w:cs="ＭＳ明朝" w:hint="eastAsia"/>
          <w:kern w:val="0"/>
          <w:szCs w:val="21"/>
        </w:rPr>
        <w:t>）活性高値</w:t>
      </w:r>
      <w:r w:rsidR="00753923" w:rsidRPr="008B7315">
        <w:rPr>
          <w:rFonts w:ascii="ＭＳ Ｐゴシック" w:eastAsia="ＭＳ Ｐゴシック" w:hAnsi="ＭＳ Ｐゴシック" w:cs="ＭＳ明朝" w:hint="eastAsia"/>
          <w:kern w:val="0"/>
          <w:szCs w:val="21"/>
        </w:rPr>
        <w:t>または血清リゾチーム</w:t>
      </w:r>
      <w:r w:rsidRPr="008B7315">
        <w:rPr>
          <w:rFonts w:ascii="ＭＳ Ｐゴシック" w:eastAsia="ＭＳ Ｐゴシック" w:hAnsi="ＭＳ Ｐゴシック" w:cs="ＭＳ明朝" w:hint="eastAsia"/>
          <w:kern w:val="0"/>
          <w:szCs w:val="21"/>
        </w:rPr>
        <w:t>値高値</w:t>
      </w:r>
    </w:p>
    <w:p w:rsidR="00753923" w:rsidRPr="008B7315" w:rsidRDefault="00F30636" w:rsidP="005D40E0">
      <w:pPr>
        <w:autoSpaceDE w:val="0"/>
        <w:autoSpaceDN w:val="0"/>
        <w:adjustRightInd w:val="0"/>
        <w:ind w:leftChars="200" w:left="42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３．</w:t>
      </w:r>
      <w:r w:rsidR="00753923" w:rsidRPr="008B7315">
        <w:rPr>
          <w:rFonts w:ascii="ＭＳ Ｐゴシック" w:eastAsia="ＭＳ Ｐゴシック" w:hAnsi="ＭＳ Ｐゴシック" w:cs="ＭＳ明朝" w:hint="eastAsia"/>
          <w:kern w:val="0"/>
          <w:szCs w:val="21"/>
        </w:rPr>
        <w:t>血清可溶性インターロイキン</w:t>
      </w:r>
      <w:r w:rsidRPr="008B7315">
        <w:rPr>
          <w:rFonts w:ascii="ＭＳ Ｐゴシック" w:eastAsia="ＭＳ Ｐゴシック" w:hAnsi="ＭＳ Ｐゴシック" w:cs="ＭＳ明朝"/>
          <w:kern w:val="0"/>
          <w:szCs w:val="21"/>
        </w:rPr>
        <w:t>-</w:t>
      </w:r>
      <w:r w:rsidR="00753923" w:rsidRPr="008B7315">
        <w:rPr>
          <w:rFonts w:ascii="ＭＳ Ｐゴシック" w:eastAsia="ＭＳ Ｐゴシック" w:hAnsi="ＭＳ Ｐゴシック" w:cs="ＭＳ明朝" w:hint="eastAsia"/>
          <w:kern w:val="0"/>
          <w:szCs w:val="21"/>
        </w:rPr>
        <w:t>２受容体</w:t>
      </w:r>
      <w:r w:rsidRPr="008B7315">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kern w:val="0"/>
          <w:szCs w:val="21"/>
        </w:rPr>
        <w:t>sIL-2R）</w:t>
      </w:r>
      <w:r w:rsidRPr="008B7315">
        <w:rPr>
          <w:rFonts w:ascii="ＭＳ Ｐゴシック" w:eastAsia="ＭＳ Ｐゴシック" w:hAnsi="ＭＳ Ｐゴシック" w:cs="ＭＳ明朝" w:hint="eastAsia"/>
          <w:kern w:val="0"/>
          <w:szCs w:val="21"/>
        </w:rPr>
        <w:t>高値</w:t>
      </w:r>
    </w:p>
    <w:p w:rsidR="00753923" w:rsidRPr="008B7315" w:rsidRDefault="00F30636" w:rsidP="005D40E0">
      <w:pPr>
        <w:autoSpaceDE w:val="0"/>
        <w:autoSpaceDN w:val="0"/>
        <w:adjustRightInd w:val="0"/>
        <w:ind w:leftChars="200" w:left="42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４．</w:t>
      </w:r>
      <w:r w:rsidR="00753923" w:rsidRPr="008B7315">
        <w:rPr>
          <w:rFonts w:ascii="ＭＳ Ｐゴシック" w:eastAsia="ＭＳ Ｐゴシック" w:hAnsi="ＭＳ Ｐゴシック" w:cs="ＭＳ明朝"/>
          <w:kern w:val="0"/>
          <w:szCs w:val="21"/>
          <w:vertAlign w:val="superscript"/>
        </w:rPr>
        <w:t>67</w:t>
      </w:r>
      <w:r w:rsidR="00753923" w:rsidRPr="008B7315">
        <w:rPr>
          <w:rFonts w:ascii="ＭＳ Ｐゴシック" w:eastAsia="ＭＳ Ｐゴシック" w:hAnsi="ＭＳ Ｐゴシック" w:cs="ＭＳ明朝"/>
          <w:kern w:val="0"/>
          <w:szCs w:val="21"/>
        </w:rPr>
        <w:t>Ga シンチグラ</w:t>
      </w:r>
      <w:r w:rsidR="008A08CC" w:rsidRPr="008B7315">
        <w:rPr>
          <w:rFonts w:ascii="ＭＳ Ｐゴシック" w:eastAsia="ＭＳ Ｐゴシック" w:hAnsi="ＭＳ Ｐゴシック" w:cs="ＭＳ明朝" w:hint="eastAsia"/>
          <w:kern w:val="0"/>
          <w:szCs w:val="21"/>
        </w:rPr>
        <w:t>フィ</w:t>
      </w:r>
      <w:r w:rsidR="00C00DA5">
        <w:rPr>
          <w:rFonts w:ascii="ＭＳ Ｐゴシック" w:eastAsia="ＭＳ Ｐゴシック" w:hAnsi="ＭＳ Ｐゴシック" w:cs="ＭＳ明朝" w:hint="eastAsia"/>
          <w:kern w:val="0"/>
          <w:szCs w:val="21"/>
        </w:rPr>
        <w:t>又</w:t>
      </w:r>
      <w:r w:rsidR="00753923" w:rsidRPr="008B7315">
        <w:rPr>
          <w:rFonts w:ascii="ＭＳ Ｐゴシック" w:eastAsia="ＭＳ Ｐゴシック" w:hAnsi="ＭＳ Ｐゴシック" w:cs="ＭＳ明朝" w:hint="eastAsia"/>
          <w:kern w:val="0"/>
          <w:szCs w:val="21"/>
        </w:rPr>
        <w:t>は</w:t>
      </w:r>
      <w:r w:rsidR="000D166B" w:rsidRPr="008B7315">
        <w:rPr>
          <w:rFonts w:ascii="ＭＳ Ｐゴシック" w:eastAsia="ＭＳ Ｐゴシック" w:hAnsi="ＭＳ Ｐゴシック" w:cs="ＭＳ明朝"/>
          <w:kern w:val="0"/>
          <w:szCs w:val="21"/>
          <w:vertAlign w:val="superscript"/>
        </w:rPr>
        <w:t>18</w:t>
      </w:r>
      <w:r w:rsidR="000D166B" w:rsidRPr="008B7315">
        <w:rPr>
          <w:rFonts w:ascii="ＭＳ Ｐゴシック" w:eastAsia="ＭＳ Ｐゴシック" w:hAnsi="ＭＳ Ｐゴシック" w:cs="ＭＳ明朝"/>
          <w:kern w:val="0"/>
          <w:szCs w:val="21"/>
        </w:rPr>
        <w:t>F-</w:t>
      </w:r>
      <w:r w:rsidR="00753923" w:rsidRPr="008B7315">
        <w:rPr>
          <w:rFonts w:ascii="ＭＳ Ｐゴシック" w:eastAsia="ＭＳ Ｐゴシック" w:hAnsi="ＭＳ Ｐゴシック" w:cs="ＭＳ明朝"/>
          <w:kern w:val="0"/>
          <w:szCs w:val="21"/>
        </w:rPr>
        <w:t>FDG/PET</w:t>
      </w:r>
      <w:r w:rsidR="000D166B" w:rsidRPr="008B7315">
        <w:rPr>
          <w:rFonts w:ascii="ＭＳ Ｐゴシック" w:eastAsia="ＭＳ Ｐゴシック" w:hAnsi="ＭＳ Ｐゴシック" w:cs="ＭＳ明朝" w:hint="eastAsia"/>
          <w:kern w:val="0"/>
          <w:szCs w:val="21"/>
        </w:rPr>
        <w:t>における著</w:t>
      </w:r>
      <w:r w:rsidR="003A6DB3" w:rsidRPr="008B7315">
        <w:rPr>
          <w:rFonts w:ascii="ＭＳ Ｐゴシック" w:eastAsia="ＭＳ Ｐゴシック" w:hAnsi="ＭＳ Ｐゴシック" w:cs="ＭＳ明朝" w:hint="eastAsia"/>
          <w:kern w:val="0"/>
          <w:szCs w:val="21"/>
        </w:rPr>
        <w:t>明</w:t>
      </w:r>
      <w:r w:rsidR="000D166B" w:rsidRPr="008B7315">
        <w:rPr>
          <w:rFonts w:ascii="ＭＳ Ｐゴシック" w:eastAsia="ＭＳ Ｐゴシック" w:hAnsi="ＭＳ Ｐゴシック" w:cs="ＭＳ明朝" w:hint="eastAsia"/>
          <w:kern w:val="0"/>
          <w:szCs w:val="21"/>
        </w:rPr>
        <w:t>な</w:t>
      </w:r>
      <w:r w:rsidR="00753923" w:rsidRPr="008B7315">
        <w:rPr>
          <w:rFonts w:ascii="ＭＳ Ｐゴシック" w:eastAsia="ＭＳ Ｐゴシック" w:hAnsi="ＭＳ Ｐゴシック" w:cs="ＭＳ明朝" w:hint="eastAsia"/>
          <w:kern w:val="0"/>
          <w:szCs w:val="21"/>
        </w:rPr>
        <w:t>集積</w:t>
      </w:r>
      <w:r w:rsidR="000D166B" w:rsidRPr="008B7315">
        <w:rPr>
          <w:rFonts w:ascii="ＭＳ Ｐゴシック" w:eastAsia="ＭＳ Ｐゴシック" w:hAnsi="ＭＳ Ｐゴシック" w:cs="ＭＳ明朝" w:hint="eastAsia"/>
          <w:kern w:val="0"/>
          <w:szCs w:val="21"/>
        </w:rPr>
        <w:t>所見</w:t>
      </w:r>
    </w:p>
    <w:p w:rsidR="00753923" w:rsidRPr="008B7315" w:rsidRDefault="000D166B" w:rsidP="005D40E0">
      <w:pPr>
        <w:autoSpaceDE w:val="0"/>
        <w:autoSpaceDN w:val="0"/>
        <w:adjustRightInd w:val="0"/>
        <w:ind w:leftChars="200" w:left="42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５．</w:t>
      </w:r>
      <w:r w:rsidR="00753923" w:rsidRPr="008B7315">
        <w:rPr>
          <w:rFonts w:ascii="ＭＳ Ｐゴシック" w:eastAsia="ＭＳ Ｐゴシック" w:hAnsi="ＭＳ Ｐゴシック" w:cs="ＭＳ明朝" w:hint="eastAsia"/>
          <w:kern w:val="0"/>
          <w:szCs w:val="21"/>
        </w:rPr>
        <w:t>気管支肺胞洗浄液のリンパ球</w:t>
      </w:r>
      <w:r w:rsidRPr="008B7315">
        <w:rPr>
          <w:rFonts w:ascii="ＭＳ Ｐゴシック" w:eastAsia="ＭＳ Ｐゴシック" w:hAnsi="ＭＳ Ｐゴシック" w:cs="ＭＳ明朝" w:hint="eastAsia"/>
          <w:kern w:val="0"/>
          <w:szCs w:val="21"/>
        </w:rPr>
        <w:t>比率上昇</w:t>
      </w:r>
      <w:r w:rsidR="00C00DA5">
        <w:rPr>
          <w:rFonts w:ascii="ＭＳ Ｐゴシック" w:eastAsia="ＭＳ Ｐゴシック" w:hAnsi="ＭＳ Ｐゴシック" w:cs="ＭＳ明朝" w:hint="eastAsia"/>
          <w:kern w:val="0"/>
          <w:szCs w:val="21"/>
        </w:rPr>
        <w:t>又</w:t>
      </w:r>
      <w:r w:rsidR="00F25CF6" w:rsidRPr="008B7315">
        <w:rPr>
          <w:rFonts w:ascii="ＭＳ Ｐゴシック" w:eastAsia="ＭＳ Ｐゴシック" w:hAnsi="ＭＳ Ｐゴシック" w:cs="ＭＳ明朝" w:hint="eastAsia"/>
          <w:kern w:val="0"/>
          <w:szCs w:val="21"/>
        </w:rPr>
        <w:t>は</w:t>
      </w:r>
      <w:r w:rsidR="00753923" w:rsidRPr="008B7315">
        <w:rPr>
          <w:rFonts w:ascii="ＭＳ Ｐゴシック" w:eastAsia="ＭＳ Ｐゴシック" w:hAnsi="ＭＳ Ｐゴシック" w:cs="ＭＳ明朝"/>
          <w:kern w:val="0"/>
          <w:szCs w:val="21"/>
        </w:rPr>
        <w:t>CD4/</w:t>
      </w:r>
      <w:r w:rsidR="00D74D04">
        <w:rPr>
          <w:rFonts w:ascii="ＭＳ Ｐゴシック" w:eastAsia="ＭＳ Ｐゴシック" w:hAnsi="ＭＳ Ｐゴシック" w:cs="ＭＳ明朝"/>
          <w:kern w:val="0"/>
          <w:szCs w:val="21"/>
        </w:rPr>
        <w:t>CD</w:t>
      </w:r>
      <w:r w:rsidR="00753923" w:rsidRPr="008B7315">
        <w:rPr>
          <w:rFonts w:ascii="ＭＳ Ｐゴシック" w:eastAsia="ＭＳ Ｐゴシック" w:hAnsi="ＭＳ Ｐゴシック" w:cs="ＭＳ明朝"/>
          <w:kern w:val="0"/>
          <w:szCs w:val="21"/>
        </w:rPr>
        <w:t xml:space="preserve">8 </w:t>
      </w:r>
      <w:r w:rsidR="00F25CF6" w:rsidRPr="008B7315">
        <w:rPr>
          <w:rFonts w:ascii="ＭＳ Ｐゴシック" w:eastAsia="ＭＳ Ｐゴシック" w:hAnsi="ＭＳ Ｐゴシック" w:cs="ＭＳ明朝" w:hint="eastAsia"/>
          <w:kern w:val="0"/>
          <w:szCs w:val="21"/>
        </w:rPr>
        <w:t>比の</w:t>
      </w:r>
      <w:r w:rsidR="00753923" w:rsidRPr="008B7315">
        <w:rPr>
          <w:rFonts w:ascii="ＭＳ Ｐゴシック" w:eastAsia="ＭＳ Ｐゴシック" w:hAnsi="ＭＳ Ｐゴシック" w:cs="ＭＳ明朝" w:hint="eastAsia"/>
          <w:kern w:val="0"/>
          <w:szCs w:val="21"/>
        </w:rPr>
        <w:t>上昇</w:t>
      </w:r>
    </w:p>
    <w:p w:rsidR="00F25CF6" w:rsidRPr="008B7315" w:rsidRDefault="00F25CF6" w:rsidP="005D40E0">
      <w:pPr>
        <w:autoSpaceDE w:val="0"/>
        <w:autoSpaceDN w:val="0"/>
        <w:adjustRightInd w:val="0"/>
        <w:ind w:leftChars="200" w:left="420"/>
        <w:jc w:val="left"/>
        <w:rPr>
          <w:rFonts w:ascii="ＭＳ Ｐゴシック" w:eastAsia="ＭＳ Ｐゴシック" w:hAnsi="ＭＳ Ｐゴシック" w:cs="ＭＳ Ｐ明朝"/>
          <w:kern w:val="0"/>
          <w:szCs w:val="21"/>
        </w:rPr>
      </w:pPr>
      <w:r w:rsidRPr="008B7315">
        <w:rPr>
          <w:rFonts w:ascii="ＭＳ Ｐゴシック" w:eastAsia="ＭＳ Ｐゴシック" w:hAnsi="ＭＳ Ｐゴシック" w:cs="ＭＳ Ｐ明朝" w:hint="eastAsia"/>
          <w:kern w:val="0"/>
          <w:szCs w:val="21"/>
        </w:rPr>
        <w:t>付記１．両側肺門縦隔リンパ節腫脹とは両側肺門リンパ節腫脹</w:t>
      </w:r>
      <w:r w:rsidR="00C00DA5">
        <w:rPr>
          <w:rFonts w:ascii="ＭＳ Ｐゴシック" w:eastAsia="ＭＳ Ｐゴシック" w:hAnsi="ＭＳ Ｐゴシック" w:cs="ＭＳ Ｐ明朝" w:hint="eastAsia"/>
          <w:kern w:val="0"/>
          <w:szCs w:val="21"/>
        </w:rPr>
        <w:t>又</w:t>
      </w:r>
      <w:r w:rsidRPr="008B7315">
        <w:rPr>
          <w:rFonts w:ascii="ＭＳ Ｐゴシック" w:eastAsia="ＭＳ Ｐゴシック" w:hAnsi="ＭＳ Ｐゴシック" w:cs="ＭＳ Ｐ明朝" w:hint="eastAsia"/>
          <w:kern w:val="0"/>
          <w:szCs w:val="21"/>
        </w:rPr>
        <w:t>は多発縦隔リンパ節腫脹である。</w:t>
      </w:r>
    </w:p>
    <w:p w:rsidR="00F25CF6" w:rsidRPr="008B7315" w:rsidRDefault="00F25CF6" w:rsidP="005D40E0">
      <w:pPr>
        <w:pStyle w:val="a3"/>
        <w:ind w:leftChars="200" w:left="420"/>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付記２．リンパ球比率は非喫煙者</w:t>
      </w:r>
      <w:r w:rsidRPr="008B7315">
        <w:rPr>
          <w:rFonts w:ascii="ＭＳ Ｐゴシック" w:eastAsia="ＭＳ Ｐゴシック" w:hAnsi="ＭＳ Ｐゴシック"/>
          <w:sz w:val="21"/>
          <w:szCs w:val="21"/>
        </w:rPr>
        <w:t>20％</w:t>
      </w:r>
      <w:r w:rsidR="006227A3" w:rsidRPr="008B7315">
        <w:rPr>
          <w:rFonts w:ascii="ＭＳ Ｐゴシック" w:eastAsia="ＭＳ Ｐゴシック" w:hAnsi="ＭＳ Ｐゴシック"/>
          <w:sz w:val="21"/>
          <w:szCs w:val="21"/>
        </w:rPr>
        <w:t>、</w:t>
      </w:r>
      <w:r w:rsidRPr="008B7315">
        <w:rPr>
          <w:rFonts w:ascii="ＭＳ Ｐゴシック" w:eastAsia="ＭＳ Ｐゴシック" w:hAnsi="ＭＳ Ｐゴシック"/>
          <w:sz w:val="21"/>
          <w:szCs w:val="21"/>
        </w:rPr>
        <w:t>喫煙者10％</w:t>
      </w:r>
      <w:r w:rsidR="006227A3" w:rsidRPr="008B7315">
        <w:rPr>
          <w:rFonts w:ascii="ＭＳ Ｐゴシック" w:eastAsia="ＭＳ Ｐゴシック" w:hAnsi="ＭＳ Ｐゴシック"/>
          <w:sz w:val="21"/>
          <w:szCs w:val="21"/>
        </w:rPr>
        <w:t>、</w:t>
      </w:r>
      <w:r w:rsidRPr="008B7315">
        <w:rPr>
          <w:rFonts w:ascii="ＭＳ Ｐゴシック" w:eastAsia="ＭＳ Ｐゴシック" w:hAnsi="ＭＳ Ｐゴシック"/>
          <w:sz w:val="21"/>
          <w:szCs w:val="21"/>
        </w:rPr>
        <w:t>CD4/CD8は3.5を判断の目安とする</w:t>
      </w:r>
      <w:r w:rsidR="00BB347E" w:rsidRPr="008B7315">
        <w:rPr>
          <w:rFonts w:ascii="ＭＳ Ｐゴシック" w:eastAsia="ＭＳ Ｐゴシック" w:hAnsi="ＭＳ Ｐゴシック"/>
          <w:sz w:val="21"/>
          <w:szCs w:val="21"/>
        </w:rPr>
        <w:t>。</w:t>
      </w:r>
    </w:p>
    <w:p w:rsidR="00F25CF6" w:rsidRPr="008B7315" w:rsidRDefault="00F25CF6" w:rsidP="005D40E0">
      <w:pPr>
        <w:pStyle w:val="a3"/>
        <w:spacing w:before="72"/>
        <w:ind w:left="-11" w:right="-56" w:firstLineChars="300" w:firstLine="630"/>
        <w:rPr>
          <w:rFonts w:ascii="ＭＳ Ｐゴシック" w:eastAsia="ＭＳ Ｐゴシック" w:hAnsi="ＭＳ Ｐゴシック"/>
          <w:sz w:val="21"/>
          <w:szCs w:val="21"/>
        </w:rPr>
      </w:pPr>
    </w:p>
    <w:p w:rsidR="005A4390" w:rsidRPr="008B7315" w:rsidRDefault="001E7EC6" w:rsidP="005D40E0">
      <w:pPr>
        <w:pStyle w:val="a3"/>
        <w:spacing w:before="72"/>
        <w:ind w:left="17" w:right="-57" w:firstLineChars="100" w:firstLine="210"/>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Ｃ．</w:t>
      </w:r>
      <w:r w:rsidR="00233AC5" w:rsidRPr="008B7315">
        <w:rPr>
          <w:rFonts w:ascii="ＭＳ Ｐゴシック" w:eastAsia="ＭＳ Ｐゴシック" w:hAnsi="ＭＳ Ｐゴシック" w:hint="eastAsia"/>
          <w:sz w:val="21"/>
          <w:szCs w:val="21"/>
        </w:rPr>
        <w:t>臓器病変を強く示唆する臨床所見</w:t>
      </w:r>
    </w:p>
    <w:p w:rsidR="009E3708" w:rsidRPr="008B7315" w:rsidRDefault="005A4390" w:rsidP="005D40E0">
      <w:pPr>
        <w:pStyle w:val="a3"/>
        <w:spacing w:before="72"/>
        <w:ind w:leftChars="100" w:left="210" w:right="-57" w:firstLineChars="105" w:firstLine="220"/>
        <w:rPr>
          <w:rFonts w:ascii="ＭＳ Ｐゴシック" w:eastAsia="ＭＳ Ｐゴシック" w:hAnsi="ＭＳ Ｐゴシック"/>
          <w:szCs w:val="21"/>
        </w:rPr>
      </w:pPr>
      <w:r w:rsidRPr="008B7315">
        <w:rPr>
          <w:rFonts w:ascii="ＭＳ Ｐゴシック" w:eastAsia="ＭＳ Ｐゴシック" w:hAnsi="ＭＳ Ｐゴシック" w:hint="eastAsia"/>
          <w:sz w:val="21"/>
          <w:szCs w:val="21"/>
        </w:rPr>
        <w:t>１．呼吸器病変を強く示唆する臨床所見</w:t>
      </w:r>
    </w:p>
    <w:p w:rsidR="005A4390" w:rsidRPr="008B7315" w:rsidRDefault="005A4390" w:rsidP="005D40E0">
      <w:pPr>
        <w:pStyle w:val="a3"/>
        <w:spacing w:before="72"/>
        <w:ind w:left="-11" w:right="-56" w:firstLineChars="305" w:firstLine="640"/>
        <w:rPr>
          <w:rFonts w:ascii="ＭＳ Ｐゴシック" w:eastAsia="ＭＳ Ｐゴシック" w:hAnsi="ＭＳ Ｐゴシック"/>
          <w:szCs w:val="21"/>
        </w:rPr>
      </w:pPr>
      <w:r w:rsidRPr="008B7315">
        <w:rPr>
          <w:rFonts w:ascii="ＭＳ Ｐゴシック" w:eastAsia="ＭＳ Ｐゴシック" w:hAnsi="ＭＳ Ｐゴシック" w:hint="eastAsia"/>
          <w:sz w:val="21"/>
          <w:szCs w:val="21"/>
        </w:rPr>
        <w:t>画像所見にて</w:t>
      </w:r>
      <w:r w:rsidR="006227A3" w:rsidRPr="008B7315">
        <w:rPr>
          <w:rFonts w:ascii="ＭＳ Ｐゴシック" w:eastAsia="ＭＳ Ｐゴシック" w:hAnsi="ＭＳ Ｐゴシック" w:hint="eastAsia"/>
          <w:sz w:val="21"/>
          <w:szCs w:val="21"/>
        </w:rPr>
        <w:t>、</w:t>
      </w:r>
      <w:r w:rsidRPr="008B7315">
        <w:rPr>
          <w:rFonts w:ascii="ＭＳ Ｐゴシック" w:eastAsia="ＭＳ Ｐゴシック" w:hAnsi="ＭＳ Ｐゴシック" w:hint="eastAsia"/>
          <w:sz w:val="21"/>
          <w:szCs w:val="21"/>
        </w:rPr>
        <w:t>①</w:t>
      </w:r>
      <w:r w:rsidR="00C00DA5">
        <w:rPr>
          <w:rFonts w:ascii="ＭＳ Ｐゴシック" w:eastAsia="ＭＳ Ｐゴシック" w:hAnsi="ＭＳ Ｐゴシック" w:hint="eastAsia"/>
          <w:sz w:val="21"/>
          <w:szCs w:val="21"/>
        </w:rPr>
        <w:t>又</w:t>
      </w:r>
      <w:r w:rsidRPr="008B7315">
        <w:rPr>
          <w:rFonts w:ascii="ＭＳ Ｐゴシック" w:eastAsia="ＭＳ Ｐゴシック" w:hAnsi="ＭＳ Ｐゴシック" w:hint="eastAsia"/>
          <w:sz w:val="21"/>
          <w:szCs w:val="21"/>
        </w:rPr>
        <w:t>は②を満たす場合</w:t>
      </w:r>
    </w:p>
    <w:p w:rsidR="00CF42A1" w:rsidRPr="008B7315" w:rsidRDefault="005A4390" w:rsidP="008B7315">
      <w:pPr>
        <w:autoSpaceDE w:val="0"/>
        <w:autoSpaceDN w:val="0"/>
        <w:adjustRightInd w:val="0"/>
        <w:ind w:leftChars="406" w:left="989" w:hangingChars="65" w:hanging="136"/>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hint="eastAsia"/>
          <w:szCs w:val="21"/>
        </w:rPr>
        <w:t>①</w:t>
      </w:r>
      <w:r w:rsidR="00E73E5B" w:rsidRPr="008B7315">
        <w:rPr>
          <w:rFonts w:ascii="ＭＳ Ｐゴシック" w:eastAsia="ＭＳ Ｐゴシック" w:hAnsi="ＭＳ Ｐゴシック" w:cs="ＭＳ明朝" w:hint="eastAsia"/>
          <w:kern w:val="0"/>
          <w:szCs w:val="21"/>
        </w:rPr>
        <w:t>両側肺門</w:t>
      </w:r>
      <w:r w:rsidR="004F4BA4" w:rsidRPr="008B7315">
        <w:rPr>
          <w:rFonts w:ascii="ＭＳ Ｐゴシック" w:eastAsia="ＭＳ Ｐゴシック" w:hAnsi="ＭＳ Ｐゴシック" w:cs="ＭＳ明朝" w:hint="eastAsia"/>
          <w:kern w:val="0"/>
          <w:szCs w:val="21"/>
        </w:rPr>
        <w:t>縦隔</w:t>
      </w:r>
      <w:r w:rsidR="00A426BA" w:rsidRPr="008B7315">
        <w:rPr>
          <w:rFonts w:ascii="ＭＳ Ｐゴシック" w:eastAsia="ＭＳ Ｐゴシック" w:hAnsi="ＭＳ Ｐゴシック" w:cs="ＭＳ明朝" w:hint="eastAsia"/>
          <w:kern w:val="0"/>
          <w:szCs w:val="21"/>
        </w:rPr>
        <w:t>リンパ節腫脹</w:t>
      </w:r>
      <w:r w:rsidRPr="008B7315">
        <w:rPr>
          <w:rFonts w:ascii="ＭＳ Ｐゴシック" w:eastAsia="ＭＳ Ｐゴシック" w:hAnsi="ＭＳ Ｐゴシック" w:cs="ＭＳ明朝" w:hint="eastAsia"/>
          <w:kern w:val="0"/>
          <w:szCs w:val="21"/>
        </w:rPr>
        <w:t>（</w:t>
      </w:r>
      <w:r w:rsidR="00EF5027" w:rsidRPr="008B7315">
        <w:rPr>
          <w:rFonts w:ascii="ＭＳ Ｐゴシック" w:eastAsia="ＭＳ Ｐゴシック" w:hAnsi="ＭＳ Ｐゴシック" w:cs="ＭＳ明朝"/>
          <w:kern w:val="0"/>
          <w:szCs w:val="21"/>
        </w:rPr>
        <w:t>BHL</w:t>
      </w:r>
      <w:r w:rsidRPr="008B7315">
        <w:rPr>
          <w:rFonts w:ascii="ＭＳ Ｐゴシック" w:eastAsia="ＭＳ Ｐゴシック" w:hAnsi="ＭＳ Ｐゴシック" w:cs="ＭＳ明朝" w:hint="eastAsia"/>
          <w:kern w:val="0"/>
          <w:szCs w:val="21"/>
        </w:rPr>
        <w:t>）</w:t>
      </w:r>
    </w:p>
    <w:p w:rsidR="00CF42A1" w:rsidRPr="008B7315" w:rsidRDefault="00CF42A1" w:rsidP="008B7315">
      <w:pPr>
        <w:autoSpaceDE w:val="0"/>
        <w:autoSpaceDN w:val="0"/>
        <w:adjustRightInd w:val="0"/>
        <w:ind w:leftChars="405" w:left="1131" w:hangingChars="134" w:hanging="281"/>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②</w:t>
      </w:r>
      <w:r w:rsidR="004F4BA4" w:rsidRPr="008B7315">
        <w:rPr>
          <w:rFonts w:ascii="ＭＳ Ｐゴシック" w:eastAsia="ＭＳ Ｐゴシック" w:hAnsi="ＭＳ Ｐゴシック" w:cs="ＭＳ明朝" w:hint="eastAsia"/>
          <w:kern w:val="0"/>
          <w:szCs w:val="21"/>
        </w:rPr>
        <w:t>リンパ路</w:t>
      </w:r>
      <w:r w:rsidRPr="008B7315">
        <w:rPr>
          <w:rFonts w:ascii="ＭＳ Ｐゴシック" w:eastAsia="ＭＳ Ｐゴシック" w:hAnsi="ＭＳ Ｐゴシック" w:cs="ＭＳ明朝" w:hint="eastAsia"/>
          <w:kern w:val="0"/>
          <w:szCs w:val="21"/>
        </w:rPr>
        <w:t>である広義間質（気管支血管束周囲</w:t>
      </w:r>
      <w:r w:rsidR="006227A3" w:rsidRPr="008B7315">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hint="eastAsia"/>
          <w:kern w:val="0"/>
          <w:szCs w:val="21"/>
        </w:rPr>
        <w:t>小葉間隔壁</w:t>
      </w:r>
      <w:r w:rsidR="006227A3" w:rsidRPr="008B7315">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hint="eastAsia"/>
          <w:kern w:val="0"/>
          <w:szCs w:val="21"/>
        </w:rPr>
        <w:t>胸膜直下</w:t>
      </w:r>
      <w:r w:rsidR="006227A3" w:rsidRPr="008B7315">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hint="eastAsia"/>
          <w:kern w:val="0"/>
          <w:szCs w:val="21"/>
        </w:rPr>
        <w:t>小葉中心部）に沿った多発粒状影</w:t>
      </w:r>
      <w:r w:rsidR="00C00DA5">
        <w:rPr>
          <w:rFonts w:ascii="ＭＳ Ｐゴシック" w:eastAsia="ＭＳ Ｐゴシック" w:hAnsi="ＭＳ Ｐゴシック" w:cs="ＭＳ明朝" w:hint="eastAsia"/>
          <w:kern w:val="0"/>
          <w:szCs w:val="21"/>
        </w:rPr>
        <w:t>又</w:t>
      </w:r>
      <w:r w:rsidRPr="008B7315">
        <w:rPr>
          <w:rFonts w:ascii="ＭＳ Ｐゴシック" w:eastAsia="ＭＳ Ｐゴシック" w:hAnsi="ＭＳ Ｐゴシック" w:cs="ＭＳ明朝" w:hint="eastAsia"/>
          <w:kern w:val="0"/>
          <w:szCs w:val="21"/>
        </w:rPr>
        <w:t>は肥厚像</w:t>
      </w:r>
    </w:p>
    <w:p w:rsidR="00CF42A1" w:rsidRPr="008B7315" w:rsidRDefault="00CF42A1" w:rsidP="005D40E0">
      <w:pPr>
        <w:autoSpaceDE w:val="0"/>
        <w:autoSpaceDN w:val="0"/>
        <w:adjustRightInd w:val="0"/>
        <w:ind w:firstLineChars="200" w:firstLine="42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２．眼病変を強く示唆する臨床所見</w:t>
      </w:r>
    </w:p>
    <w:p w:rsidR="00CF42A1" w:rsidRPr="008B7315" w:rsidRDefault="00B1169A" w:rsidP="005D40E0">
      <w:pPr>
        <w:autoSpaceDE w:val="0"/>
        <w:autoSpaceDN w:val="0"/>
        <w:adjustRightInd w:val="0"/>
        <w:ind w:firstLineChars="300" w:firstLine="63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眼所見にて</w:t>
      </w:r>
      <w:r w:rsidR="006227A3" w:rsidRPr="008B7315">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hint="eastAsia"/>
          <w:kern w:val="0"/>
          <w:szCs w:val="21"/>
        </w:rPr>
        <w:t>下記</w:t>
      </w:r>
      <w:r w:rsidR="001F376C" w:rsidRPr="008B7315">
        <w:rPr>
          <w:rFonts w:ascii="ＭＳ Ｐゴシック" w:eastAsia="ＭＳ Ｐゴシック" w:hAnsi="ＭＳ Ｐゴシック" w:cs="ＭＳ明朝" w:hint="eastAsia"/>
          <w:kern w:val="0"/>
          <w:szCs w:val="21"/>
        </w:rPr>
        <w:t>６</w:t>
      </w:r>
      <w:r w:rsidRPr="008B7315">
        <w:rPr>
          <w:rFonts w:ascii="ＭＳ Ｐゴシック" w:eastAsia="ＭＳ Ｐゴシック" w:hAnsi="ＭＳ Ｐゴシック" w:cs="ＭＳ明朝" w:hint="eastAsia"/>
          <w:kern w:val="0"/>
          <w:szCs w:val="21"/>
        </w:rPr>
        <w:t>項目中</w:t>
      </w:r>
      <w:r w:rsidR="001F376C" w:rsidRPr="008B7315">
        <w:rPr>
          <w:rFonts w:ascii="ＭＳ Ｐゴシック" w:eastAsia="ＭＳ Ｐゴシック" w:hAnsi="ＭＳ Ｐゴシック" w:cs="ＭＳ明朝" w:hint="eastAsia"/>
          <w:kern w:val="0"/>
          <w:szCs w:val="21"/>
        </w:rPr>
        <w:t>２</w:t>
      </w:r>
      <w:r w:rsidRPr="008B7315">
        <w:rPr>
          <w:rFonts w:ascii="ＭＳ Ｐゴシック" w:eastAsia="ＭＳ Ｐゴシック" w:hAnsi="ＭＳ Ｐゴシック" w:cs="ＭＳ明朝" w:hint="eastAsia"/>
          <w:kern w:val="0"/>
          <w:szCs w:val="21"/>
        </w:rPr>
        <w:t>項目以上を満たす場合</w:t>
      </w:r>
    </w:p>
    <w:p w:rsidR="00B1169A" w:rsidRPr="008B7315" w:rsidRDefault="00B1169A" w:rsidP="008B7315">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①肉芽腫性前部ぶどう膜炎（豚脂様角膜後面沈着物、虹彩結節）</w:t>
      </w:r>
    </w:p>
    <w:p w:rsidR="00B1169A" w:rsidRPr="008B7315" w:rsidRDefault="00B1169A" w:rsidP="008B7315">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②隅角結節またはテント状周辺虹彩前癒着</w:t>
      </w:r>
    </w:p>
    <w:p w:rsidR="00D901A8" w:rsidRPr="008B7315" w:rsidRDefault="00B1169A" w:rsidP="008B7315">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③塊状硝子体混濁（雪玉状、数珠状）</w:t>
      </w:r>
    </w:p>
    <w:p w:rsidR="00D901A8" w:rsidRPr="008B7315" w:rsidRDefault="00B1169A" w:rsidP="008B7315">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④網膜血管周囲炎</w:t>
      </w:r>
      <w:r w:rsidR="00C82DA4">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kern w:val="0"/>
          <w:szCs w:val="21"/>
        </w:rPr>
        <w:t>主に静脈</w:t>
      </w:r>
      <w:r w:rsidR="00C82DA4">
        <w:rPr>
          <w:rFonts w:ascii="ＭＳ Ｐゴシック" w:eastAsia="ＭＳ Ｐゴシック" w:hAnsi="ＭＳ Ｐゴシック" w:cs="ＭＳ明朝" w:hint="eastAsia"/>
          <w:kern w:val="0"/>
          <w:szCs w:val="21"/>
        </w:rPr>
        <w:t>）</w:t>
      </w:r>
      <w:r w:rsidR="00C00DA5">
        <w:rPr>
          <w:rFonts w:ascii="ＭＳ Ｐゴシック" w:eastAsia="ＭＳ Ｐゴシック" w:hAnsi="ＭＳ Ｐゴシック" w:cs="ＭＳ明朝" w:hint="eastAsia"/>
          <w:kern w:val="0"/>
          <w:szCs w:val="21"/>
        </w:rPr>
        <w:t>及</w:t>
      </w:r>
      <w:r w:rsidRPr="008B7315">
        <w:rPr>
          <w:rFonts w:ascii="ＭＳ Ｐゴシック" w:eastAsia="ＭＳ Ｐゴシック" w:hAnsi="ＭＳ Ｐゴシック" w:cs="ＭＳ明朝"/>
          <w:kern w:val="0"/>
          <w:szCs w:val="21"/>
        </w:rPr>
        <w:t>び血管周囲結節</w:t>
      </w:r>
    </w:p>
    <w:p w:rsidR="00B1169A" w:rsidRPr="008B7315" w:rsidRDefault="00B1169A" w:rsidP="008B7315">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⑤多発するろう様網脈絡膜滲出斑</w:t>
      </w:r>
      <w:r w:rsidR="00C00DA5">
        <w:rPr>
          <w:rFonts w:ascii="ＭＳ Ｐゴシック" w:eastAsia="ＭＳ Ｐゴシック" w:hAnsi="ＭＳ Ｐゴシック" w:cs="ＭＳ明朝" w:hint="eastAsia"/>
          <w:kern w:val="0"/>
          <w:szCs w:val="21"/>
        </w:rPr>
        <w:t>又</w:t>
      </w:r>
      <w:r w:rsidRPr="008B7315">
        <w:rPr>
          <w:rFonts w:ascii="ＭＳ Ｐゴシック" w:eastAsia="ＭＳ Ｐゴシック" w:hAnsi="ＭＳ Ｐゴシック" w:cs="ＭＳ明朝" w:hint="eastAsia"/>
          <w:kern w:val="0"/>
          <w:szCs w:val="21"/>
        </w:rPr>
        <w:t>は光凝固斑様の網脈絡膜萎縮病巣</w:t>
      </w:r>
    </w:p>
    <w:p w:rsidR="00B1169A" w:rsidRPr="008B7315" w:rsidRDefault="00B1169A" w:rsidP="008B7315">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⑥視神経乳頭肉芽腫</w:t>
      </w:r>
      <w:r w:rsidR="00C00DA5">
        <w:rPr>
          <w:rFonts w:ascii="ＭＳ Ｐゴシック" w:eastAsia="ＭＳ Ｐゴシック" w:hAnsi="ＭＳ Ｐゴシック" w:cs="ＭＳ明朝" w:hint="eastAsia"/>
          <w:kern w:val="0"/>
          <w:szCs w:val="21"/>
        </w:rPr>
        <w:t>又</w:t>
      </w:r>
      <w:r w:rsidRPr="008B7315">
        <w:rPr>
          <w:rFonts w:ascii="ＭＳ Ｐゴシック" w:eastAsia="ＭＳ Ｐゴシック" w:hAnsi="ＭＳ Ｐゴシック" w:cs="ＭＳ明朝" w:hint="eastAsia"/>
          <w:kern w:val="0"/>
          <w:szCs w:val="21"/>
        </w:rPr>
        <w:t>は脈絡膜肉芽腫</w:t>
      </w:r>
    </w:p>
    <w:p w:rsidR="00B1169A" w:rsidRPr="008B7315" w:rsidRDefault="00B1169A" w:rsidP="005D40E0">
      <w:pPr>
        <w:autoSpaceDE w:val="0"/>
        <w:autoSpaceDN w:val="0"/>
        <w:adjustRightInd w:val="0"/>
        <w:ind w:firstLineChars="200" w:firstLine="42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３．心臓病変を強く示唆する臨床所見</w:t>
      </w:r>
    </w:p>
    <w:p w:rsidR="009E3708" w:rsidRPr="008B7315" w:rsidRDefault="009E3708" w:rsidP="009E3708">
      <w:pPr>
        <w:autoSpaceDE w:val="0"/>
        <w:autoSpaceDN w:val="0"/>
        <w:adjustRightInd w:val="0"/>
        <w:ind w:firstLineChars="300" w:firstLine="63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各種検査所見にて</w:t>
      </w:r>
      <w:r w:rsidR="006227A3" w:rsidRPr="008B7315">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hint="eastAsia"/>
          <w:kern w:val="0"/>
          <w:szCs w:val="21"/>
        </w:rPr>
        <w:t>①</w:t>
      </w:r>
      <w:r w:rsidR="00C00DA5">
        <w:rPr>
          <w:rFonts w:ascii="ＭＳ Ｐゴシック" w:eastAsia="ＭＳ Ｐゴシック" w:hAnsi="ＭＳ Ｐゴシック" w:cs="ＭＳ明朝" w:hint="eastAsia"/>
          <w:kern w:val="0"/>
          <w:szCs w:val="21"/>
        </w:rPr>
        <w:t>又</w:t>
      </w:r>
      <w:r w:rsidRPr="008B7315">
        <w:rPr>
          <w:rFonts w:ascii="ＭＳ Ｐゴシック" w:eastAsia="ＭＳ Ｐゴシック" w:hAnsi="ＭＳ Ｐゴシック" w:cs="ＭＳ明朝" w:hint="eastAsia"/>
          <w:kern w:val="0"/>
          <w:szCs w:val="21"/>
        </w:rPr>
        <w:t>は②を満たす場合（表</w:t>
      </w:r>
      <w:r w:rsidR="009372E3" w:rsidRPr="008B7315">
        <w:rPr>
          <w:rFonts w:ascii="ＭＳ Ｐゴシック" w:eastAsia="ＭＳ Ｐゴシック" w:hAnsi="ＭＳ Ｐゴシック" w:cs="ＭＳ明朝" w:hint="eastAsia"/>
          <w:kern w:val="0"/>
          <w:szCs w:val="21"/>
        </w:rPr>
        <w:t>１</w:t>
      </w:r>
      <w:r w:rsidRPr="008B7315">
        <w:rPr>
          <w:rFonts w:ascii="ＭＳ Ｐゴシック" w:eastAsia="ＭＳ Ｐゴシック" w:hAnsi="ＭＳ Ｐゴシック" w:cs="ＭＳ明朝" w:hint="eastAsia"/>
          <w:kern w:val="0"/>
          <w:szCs w:val="21"/>
        </w:rPr>
        <w:t>参照）</w:t>
      </w:r>
    </w:p>
    <w:p w:rsidR="00E10DF7" w:rsidRPr="008B7315" w:rsidRDefault="009E3708" w:rsidP="005D40E0">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①主徴候</w:t>
      </w:r>
      <w:r w:rsidR="00EF5027" w:rsidRPr="008B7315">
        <w:rPr>
          <w:rFonts w:ascii="ＭＳ Ｐゴシック" w:eastAsia="ＭＳ Ｐゴシック" w:hAnsi="ＭＳ Ｐゴシック" w:cs="ＭＳ明朝" w:hint="eastAsia"/>
          <w:kern w:val="0"/>
          <w:szCs w:val="21"/>
        </w:rPr>
        <w:t>５</w:t>
      </w:r>
      <w:r w:rsidRPr="008B7315">
        <w:rPr>
          <w:rFonts w:ascii="ＭＳ Ｐゴシック" w:eastAsia="ＭＳ Ｐゴシック" w:hAnsi="ＭＳ Ｐゴシック" w:cs="ＭＳ明朝" w:hint="eastAsia"/>
          <w:kern w:val="0"/>
          <w:szCs w:val="21"/>
        </w:rPr>
        <w:t>項目中</w:t>
      </w:r>
      <w:r w:rsidR="00EF5027" w:rsidRPr="008B7315">
        <w:rPr>
          <w:rFonts w:ascii="ＭＳ Ｐゴシック" w:eastAsia="ＭＳ Ｐゴシック" w:hAnsi="ＭＳ Ｐゴシック" w:cs="ＭＳ明朝" w:hint="eastAsia"/>
          <w:kern w:val="0"/>
          <w:szCs w:val="21"/>
        </w:rPr>
        <w:t>２</w:t>
      </w:r>
      <w:r w:rsidRPr="008B7315">
        <w:rPr>
          <w:rFonts w:ascii="ＭＳ Ｐゴシック" w:eastAsia="ＭＳ Ｐゴシック" w:hAnsi="ＭＳ Ｐゴシック" w:cs="ＭＳ明朝" w:hint="eastAsia"/>
          <w:kern w:val="0"/>
          <w:szCs w:val="21"/>
        </w:rPr>
        <w:t>項目が陽性の場合</w:t>
      </w:r>
    </w:p>
    <w:p w:rsidR="00E73E5B" w:rsidRPr="008B7315" w:rsidRDefault="009E3708" w:rsidP="005D40E0">
      <w:pPr>
        <w:autoSpaceDE w:val="0"/>
        <w:autoSpaceDN w:val="0"/>
        <w:adjustRightInd w:val="0"/>
        <w:ind w:firstLineChars="400" w:firstLine="840"/>
        <w:jc w:val="left"/>
        <w:rPr>
          <w:rFonts w:ascii="ＭＳ Ｐゴシック" w:eastAsia="ＭＳ Ｐゴシック" w:hAnsi="ＭＳ Ｐゴシック" w:cs="ＭＳ明朝"/>
          <w:kern w:val="0"/>
          <w:szCs w:val="21"/>
        </w:rPr>
      </w:pPr>
      <w:r w:rsidRPr="008B7315">
        <w:rPr>
          <w:rFonts w:ascii="ＭＳ Ｐゴシック" w:eastAsia="ＭＳ Ｐゴシック" w:hAnsi="ＭＳ Ｐゴシック" w:cs="ＭＳ明朝" w:hint="eastAsia"/>
          <w:kern w:val="0"/>
          <w:szCs w:val="21"/>
        </w:rPr>
        <w:t>②主徴候</w:t>
      </w:r>
      <w:r w:rsidR="00EF5027" w:rsidRPr="008B7315">
        <w:rPr>
          <w:rFonts w:ascii="ＭＳ Ｐゴシック" w:eastAsia="ＭＳ Ｐゴシック" w:hAnsi="ＭＳ Ｐゴシック" w:cs="ＭＳ明朝" w:hint="eastAsia"/>
          <w:kern w:val="0"/>
          <w:szCs w:val="21"/>
        </w:rPr>
        <w:t>５</w:t>
      </w:r>
      <w:r w:rsidRPr="008B7315">
        <w:rPr>
          <w:rFonts w:ascii="ＭＳ Ｐゴシック" w:eastAsia="ＭＳ Ｐゴシック" w:hAnsi="ＭＳ Ｐゴシック" w:cs="ＭＳ明朝" w:hint="eastAsia"/>
          <w:kern w:val="0"/>
          <w:szCs w:val="21"/>
        </w:rPr>
        <w:t>項目中</w:t>
      </w:r>
      <w:r w:rsidR="00EF5027" w:rsidRPr="008B7315">
        <w:rPr>
          <w:rFonts w:ascii="ＭＳ Ｐゴシック" w:eastAsia="ＭＳ Ｐゴシック" w:hAnsi="ＭＳ Ｐゴシック" w:cs="ＭＳ明朝" w:hint="eastAsia"/>
          <w:kern w:val="0"/>
          <w:szCs w:val="21"/>
        </w:rPr>
        <w:t>１</w:t>
      </w:r>
      <w:r w:rsidRPr="008B7315">
        <w:rPr>
          <w:rFonts w:ascii="ＭＳ Ｐゴシック" w:eastAsia="ＭＳ Ｐゴシック" w:hAnsi="ＭＳ Ｐゴシック" w:cs="ＭＳ明朝" w:hint="eastAsia"/>
          <w:kern w:val="0"/>
          <w:szCs w:val="21"/>
        </w:rPr>
        <w:t>項目が陽性で</w:t>
      </w:r>
      <w:r w:rsidR="006227A3" w:rsidRPr="008B7315">
        <w:rPr>
          <w:rFonts w:ascii="ＭＳ Ｐゴシック" w:eastAsia="ＭＳ Ｐゴシック" w:hAnsi="ＭＳ Ｐゴシック" w:cs="ＭＳ明朝" w:hint="eastAsia"/>
          <w:kern w:val="0"/>
          <w:szCs w:val="21"/>
        </w:rPr>
        <w:t>、</w:t>
      </w:r>
      <w:r w:rsidRPr="008B7315">
        <w:rPr>
          <w:rFonts w:ascii="ＭＳ Ｐゴシック" w:eastAsia="ＭＳ Ｐゴシック" w:hAnsi="ＭＳ Ｐゴシック" w:cs="ＭＳ明朝" w:hint="eastAsia"/>
          <w:kern w:val="0"/>
          <w:szCs w:val="21"/>
        </w:rPr>
        <w:t>副徴候</w:t>
      </w:r>
      <w:r w:rsidR="00EF5027" w:rsidRPr="008B7315">
        <w:rPr>
          <w:rFonts w:ascii="ＭＳ Ｐゴシック" w:eastAsia="ＭＳ Ｐゴシック" w:hAnsi="ＭＳ Ｐゴシック" w:cs="ＭＳ明朝" w:hint="eastAsia"/>
          <w:kern w:val="0"/>
          <w:szCs w:val="21"/>
        </w:rPr>
        <w:t>３</w:t>
      </w:r>
      <w:r w:rsidRPr="008B7315">
        <w:rPr>
          <w:rFonts w:ascii="ＭＳ Ｐゴシック" w:eastAsia="ＭＳ Ｐゴシック" w:hAnsi="ＭＳ Ｐゴシック" w:cs="ＭＳ明朝" w:hint="eastAsia"/>
          <w:kern w:val="0"/>
          <w:szCs w:val="21"/>
        </w:rPr>
        <w:t>項目中</w:t>
      </w:r>
      <w:r w:rsidR="00EF5027" w:rsidRPr="008B7315">
        <w:rPr>
          <w:rFonts w:ascii="ＭＳ Ｐゴシック" w:eastAsia="ＭＳ Ｐゴシック" w:hAnsi="ＭＳ Ｐゴシック" w:cs="ＭＳ明朝" w:hint="eastAsia"/>
          <w:kern w:val="0"/>
          <w:szCs w:val="21"/>
        </w:rPr>
        <w:t>２</w:t>
      </w:r>
      <w:r w:rsidRPr="008B7315">
        <w:rPr>
          <w:rFonts w:ascii="ＭＳ Ｐゴシック" w:eastAsia="ＭＳ Ｐゴシック" w:hAnsi="ＭＳ Ｐゴシック" w:cs="ＭＳ明朝" w:hint="eastAsia"/>
          <w:kern w:val="0"/>
          <w:szCs w:val="21"/>
        </w:rPr>
        <w:t>項目以上が陽性の場合</w:t>
      </w:r>
    </w:p>
    <w:p w:rsidR="00E10DF7" w:rsidRPr="008B7315" w:rsidRDefault="00E10DF7" w:rsidP="005D40E0">
      <w:pPr>
        <w:pStyle w:val="a3"/>
        <w:spacing w:before="72"/>
        <w:ind w:right="-56"/>
        <w:rPr>
          <w:rFonts w:ascii="ＭＳ Ｐゴシック" w:eastAsia="ＭＳ Ｐゴシック" w:hAnsi="ＭＳ Ｐゴシック" w:cs="ＭＳ明朝"/>
          <w:sz w:val="21"/>
          <w:szCs w:val="21"/>
        </w:rPr>
      </w:pPr>
    </w:p>
    <w:tbl>
      <w:tblPr>
        <w:tblStyle w:val="a4"/>
        <w:tblW w:w="0" w:type="auto"/>
        <w:tblInd w:w="817" w:type="dxa"/>
        <w:tblBorders>
          <w:top w:val="none" w:sz="0" w:space="0" w:color="auto"/>
          <w:left w:val="none" w:sz="0" w:space="0" w:color="auto"/>
          <w:right w:val="none" w:sz="0" w:space="0" w:color="auto"/>
        </w:tblBorders>
        <w:tblLook w:val="04A0" w:firstRow="1" w:lastRow="0" w:firstColumn="1" w:lastColumn="0" w:noHBand="0" w:noVBand="1"/>
      </w:tblPr>
      <w:tblGrid>
        <w:gridCol w:w="9116"/>
      </w:tblGrid>
      <w:tr w:rsidR="004C1B1E" w:rsidRPr="004C1B1E" w:rsidTr="00170D8E">
        <w:tc>
          <w:tcPr>
            <w:tcW w:w="9116" w:type="dxa"/>
          </w:tcPr>
          <w:p w:rsidR="00A86A30" w:rsidRPr="008B7315" w:rsidRDefault="00A86A30" w:rsidP="005D40E0">
            <w:pPr>
              <w:pStyle w:val="a3"/>
              <w:spacing w:before="72"/>
              <w:ind w:left="-11" w:right="-56" w:firstLine="186"/>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表１．心臓病変の主徴候と副徴候</w:t>
            </w:r>
          </w:p>
        </w:tc>
      </w:tr>
      <w:tr w:rsidR="004C1B1E" w:rsidRPr="004C1B1E" w:rsidTr="00170D8E">
        <w:tc>
          <w:tcPr>
            <w:tcW w:w="9116" w:type="dxa"/>
          </w:tcPr>
          <w:p w:rsidR="00A86A30" w:rsidRPr="008B7315" w:rsidRDefault="00A86A30" w:rsidP="005D40E0">
            <w:pPr>
              <w:pStyle w:val="a3"/>
              <w:spacing w:before="72"/>
              <w:ind w:right="-56" w:firstLineChars="200" w:firstLine="42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（１）主徴候</w:t>
            </w:r>
          </w:p>
          <w:p w:rsidR="00A86A30" w:rsidRPr="008B7315" w:rsidRDefault="00A86A30" w:rsidP="005D40E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a）</w:t>
            </w:r>
            <w:r w:rsidRPr="008B7315">
              <w:rPr>
                <w:rFonts w:ascii="ＭＳ Ｐゴシック" w:eastAsia="ＭＳ Ｐゴシック" w:hAnsi="ＭＳ Ｐゴシック" w:cs="ＭＳ明朝" w:hint="eastAsia"/>
                <w:sz w:val="21"/>
                <w:szCs w:val="21"/>
              </w:rPr>
              <w:t>高度房室ブロック（完全房室ブロックを含む</w:t>
            </w:r>
            <w:r w:rsidR="00C00DA5">
              <w:rPr>
                <w:rFonts w:ascii="ＭＳ Ｐゴシック" w:eastAsia="ＭＳ Ｐゴシック" w:hAnsi="ＭＳ Ｐゴシック" w:cs="ＭＳ明朝" w:hint="eastAsia"/>
                <w:sz w:val="21"/>
                <w:szCs w:val="21"/>
              </w:rPr>
              <w:t>。</w:t>
            </w:r>
            <w:r w:rsidRPr="008B7315">
              <w:rPr>
                <w:rFonts w:ascii="ＭＳ Ｐゴシック" w:eastAsia="ＭＳ Ｐゴシック" w:hAnsi="ＭＳ Ｐゴシック" w:cs="ＭＳ明朝" w:hint="eastAsia"/>
                <w:sz w:val="21"/>
                <w:szCs w:val="21"/>
              </w:rPr>
              <w:t>）</w:t>
            </w:r>
            <w:r w:rsidR="00C00DA5">
              <w:rPr>
                <w:rFonts w:ascii="ＭＳ Ｐゴシック" w:eastAsia="ＭＳ Ｐゴシック" w:hAnsi="ＭＳ Ｐゴシック" w:cs="ＭＳ明朝" w:hint="eastAsia"/>
                <w:sz w:val="21"/>
                <w:szCs w:val="21"/>
              </w:rPr>
              <w:t>又</w:t>
            </w:r>
            <w:r w:rsidRPr="008B7315">
              <w:rPr>
                <w:rFonts w:ascii="ＭＳ Ｐゴシック" w:eastAsia="ＭＳ Ｐゴシック" w:hAnsi="ＭＳ Ｐゴシック" w:cs="ＭＳ明朝" w:hint="eastAsia"/>
                <w:sz w:val="21"/>
                <w:szCs w:val="21"/>
              </w:rPr>
              <w:t>は致死的心室性不整脈（持続性心室頻拍、心室細動など）</w:t>
            </w:r>
          </w:p>
          <w:p w:rsidR="00A86A30" w:rsidRPr="008B7315" w:rsidRDefault="00A86A30" w:rsidP="005D40E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b）</w:t>
            </w:r>
            <w:r w:rsidRPr="008B7315">
              <w:rPr>
                <w:rFonts w:ascii="ＭＳ Ｐゴシック" w:eastAsia="ＭＳ Ｐゴシック" w:hAnsi="ＭＳ Ｐゴシック" w:cs="ＭＳ明朝" w:hint="eastAsia"/>
                <w:sz w:val="21"/>
                <w:szCs w:val="21"/>
              </w:rPr>
              <w:t>心室中隔基部の菲薄化</w:t>
            </w:r>
            <w:r w:rsidR="00C00DA5">
              <w:rPr>
                <w:rFonts w:ascii="ＭＳ Ｐゴシック" w:eastAsia="ＭＳ Ｐゴシック" w:hAnsi="ＭＳ Ｐゴシック" w:cs="ＭＳ明朝" w:hint="eastAsia"/>
                <w:sz w:val="21"/>
                <w:szCs w:val="21"/>
              </w:rPr>
              <w:t>又</w:t>
            </w:r>
            <w:r w:rsidRPr="008B7315">
              <w:rPr>
                <w:rFonts w:ascii="ＭＳ Ｐゴシック" w:eastAsia="ＭＳ Ｐゴシック" w:hAnsi="ＭＳ Ｐゴシック" w:cs="ＭＳ明朝" w:hint="eastAsia"/>
                <w:sz w:val="21"/>
                <w:szCs w:val="21"/>
              </w:rPr>
              <w:t>は心室壁の形態異常（心室瘤、心室中隔基部以外の菲薄化、心室壁の局所的肥厚）</w:t>
            </w:r>
          </w:p>
          <w:p w:rsidR="00A86A30" w:rsidRPr="008B7315" w:rsidRDefault="00A86A30" w:rsidP="005D40E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c）</w:t>
            </w:r>
            <w:r w:rsidRPr="008B7315">
              <w:rPr>
                <w:rFonts w:ascii="ＭＳ Ｐゴシック" w:eastAsia="ＭＳ Ｐゴシック" w:hAnsi="ＭＳ Ｐゴシック" w:cs="ＭＳ明朝" w:hint="eastAsia"/>
                <w:sz w:val="21"/>
                <w:szCs w:val="21"/>
              </w:rPr>
              <w:t>左室収縮不全（左室駆出率</w:t>
            </w:r>
            <w:r w:rsidRPr="008B7315">
              <w:rPr>
                <w:rFonts w:ascii="ＭＳ Ｐゴシック" w:eastAsia="ＭＳ Ｐゴシック" w:hAnsi="ＭＳ Ｐゴシック" w:cs="ＭＳ明朝"/>
                <w:sz w:val="21"/>
                <w:szCs w:val="21"/>
              </w:rPr>
              <w:t>50％未満）</w:t>
            </w:r>
            <w:r w:rsidR="00C00DA5">
              <w:rPr>
                <w:rFonts w:ascii="ＭＳ Ｐゴシック" w:eastAsia="ＭＳ Ｐゴシック" w:hAnsi="ＭＳ Ｐゴシック" w:cs="ＭＳ明朝" w:hint="eastAsia"/>
                <w:sz w:val="21"/>
                <w:szCs w:val="21"/>
              </w:rPr>
              <w:t>又</w:t>
            </w:r>
            <w:r w:rsidRPr="008B7315">
              <w:rPr>
                <w:rFonts w:ascii="ＭＳ Ｐゴシック" w:eastAsia="ＭＳ Ｐゴシック" w:hAnsi="ＭＳ Ｐゴシック" w:cs="ＭＳ明朝"/>
                <w:sz w:val="21"/>
                <w:szCs w:val="21"/>
              </w:rPr>
              <w:t>は局所的心室壁運動異常</w:t>
            </w:r>
          </w:p>
          <w:p w:rsidR="00A86A30" w:rsidRPr="008B7315" w:rsidRDefault="00A86A30" w:rsidP="005D40E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d）</w:t>
            </w:r>
            <w:r w:rsidRPr="008B7315">
              <w:rPr>
                <w:rFonts w:ascii="ＭＳ Ｐゴシック" w:eastAsia="ＭＳ Ｐゴシック" w:hAnsi="ＭＳ Ｐゴシック" w:cs="ＭＳ明朝"/>
                <w:sz w:val="21"/>
                <w:szCs w:val="21"/>
                <w:vertAlign w:val="superscript"/>
              </w:rPr>
              <w:t>67</w:t>
            </w:r>
            <w:r w:rsidRPr="008B7315">
              <w:rPr>
                <w:rFonts w:ascii="ＭＳ Ｐゴシック" w:eastAsia="ＭＳ Ｐゴシック" w:hAnsi="ＭＳ Ｐゴシック" w:cs="ＭＳ明朝"/>
                <w:sz w:val="21"/>
                <w:szCs w:val="21"/>
              </w:rPr>
              <w:t xml:space="preserve">Ga </w:t>
            </w:r>
            <w:r w:rsidRPr="008B7315">
              <w:rPr>
                <w:rFonts w:ascii="ＭＳ Ｐゴシック" w:eastAsia="ＭＳ Ｐゴシック" w:hAnsi="ＭＳ Ｐゴシック" w:cs="ＭＳ明朝" w:hint="eastAsia"/>
                <w:sz w:val="21"/>
                <w:szCs w:val="21"/>
              </w:rPr>
              <w:t>シンチグラフィ</w:t>
            </w:r>
            <w:r w:rsidR="00C00DA5">
              <w:rPr>
                <w:rFonts w:ascii="ＭＳ Ｐゴシック" w:eastAsia="ＭＳ Ｐゴシック" w:hAnsi="ＭＳ Ｐゴシック" w:cs="ＭＳ明朝" w:hint="eastAsia"/>
                <w:sz w:val="21"/>
                <w:szCs w:val="21"/>
              </w:rPr>
              <w:t>又</w:t>
            </w:r>
            <w:r w:rsidRPr="008B7315">
              <w:rPr>
                <w:rFonts w:ascii="ＭＳ Ｐゴシック" w:eastAsia="ＭＳ Ｐゴシック" w:hAnsi="ＭＳ Ｐゴシック" w:cs="ＭＳ明朝" w:hint="eastAsia"/>
                <w:sz w:val="21"/>
                <w:szCs w:val="21"/>
              </w:rPr>
              <w:t>は</w:t>
            </w:r>
            <w:r w:rsidRPr="008B7315">
              <w:rPr>
                <w:rFonts w:ascii="ＭＳ Ｐゴシック" w:eastAsia="ＭＳ Ｐゴシック" w:hAnsi="ＭＳ Ｐゴシック" w:cs="ＭＳ明朝"/>
                <w:sz w:val="21"/>
                <w:szCs w:val="21"/>
                <w:vertAlign w:val="superscript"/>
              </w:rPr>
              <w:t>18</w:t>
            </w:r>
            <w:r w:rsidRPr="008B7315">
              <w:rPr>
                <w:rFonts w:ascii="ＭＳ Ｐゴシック" w:eastAsia="ＭＳ Ｐゴシック" w:hAnsi="ＭＳ Ｐゴシック" w:cs="ＭＳ明朝" w:hint="eastAsia"/>
                <w:sz w:val="21"/>
                <w:szCs w:val="21"/>
              </w:rPr>
              <w:t>Ｆ</w:t>
            </w:r>
            <w:r w:rsidRPr="008B7315">
              <w:rPr>
                <w:rFonts w:ascii="ＭＳ Ｐゴシック" w:eastAsia="ＭＳ Ｐゴシック" w:hAnsi="ＭＳ Ｐゴシック" w:cs="ＭＳ明朝"/>
                <w:sz w:val="21"/>
                <w:szCs w:val="21"/>
              </w:rPr>
              <w:t>-FDG</w:t>
            </w:r>
            <w:r w:rsidR="001744B9" w:rsidRPr="008B7315">
              <w:rPr>
                <w:rFonts w:ascii="ＭＳ Ｐゴシック" w:eastAsia="ＭＳ Ｐゴシック" w:hAnsi="ＭＳ Ｐゴシック" w:cs="ＭＳ明朝"/>
                <w:sz w:val="21"/>
                <w:szCs w:val="21"/>
              </w:rPr>
              <w:t>/</w:t>
            </w:r>
            <w:r w:rsidRPr="008B7315">
              <w:rPr>
                <w:rFonts w:ascii="ＭＳ Ｐゴシック" w:eastAsia="ＭＳ Ｐゴシック" w:hAnsi="ＭＳ Ｐゴシック" w:cs="ＭＳ明朝"/>
                <w:sz w:val="21"/>
                <w:szCs w:val="21"/>
              </w:rPr>
              <w:t>PETでの心臓への異常集積</w:t>
            </w:r>
          </w:p>
          <w:p w:rsidR="00A86A30" w:rsidRPr="008B7315" w:rsidRDefault="00A86A30" w:rsidP="005D40E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e）</w:t>
            </w:r>
            <w:r w:rsidRPr="008B7315">
              <w:rPr>
                <w:rFonts w:ascii="ＭＳ Ｐゴシック" w:eastAsia="ＭＳ Ｐゴシック" w:hAnsi="ＭＳ Ｐゴシック" w:cs="ＭＳ明朝" w:hint="eastAsia"/>
                <w:sz w:val="21"/>
                <w:szCs w:val="21"/>
              </w:rPr>
              <w:t>ガドリニウム造影</w:t>
            </w:r>
            <w:r w:rsidRPr="008B7315">
              <w:rPr>
                <w:rFonts w:ascii="ＭＳ Ｐゴシック" w:eastAsia="ＭＳ Ｐゴシック" w:hAnsi="ＭＳ Ｐゴシック" w:cs="ＭＳ明朝"/>
                <w:sz w:val="21"/>
                <w:szCs w:val="21"/>
              </w:rPr>
              <w:t>MRIにおける心筋の遅延造影所見</w:t>
            </w:r>
          </w:p>
          <w:p w:rsidR="00A86A30" w:rsidRPr="008B7315" w:rsidRDefault="00A86A30" w:rsidP="00170D8E">
            <w:pPr>
              <w:pStyle w:val="a3"/>
              <w:spacing w:before="72"/>
              <w:ind w:right="-56" w:firstLineChars="200" w:firstLine="42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（２）副徴候</w:t>
            </w:r>
          </w:p>
          <w:p w:rsidR="00A86A30" w:rsidRPr="008B7315" w:rsidRDefault="00A86A30" w:rsidP="005D40E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a）</w:t>
            </w:r>
            <w:r w:rsidRPr="008B7315">
              <w:rPr>
                <w:rFonts w:ascii="ＭＳ Ｐゴシック" w:eastAsia="ＭＳ Ｐゴシック" w:hAnsi="ＭＳ Ｐゴシック" w:cs="ＭＳ明朝" w:hint="eastAsia"/>
                <w:sz w:val="21"/>
                <w:szCs w:val="21"/>
              </w:rPr>
              <w:t>心電図で心室性不整脈（非持続性心室頻拍、多源性あるいは頻発する心室期外収縮）、脚ブロック、軸偏位、異常</w:t>
            </w:r>
            <w:r w:rsidRPr="008B7315">
              <w:rPr>
                <w:rFonts w:ascii="ＭＳ Ｐゴシック" w:eastAsia="ＭＳ Ｐゴシック" w:hAnsi="ＭＳ Ｐゴシック" w:cs="ＭＳ明朝"/>
                <w:sz w:val="21"/>
                <w:szCs w:val="21"/>
              </w:rPr>
              <w:t>Q波</w:t>
            </w:r>
            <w:r w:rsidRPr="008B7315">
              <w:rPr>
                <w:rFonts w:ascii="ＭＳ Ｐゴシック" w:eastAsia="ＭＳ Ｐゴシック" w:hAnsi="ＭＳ Ｐゴシック" w:cs="ＭＳ明朝" w:hint="eastAsia"/>
                <w:sz w:val="21"/>
                <w:szCs w:val="21"/>
              </w:rPr>
              <w:t>のいずれかの所見</w:t>
            </w:r>
          </w:p>
          <w:p w:rsidR="00A86A30" w:rsidRPr="008B7315" w:rsidRDefault="00A86A30" w:rsidP="005D40E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b）</w:t>
            </w:r>
            <w:r w:rsidRPr="008B7315">
              <w:rPr>
                <w:rFonts w:ascii="ＭＳ Ｐゴシック" w:eastAsia="ＭＳ Ｐゴシック" w:hAnsi="ＭＳ Ｐゴシック" w:cs="ＭＳ明朝" w:hint="eastAsia"/>
                <w:sz w:val="21"/>
                <w:szCs w:val="21"/>
              </w:rPr>
              <w:t>心筋血流シンチグラフィ（</w:t>
            </w:r>
            <w:r w:rsidRPr="008B7315">
              <w:rPr>
                <w:rFonts w:ascii="ＭＳ Ｐゴシック" w:eastAsia="ＭＳ Ｐゴシック" w:hAnsi="ＭＳ Ｐゴシック" w:cs="ＭＳ明朝"/>
                <w:sz w:val="21"/>
                <w:szCs w:val="21"/>
              </w:rPr>
              <w:t>SPECT）</w:t>
            </w:r>
            <w:r w:rsidRPr="008B7315">
              <w:rPr>
                <w:rFonts w:ascii="ＭＳ Ｐゴシック" w:eastAsia="ＭＳ Ｐゴシック" w:hAnsi="ＭＳ Ｐゴシック" w:cs="ＭＳ明朝" w:hint="eastAsia"/>
                <w:sz w:val="21"/>
                <w:szCs w:val="21"/>
              </w:rPr>
              <w:t>における局所欠損</w:t>
            </w:r>
          </w:p>
          <w:p w:rsidR="00A86A30" w:rsidRPr="008B7315" w:rsidRDefault="00A86A30">
            <w:pPr>
              <w:pStyle w:val="a3"/>
              <w:spacing w:before="72"/>
              <w:ind w:leftChars="285" w:left="737" w:right="-56" w:hangingChars="66" w:hanging="139"/>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sz w:val="21"/>
                <w:szCs w:val="21"/>
              </w:rPr>
              <w:t>c）</w:t>
            </w:r>
            <w:r w:rsidRPr="008B7315">
              <w:rPr>
                <w:rFonts w:ascii="ＭＳ Ｐゴシック" w:eastAsia="ＭＳ Ｐゴシック" w:hAnsi="ＭＳ Ｐゴシック" w:cs="ＭＳ明朝" w:hint="eastAsia"/>
                <w:sz w:val="21"/>
                <w:szCs w:val="21"/>
              </w:rPr>
              <w:t>心内膜心筋生検：単核細胞浸潤</w:t>
            </w:r>
            <w:r w:rsidR="00C00DA5">
              <w:rPr>
                <w:rFonts w:ascii="ＭＳ Ｐゴシック" w:eastAsia="ＭＳ Ｐゴシック" w:hAnsi="ＭＳ Ｐゴシック" w:cs="ＭＳ明朝" w:hint="eastAsia"/>
                <w:sz w:val="21"/>
                <w:szCs w:val="21"/>
              </w:rPr>
              <w:t>及</w:t>
            </w:r>
            <w:r w:rsidRPr="008B7315">
              <w:rPr>
                <w:rFonts w:ascii="ＭＳ Ｐゴシック" w:eastAsia="ＭＳ Ｐゴシック" w:hAnsi="ＭＳ Ｐゴシック" w:cs="ＭＳ明朝" w:hint="eastAsia"/>
                <w:sz w:val="21"/>
                <w:szCs w:val="21"/>
              </w:rPr>
              <w:t>び中等度以上の心筋間質の線維化</w:t>
            </w:r>
          </w:p>
        </w:tc>
      </w:tr>
    </w:tbl>
    <w:p w:rsidR="00E10DF7" w:rsidRPr="008B7315" w:rsidRDefault="00CB2C9F" w:rsidP="008B7315">
      <w:pPr>
        <w:pStyle w:val="a3"/>
        <w:spacing w:before="72"/>
        <w:ind w:leftChars="300" w:left="1260" w:right="-56" w:hangingChars="300" w:hanging="63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付記</w:t>
      </w:r>
      <w:r w:rsidR="001A057D" w:rsidRPr="008B7315">
        <w:rPr>
          <w:rFonts w:ascii="ＭＳ Ｐゴシック" w:eastAsia="ＭＳ Ｐゴシック" w:hAnsi="ＭＳ Ｐゴシック" w:cs="ＭＳ明朝" w:hint="eastAsia"/>
          <w:sz w:val="21"/>
          <w:szCs w:val="21"/>
        </w:rPr>
        <w:t>．</w:t>
      </w:r>
      <w:r w:rsidRPr="008B7315">
        <w:rPr>
          <w:rFonts w:ascii="ＭＳ Ｐゴシック" w:eastAsia="ＭＳ Ｐゴシック" w:hAnsi="ＭＳ Ｐゴシック" w:cs="ＭＳ明朝"/>
          <w:sz w:val="21"/>
          <w:szCs w:val="21"/>
          <w:vertAlign w:val="superscript"/>
        </w:rPr>
        <w:t>18</w:t>
      </w:r>
      <w:r w:rsidR="00C82DA4">
        <w:rPr>
          <w:rFonts w:ascii="ＭＳ Ｐゴシック" w:eastAsia="ＭＳ Ｐゴシック" w:hAnsi="ＭＳ Ｐゴシック" w:cs="ＭＳ明朝" w:hint="eastAsia"/>
          <w:sz w:val="21"/>
          <w:szCs w:val="21"/>
        </w:rPr>
        <w:t>F</w:t>
      </w:r>
      <w:r w:rsidRPr="008B7315">
        <w:rPr>
          <w:rFonts w:ascii="ＭＳ Ｐゴシック" w:eastAsia="ＭＳ Ｐゴシック" w:hAnsi="ＭＳ Ｐゴシック" w:cs="ＭＳ明朝"/>
          <w:sz w:val="21"/>
          <w:szCs w:val="21"/>
        </w:rPr>
        <w:t>-FDG</w:t>
      </w:r>
      <w:r w:rsidR="001744B9" w:rsidRPr="008B7315">
        <w:rPr>
          <w:rFonts w:ascii="ＭＳ Ｐゴシック" w:eastAsia="ＭＳ Ｐゴシック" w:hAnsi="ＭＳ Ｐゴシック" w:cs="ＭＳ明朝"/>
          <w:sz w:val="21"/>
          <w:szCs w:val="21"/>
        </w:rPr>
        <w:t>/</w:t>
      </w:r>
      <w:r w:rsidRPr="008B7315">
        <w:rPr>
          <w:rFonts w:ascii="ＭＳ Ｐゴシック" w:eastAsia="ＭＳ Ｐゴシック" w:hAnsi="ＭＳ Ｐゴシック" w:cs="ＭＳ明朝"/>
          <w:sz w:val="21"/>
          <w:szCs w:val="21"/>
        </w:rPr>
        <w:t>PETは、非特異的に心筋に集積することがあるので</w:t>
      </w:r>
      <w:r w:rsidR="006227A3" w:rsidRPr="008B7315">
        <w:rPr>
          <w:rFonts w:ascii="ＭＳ Ｐゴシック" w:eastAsia="ＭＳ Ｐゴシック" w:hAnsi="ＭＳ Ｐゴシック" w:cs="ＭＳ明朝"/>
          <w:sz w:val="21"/>
          <w:szCs w:val="21"/>
        </w:rPr>
        <w:t>、</w:t>
      </w:r>
      <w:r w:rsidRPr="008B7315">
        <w:rPr>
          <w:rFonts w:ascii="ＭＳ Ｐゴシック" w:eastAsia="ＭＳ Ｐゴシック" w:hAnsi="ＭＳ Ｐゴシック" w:cs="ＭＳ明朝"/>
          <w:sz w:val="21"/>
          <w:szCs w:val="21"/>
        </w:rPr>
        <w:t>長時間絶食や食事内容等の撮像条件の遵守が必要である。</w:t>
      </w:r>
    </w:p>
    <w:p w:rsidR="00E10DF7" w:rsidRPr="008B7315" w:rsidRDefault="00E10DF7" w:rsidP="00350E92">
      <w:pPr>
        <w:pStyle w:val="a3"/>
        <w:spacing w:before="72"/>
        <w:ind w:left="-11" w:right="-56" w:firstLine="631"/>
        <w:rPr>
          <w:rFonts w:ascii="ＭＳ Ｐゴシック" w:eastAsia="ＭＳ Ｐゴシック" w:hAnsi="ＭＳ Ｐゴシック" w:cs="ＭＳ明朝"/>
          <w:sz w:val="21"/>
          <w:szCs w:val="21"/>
        </w:rPr>
      </w:pPr>
    </w:p>
    <w:p w:rsidR="004D418C" w:rsidRPr="008B7315" w:rsidRDefault="00A241EA" w:rsidP="005D40E0">
      <w:pPr>
        <w:pStyle w:val="a3"/>
        <w:spacing w:before="72"/>
        <w:ind w:left="17" w:right="-57" w:firstLineChars="100" w:firstLine="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Ｄ</w:t>
      </w:r>
      <w:r w:rsidR="00CA65A3" w:rsidRPr="008B7315">
        <w:rPr>
          <w:rFonts w:ascii="ＭＳ Ｐゴシック" w:eastAsia="ＭＳ Ｐゴシック" w:hAnsi="ＭＳ Ｐゴシック" w:cs="ＭＳ明朝" w:hint="eastAsia"/>
          <w:sz w:val="21"/>
          <w:szCs w:val="21"/>
        </w:rPr>
        <w:t>．鑑別診断</w:t>
      </w:r>
    </w:p>
    <w:p w:rsidR="00B10305" w:rsidRPr="008B7315" w:rsidRDefault="00B10305" w:rsidP="00B10305">
      <w:pPr>
        <w:pStyle w:val="a3"/>
        <w:spacing w:before="72"/>
        <w:ind w:left="-11" w:right="-57" w:firstLineChars="200" w:firstLine="42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以下の疾患を鑑別する</w:t>
      </w:r>
      <w:r>
        <w:rPr>
          <w:rFonts w:ascii="ＭＳ Ｐゴシック" w:eastAsia="ＭＳ Ｐゴシック" w:hAnsi="ＭＳ Ｐゴシック" w:cs="ＭＳ明朝" w:hint="eastAsia"/>
          <w:sz w:val="21"/>
          <w:szCs w:val="21"/>
        </w:rPr>
        <w:t>。</w:t>
      </w:r>
    </w:p>
    <w:p w:rsidR="00C52B3D" w:rsidRPr="008B7315" w:rsidRDefault="004D418C" w:rsidP="005D40E0">
      <w:pPr>
        <w:pStyle w:val="a3"/>
        <w:spacing w:before="72"/>
        <w:ind w:leftChars="300" w:left="840" w:hangingChars="100" w:hanging="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①原因既知あるいは別の病態の全身性疾患：悪性リンパ腫、他のリンパ増殖性疾患、がん、ベーチェット病、アミロイドーシス、多発血管炎性肉芽腫症（</w:t>
      </w:r>
      <w:r w:rsidRPr="008B7315">
        <w:rPr>
          <w:rFonts w:ascii="ＭＳ Ｐゴシック" w:eastAsia="ＭＳ Ｐゴシック" w:hAnsi="ＭＳ Ｐゴシック" w:cs="ＭＳ明朝"/>
          <w:sz w:val="21"/>
          <w:szCs w:val="21"/>
        </w:rPr>
        <w:t>GPA）</w:t>
      </w:r>
      <w:r w:rsidR="00C82DA4">
        <w:rPr>
          <w:rFonts w:ascii="ＭＳ Ｐゴシック" w:eastAsia="ＭＳ Ｐゴシック" w:hAnsi="ＭＳ Ｐゴシック" w:cs="ＭＳ明朝" w:hint="eastAsia"/>
          <w:sz w:val="21"/>
          <w:szCs w:val="21"/>
        </w:rPr>
        <w:t>／</w:t>
      </w:r>
      <w:r w:rsidRPr="008B7315">
        <w:rPr>
          <w:rFonts w:ascii="ＭＳ Ｐゴシック" w:eastAsia="ＭＳ Ｐゴシック" w:hAnsi="ＭＳ Ｐゴシック" w:cs="ＭＳ明朝"/>
          <w:sz w:val="21"/>
          <w:szCs w:val="21"/>
        </w:rPr>
        <w:t>ウェゲナー肉芽腫症、IgG4関連疾患</w:t>
      </w:r>
      <w:r w:rsidR="00C52B3D" w:rsidRPr="008B7315">
        <w:rPr>
          <w:rFonts w:ascii="ＭＳ Ｐゴシック" w:eastAsia="ＭＳ Ｐゴシック" w:hAnsi="ＭＳ Ｐゴシック" w:cs="ＭＳ明朝" w:hint="eastAsia"/>
          <w:sz w:val="21"/>
          <w:szCs w:val="21"/>
        </w:rPr>
        <w:t>、</w:t>
      </w:r>
      <w:r w:rsidR="00C43B93" w:rsidRPr="008B7315">
        <w:rPr>
          <w:rFonts w:ascii="ＭＳ Ｐゴシック" w:eastAsia="ＭＳ Ｐゴシック" w:hAnsi="ＭＳ Ｐゴシック" w:cs="ＭＳ明朝" w:hint="eastAsia"/>
          <w:sz w:val="21"/>
          <w:szCs w:val="21"/>
        </w:rPr>
        <w:t>ブラウ症候群、</w:t>
      </w:r>
      <w:r w:rsidR="00C52B3D" w:rsidRPr="008B7315">
        <w:rPr>
          <w:rFonts w:ascii="ＭＳ Ｐゴシック" w:eastAsia="ＭＳ Ｐゴシック" w:hAnsi="ＭＳ Ｐゴシック" w:cs="ＭＳ明朝" w:hint="eastAsia"/>
          <w:sz w:val="21"/>
          <w:szCs w:val="21"/>
        </w:rPr>
        <w:t>結核、肉芽腫を伴う感染症（</w:t>
      </w:r>
      <w:r w:rsidR="002C295D" w:rsidRPr="008B7315">
        <w:rPr>
          <w:rFonts w:ascii="ＭＳ Ｐゴシック" w:eastAsia="ＭＳ Ｐゴシック" w:hAnsi="ＭＳ Ｐゴシック" w:cs="ＭＳ明朝" w:hint="eastAsia"/>
          <w:sz w:val="21"/>
          <w:szCs w:val="21"/>
        </w:rPr>
        <w:t>非結核性</w:t>
      </w:r>
      <w:r w:rsidR="00C52B3D" w:rsidRPr="008B7315">
        <w:rPr>
          <w:rFonts w:ascii="ＭＳ Ｐゴシック" w:eastAsia="ＭＳ Ｐゴシック" w:hAnsi="ＭＳ Ｐゴシック" w:cs="ＭＳ明朝" w:hint="eastAsia"/>
          <w:sz w:val="21"/>
          <w:szCs w:val="21"/>
        </w:rPr>
        <w:t>抗酸菌感染症、真菌症）</w:t>
      </w:r>
    </w:p>
    <w:p w:rsidR="004D418C" w:rsidRPr="008B7315" w:rsidRDefault="004D418C" w:rsidP="005D40E0">
      <w:pPr>
        <w:pStyle w:val="a3"/>
        <w:spacing w:before="72"/>
        <w:ind w:leftChars="300" w:left="840" w:hangingChars="100" w:hanging="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②異物、がんなどによるサルコイド反応</w:t>
      </w:r>
    </w:p>
    <w:p w:rsidR="004D418C" w:rsidRPr="008B7315" w:rsidRDefault="004D418C" w:rsidP="005D40E0">
      <w:pPr>
        <w:pStyle w:val="a3"/>
        <w:spacing w:before="72"/>
        <w:ind w:leftChars="300" w:left="840" w:hangingChars="100" w:hanging="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③他の肉芽腫性肺疾患</w:t>
      </w:r>
      <w:r w:rsidR="00935F99" w:rsidRPr="008B7315">
        <w:rPr>
          <w:rFonts w:ascii="ＭＳ Ｐゴシック" w:eastAsia="ＭＳ Ｐゴシック" w:hAnsi="ＭＳ Ｐゴシック" w:cs="ＭＳ明朝" w:hint="eastAsia"/>
          <w:sz w:val="21"/>
          <w:szCs w:val="21"/>
        </w:rPr>
        <w:t>：</w:t>
      </w:r>
      <w:r w:rsidRPr="008B7315">
        <w:rPr>
          <w:rFonts w:ascii="ＭＳ Ｐゴシック" w:eastAsia="ＭＳ Ｐゴシック" w:hAnsi="ＭＳ Ｐゴシック" w:cs="ＭＳ明朝" w:hint="eastAsia"/>
          <w:sz w:val="21"/>
          <w:szCs w:val="21"/>
        </w:rPr>
        <w:t>ベリリウム肺、じん肺、過敏性肺炎</w:t>
      </w:r>
    </w:p>
    <w:p w:rsidR="004D418C" w:rsidRPr="008B7315" w:rsidRDefault="004D418C" w:rsidP="005D40E0">
      <w:pPr>
        <w:pStyle w:val="a3"/>
        <w:spacing w:before="72"/>
        <w:ind w:leftChars="300" w:left="840" w:hangingChars="100" w:hanging="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④巨細胞性心筋炎</w:t>
      </w:r>
    </w:p>
    <w:p w:rsidR="004D418C" w:rsidRPr="008B7315" w:rsidRDefault="004D418C" w:rsidP="005D40E0">
      <w:pPr>
        <w:pStyle w:val="a3"/>
        <w:spacing w:before="72"/>
        <w:ind w:leftChars="300" w:left="840" w:hangingChars="100" w:hanging="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⑤原因既知のブドウ膜炎：ヘルペス性ぶどう膜炎、</w:t>
      </w:r>
      <w:r w:rsidRPr="008B7315">
        <w:rPr>
          <w:rFonts w:ascii="ＭＳ Ｐゴシック" w:eastAsia="ＭＳ Ｐゴシック" w:hAnsi="ＭＳ Ｐゴシック" w:cs="ＭＳ明朝"/>
          <w:sz w:val="21"/>
          <w:szCs w:val="21"/>
        </w:rPr>
        <w:t>HTLV-1関連ぶどう膜炎、ポスナー・シュロスマン症候群</w:t>
      </w:r>
    </w:p>
    <w:p w:rsidR="004D418C" w:rsidRPr="008B7315" w:rsidRDefault="004D418C" w:rsidP="005D40E0">
      <w:pPr>
        <w:pStyle w:val="a3"/>
        <w:spacing w:before="72"/>
        <w:ind w:leftChars="300" w:left="840" w:hangingChars="100" w:hanging="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⑥他の皮膚</w:t>
      </w:r>
      <w:r w:rsidR="0070176F" w:rsidRPr="008B7315">
        <w:rPr>
          <w:rFonts w:ascii="ＭＳ Ｐゴシック" w:eastAsia="ＭＳ Ｐゴシック" w:hAnsi="ＭＳ Ｐゴシック" w:cs="ＭＳ明朝" w:hint="eastAsia"/>
          <w:sz w:val="21"/>
          <w:szCs w:val="21"/>
        </w:rPr>
        <w:t>肉芽腫</w:t>
      </w:r>
      <w:r w:rsidRPr="008B7315">
        <w:rPr>
          <w:rFonts w:ascii="ＭＳ Ｐゴシック" w:eastAsia="ＭＳ Ｐゴシック" w:hAnsi="ＭＳ Ｐゴシック" w:cs="ＭＳ明朝" w:hint="eastAsia"/>
          <w:sz w:val="21"/>
          <w:szCs w:val="21"/>
        </w:rPr>
        <w:t>：環状肉芽腫、</w:t>
      </w:r>
      <w:r w:rsidR="00033534" w:rsidRPr="008B7315">
        <w:rPr>
          <w:rFonts w:ascii="ＭＳ Ｐゴシック" w:eastAsia="ＭＳ Ｐゴシック" w:hAnsi="ＭＳ Ｐゴシック" w:cs="ＭＳ明朝" w:hint="eastAsia"/>
          <w:sz w:val="21"/>
          <w:szCs w:val="21"/>
        </w:rPr>
        <w:t>環状弾性線維融解性巨細胞肉芽腫</w:t>
      </w:r>
      <w:r w:rsidRPr="008B7315">
        <w:rPr>
          <w:rFonts w:ascii="ＭＳ Ｐゴシック" w:eastAsia="ＭＳ Ｐゴシック" w:hAnsi="ＭＳ Ｐゴシック" w:cs="ＭＳ明朝" w:hint="eastAsia"/>
          <w:sz w:val="21"/>
          <w:szCs w:val="21"/>
        </w:rPr>
        <w:t>、リポイド類壊死、</w:t>
      </w:r>
      <w:r w:rsidR="0070176F" w:rsidRPr="008B7315">
        <w:rPr>
          <w:rFonts w:ascii="ＭＳ Ｐゴシック" w:eastAsia="ＭＳ Ｐゴシック" w:hAnsi="ＭＳ Ｐゴシック" w:cs="ＭＳ明朝" w:hint="eastAsia"/>
          <w:sz w:val="21"/>
          <w:szCs w:val="21"/>
        </w:rPr>
        <w:t>メルカーソン・ローゼンタール症候群、顔面播種状粟粒性狼瘡、酒さ</w:t>
      </w:r>
    </w:p>
    <w:p w:rsidR="00E10DF7" w:rsidRPr="008B7315" w:rsidRDefault="004D418C" w:rsidP="005D40E0">
      <w:pPr>
        <w:pStyle w:val="a3"/>
        <w:spacing w:before="72"/>
        <w:ind w:leftChars="300" w:left="840" w:hangingChars="100" w:hanging="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⑦</w:t>
      </w:r>
      <w:r w:rsidR="0070176F" w:rsidRPr="008B7315">
        <w:rPr>
          <w:rFonts w:ascii="ＭＳ Ｐゴシック" w:eastAsia="ＭＳ Ｐゴシック" w:hAnsi="ＭＳ Ｐゴシック" w:cs="ＭＳ明朝" w:hint="eastAsia"/>
          <w:sz w:val="21"/>
          <w:szCs w:val="21"/>
        </w:rPr>
        <w:t>他の肝肉芽腫</w:t>
      </w:r>
      <w:r w:rsidRPr="008B7315">
        <w:rPr>
          <w:rFonts w:ascii="ＭＳ Ｐゴシック" w:eastAsia="ＭＳ Ｐゴシック" w:hAnsi="ＭＳ Ｐゴシック" w:cs="ＭＳ明朝" w:hint="eastAsia"/>
          <w:sz w:val="21"/>
          <w:szCs w:val="21"/>
        </w:rPr>
        <w:t>：原発性胆汁性</w:t>
      </w:r>
      <w:r w:rsidR="00440A57">
        <w:rPr>
          <w:rFonts w:ascii="ＭＳ Ｐゴシック" w:eastAsia="ＭＳ Ｐゴシック" w:hAnsi="ＭＳ Ｐゴシック" w:cs="ＭＳ明朝" w:hint="eastAsia"/>
          <w:sz w:val="21"/>
          <w:szCs w:val="21"/>
        </w:rPr>
        <w:t>胆管炎</w:t>
      </w:r>
    </w:p>
    <w:p w:rsidR="00E10DF7" w:rsidRPr="008B7315" w:rsidRDefault="00E10DF7" w:rsidP="00350E92">
      <w:pPr>
        <w:pStyle w:val="a3"/>
        <w:spacing w:before="72"/>
        <w:ind w:left="-11" w:right="-56" w:firstLine="631"/>
        <w:rPr>
          <w:rFonts w:ascii="ＭＳ Ｐゴシック" w:eastAsia="ＭＳ Ｐゴシック" w:hAnsi="ＭＳ Ｐゴシック" w:cs="ＭＳ明朝"/>
          <w:szCs w:val="21"/>
        </w:rPr>
      </w:pPr>
    </w:p>
    <w:p w:rsidR="008305A9" w:rsidRPr="008B7315" w:rsidRDefault="005E6ADA" w:rsidP="005D40E0">
      <w:pPr>
        <w:pStyle w:val="a3"/>
        <w:spacing w:before="72"/>
        <w:ind w:left="17" w:right="-57" w:firstLineChars="100" w:firstLine="21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Ｅ．</w:t>
      </w:r>
      <w:r w:rsidR="003A471E" w:rsidRPr="008B7315">
        <w:rPr>
          <w:rFonts w:ascii="ＭＳ Ｐゴシック" w:eastAsia="ＭＳ Ｐゴシック" w:hAnsi="ＭＳ Ｐゴシック" w:cs="ＭＳ明朝" w:hint="eastAsia"/>
          <w:sz w:val="21"/>
          <w:szCs w:val="21"/>
        </w:rPr>
        <w:t>病理学的</w:t>
      </w:r>
      <w:r w:rsidR="008305A9" w:rsidRPr="008B7315">
        <w:rPr>
          <w:rFonts w:ascii="ＭＳ Ｐゴシック" w:eastAsia="ＭＳ Ｐゴシック" w:hAnsi="ＭＳ Ｐゴシック" w:cs="ＭＳ明朝"/>
          <w:sz w:val="21"/>
          <w:szCs w:val="21"/>
        </w:rPr>
        <w:t>所見</w:t>
      </w:r>
    </w:p>
    <w:p w:rsidR="00E10DF7" w:rsidRPr="008B7315" w:rsidRDefault="008305A9" w:rsidP="005D40E0">
      <w:pPr>
        <w:pStyle w:val="a3"/>
        <w:spacing w:before="72"/>
        <w:ind w:right="-57" w:firstLineChars="200" w:firstLine="420"/>
        <w:rPr>
          <w:rFonts w:ascii="ＭＳ Ｐゴシック" w:eastAsia="ＭＳ Ｐゴシック" w:hAnsi="ＭＳ Ｐゴシック" w:cs="ＭＳ明朝"/>
          <w:sz w:val="21"/>
          <w:szCs w:val="21"/>
        </w:rPr>
      </w:pPr>
      <w:r w:rsidRPr="008B7315">
        <w:rPr>
          <w:rFonts w:ascii="ＭＳ Ｐゴシック" w:eastAsia="ＭＳ Ｐゴシック" w:hAnsi="ＭＳ Ｐゴシック" w:cs="ＭＳ明朝" w:hint="eastAsia"/>
          <w:sz w:val="21"/>
          <w:szCs w:val="21"/>
        </w:rPr>
        <w:t>いずれかの臓器の組織生検にて</w:t>
      </w:r>
      <w:r w:rsidR="006227A3" w:rsidRPr="008B7315">
        <w:rPr>
          <w:rFonts w:ascii="ＭＳ Ｐゴシック" w:eastAsia="ＭＳ Ｐゴシック" w:hAnsi="ＭＳ Ｐゴシック" w:cs="ＭＳ明朝" w:hint="eastAsia"/>
          <w:sz w:val="21"/>
          <w:szCs w:val="21"/>
        </w:rPr>
        <w:t>、</w:t>
      </w:r>
      <w:r w:rsidRPr="008B7315">
        <w:rPr>
          <w:rFonts w:ascii="ＭＳ Ｐゴシック" w:eastAsia="ＭＳ Ｐゴシック" w:hAnsi="ＭＳ Ｐゴシック" w:cs="ＭＳ明朝" w:hint="eastAsia"/>
          <w:sz w:val="21"/>
          <w:szCs w:val="21"/>
        </w:rPr>
        <w:t>乾酪壊死を伴わない類上皮細胞肉芽腫が認められる。</w:t>
      </w:r>
    </w:p>
    <w:p w:rsidR="00E10DF7" w:rsidRPr="008B7315" w:rsidRDefault="00E10DF7" w:rsidP="00350E92">
      <w:pPr>
        <w:pStyle w:val="a3"/>
        <w:spacing w:before="72"/>
        <w:ind w:left="-11" w:right="-56" w:firstLine="631"/>
        <w:rPr>
          <w:rFonts w:ascii="ＭＳ Ｐゴシック" w:eastAsia="ＭＳ Ｐゴシック" w:hAnsi="ＭＳ Ｐゴシック" w:cs="ＭＳ明朝"/>
          <w:szCs w:val="21"/>
        </w:rPr>
      </w:pPr>
    </w:p>
    <w:p w:rsidR="00F26C8F" w:rsidRPr="008B7315" w:rsidRDefault="008305A9" w:rsidP="005D40E0">
      <w:pPr>
        <w:pStyle w:val="a3"/>
        <w:spacing w:before="72"/>
        <w:ind w:leftChars="1" w:left="779" w:rightChars="-34" w:right="-71" w:hangingChars="370" w:hanging="777"/>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＜診断のカテゴリー＞</w:t>
      </w:r>
    </w:p>
    <w:p w:rsidR="008305A9" w:rsidRPr="008B7315" w:rsidRDefault="008305A9" w:rsidP="005D40E0">
      <w:pPr>
        <w:pStyle w:val="a3"/>
        <w:spacing w:before="72"/>
        <w:ind w:leftChars="50" w:left="672" w:rightChars="-34" w:right="-71" w:hangingChars="270" w:hanging="567"/>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組織診断群</w:t>
      </w:r>
      <w:r w:rsidR="00F26C8F" w:rsidRPr="008B7315">
        <w:rPr>
          <w:rFonts w:ascii="ＭＳ Ｐゴシック" w:eastAsia="ＭＳ Ｐゴシック" w:hAnsi="ＭＳ Ｐゴシック" w:hint="eastAsia"/>
          <w:sz w:val="21"/>
          <w:szCs w:val="21"/>
        </w:rPr>
        <w:t>：</w:t>
      </w:r>
      <w:r w:rsidR="00EF5027" w:rsidRPr="008B7315">
        <w:rPr>
          <w:rFonts w:ascii="ＭＳ Ｐゴシック" w:eastAsia="ＭＳ Ｐゴシック" w:hAnsi="ＭＳ Ｐゴシック" w:hint="eastAsia"/>
          <w:sz w:val="21"/>
          <w:szCs w:val="21"/>
        </w:rPr>
        <w:t>Ａ、Ｂ、Ｃ</w:t>
      </w:r>
      <w:r w:rsidRPr="008B7315">
        <w:rPr>
          <w:rFonts w:ascii="ＭＳ Ｐゴシック" w:eastAsia="ＭＳ Ｐゴシック" w:hAnsi="ＭＳ Ｐゴシック" w:hint="eastAsia"/>
          <w:sz w:val="21"/>
          <w:szCs w:val="21"/>
        </w:rPr>
        <w:t>のいずれかで</w:t>
      </w:r>
      <w:r w:rsidR="00EF5027" w:rsidRPr="008B7315">
        <w:rPr>
          <w:rFonts w:ascii="ＭＳ Ｐゴシック" w:eastAsia="ＭＳ Ｐゴシック" w:hAnsi="ＭＳ Ｐゴシック" w:hint="eastAsia"/>
          <w:sz w:val="21"/>
          <w:szCs w:val="21"/>
        </w:rPr>
        <w:t>１</w:t>
      </w:r>
      <w:r w:rsidRPr="008B7315">
        <w:rPr>
          <w:rFonts w:ascii="ＭＳ Ｐゴシック" w:eastAsia="ＭＳ Ｐゴシック" w:hAnsi="ＭＳ Ｐゴシック" w:hint="eastAsia"/>
          <w:sz w:val="21"/>
          <w:szCs w:val="21"/>
        </w:rPr>
        <w:t>項目以上を満たし</w:t>
      </w:r>
      <w:r w:rsidR="002A1EF3" w:rsidRPr="008B7315">
        <w:rPr>
          <w:rFonts w:ascii="ＭＳ Ｐゴシック" w:eastAsia="ＭＳ Ｐゴシック" w:hAnsi="ＭＳ Ｐゴシック" w:hint="eastAsia"/>
          <w:sz w:val="21"/>
          <w:szCs w:val="21"/>
        </w:rPr>
        <w:t>、</w:t>
      </w:r>
      <w:r w:rsidR="00E22F06" w:rsidRPr="008B7315">
        <w:rPr>
          <w:rFonts w:ascii="ＭＳ Ｐゴシック" w:eastAsia="ＭＳ Ｐゴシック" w:hAnsi="ＭＳ Ｐゴシック" w:hint="eastAsia"/>
          <w:sz w:val="21"/>
          <w:szCs w:val="21"/>
        </w:rPr>
        <w:t>Ｄ</w:t>
      </w:r>
      <w:r w:rsidR="00A241EA" w:rsidRPr="008B7315">
        <w:rPr>
          <w:rFonts w:ascii="ＭＳ Ｐゴシック" w:eastAsia="ＭＳ Ｐゴシック" w:hAnsi="ＭＳ Ｐゴシック" w:hint="eastAsia"/>
          <w:sz w:val="21"/>
          <w:szCs w:val="21"/>
        </w:rPr>
        <w:t>が除外</w:t>
      </w:r>
      <w:r w:rsidR="00704C50" w:rsidRPr="008B7315">
        <w:rPr>
          <w:rFonts w:ascii="ＭＳ Ｐゴシック" w:eastAsia="ＭＳ Ｐゴシック" w:hAnsi="ＭＳ Ｐゴシック" w:hint="eastAsia"/>
          <w:sz w:val="21"/>
          <w:szCs w:val="21"/>
        </w:rPr>
        <w:t>され</w:t>
      </w:r>
      <w:r w:rsidR="00A241EA" w:rsidRPr="008B7315">
        <w:rPr>
          <w:rFonts w:ascii="ＭＳ Ｐゴシック" w:eastAsia="ＭＳ Ｐゴシック" w:hAnsi="ＭＳ Ｐゴシック" w:hint="eastAsia"/>
          <w:sz w:val="21"/>
          <w:szCs w:val="21"/>
        </w:rPr>
        <w:t>、Ｅ</w:t>
      </w:r>
      <w:r w:rsidR="00711D5B" w:rsidRPr="008B7315">
        <w:rPr>
          <w:rFonts w:ascii="ＭＳ Ｐゴシック" w:eastAsia="ＭＳ Ｐゴシック" w:hAnsi="ＭＳ Ｐゴシック" w:hint="eastAsia"/>
          <w:sz w:val="21"/>
          <w:szCs w:val="21"/>
        </w:rPr>
        <w:t>の所見</w:t>
      </w:r>
      <w:r w:rsidR="00A241EA" w:rsidRPr="008B7315">
        <w:rPr>
          <w:rFonts w:ascii="ＭＳ Ｐゴシック" w:eastAsia="ＭＳ Ｐゴシック" w:hAnsi="ＭＳ Ｐゴシック" w:hint="eastAsia"/>
          <w:sz w:val="21"/>
          <w:szCs w:val="21"/>
        </w:rPr>
        <w:t>が</w:t>
      </w:r>
      <w:r w:rsidR="003E14B6" w:rsidRPr="008B7315">
        <w:rPr>
          <w:rFonts w:ascii="ＭＳ Ｐゴシック" w:eastAsia="ＭＳ Ｐゴシック" w:hAnsi="ＭＳ Ｐゴシック" w:hint="eastAsia"/>
          <w:sz w:val="21"/>
          <w:szCs w:val="21"/>
        </w:rPr>
        <w:t>陽性の</w:t>
      </w:r>
      <w:r w:rsidR="00A241EA" w:rsidRPr="008B7315">
        <w:rPr>
          <w:rFonts w:ascii="ＭＳ Ｐゴシック" w:eastAsia="ＭＳ Ｐゴシック" w:hAnsi="ＭＳ Ｐゴシック" w:hint="eastAsia"/>
          <w:sz w:val="21"/>
          <w:szCs w:val="21"/>
        </w:rPr>
        <w:t>もの</w:t>
      </w:r>
    </w:p>
    <w:p w:rsidR="008305A9" w:rsidRDefault="008305A9" w:rsidP="005D40E0">
      <w:pPr>
        <w:pStyle w:val="a3"/>
        <w:spacing w:before="72"/>
        <w:ind w:leftChars="50" w:left="1260" w:rightChars="-34" w:right="-71" w:hangingChars="550" w:hanging="1155"/>
        <w:rPr>
          <w:rFonts w:ascii="ＭＳ Ｐゴシック" w:eastAsia="ＭＳ Ｐゴシック" w:hAnsi="ＭＳ Ｐゴシック"/>
          <w:sz w:val="21"/>
          <w:szCs w:val="21"/>
        </w:rPr>
      </w:pPr>
      <w:r w:rsidRPr="008B7315">
        <w:rPr>
          <w:rFonts w:ascii="ＭＳ Ｐゴシック" w:eastAsia="ＭＳ Ｐゴシック" w:hAnsi="ＭＳ Ｐゴシック" w:hint="eastAsia"/>
          <w:sz w:val="21"/>
          <w:szCs w:val="21"/>
        </w:rPr>
        <w:t>臨床診断群：</w:t>
      </w:r>
      <w:r w:rsidR="00D3745F" w:rsidRPr="008B7315">
        <w:rPr>
          <w:rFonts w:ascii="ＭＳ Ｐゴシック" w:eastAsia="ＭＳ Ｐゴシック" w:hAnsi="ＭＳ Ｐゴシック" w:hint="eastAsia"/>
          <w:sz w:val="21"/>
          <w:szCs w:val="21"/>
        </w:rPr>
        <w:t>Ａの</w:t>
      </w:r>
      <w:r w:rsidR="00C82DA4">
        <w:rPr>
          <w:rFonts w:ascii="ＭＳ Ｐゴシック" w:eastAsia="ＭＳ Ｐゴシック" w:hAnsi="ＭＳ Ｐゴシック" w:hint="eastAsia"/>
          <w:sz w:val="21"/>
          <w:szCs w:val="21"/>
        </w:rPr>
        <w:t>１</w:t>
      </w:r>
      <w:r w:rsidR="001D4D7C" w:rsidRPr="008B7315">
        <w:rPr>
          <w:rFonts w:ascii="ＭＳ Ｐゴシック" w:eastAsia="ＭＳ Ｐゴシック" w:hAnsi="ＭＳ Ｐゴシック"/>
          <w:sz w:val="21"/>
          <w:szCs w:val="21"/>
        </w:rPr>
        <w:t>項目以上が</w:t>
      </w:r>
      <w:r w:rsidR="00D3745F" w:rsidRPr="008B7315">
        <w:rPr>
          <w:rFonts w:ascii="ＭＳ Ｐゴシック" w:eastAsia="ＭＳ Ｐゴシック" w:hAnsi="ＭＳ Ｐゴシック" w:hint="eastAsia"/>
          <w:sz w:val="21"/>
          <w:szCs w:val="21"/>
        </w:rPr>
        <w:t>あり、</w:t>
      </w:r>
      <w:r w:rsidR="00A241EA" w:rsidRPr="008B7315">
        <w:rPr>
          <w:rFonts w:ascii="ＭＳ Ｐゴシック" w:eastAsia="ＭＳ Ｐゴシック" w:hAnsi="ＭＳ Ｐゴシック" w:hint="eastAsia"/>
          <w:sz w:val="21"/>
          <w:szCs w:val="21"/>
        </w:rPr>
        <w:t>Ｂ</w:t>
      </w:r>
      <w:r w:rsidR="00E22F06" w:rsidRPr="008B7315">
        <w:rPr>
          <w:rFonts w:ascii="ＭＳ Ｐゴシック" w:eastAsia="ＭＳ Ｐゴシック" w:hAnsi="ＭＳ Ｐゴシック" w:hint="eastAsia"/>
          <w:sz w:val="21"/>
          <w:szCs w:val="21"/>
        </w:rPr>
        <w:t>の</w:t>
      </w:r>
      <w:r w:rsidR="00F26C8F" w:rsidRPr="008B7315">
        <w:rPr>
          <w:rFonts w:ascii="ＭＳ Ｐゴシック" w:eastAsia="ＭＳ Ｐゴシック" w:hAnsi="ＭＳ Ｐゴシック" w:hint="eastAsia"/>
          <w:sz w:val="21"/>
          <w:szCs w:val="21"/>
        </w:rPr>
        <w:t>５</w:t>
      </w:r>
      <w:r w:rsidR="00E22F06" w:rsidRPr="008B7315">
        <w:rPr>
          <w:rFonts w:ascii="ＭＳ Ｐゴシック" w:eastAsia="ＭＳ Ｐゴシック" w:hAnsi="ＭＳ Ｐゴシック" w:hint="eastAsia"/>
          <w:sz w:val="21"/>
          <w:szCs w:val="21"/>
        </w:rPr>
        <w:t>項目中</w:t>
      </w:r>
      <w:r w:rsidR="00F26C8F" w:rsidRPr="008B7315">
        <w:rPr>
          <w:rFonts w:ascii="ＭＳ Ｐゴシック" w:eastAsia="ＭＳ Ｐゴシック" w:hAnsi="ＭＳ Ｐゴシック" w:hint="eastAsia"/>
          <w:sz w:val="21"/>
          <w:szCs w:val="21"/>
        </w:rPr>
        <w:t>２</w:t>
      </w:r>
      <w:r w:rsidR="00E22F06" w:rsidRPr="008B7315">
        <w:rPr>
          <w:rFonts w:ascii="ＭＳ Ｐゴシック" w:eastAsia="ＭＳ Ｐゴシック" w:hAnsi="ＭＳ Ｐゴシック" w:hint="eastAsia"/>
          <w:sz w:val="21"/>
          <w:szCs w:val="21"/>
        </w:rPr>
        <w:t>項目以上で</w:t>
      </w:r>
      <w:r w:rsidR="001D4D7C" w:rsidRPr="008B7315">
        <w:rPr>
          <w:rFonts w:ascii="ＭＳ Ｐゴシック" w:eastAsia="ＭＳ Ｐゴシック" w:hAnsi="ＭＳ Ｐゴシック" w:hint="eastAsia"/>
          <w:sz w:val="21"/>
          <w:szCs w:val="21"/>
        </w:rPr>
        <w:t>あり</w:t>
      </w:r>
      <w:r w:rsidR="00E22F06" w:rsidRPr="008B7315">
        <w:rPr>
          <w:rFonts w:ascii="ＭＳ Ｐゴシック" w:eastAsia="ＭＳ Ｐゴシック" w:hAnsi="ＭＳ Ｐゴシック" w:hint="eastAsia"/>
          <w:sz w:val="21"/>
          <w:szCs w:val="21"/>
        </w:rPr>
        <w:t>、</w:t>
      </w:r>
      <w:r w:rsidR="00A241EA" w:rsidRPr="008B7315">
        <w:rPr>
          <w:rFonts w:ascii="ＭＳ Ｐゴシック" w:eastAsia="ＭＳ Ｐゴシック" w:hAnsi="ＭＳ Ｐゴシック" w:hint="eastAsia"/>
          <w:sz w:val="21"/>
          <w:szCs w:val="21"/>
        </w:rPr>
        <w:t>Ｃの呼吸器、眼、心臓病変３項目中２項</w:t>
      </w:r>
      <w:r w:rsidR="003E14B6" w:rsidRPr="008B7315">
        <w:rPr>
          <w:rFonts w:ascii="ＭＳ Ｐゴシック" w:eastAsia="ＭＳ Ｐゴシック" w:hAnsi="ＭＳ Ｐゴシック" w:hint="eastAsia"/>
          <w:sz w:val="21"/>
          <w:szCs w:val="21"/>
        </w:rPr>
        <w:t>目</w:t>
      </w:r>
      <w:r w:rsidR="00A241EA" w:rsidRPr="008B7315">
        <w:rPr>
          <w:rFonts w:ascii="ＭＳ Ｐゴシック" w:eastAsia="ＭＳ Ｐゴシック" w:hAnsi="ＭＳ Ｐゴシック" w:hint="eastAsia"/>
          <w:sz w:val="21"/>
          <w:szCs w:val="21"/>
        </w:rPr>
        <w:t>を満たし、</w:t>
      </w:r>
      <w:r w:rsidR="00E22F06" w:rsidRPr="008B7315">
        <w:rPr>
          <w:rFonts w:ascii="ＭＳ Ｐゴシック" w:eastAsia="ＭＳ Ｐゴシック" w:hAnsi="ＭＳ Ｐゴシック" w:hint="eastAsia"/>
          <w:sz w:val="21"/>
          <w:szCs w:val="21"/>
        </w:rPr>
        <w:t>Ｄ</w:t>
      </w:r>
      <w:r w:rsidR="00A241EA" w:rsidRPr="008B7315">
        <w:rPr>
          <w:rFonts w:ascii="ＭＳ Ｐゴシック" w:eastAsia="ＭＳ Ｐゴシック" w:hAnsi="ＭＳ Ｐゴシック" w:hint="eastAsia"/>
          <w:sz w:val="21"/>
          <w:szCs w:val="21"/>
        </w:rPr>
        <w:t>が除外</w:t>
      </w:r>
      <w:r w:rsidR="00B45472" w:rsidRPr="008B7315">
        <w:rPr>
          <w:rFonts w:ascii="ＭＳ Ｐゴシック" w:eastAsia="ＭＳ Ｐゴシック" w:hAnsi="ＭＳ Ｐゴシック" w:hint="eastAsia"/>
          <w:sz w:val="21"/>
          <w:szCs w:val="21"/>
        </w:rPr>
        <w:t>され</w:t>
      </w:r>
      <w:r w:rsidR="00A241EA" w:rsidRPr="008B7315">
        <w:rPr>
          <w:rFonts w:ascii="ＭＳ Ｐゴシック" w:eastAsia="ＭＳ Ｐゴシック" w:hAnsi="ＭＳ Ｐゴシック" w:hint="eastAsia"/>
          <w:sz w:val="21"/>
          <w:szCs w:val="21"/>
        </w:rPr>
        <w:t>、</w:t>
      </w:r>
      <w:r w:rsidR="009C7BB7" w:rsidRPr="008B7315">
        <w:rPr>
          <w:rFonts w:ascii="ＭＳ Ｐゴシック" w:eastAsia="ＭＳ Ｐゴシック" w:hAnsi="ＭＳ Ｐゴシック" w:hint="eastAsia"/>
          <w:sz w:val="21"/>
          <w:szCs w:val="21"/>
        </w:rPr>
        <w:t>Ｅ</w:t>
      </w:r>
      <w:r w:rsidR="00B45472" w:rsidRPr="008B7315">
        <w:rPr>
          <w:rFonts w:ascii="ＭＳ Ｐゴシック" w:eastAsia="ＭＳ Ｐゴシック" w:hAnsi="ＭＳ Ｐゴシック" w:hint="eastAsia"/>
          <w:sz w:val="21"/>
          <w:szCs w:val="21"/>
        </w:rPr>
        <w:t>の所見</w:t>
      </w:r>
      <w:r w:rsidR="00A241EA" w:rsidRPr="008B7315">
        <w:rPr>
          <w:rFonts w:ascii="ＭＳ Ｐゴシック" w:eastAsia="ＭＳ Ｐゴシック" w:hAnsi="ＭＳ Ｐゴシック" w:hint="eastAsia"/>
          <w:sz w:val="21"/>
          <w:szCs w:val="21"/>
        </w:rPr>
        <w:t>が陰性</w:t>
      </w:r>
      <w:r w:rsidR="00393EFC" w:rsidRPr="008B7315">
        <w:rPr>
          <w:rFonts w:ascii="ＭＳ Ｐゴシック" w:eastAsia="ＭＳ Ｐゴシック" w:hAnsi="ＭＳ Ｐゴシック" w:hint="eastAsia"/>
          <w:sz w:val="21"/>
          <w:szCs w:val="21"/>
        </w:rPr>
        <w:t>の</w:t>
      </w:r>
      <w:r w:rsidR="009C7BB7" w:rsidRPr="008B7315">
        <w:rPr>
          <w:rFonts w:ascii="ＭＳ Ｐゴシック" w:eastAsia="ＭＳ Ｐゴシック" w:hAnsi="ＭＳ Ｐゴシック" w:hint="eastAsia"/>
          <w:sz w:val="21"/>
          <w:szCs w:val="21"/>
        </w:rPr>
        <w:t>もの</w:t>
      </w:r>
    </w:p>
    <w:p w:rsidR="0054349A" w:rsidRPr="008B7315" w:rsidRDefault="0054349A" w:rsidP="005D40E0">
      <w:pPr>
        <w:pStyle w:val="a3"/>
        <w:spacing w:before="72"/>
        <w:ind w:leftChars="50" w:left="1260" w:rightChars="-34" w:right="-71" w:hangingChars="550" w:hanging="1155"/>
        <w:rPr>
          <w:rFonts w:ascii="ＭＳ Ｐゴシック" w:eastAsia="ＭＳ Ｐゴシック" w:hAnsi="ＭＳ Ｐゴシック"/>
          <w:sz w:val="21"/>
          <w:szCs w:val="21"/>
        </w:rPr>
      </w:pPr>
    </w:p>
    <w:p w:rsidR="00D901A8" w:rsidRDefault="00D901A8" w:rsidP="008B7315">
      <w:pPr>
        <w:widowControl/>
        <w:jc w:val="left"/>
        <w:rPr>
          <w:rFonts w:ascii="ＭＳ Ｐゴシック" w:eastAsia="ＭＳ Ｐゴシック" w:hAnsi="ＭＳ Ｐゴシック"/>
          <w:szCs w:val="21"/>
        </w:rPr>
      </w:pPr>
    </w:p>
    <w:p w:rsidR="00D901A8" w:rsidRDefault="00D901A8" w:rsidP="008B7315">
      <w:pPr>
        <w:widowControl/>
        <w:jc w:val="left"/>
        <w:rPr>
          <w:rFonts w:ascii="ＭＳ Ｐゴシック" w:eastAsia="ＭＳ Ｐゴシック" w:hAnsi="ＭＳ Ｐゴシック"/>
          <w:szCs w:val="21"/>
        </w:rPr>
      </w:pPr>
    </w:p>
    <w:p w:rsidR="00D901A8" w:rsidRDefault="00D901A8" w:rsidP="008B7315">
      <w:pPr>
        <w:widowControl/>
        <w:jc w:val="left"/>
        <w:rPr>
          <w:rFonts w:ascii="ＭＳ Ｐゴシック" w:eastAsia="ＭＳ Ｐゴシック" w:hAnsi="ＭＳ Ｐゴシック"/>
          <w:szCs w:val="21"/>
        </w:rPr>
      </w:pPr>
    </w:p>
    <w:p w:rsidR="00D901A8" w:rsidRDefault="00D901A8" w:rsidP="008B7315">
      <w:pPr>
        <w:widowControl/>
        <w:jc w:val="left"/>
        <w:rPr>
          <w:rFonts w:ascii="ＭＳ Ｐゴシック" w:eastAsia="ＭＳ Ｐゴシック" w:hAnsi="ＭＳ Ｐゴシック"/>
          <w:szCs w:val="21"/>
        </w:rPr>
      </w:pPr>
    </w:p>
    <w:p w:rsidR="004060D1" w:rsidRPr="008B7315" w:rsidRDefault="004060D1" w:rsidP="008B7315">
      <w:pPr>
        <w:widowControl/>
        <w:jc w:val="left"/>
      </w:pPr>
    </w:p>
    <w:p w:rsidR="002A1EF3" w:rsidRPr="008B7315" w:rsidRDefault="002A1EF3" w:rsidP="002A1EF3">
      <w:pPr>
        <w:widowControl/>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＜重症度分類＞</w:t>
      </w:r>
    </w:p>
    <w:p w:rsidR="002A1EF3" w:rsidRPr="008B7315" w:rsidRDefault="002A1EF3" w:rsidP="005D40E0">
      <w:pPr>
        <w:widowControl/>
        <w:ind w:leftChars="50" w:left="105"/>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重症度</w:t>
      </w:r>
      <w:r w:rsidR="005364F7" w:rsidRPr="008B7315">
        <w:rPr>
          <w:rFonts w:ascii="ＭＳ Ｐゴシック" w:eastAsia="ＭＳ Ｐゴシック" w:hAnsi="ＭＳ Ｐゴシック"/>
          <w:szCs w:val="21"/>
        </w:rPr>
        <w:t>III</w:t>
      </w:r>
      <w:r w:rsidRPr="008B7315">
        <w:rPr>
          <w:rFonts w:ascii="ＭＳ Ｐゴシック" w:eastAsia="ＭＳ Ｐゴシック" w:hAnsi="ＭＳ Ｐゴシック" w:hint="eastAsia"/>
          <w:szCs w:val="21"/>
        </w:rPr>
        <w:t>と</w:t>
      </w:r>
      <w:r w:rsidR="005364F7" w:rsidRPr="008B7315">
        <w:rPr>
          <w:rFonts w:ascii="ＭＳ Ｐゴシック" w:eastAsia="ＭＳ Ｐゴシック" w:hAnsi="ＭＳ Ｐゴシック"/>
          <w:szCs w:val="21"/>
        </w:rPr>
        <w:t>IV</w:t>
      </w:r>
      <w:r w:rsidRPr="008B7315">
        <w:rPr>
          <w:rFonts w:ascii="ＭＳ Ｐゴシック" w:eastAsia="ＭＳ Ｐゴシック" w:hAnsi="ＭＳ Ｐゴシック" w:hint="eastAsia"/>
          <w:szCs w:val="21"/>
        </w:rPr>
        <w:t>を</w:t>
      </w:r>
      <w:r w:rsidR="00287E0A" w:rsidRPr="008B7315">
        <w:rPr>
          <w:rFonts w:ascii="ＭＳ Ｐゴシック" w:eastAsia="ＭＳ Ｐゴシック" w:hAnsi="ＭＳ Ｐゴシック" w:hint="eastAsia"/>
          <w:szCs w:val="21"/>
        </w:rPr>
        <w:t>公費助成の</w:t>
      </w:r>
      <w:r w:rsidRPr="008B7315">
        <w:rPr>
          <w:rFonts w:ascii="ＭＳ Ｐゴシック" w:eastAsia="ＭＳ Ｐゴシック" w:hAnsi="ＭＳ Ｐゴシック" w:hint="eastAsia"/>
          <w:szCs w:val="21"/>
        </w:rPr>
        <w:t>対象とする。</w:t>
      </w:r>
    </w:p>
    <w:p w:rsidR="002A1EF3" w:rsidRPr="008B7315" w:rsidRDefault="002A1EF3" w:rsidP="005D40E0">
      <w:pPr>
        <w:widowControl/>
        <w:ind w:leftChars="50" w:left="105"/>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次の３項目によるスコアで判定する。</w:t>
      </w:r>
    </w:p>
    <w:p w:rsidR="00FD27CD" w:rsidRPr="008B7315" w:rsidRDefault="00FD27CD" w:rsidP="002A1EF3">
      <w:pPr>
        <w:widowControl/>
        <w:jc w:val="left"/>
        <w:rPr>
          <w:rFonts w:ascii="ＭＳ Ｐゴシック" w:eastAsia="ＭＳ Ｐゴシック" w:hAnsi="ＭＳ Ｐゴシック"/>
          <w:szCs w:val="21"/>
        </w:rPr>
      </w:pPr>
    </w:p>
    <w:p w:rsidR="002A1EF3" w:rsidRPr="008B7315" w:rsidRDefault="002A1EF3" w:rsidP="005D40E0">
      <w:pPr>
        <w:widowControl/>
        <w:ind w:firstLineChars="100" w:firstLine="21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１．臓器病変数　　</w:t>
      </w:r>
    </w:p>
    <w:p w:rsidR="002A1EF3" w:rsidRPr="008B7315" w:rsidRDefault="002A1EF3"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１</w:t>
      </w:r>
      <w:r w:rsidR="00C00DA5">
        <w:rPr>
          <w:rFonts w:ascii="ＭＳ Ｐゴシック" w:eastAsia="ＭＳ Ｐゴシック" w:hAnsi="ＭＳ Ｐゴシック" w:hint="eastAsia"/>
          <w:szCs w:val="21"/>
        </w:rPr>
        <w:t>又</w:t>
      </w:r>
      <w:r w:rsidRPr="008B7315">
        <w:rPr>
          <w:rFonts w:ascii="ＭＳ Ｐゴシック" w:eastAsia="ＭＳ Ｐゴシック" w:hAnsi="ＭＳ Ｐゴシック" w:hint="eastAsia"/>
          <w:szCs w:val="21"/>
        </w:rPr>
        <w:t>は２臓器病変</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１</w:t>
      </w:r>
    </w:p>
    <w:p w:rsidR="002A1EF3" w:rsidRPr="008B7315" w:rsidRDefault="002A1EF3"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３臓器病変以上</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２</w:t>
      </w:r>
    </w:p>
    <w:p w:rsidR="002A1EF3" w:rsidRPr="008B7315" w:rsidRDefault="002A1EF3" w:rsidP="005D40E0">
      <w:pPr>
        <w:widowControl/>
        <w:ind w:firstLineChars="300" w:firstLine="63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w:t>
      </w:r>
      <w:r w:rsidR="00DA6592">
        <w:rPr>
          <w:rFonts w:ascii="ＭＳ Ｐゴシック" w:eastAsia="ＭＳ Ｐゴシック" w:hAnsi="ＭＳ Ｐゴシック" w:hint="eastAsia"/>
          <w:szCs w:val="21"/>
        </w:rPr>
        <w:t>ただ</w:t>
      </w:r>
      <w:r w:rsidRPr="008B7315">
        <w:rPr>
          <w:rFonts w:ascii="ＭＳ Ｐゴシック" w:eastAsia="ＭＳ Ｐゴシック" w:hAnsi="ＭＳ Ｐゴシック" w:hint="eastAsia"/>
          <w:szCs w:val="21"/>
        </w:rPr>
        <w:t>し、心臓病変があれば、２とする）</w:t>
      </w:r>
    </w:p>
    <w:p w:rsidR="002A1EF3" w:rsidRPr="008B7315" w:rsidRDefault="002A1EF3" w:rsidP="002A1EF3">
      <w:pPr>
        <w:widowControl/>
        <w:jc w:val="left"/>
        <w:rPr>
          <w:rFonts w:ascii="ＭＳ Ｐゴシック" w:eastAsia="ＭＳ Ｐゴシック" w:hAnsi="ＭＳ Ｐゴシック"/>
          <w:szCs w:val="21"/>
        </w:rPr>
      </w:pPr>
    </w:p>
    <w:p w:rsidR="002A1EF3" w:rsidRPr="008B7315" w:rsidRDefault="00747AF7" w:rsidP="002C7138">
      <w:pPr>
        <w:widowControl/>
        <w:ind w:leftChars="100" w:left="424" w:hangingChars="102" w:hanging="214"/>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２．</w:t>
      </w:r>
      <w:r w:rsidR="002A1EF3" w:rsidRPr="008B7315">
        <w:rPr>
          <w:rFonts w:ascii="ＭＳ Ｐゴシック" w:eastAsia="ＭＳ Ｐゴシック" w:hAnsi="ＭＳ Ｐゴシック" w:hint="eastAsia"/>
          <w:szCs w:val="21"/>
        </w:rPr>
        <w:t>治療の必要性</w:t>
      </w:r>
      <w:r w:rsidR="005E5867">
        <w:rPr>
          <w:rFonts w:ascii="ＭＳ Ｐゴシック" w:eastAsia="ＭＳ Ｐゴシック" w:hAnsi="ＭＳ Ｐゴシック" w:hint="eastAsia"/>
          <w:szCs w:val="21"/>
        </w:rPr>
        <w:t>（</w:t>
      </w:r>
      <w:r w:rsidR="002A1EF3" w:rsidRPr="008B7315">
        <w:rPr>
          <w:rFonts w:ascii="ＭＳ Ｐゴシック" w:eastAsia="ＭＳ Ｐゴシック" w:hAnsi="ＭＳ Ｐゴシック" w:hint="eastAsia"/>
          <w:szCs w:val="21"/>
        </w:rPr>
        <w:t>全身ステロイド薬</w:t>
      </w:r>
      <w:r w:rsidRPr="008B7315">
        <w:rPr>
          <w:rFonts w:ascii="ＭＳ Ｐゴシック" w:eastAsia="ＭＳ Ｐゴシック" w:hAnsi="ＭＳ Ｐゴシック" w:hint="eastAsia"/>
          <w:szCs w:val="21"/>
        </w:rPr>
        <w:t>、</w:t>
      </w:r>
      <w:r w:rsidR="002A1EF3" w:rsidRPr="008B7315">
        <w:rPr>
          <w:rFonts w:ascii="ＭＳ Ｐゴシック" w:eastAsia="ＭＳ Ｐゴシック" w:hAnsi="ＭＳ Ｐゴシック" w:hint="eastAsia"/>
          <w:szCs w:val="21"/>
        </w:rPr>
        <w:t>免疫抑制薬）</w:t>
      </w:r>
    </w:p>
    <w:p w:rsidR="002A1EF3" w:rsidRPr="008B7315" w:rsidRDefault="002A1EF3" w:rsidP="002A1EF3">
      <w:pPr>
        <w:widowControl/>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　</w:t>
      </w:r>
      <w:r w:rsidR="00747AF7" w:rsidRPr="008B7315">
        <w:rPr>
          <w:rFonts w:ascii="ＭＳ Ｐゴシック" w:eastAsia="ＭＳ Ｐゴシック" w:hAnsi="ＭＳ Ｐゴシック" w:hint="eastAsia"/>
          <w:szCs w:val="21"/>
        </w:rPr>
        <w:t xml:space="preserve">　</w:t>
      </w:r>
      <w:r w:rsidR="00495B83" w:rsidRPr="008B7315">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治療なし</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０</w:t>
      </w:r>
    </w:p>
    <w:p w:rsidR="002A1EF3" w:rsidRPr="008B7315" w:rsidRDefault="002A1EF3"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必要性はあるが治療なし</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１</w:t>
      </w:r>
    </w:p>
    <w:p w:rsidR="002A1EF3" w:rsidRPr="008B7315" w:rsidRDefault="002A1EF3" w:rsidP="005D40E0">
      <w:pPr>
        <w:widowControl/>
        <w:ind w:firstLineChars="200" w:firstLine="420"/>
        <w:jc w:val="left"/>
        <w:rPr>
          <w:rFonts w:ascii="ＭＳ Ｐゴシック" w:eastAsia="ＭＳ Ｐゴシック" w:hAnsi="ＭＳ Ｐゴシック"/>
          <w:strike/>
          <w:szCs w:val="21"/>
        </w:rPr>
      </w:pPr>
      <w:r w:rsidRPr="008B7315">
        <w:rPr>
          <w:rFonts w:ascii="ＭＳ Ｐゴシック" w:eastAsia="ＭＳ Ｐゴシック" w:hAnsi="ＭＳ Ｐゴシック" w:hint="eastAsia"/>
          <w:szCs w:val="21"/>
        </w:rPr>
        <w:t>治療予定</w:t>
      </w:r>
      <w:r w:rsidR="00C00DA5">
        <w:rPr>
          <w:rFonts w:ascii="ＭＳ Ｐゴシック" w:eastAsia="ＭＳ Ｐゴシック" w:hAnsi="ＭＳ Ｐゴシック" w:hint="eastAsia"/>
          <w:szCs w:val="21"/>
        </w:rPr>
        <w:t>又</w:t>
      </w:r>
      <w:r w:rsidRPr="008B7315">
        <w:rPr>
          <w:rFonts w:ascii="ＭＳ Ｐゴシック" w:eastAsia="ＭＳ Ｐゴシック" w:hAnsi="ＭＳ Ｐゴシック" w:hint="eastAsia"/>
          <w:szCs w:val="21"/>
        </w:rPr>
        <w:t>は治療あり</w:t>
      </w:r>
      <w:r w:rsidR="00C00DA5">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２</w:t>
      </w:r>
    </w:p>
    <w:p w:rsidR="002A1EF3" w:rsidRPr="00C00DA5" w:rsidRDefault="002A1EF3" w:rsidP="002A1EF3">
      <w:pPr>
        <w:widowControl/>
        <w:jc w:val="left"/>
        <w:rPr>
          <w:rFonts w:ascii="ＭＳ Ｐゴシック" w:eastAsia="ＭＳ Ｐゴシック" w:hAnsi="ＭＳ Ｐゴシック"/>
          <w:szCs w:val="21"/>
        </w:rPr>
      </w:pPr>
    </w:p>
    <w:p w:rsidR="002A1EF3" w:rsidRPr="008B7315" w:rsidRDefault="00FD27CD" w:rsidP="005D40E0">
      <w:pPr>
        <w:widowControl/>
        <w:ind w:firstLineChars="100" w:firstLine="21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３</w:t>
      </w:r>
      <w:r w:rsidR="002A1EF3" w:rsidRPr="008B7315">
        <w:rPr>
          <w:rFonts w:ascii="ＭＳ Ｐゴシック" w:eastAsia="ＭＳ Ｐゴシック" w:hAnsi="ＭＳ Ｐゴシック" w:hint="eastAsia"/>
          <w:szCs w:val="21"/>
        </w:rPr>
        <w:t>．サルコイドーシスに関連した各種臓器の身体障害の認定の程度</w:t>
      </w:r>
    </w:p>
    <w:p w:rsidR="002A1EF3" w:rsidRPr="008B7315" w:rsidRDefault="002A1EF3"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身体障害なし</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０</w:t>
      </w:r>
    </w:p>
    <w:p w:rsidR="002A1EF3" w:rsidRPr="008B7315" w:rsidRDefault="002A1EF3"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身体障害３級</w:t>
      </w:r>
      <w:r w:rsidR="00C00DA5">
        <w:rPr>
          <w:rFonts w:ascii="ＭＳ Ｐゴシック" w:eastAsia="ＭＳ Ｐゴシック" w:hAnsi="ＭＳ Ｐゴシック" w:hint="eastAsia"/>
          <w:szCs w:val="21"/>
        </w:rPr>
        <w:t>又</w:t>
      </w:r>
      <w:r w:rsidRPr="008B7315">
        <w:rPr>
          <w:rFonts w:ascii="ＭＳ Ｐゴシック" w:eastAsia="ＭＳ Ｐゴシック" w:hAnsi="ＭＳ Ｐゴシック" w:hint="eastAsia"/>
          <w:szCs w:val="21"/>
        </w:rPr>
        <w:t>は４級</w:t>
      </w:r>
      <w:r w:rsidR="00D901A8">
        <w:rPr>
          <w:rFonts w:ascii="ＭＳ Ｐゴシック" w:eastAsia="ＭＳ Ｐゴシック" w:hAnsi="ＭＳ Ｐゴシック" w:hint="eastAsia"/>
          <w:szCs w:val="21"/>
        </w:rPr>
        <w:t xml:space="preserve">   </w:t>
      </w:r>
      <w:r w:rsidR="00C00DA5">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１</w:t>
      </w:r>
    </w:p>
    <w:p w:rsidR="002A1EF3" w:rsidRPr="008B7315" w:rsidRDefault="002A1EF3"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身体障害１級</w:t>
      </w:r>
      <w:r w:rsidR="00C00DA5">
        <w:rPr>
          <w:rFonts w:ascii="ＭＳ Ｐゴシック" w:eastAsia="ＭＳ Ｐゴシック" w:hAnsi="ＭＳ Ｐゴシック" w:hint="eastAsia"/>
          <w:szCs w:val="21"/>
        </w:rPr>
        <w:t>又</w:t>
      </w:r>
      <w:r w:rsidRPr="008B7315">
        <w:rPr>
          <w:rFonts w:ascii="ＭＳ Ｐゴシック" w:eastAsia="ＭＳ Ｐゴシック" w:hAnsi="ＭＳ Ｐゴシック" w:hint="eastAsia"/>
          <w:szCs w:val="21"/>
        </w:rPr>
        <w:t xml:space="preserve">は２級　</w:t>
      </w:r>
      <w:r w:rsidR="00C00DA5">
        <w:rPr>
          <w:rFonts w:ascii="ＭＳ Ｐゴシック" w:eastAsia="ＭＳ Ｐゴシック" w:hAnsi="ＭＳ Ｐゴシック" w:hint="eastAsia"/>
          <w:szCs w:val="21"/>
        </w:rPr>
        <w:t xml:space="preserve">　</w:t>
      </w:r>
      <w:r w:rsidRPr="008B7315">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hint="eastAsia"/>
          <w:szCs w:val="21"/>
        </w:rPr>
        <w:t xml:space="preserve">      </w:t>
      </w:r>
      <w:r w:rsidR="00D901A8">
        <w:rPr>
          <w:rFonts w:ascii="ＭＳ Ｐゴシック" w:eastAsia="ＭＳ Ｐゴシック" w:hAnsi="ＭＳ Ｐゴシック"/>
          <w:szCs w:val="21"/>
        </w:rPr>
        <w:t xml:space="preserve"> </w:t>
      </w:r>
      <w:r w:rsidRPr="008B7315">
        <w:rPr>
          <w:rFonts w:ascii="ＭＳ Ｐゴシック" w:eastAsia="ＭＳ Ｐゴシック" w:hAnsi="ＭＳ Ｐゴシック" w:hint="eastAsia"/>
          <w:szCs w:val="21"/>
        </w:rPr>
        <w:t>２</w:t>
      </w:r>
    </w:p>
    <w:p w:rsidR="002A1EF3" w:rsidRPr="008B7315" w:rsidRDefault="002A1EF3" w:rsidP="002A1EF3">
      <w:pPr>
        <w:widowControl/>
        <w:jc w:val="left"/>
        <w:rPr>
          <w:rFonts w:ascii="ＭＳ Ｐゴシック" w:eastAsia="ＭＳ Ｐゴシック" w:hAnsi="ＭＳ Ｐゴシック"/>
          <w:szCs w:val="21"/>
        </w:rPr>
      </w:pPr>
    </w:p>
    <w:p w:rsidR="002A1EF3" w:rsidRPr="008B7315" w:rsidRDefault="002A1EF3" w:rsidP="005D40E0">
      <w:pPr>
        <w:widowControl/>
        <w:ind w:firstLineChars="100" w:firstLine="21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合計スコアによる判定</w:t>
      </w:r>
    </w:p>
    <w:p w:rsidR="002A1EF3" w:rsidRPr="008B7315" w:rsidRDefault="004B5A52"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合計</w:t>
      </w:r>
      <w:r w:rsidR="002A1EF3" w:rsidRPr="008B7315">
        <w:rPr>
          <w:rFonts w:ascii="ＭＳ Ｐゴシック" w:eastAsia="ＭＳ Ｐゴシック" w:hAnsi="ＭＳ Ｐゴシック" w:hint="eastAsia"/>
          <w:szCs w:val="21"/>
        </w:rPr>
        <w:t>スコア</w:t>
      </w:r>
      <w:r w:rsidRPr="008B7315">
        <w:rPr>
          <w:rFonts w:ascii="ＭＳ Ｐゴシック" w:eastAsia="ＭＳ Ｐゴシック" w:hAnsi="ＭＳ Ｐゴシック" w:hint="eastAsia"/>
          <w:szCs w:val="21"/>
        </w:rPr>
        <w:t xml:space="preserve">　</w:t>
      </w:r>
      <w:r w:rsidR="002A1EF3" w:rsidRPr="008B7315">
        <w:rPr>
          <w:rFonts w:ascii="ＭＳ Ｐゴシック" w:eastAsia="ＭＳ Ｐゴシック" w:hAnsi="ＭＳ Ｐゴシック" w:hint="eastAsia"/>
          <w:szCs w:val="21"/>
        </w:rPr>
        <w:t xml:space="preserve">１　　　　　　　　　　　</w:t>
      </w:r>
      <w:r w:rsidRPr="008B7315">
        <w:rPr>
          <w:rFonts w:ascii="ＭＳ Ｐゴシック" w:eastAsia="ＭＳ Ｐゴシック" w:hAnsi="ＭＳ Ｐゴシック" w:hint="eastAsia"/>
          <w:szCs w:val="21"/>
        </w:rPr>
        <w:t xml:space="preserve">　</w:t>
      </w:r>
      <w:r w:rsidR="002A1EF3" w:rsidRPr="008B7315">
        <w:rPr>
          <w:rFonts w:ascii="ＭＳ Ｐゴシック" w:eastAsia="ＭＳ Ｐゴシック" w:hAnsi="ＭＳ Ｐゴシック" w:hint="eastAsia"/>
          <w:szCs w:val="21"/>
        </w:rPr>
        <w:t xml:space="preserve">重症度　</w:t>
      </w:r>
      <w:r w:rsidR="00EB2E1B">
        <w:rPr>
          <w:rFonts w:ascii="ＭＳ Ｐゴシック" w:eastAsia="ＭＳ Ｐゴシック" w:hAnsi="ＭＳ Ｐゴシック" w:hint="eastAsia"/>
          <w:szCs w:val="21"/>
        </w:rPr>
        <w:t>I</w:t>
      </w:r>
    </w:p>
    <w:p w:rsidR="002A1EF3" w:rsidRPr="008B7315" w:rsidRDefault="004B5A52"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合計</w:t>
      </w:r>
      <w:r w:rsidR="00FD27CD" w:rsidRPr="008B7315">
        <w:rPr>
          <w:rFonts w:ascii="ＭＳ Ｐゴシック" w:eastAsia="ＭＳ Ｐゴシック" w:hAnsi="ＭＳ Ｐゴシック" w:hint="eastAsia"/>
          <w:szCs w:val="21"/>
        </w:rPr>
        <w:t xml:space="preserve">スコア　</w:t>
      </w:r>
      <w:r w:rsidR="002A1EF3" w:rsidRPr="008B7315">
        <w:rPr>
          <w:rFonts w:ascii="ＭＳ Ｐゴシック" w:eastAsia="ＭＳ Ｐゴシック" w:hAnsi="ＭＳ Ｐゴシック" w:hint="eastAsia"/>
          <w:szCs w:val="21"/>
        </w:rPr>
        <w:t xml:space="preserve">２　　　　　　　　　　　</w:t>
      </w:r>
      <w:r w:rsidRPr="008B7315">
        <w:rPr>
          <w:rFonts w:ascii="ＭＳ Ｐゴシック" w:eastAsia="ＭＳ Ｐゴシック" w:hAnsi="ＭＳ Ｐゴシック" w:hint="eastAsia"/>
          <w:szCs w:val="21"/>
        </w:rPr>
        <w:t xml:space="preserve">　</w:t>
      </w:r>
      <w:r w:rsidR="002A1EF3" w:rsidRPr="008B7315">
        <w:rPr>
          <w:rFonts w:ascii="ＭＳ Ｐゴシック" w:eastAsia="ＭＳ Ｐゴシック" w:hAnsi="ＭＳ Ｐゴシック" w:hint="eastAsia"/>
          <w:szCs w:val="21"/>
        </w:rPr>
        <w:t xml:space="preserve">重症度　</w:t>
      </w:r>
      <w:r w:rsidR="00EB2E1B">
        <w:rPr>
          <w:rFonts w:ascii="ＭＳ Ｐゴシック" w:eastAsia="ＭＳ Ｐゴシック" w:hAnsi="ＭＳ Ｐゴシック" w:hint="eastAsia"/>
          <w:szCs w:val="21"/>
        </w:rPr>
        <w:t>II</w:t>
      </w:r>
    </w:p>
    <w:p w:rsidR="002A1EF3" w:rsidRPr="008B7315" w:rsidRDefault="004B5A52" w:rsidP="005D40E0">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合計スコア　</w:t>
      </w:r>
      <w:r w:rsidR="002A1EF3" w:rsidRPr="008B7315">
        <w:rPr>
          <w:rFonts w:ascii="ＭＳ Ｐゴシック" w:eastAsia="ＭＳ Ｐゴシック" w:hAnsi="ＭＳ Ｐゴシック" w:hint="eastAsia"/>
          <w:szCs w:val="21"/>
        </w:rPr>
        <w:t>３</w:t>
      </w:r>
      <w:r w:rsidR="00C00DA5">
        <w:rPr>
          <w:rFonts w:ascii="ＭＳ Ｐゴシック" w:eastAsia="ＭＳ Ｐゴシック" w:hAnsi="ＭＳ Ｐゴシック" w:hint="eastAsia"/>
          <w:szCs w:val="21"/>
        </w:rPr>
        <w:t>又</w:t>
      </w:r>
      <w:r w:rsidR="002A1EF3" w:rsidRPr="008B7315">
        <w:rPr>
          <w:rFonts w:ascii="ＭＳ Ｐゴシック" w:eastAsia="ＭＳ Ｐゴシック" w:hAnsi="ＭＳ Ｐゴシック" w:hint="eastAsia"/>
          <w:szCs w:val="21"/>
        </w:rPr>
        <w:t xml:space="preserve">は４　</w:t>
      </w:r>
      <w:r w:rsidR="00C00DA5">
        <w:rPr>
          <w:rFonts w:ascii="ＭＳ Ｐゴシック" w:eastAsia="ＭＳ Ｐゴシック" w:hAnsi="ＭＳ Ｐゴシック" w:hint="eastAsia"/>
          <w:szCs w:val="21"/>
        </w:rPr>
        <w:t xml:space="preserve">　</w:t>
      </w:r>
      <w:r w:rsidR="002A1EF3" w:rsidRPr="008B7315">
        <w:rPr>
          <w:rFonts w:ascii="ＭＳ Ｐゴシック" w:eastAsia="ＭＳ Ｐゴシック" w:hAnsi="ＭＳ Ｐゴシック" w:hint="eastAsia"/>
          <w:szCs w:val="21"/>
        </w:rPr>
        <w:t xml:space="preserve">　　　　　　重症度　</w:t>
      </w:r>
      <w:r w:rsidRPr="008B7315">
        <w:rPr>
          <w:rFonts w:ascii="ＭＳ Ｐゴシック" w:eastAsia="ＭＳ Ｐゴシック" w:hAnsi="ＭＳ Ｐゴシック"/>
          <w:szCs w:val="21"/>
        </w:rPr>
        <w:t>III</w:t>
      </w:r>
    </w:p>
    <w:p w:rsidR="00D901A8" w:rsidRDefault="004B5A52" w:rsidP="008B7315">
      <w:pPr>
        <w:widowControl/>
        <w:ind w:firstLineChars="200" w:firstLine="420"/>
        <w:jc w:val="left"/>
        <w:rPr>
          <w:rFonts w:ascii="ＭＳ Ｐゴシック" w:eastAsia="ＭＳ Ｐゴシック" w:hAnsi="ＭＳ Ｐゴシック"/>
          <w:szCs w:val="21"/>
        </w:rPr>
      </w:pPr>
      <w:r w:rsidRPr="008B7315">
        <w:rPr>
          <w:rFonts w:ascii="ＭＳ Ｐゴシック" w:eastAsia="ＭＳ Ｐゴシック" w:hAnsi="ＭＳ Ｐゴシック" w:hint="eastAsia"/>
          <w:szCs w:val="21"/>
        </w:rPr>
        <w:t xml:space="preserve">合計スコア　</w:t>
      </w:r>
      <w:r w:rsidR="002A1EF3" w:rsidRPr="008B7315">
        <w:rPr>
          <w:rFonts w:ascii="ＭＳ Ｐゴシック" w:eastAsia="ＭＳ Ｐゴシック" w:hAnsi="ＭＳ Ｐゴシック" w:hint="eastAsia"/>
          <w:szCs w:val="21"/>
        </w:rPr>
        <w:t>５</w:t>
      </w:r>
      <w:r w:rsidR="00C00DA5">
        <w:rPr>
          <w:rFonts w:ascii="ＭＳ Ｐゴシック" w:eastAsia="ＭＳ Ｐゴシック" w:hAnsi="ＭＳ Ｐゴシック" w:hint="eastAsia"/>
          <w:szCs w:val="21"/>
        </w:rPr>
        <w:t>又</w:t>
      </w:r>
      <w:r w:rsidR="002A1EF3" w:rsidRPr="008B7315">
        <w:rPr>
          <w:rFonts w:ascii="ＭＳ Ｐゴシック" w:eastAsia="ＭＳ Ｐゴシック" w:hAnsi="ＭＳ Ｐゴシック" w:hint="eastAsia"/>
          <w:szCs w:val="21"/>
        </w:rPr>
        <w:t xml:space="preserve">は６　</w:t>
      </w:r>
      <w:r w:rsidR="00C00DA5">
        <w:rPr>
          <w:rFonts w:ascii="ＭＳ Ｐゴシック" w:eastAsia="ＭＳ Ｐゴシック" w:hAnsi="ＭＳ Ｐゴシック" w:hint="eastAsia"/>
          <w:szCs w:val="21"/>
        </w:rPr>
        <w:t xml:space="preserve">　</w:t>
      </w:r>
      <w:r w:rsidR="002A1EF3" w:rsidRPr="008B7315">
        <w:rPr>
          <w:rFonts w:ascii="ＭＳ Ｐゴシック" w:eastAsia="ＭＳ Ｐゴシック" w:hAnsi="ＭＳ Ｐゴシック" w:hint="eastAsia"/>
          <w:szCs w:val="21"/>
        </w:rPr>
        <w:t xml:space="preserve">　　　　　　重症度　</w:t>
      </w:r>
      <w:r w:rsidRPr="008B7315">
        <w:rPr>
          <w:rFonts w:ascii="ＭＳ Ｐゴシック" w:eastAsia="ＭＳ Ｐゴシック" w:hAnsi="ＭＳ Ｐゴシック"/>
          <w:szCs w:val="21"/>
        </w:rPr>
        <w:t>IV</w:t>
      </w:r>
    </w:p>
    <w:p w:rsidR="00D901A8" w:rsidRPr="00C00DA5" w:rsidRDefault="00D901A8" w:rsidP="008B7315">
      <w:pPr>
        <w:widowControl/>
        <w:ind w:firstLineChars="200" w:firstLine="420"/>
        <w:jc w:val="left"/>
        <w:rPr>
          <w:rFonts w:ascii="ＭＳ Ｐゴシック" w:eastAsia="ＭＳ Ｐゴシック" w:hAnsi="ＭＳ Ｐゴシック"/>
          <w:szCs w:val="21"/>
        </w:rPr>
      </w:pPr>
    </w:p>
    <w:p w:rsidR="008946B7" w:rsidRPr="004C1B1E" w:rsidRDefault="008946B7">
      <w:pPr>
        <w:widowControl/>
        <w:jc w:val="left"/>
        <w:rPr>
          <w:rFonts w:asciiTheme="minorEastAsia" w:hAnsiTheme="minorEastAsia"/>
          <w:kern w:val="0"/>
          <w:szCs w:val="21"/>
        </w:rPr>
      </w:pPr>
      <w:r w:rsidRPr="004C1B1E">
        <w:rPr>
          <w:rFonts w:asciiTheme="minorEastAsia" w:hAnsiTheme="minorEastAsia" w:hint="eastAsia"/>
          <w:kern w:val="0"/>
          <w:szCs w:val="21"/>
        </w:rPr>
        <w:t>※診断基準及び重症度分類の適応における留意事項</w:t>
      </w:r>
    </w:p>
    <w:p w:rsidR="008946B7" w:rsidRPr="004C1B1E" w:rsidRDefault="008946B7" w:rsidP="008946B7">
      <w:pPr>
        <w:widowControl/>
        <w:ind w:left="420" w:hangingChars="200" w:hanging="420"/>
        <w:jc w:val="left"/>
        <w:rPr>
          <w:rFonts w:asciiTheme="minorEastAsia" w:hAnsiTheme="minorEastAsia"/>
          <w:szCs w:val="21"/>
        </w:rPr>
      </w:pPr>
      <w:r w:rsidRPr="004C1B1E">
        <w:rPr>
          <w:rFonts w:hint="eastAsia"/>
          <w:kern w:val="0"/>
          <w:szCs w:val="21"/>
        </w:rPr>
        <w:t>１．</w:t>
      </w:r>
      <w:r w:rsidRPr="004C1B1E">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00DA5">
        <w:rPr>
          <w:rFonts w:asciiTheme="minorEastAsia" w:hAnsiTheme="minorEastAsia" w:hint="eastAsia"/>
          <w:szCs w:val="21"/>
        </w:rPr>
        <w:t>。</w:t>
      </w:r>
      <w:r w:rsidRPr="004C1B1E">
        <w:rPr>
          <w:rFonts w:asciiTheme="minorEastAsia" w:hAnsiTheme="minorEastAsia" w:hint="eastAsia"/>
          <w:szCs w:val="21"/>
        </w:rPr>
        <w:t>）。</w:t>
      </w:r>
    </w:p>
    <w:p w:rsidR="008946B7" w:rsidRPr="004C1B1E" w:rsidRDefault="008946B7" w:rsidP="008946B7">
      <w:pPr>
        <w:widowControl/>
        <w:ind w:left="420" w:hangingChars="200" w:hanging="420"/>
        <w:jc w:val="left"/>
        <w:rPr>
          <w:rFonts w:asciiTheme="minorEastAsia" w:hAnsiTheme="minorEastAsia"/>
          <w:szCs w:val="21"/>
        </w:rPr>
      </w:pPr>
      <w:r w:rsidRPr="004C1B1E">
        <w:rPr>
          <w:rFonts w:asciiTheme="minorEastAsia" w:hAnsiTheme="minorEastAsia" w:hint="eastAsia"/>
          <w:szCs w:val="21"/>
        </w:rPr>
        <w:t>２．治療開始後における重症度分類については、適切な医学的管理の下で治療が行われている状態で</w:t>
      </w:r>
      <w:r w:rsidR="00C00DA5">
        <w:rPr>
          <w:rFonts w:asciiTheme="minorEastAsia" w:hAnsiTheme="minorEastAsia" w:hint="eastAsia"/>
          <w:szCs w:val="21"/>
        </w:rPr>
        <w:t>あって</w:t>
      </w:r>
      <w:r w:rsidRPr="004C1B1E">
        <w:rPr>
          <w:rFonts w:asciiTheme="minorEastAsia" w:hAnsiTheme="minorEastAsia" w:hint="eastAsia"/>
          <w:szCs w:val="21"/>
        </w:rPr>
        <w:t>、直近６</w:t>
      </w:r>
      <w:r w:rsidR="0075274A" w:rsidRPr="004C1B1E">
        <w:rPr>
          <w:rFonts w:asciiTheme="minorEastAsia" w:hAnsiTheme="minorEastAsia" w:hint="eastAsia"/>
          <w:szCs w:val="21"/>
        </w:rPr>
        <w:t>か</w:t>
      </w:r>
      <w:r w:rsidRPr="004C1B1E">
        <w:rPr>
          <w:rFonts w:asciiTheme="minorEastAsia" w:hAnsiTheme="minorEastAsia" w:hint="eastAsia"/>
          <w:szCs w:val="21"/>
        </w:rPr>
        <w:t>月間で最も悪い状態を医師が判断することとする。</w:t>
      </w:r>
    </w:p>
    <w:p w:rsidR="008946B7" w:rsidRPr="004C1B1E" w:rsidRDefault="008946B7" w:rsidP="008946B7">
      <w:pPr>
        <w:ind w:left="420" w:hangingChars="200" w:hanging="420"/>
        <w:rPr>
          <w:rFonts w:ascii="ＭＳ Ｐゴシック" w:eastAsia="ＭＳ Ｐゴシック" w:hAnsi="ＭＳ Ｐゴシック"/>
        </w:rPr>
      </w:pPr>
      <w:r w:rsidRPr="004C1B1E">
        <w:rPr>
          <w:rFonts w:hint="eastAsia"/>
          <w:kern w:val="0"/>
          <w:szCs w:val="21"/>
        </w:rPr>
        <w:t>３．なお、症状の程度が上記の重症度分類等で一定以上に該当しない者であるが、高額な医療を継続することが必要な</w:t>
      </w:r>
      <w:r w:rsidR="00C00DA5">
        <w:rPr>
          <w:rFonts w:hint="eastAsia"/>
          <w:kern w:val="0"/>
          <w:szCs w:val="21"/>
        </w:rPr>
        <w:t>もの</w:t>
      </w:r>
      <w:r w:rsidRPr="004C1B1E">
        <w:rPr>
          <w:rFonts w:hint="eastAsia"/>
          <w:kern w:val="0"/>
          <w:szCs w:val="21"/>
        </w:rPr>
        <w:t>については、医療費助成の対象とする。</w:t>
      </w:r>
    </w:p>
    <w:p w:rsidR="00F46588" w:rsidRPr="004C1B1E" w:rsidRDefault="00F46588" w:rsidP="00081EF5">
      <w:pPr>
        <w:autoSpaceDE w:val="0"/>
        <w:autoSpaceDN w:val="0"/>
        <w:adjustRightInd w:val="0"/>
        <w:jc w:val="left"/>
        <w:rPr>
          <w:rFonts w:ascii="ＭＳ Ｐゴシック" w:eastAsia="ＭＳ Ｐゴシック" w:hAnsi="ＭＳ Ｐゴシック"/>
          <w:szCs w:val="21"/>
        </w:rPr>
      </w:pPr>
    </w:p>
    <w:sectPr w:rsidR="00F46588" w:rsidRPr="004C1B1E" w:rsidSect="00483D1C">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F4D" w:rsidRDefault="00702F4D" w:rsidP="005A65B3">
      <w:r>
        <w:separator/>
      </w:r>
    </w:p>
  </w:endnote>
  <w:endnote w:type="continuationSeparator" w:id="0">
    <w:p w:rsidR="00702F4D" w:rsidRDefault="00702F4D" w:rsidP="005A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明朝">
    <w:altName w:val="ＤＦ行書体"/>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F4D" w:rsidRDefault="00702F4D" w:rsidP="005A65B3">
      <w:r>
        <w:separator/>
      </w:r>
    </w:p>
  </w:footnote>
  <w:footnote w:type="continuationSeparator" w:id="0">
    <w:p w:rsidR="00702F4D" w:rsidRDefault="00702F4D" w:rsidP="005A65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5E77"/>
    <w:multiLevelType w:val="hybridMultilevel"/>
    <w:tmpl w:val="654EE7AC"/>
    <w:lvl w:ilvl="0" w:tplc="04090001">
      <w:start w:val="1"/>
      <w:numFmt w:val="bullet"/>
      <w:lvlText w:val=""/>
      <w:lvlJc w:val="left"/>
      <w:pPr>
        <w:ind w:left="2971" w:hanging="420"/>
      </w:pPr>
      <w:rPr>
        <w:rFonts w:ascii="Wingdings" w:hAnsi="Wingdings" w:hint="default"/>
      </w:rPr>
    </w:lvl>
    <w:lvl w:ilvl="1" w:tplc="0409000B" w:tentative="1">
      <w:start w:val="1"/>
      <w:numFmt w:val="bullet"/>
      <w:lvlText w:val=""/>
      <w:lvlJc w:val="left"/>
      <w:pPr>
        <w:ind w:left="3391" w:hanging="420"/>
      </w:pPr>
      <w:rPr>
        <w:rFonts w:ascii="Wingdings" w:hAnsi="Wingdings" w:hint="default"/>
      </w:rPr>
    </w:lvl>
    <w:lvl w:ilvl="2" w:tplc="0409000D" w:tentative="1">
      <w:start w:val="1"/>
      <w:numFmt w:val="bullet"/>
      <w:lvlText w:val=""/>
      <w:lvlJc w:val="left"/>
      <w:pPr>
        <w:ind w:left="3811" w:hanging="420"/>
      </w:pPr>
      <w:rPr>
        <w:rFonts w:ascii="Wingdings" w:hAnsi="Wingdings" w:hint="default"/>
      </w:rPr>
    </w:lvl>
    <w:lvl w:ilvl="3" w:tplc="04090001" w:tentative="1">
      <w:start w:val="1"/>
      <w:numFmt w:val="bullet"/>
      <w:lvlText w:val=""/>
      <w:lvlJc w:val="left"/>
      <w:pPr>
        <w:ind w:left="4231" w:hanging="420"/>
      </w:pPr>
      <w:rPr>
        <w:rFonts w:ascii="Wingdings" w:hAnsi="Wingdings" w:hint="default"/>
      </w:rPr>
    </w:lvl>
    <w:lvl w:ilvl="4" w:tplc="0409000B" w:tentative="1">
      <w:start w:val="1"/>
      <w:numFmt w:val="bullet"/>
      <w:lvlText w:val=""/>
      <w:lvlJc w:val="left"/>
      <w:pPr>
        <w:ind w:left="4651" w:hanging="420"/>
      </w:pPr>
      <w:rPr>
        <w:rFonts w:ascii="Wingdings" w:hAnsi="Wingdings" w:hint="default"/>
      </w:rPr>
    </w:lvl>
    <w:lvl w:ilvl="5" w:tplc="0409000D" w:tentative="1">
      <w:start w:val="1"/>
      <w:numFmt w:val="bullet"/>
      <w:lvlText w:val=""/>
      <w:lvlJc w:val="left"/>
      <w:pPr>
        <w:ind w:left="5071" w:hanging="420"/>
      </w:pPr>
      <w:rPr>
        <w:rFonts w:ascii="Wingdings" w:hAnsi="Wingdings" w:hint="default"/>
      </w:rPr>
    </w:lvl>
    <w:lvl w:ilvl="6" w:tplc="04090001" w:tentative="1">
      <w:start w:val="1"/>
      <w:numFmt w:val="bullet"/>
      <w:lvlText w:val=""/>
      <w:lvlJc w:val="left"/>
      <w:pPr>
        <w:ind w:left="5491" w:hanging="420"/>
      </w:pPr>
      <w:rPr>
        <w:rFonts w:ascii="Wingdings" w:hAnsi="Wingdings" w:hint="default"/>
      </w:rPr>
    </w:lvl>
    <w:lvl w:ilvl="7" w:tplc="0409000B" w:tentative="1">
      <w:start w:val="1"/>
      <w:numFmt w:val="bullet"/>
      <w:lvlText w:val=""/>
      <w:lvlJc w:val="left"/>
      <w:pPr>
        <w:ind w:left="5911" w:hanging="420"/>
      </w:pPr>
      <w:rPr>
        <w:rFonts w:ascii="Wingdings" w:hAnsi="Wingdings" w:hint="default"/>
      </w:rPr>
    </w:lvl>
    <w:lvl w:ilvl="8" w:tplc="0409000D" w:tentative="1">
      <w:start w:val="1"/>
      <w:numFmt w:val="bullet"/>
      <w:lvlText w:val=""/>
      <w:lvlJc w:val="left"/>
      <w:pPr>
        <w:ind w:left="6331" w:hanging="420"/>
      </w:pPr>
      <w:rPr>
        <w:rFonts w:ascii="Wingdings" w:hAnsi="Wingdings" w:hint="default"/>
      </w:rPr>
    </w:lvl>
  </w:abstractNum>
  <w:abstractNum w:abstractNumId="1">
    <w:nsid w:val="1DBB4B5C"/>
    <w:multiLevelType w:val="hybridMultilevel"/>
    <w:tmpl w:val="ACF6E6B4"/>
    <w:lvl w:ilvl="0" w:tplc="D8B89C32">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nsid w:val="28ED3628"/>
    <w:multiLevelType w:val="hybridMultilevel"/>
    <w:tmpl w:val="498AC17A"/>
    <w:lvl w:ilvl="0" w:tplc="71E84B96">
      <w:start w:val="1"/>
      <w:numFmt w:val="lowerLetter"/>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D02553D"/>
    <w:multiLevelType w:val="hybridMultilevel"/>
    <w:tmpl w:val="B1349F16"/>
    <w:lvl w:ilvl="0" w:tplc="B2061458">
      <w:start w:val="1"/>
      <w:numFmt w:val="decimal"/>
      <w:lvlText w:val="%1)"/>
      <w:lvlJc w:val="left"/>
      <w:pPr>
        <w:tabs>
          <w:tab w:val="num" w:pos="1035"/>
        </w:tabs>
        <w:ind w:left="1035" w:hanging="405"/>
      </w:pPr>
    </w:lvl>
    <w:lvl w:ilvl="1" w:tplc="04090017">
      <w:start w:val="1"/>
      <w:numFmt w:val="aiueoFullWidth"/>
      <w:lvlText w:val="(%2)"/>
      <w:lvlJc w:val="left"/>
      <w:pPr>
        <w:tabs>
          <w:tab w:val="num" w:pos="1470"/>
        </w:tabs>
        <w:ind w:left="1470" w:hanging="420"/>
      </w:pPr>
    </w:lvl>
    <w:lvl w:ilvl="2" w:tplc="04090011">
      <w:start w:val="1"/>
      <w:numFmt w:val="decimalEnclosedCircle"/>
      <w:lvlText w:val="%3"/>
      <w:lvlJc w:val="left"/>
      <w:pPr>
        <w:tabs>
          <w:tab w:val="num" w:pos="1890"/>
        </w:tabs>
        <w:ind w:left="1890" w:hanging="420"/>
      </w:pPr>
    </w:lvl>
    <w:lvl w:ilvl="3" w:tplc="0409000F">
      <w:start w:val="1"/>
      <w:numFmt w:val="decimal"/>
      <w:lvlText w:val="%4."/>
      <w:lvlJc w:val="left"/>
      <w:pPr>
        <w:tabs>
          <w:tab w:val="num" w:pos="2310"/>
        </w:tabs>
        <w:ind w:left="2310" w:hanging="420"/>
      </w:pPr>
    </w:lvl>
    <w:lvl w:ilvl="4" w:tplc="04090017">
      <w:start w:val="1"/>
      <w:numFmt w:val="aiueoFullWidth"/>
      <w:lvlText w:val="(%5)"/>
      <w:lvlJc w:val="left"/>
      <w:pPr>
        <w:tabs>
          <w:tab w:val="num" w:pos="2730"/>
        </w:tabs>
        <w:ind w:left="2730" w:hanging="420"/>
      </w:pPr>
    </w:lvl>
    <w:lvl w:ilvl="5" w:tplc="04090011">
      <w:start w:val="1"/>
      <w:numFmt w:val="decimalEnclosedCircle"/>
      <w:lvlText w:val="%6"/>
      <w:lvlJc w:val="left"/>
      <w:pPr>
        <w:tabs>
          <w:tab w:val="num" w:pos="3150"/>
        </w:tabs>
        <w:ind w:left="3150" w:hanging="420"/>
      </w:pPr>
    </w:lvl>
    <w:lvl w:ilvl="6" w:tplc="0409000F">
      <w:start w:val="1"/>
      <w:numFmt w:val="decimal"/>
      <w:lvlText w:val="%7."/>
      <w:lvlJc w:val="left"/>
      <w:pPr>
        <w:tabs>
          <w:tab w:val="num" w:pos="3570"/>
        </w:tabs>
        <w:ind w:left="3570" w:hanging="420"/>
      </w:pPr>
    </w:lvl>
    <w:lvl w:ilvl="7" w:tplc="04090017">
      <w:start w:val="1"/>
      <w:numFmt w:val="aiueoFullWidth"/>
      <w:lvlText w:val="(%8)"/>
      <w:lvlJc w:val="left"/>
      <w:pPr>
        <w:tabs>
          <w:tab w:val="num" w:pos="3990"/>
        </w:tabs>
        <w:ind w:left="3990" w:hanging="420"/>
      </w:pPr>
    </w:lvl>
    <w:lvl w:ilvl="8" w:tplc="04090011">
      <w:start w:val="1"/>
      <w:numFmt w:val="decimalEnclosedCircle"/>
      <w:lvlText w:val="%9"/>
      <w:lvlJc w:val="left"/>
      <w:pPr>
        <w:tabs>
          <w:tab w:val="num" w:pos="4410"/>
        </w:tabs>
        <w:ind w:left="4410" w:hanging="420"/>
      </w:pPr>
    </w:lvl>
  </w:abstractNum>
  <w:abstractNum w:abstractNumId="4">
    <w:nsid w:val="3F9A417D"/>
    <w:multiLevelType w:val="hybridMultilevel"/>
    <w:tmpl w:val="5BFC609A"/>
    <w:lvl w:ilvl="0" w:tplc="EFA063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6D768D4"/>
    <w:multiLevelType w:val="hybridMultilevel"/>
    <w:tmpl w:val="C106B52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591258CB"/>
    <w:multiLevelType w:val="hybridMultilevel"/>
    <w:tmpl w:val="4E522AF8"/>
    <w:lvl w:ilvl="0" w:tplc="4544B0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0AC7EFD"/>
    <w:multiLevelType w:val="hybridMultilevel"/>
    <w:tmpl w:val="176E25F6"/>
    <w:lvl w:ilvl="0" w:tplc="82AC88A2">
      <w:start w:val="1"/>
      <w:numFmt w:val="decimalEnclosedCircle"/>
      <w:lvlText w:val="%1"/>
      <w:lvlJc w:val="left"/>
      <w:pPr>
        <w:ind w:left="-2580" w:hanging="360"/>
      </w:pPr>
      <w:rPr>
        <w:rFonts w:cs="ＭＳ Ｐ明朝" w:hint="default"/>
        <w:color w:val="000000"/>
        <w:sz w:val="22"/>
      </w:rPr>
    </w:lvl>
    <w:lvl w:ilvl="1" w:tplc="04090017">
      <w:start w:val="1"/>
      <w:numFmt w:val="aiueoFullWidth"/>
      <w:lvlText w:val="(%2)"/>
      <w:lvlJc w:val="left"/>
      <w:pPr>
        <w:ind w:left="-2100" w:hanging="420"/>
      </w:pPr>
    </w:lvl>
    <w:lvl w:ilvl="2" w:tplc="04090011">
      <w:start w:val="1"/>
      <w:numFmt w:val="decimalEnclosedCircle"/>
      <w:lvlText w:val="%3"/>
      <w:lvlJc w:val="left"/>
      <w:pPr>
        <w:ind w:left="-1680" w:hanging="420"/>
      </w:pPr>
    </w:lvl>
    <w:lvl w:ilvl="3" w:tplc="0409000F">
      <w:start w:val="1"/>
      <w:numFmt w:val="decimal"/>
      <w:lvlText w:val="%4."/>
      <w:lvlJc w:val="left"/>
      <w:pPr>
        <w:ind w:left="-1260" w:hanging="420"/>
      </w:pPr>
    </w:lvl>
    <w:lvl w:ilvl="4" w:tplc="04090017">
      <w:start w:val="1"/>
      <w:numFmt w:val="aiueoFullWidth"/>
      <w:lvlText w:val="(%5)"/>
      <w:lvlJc w:val="left"/>
      <w:pPr>
        <w:ind w:left="-840" w:hanging="420"/>
      </w:pPr>
    </w:lvl>
    <w:lvl w:ilvl="5" w:tplc="04090011">
      <w:start w:val="1"/>
      <w:numFmt w:val="decimalEnclosedCircle"/>
      <w:lvlText w:val="%6"/>
      <w:lvlJc w:val="left"/>
      <w:pPr>
        <w:ind w:left="-420" w:hanging="420"/>
      </w:pPr>
    </w:lvl>
    <w:lvl w:ilvl="6" w:tplc="0409000F">
      <w:start w:val="1"/>
      <w:numFmt w:val="decimal"/>
      <w:lvlText w:val="%7."/>
      <w:lvlJc w:val="left"/>
      <w:pPr>
        <w:ind w:left="0" w:hanging="420"/>
      </w:pPr>
    </w:lvl>
    <w:lvl w:ilvl="7" w:tplc="04090017" w:tentative="1">
      <w:start w:val="1"/>
      <w:numFmt w:val="aiueoFullWidth"/>
      <w:lvlText w:val="(%8)"/>
      <w:lvlJc w:val="left"/>
      <w:pPr>
        <w:ind w:left="420" w:hanging="420"/>
      </w:pPr>
    </w:lvl>
    <w:lvl w:ilvl="8" w:tplc="04090011" w:tentative="1">
      <w:start w:val="1"/>
      <w:numFmt w:val="decimalEnclosedCircle"/>
      <w:lvlText w:val="%9"/>
      <w:lvlJc w:val="left"/>
      <w:pPr>
        <w:ind w:left="840" w:hanging="420"/>
      </w:pPr>
    </w:lvl>
  </w:abstractNum>
  <w:abstractNum w:abstractNumId="8">
    <w:nsid w:val="7CFF0C20"/>
    <w:multiLevelType w:val="hybridMultilevel"/>
    <w:tmpl w:val="07A0CBA0"/>
    <w:lvl w:ilvl="0" w:tplc="370406BE">
      <w:start w:val="1"/>
      <w:numFmt w:val="decimalEnclosedCircle"/>
      <w:lvlText w:val="%1"/>
      <w:lvlJc w:val="left"/>
      <w:pPr>
        <w:ind w:left="720" w:hanging="360"/>
      </w:pPr>
      <w:rPr>
        <w:rFonts w:cstheme="minorBidi" w:hint="default"/>
        <w:color w:val="000000"/>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4"/>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5"/>
  </w:num>
  <w:num w:numId="8">
    <w:abstractNumId w:val="3"/>
  </w:num>
  <w:num w:numId="9">
    <w:abstractNumId w:val="2"/>
  </w:num>
  <w:num w:numId="10">
    <w:abstractNumId w:val="7"/>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aiHidetsugu">
    <w15:presenceInfo w15:providerId="None" w15:userId="MuraiHidetsugu"/>
  </w15:person>
  <w15:person w15:author="maeyama">
    <w15:presenceInfo w15:providerId="None" w15:userId="maeyama"/>
  </w15:person>
  <w15:person w15:author="akifumi">
    <w15:presenceInfo w15:providerId="None" w15:userId="akifu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3E"/>
    <w:rsid w:val="0001661D"/>
    <w:rsid w:val="00020C04"/>
    <w:rsid w:val="00032F18"/>
    <w:rsid w:val="00033534"/>
    <w:rsid w:val="000368BC"/>
    <w:rsid w:val="00040980"/>
    <w:rsid w:val="00044883"/>
    <w:rsid w:val="00057896"/>
    <w:rsid w:val="000658A6"/>
    <w:rsid w:val="00076C7C"/>
    <w:rsid w:val="00081EF5"/>
    <w:rsid w:val="00094365"/>
    <w:rsid w:val="00094BCD"/>
    <w:rsid w:val="000A2A15"/>
    <w:rsid w:val="000C1D9B"/>
    <w:rsid w:val="000D166B"/>
    <w:rsid w:val="000E0E6B"/>
    <w:rsid w:val="000E1381"/>
    <w:rsid w:val="00117650"/>
    <w:rsid w:val="00126087"/>
    <w:rsid w:val="0013191C"/>
    <w:rsid w:val="00143E74"/>
    <w:rsid w:val="00153634"/>
    <w:rsid w:val="00156AB7"/>
    <w:rsid w:val="00170D8E"/>
    <w:rsid w:val="001744B9"/>
    <w:rsid w:val="001759AF"/>
    <w:rsid w:val="001870FE"/>
    <w:rsid w:val="00194648"/>
    <w:rsid w:val="001A057D"/>
    <w:rsid w:val="001A353C"/>
    <w:rsid w:val="001B3A3E"/>
    <w:rsid w:val="001C17B4"/>
    <w:rsid w:val="001C47A7"/>
    <w:rsid w:val="001D4D7C"/>
    <w:rsid w:val="001E7EC6"/>
    <w:rsid w:val="001F376C"/>
    <w:rsid w:val="00223868"/>
    <w:rsid w:val="002311D3"/>
    <w:rsid w:val="0023230A"/>
    <w:rsid w:val="00233AC5"/>
    <w:rsid w:val="0025220E"/>
    <w:rsid w:val="00253F4E"/>
    <w:rsid w:val="002644B5"/>
    <w:rsid w:val="0027224D"/>
    <w:rsid w:val="0027469C"/>
    <w:rsid w:val="002753A0"/>
    <w:rsid w:val="00276104"/>
    <w:rsid w:val="00287E0A"/>
    <w:rsid w:val="002A113B"/>
    <w:rsid w:val="002A1EF3"/>
    <w:rsid w:val="002B70AB"/>
    <w:rsid w:val="002C0317"/>
    <w:rsid w:val="002C295D"/>
    <w:rsid w:val="002C32A5"/>
    <w:rsid w:val="002C7138"/>
    <w:rsid w:val="0030488E"/>
    <w:rsid w:val="0032372E"/>
    <w:rsid w:val="00337116"/>
    <w:rsid w:val="00342DA2"/>
    <w:rsid w:val="00342FF2"/>
    <w:rsid w:val="00350E92"/>
    <w:rsid w:val="00370ED5"/>
    <w:rsid w:val="003755BD"/>
    <w:rsid w:val="00375F56"/>
    <w:rsid w:val="00386991"/>
    <w:rsid w:val="00386F80"/>
    <w:rsid w:val="00393EFC"/>
    <w:rsid w:val="003A471E"/>
    <w:rsid w:val="003A6DB3"/>
    <w:rsid w:val="003B1DEA"/>
    <w:rsid w:val="003D2035"/>
    <w:rsid w:val="003E14B6"/>
    <w:rsid w:val="003E702D"/>
    <w:rsid w:val="003F5FFF"/>
    <w:rsid w:val="00401840"/>
    <w:rsid w:val="004060D1"/>
    <w:rsid w:val="00406A2A"/>
    <w:rsid w:val="00415AD6"/>
    <w:rsid w:val="00431CA9"/>
    <w:rsid w:val="00435458"/>
    <w:rsid w:val="00437855"/>
    <w:rsid w:val="00440A57"/>
    <w:rsid w:val="004446C5"/>
    <w:rsid w:val="00446FAD"/>
    <w:rsid w:val="00455F4F"/>
    <w:rsid w:val="00474F71"/>
    <w:rsid w:val="00483D1C"/>
    <w:rsid w:val="004863F6"/>
    <w:rsid w:val="0049361D"/>
    <w:rsid w:val="0049445E"/>
    <w:rsid w:val="00495B83"/>
    <w:rsid w:val="0049766C"/>
    <w:rsid w:val="004B5A52"/>
    <w:rsid w:val="004C1B1E"/>
    <w:rsid w:val="004C2E91"/>
    <w:rsid w:val="004C7BD0"/>
    <w:rsid w:val="004D418C"/>
    <w:rsid w:val="004F4BA4"/>
    <w:rsid w:val="004F5CD8"/>
    <w:rsid w:val="0050507D"/>
    <w:rsid w:val="0051280C"/>
    <w:rsid w:val="00522AAB"/>
    <w:rsid w:val="005320A2"/>
    <w:rsid w:val="005364F7"/>
    <w:rsid w:val="00542CC3"/>
    <w:rsid w:val="0054349A"/>
    <w:rsid w:val="00545D05"/>
    <w:rsid w:val="00553D67"/>
    <w:rsid w:val="00563146"/>
    <w:rsid w:val="00567A4D"/>
    <w:rsid w:val="00575DBE"/>
    <w:rsid w:val="00586CFF"/>
    <w:rsid w:val="00591622"/>
    <w:rsid w:val="005A4390"/>
    <w:rsid w:val="005A5B9B"/>
    <w:rsid w:val="005A65B3"/>
    <w:rsid w:val="005B21B1"/>
    <w:rsid w:val="005B72E8"/>
    <w:rsid w:val="005C5B71"/>
    <w:rsid w:val="005D40E0"/>
    <w:rsid w:val="005E5867"/>
    <w:rsid w:val="005E6ADA"/>
    <w:rsid w:val="005F3A07"/>
    <w:rsid w:val="006063F4"/>
    <w:rsid w:val="006227A3"/>
    <w:rsid w:val="00626B9C"/>
    <w:rsid w:val="00627775"/>
    <w:rsid w:val="00633828"/>
    <w:rsid w:val="00653A36"/>
    <w:rsid w:val="006555EE"/>
    <w:rsid w:val="00661E3E"/>
    <w:rsid w:val="006753F6"/>
    <w:rsid w:val="00687397"/>
    <w:rsid w:val="006A17FD"/>
    <w:rsid w:val="006B7CEC"/>
    <w:rsid w:val="006C4789"/>
    <w:rsid w:val="006E6B1B"/>
    <w:rsid w:val="006F0144"/>
    <w:rsid w:val="0070176F"/>
    <w:rsid w:val="007019C6"/>
    <w:rsid w:val="00702F4D"/>
    <w:rsid w:val="00704C50"/>
    <w:rsid w:val="00711D5B"/>
    <w:rsid w:val="00730C6A"/>
    <w:rsid w:val="00747AF7"/>
    <w:rsid w:val="0075274A"/>
    <w:rsid w:val="00753923"/>
    <w:rsid w:val="0077017F"/>
    <w:rsid w:val="00770E70"/>
    <w:rsid w:val="007806A9"/>
    <w:rsid w:val="00792EEF"/>
    <w:rsid w:val="007A1677"/>
    <w:rsid w:val="007D7224"/>
    <w:rsid w:val="007F5745"/>
    <w:rsid w:val="007F6461"/>
    <w:rsid w:val="00805E26"/>
    <w:rsid w:val="00810471"/>
    <w:rsid w:val="008305A9"/>
    <w:rsid w:val="008508FF"/>
    <w:rsid w:val="00876A1C"/>
    <w:rsid w:val="008946B7"/>
    <w:rsid w:val="008A08CC"/>
    <w:rsid w:val="008A456F"/>
    <w:rsid w:val="008B048F"/>
    <w:rsid w:val="008B0596"/>
    <w:rsid w:val="008B7315"/>
    <w:rsid w:val="008C4875"/>
    <w:rsid w:val="008D779C"/>
    <w:rsid w:val="008E0BC5"/>
    <w:rsid w:val="008E7B85"/>
    <w:rsid w:val="008F389F"/>
    <w:rsid w:val="008F7EC5"/>
    <w:rsid w:val="009044BD"/>
    <w:rsid w:val="00925E00"/>
    <w:rsid w:val="00927EC2"/>
    <w:rsid w:val="00935F99"/>
    <w:rsid w:val="009372E3"/>
    <w:rsid w:val="009542E7"/>
    <w:rsid w:val="0096183E"/>
    <w:rsid w:val="009643FC"/>
    <w:rsid w:val="00983A9B"/>
    <w:rsid w:val="00986455"/>
    <w:rsid w:val="00990F20"/>
    <w:rsid w:val="0099313E"/>
    <w:rsid w:val="009A1CC4"/>
    <w:rsid w:val="009C054B"/>
    <w:rsid w:val="009C7BB7"/>
    <w:rsid w:val="009D6D21"/>
    <w:rsid w:val="009E3708"/>
    <w:rsid w:val="009E72B1"/>
    <w:rsid w:val="009F434F"/>
    <w:rsid w:val="00A02421"/>
    <w:rsid w:val="00A134B1"/>
    <w:rsid w:val="00A16381"/>
    <w:rsid w:val="00A241EA"/>
    <w:rsid w:val="00A26443"/>
    <w:rsid w:val="00A36530"/>
    <w:rsid w:val="00A426BA"/>
    <w:rsid w:val="00A42821"/>
    <w:rsid w:val="00A62E3A"/>
    <w:rsid w:val="00A72424"/>
    <w:rsid w:val="00A84B9B"/>
    <w:rsid w:val="00A86A30"/>
    <w:rsid w:val="00A86AC4"/>
    <w:rsid w:val="00AA6C83"/>
    <w:rsid w:val="00AD3EAA"/>
    <w:rsid w:val="00AE7761"/>
    <w:rsid w:val="00AF1E3D"/>
    <w:rsid w:val="00AF1F4D"/>
    <w:rsid w:val="00AF41EF"/>
    <w:rsid w:val="00B04686"/>
    <w:rsid w:val="00B10305"/>
    <w:rsid w:val="00B1169A"/>
    <w:rsid w:val="00B11FF1"/>
    <w:rsid w:val="00B1435F"/>
    <w:rsid w:val="00B25A92"/>
    <w:rsid w:val="00B305BD"/>
    <w:rsid w:val="00B45472"/>
    <w:rsid w:val="00B6268E"/>
    <w:rsid w:val="00B72334"/>
    <w:rsid w:val="00B72992"/>
    <w:rsid w:val="00B808B4"/>
    <w:rsid w:val="00B83B68"/>
    <w:rsid w:val="00B923D2"/>
    <w:rsid w:val="00B92B2E"/>
    <w:rsid w:val="00B9435E"/>
    <w:rsid w:val="00BB347E"/>
    <w:rsid w:val="00BB3FFB"/>
    <w:rsid w:val="00BD345B"/>
    <w:rsid w:val="00BE633D"/>
    <w:rsid w:val="00BF27F6"/>
    <w:rsid w:val="00C00DA5"/>
    <w:rsid w:val="00C260E7"/>
    <w:rsid w:val="00C43B93"/>
    <w:rsid w:val="00C52B3D"/>
    <w:rsid w:val="00C64E57"/>
    <w:rsid w:val="00C7068F"/>
    <w:rsid w:val="00C7144D"/>
    <w:rsid w:val="00C82DA4"/>
    <w:rsid w:val="00C9235E"/>
    <w:rsid w:val="00CA2124"/>
    <w:rsid w:val="00CA65A3"/>
    <w:rsid w:val="00CB2C9F"/>
    <w:rsid w:val="00CD0942"/>
    <w:rsid w:val="00CD7853"/>
    <w:rsid w:val="00CF42A1"/>
    <w:rsid w:val="00D02380"/>
    <w:rsid w:val="00D06751"/>
    <w:rsid w:val="00D07F93"/>
    <w:rsid w:val="00D10F64"/>
    <w:rsid w:val="00D121D9"/>
    <w:rsid w:val="00D276F9"/>
    <w:rsid w:val="00D3745F"/>
    <w:rsid w:val="00D54E69"/>
    <w:rsid w:val="00D74D04"/>
    <w:rsid w:val="00D901A8"/>
    <w:rsid w:val="00D9206E"/>
    <w:rsid w:val="00D961D1"/>
    <w:rsid w:val="00DA6592"/>
    <w:rsid w:val="00DB1F6F"/>
    <w:rsid w:val="00DC008C"/>
    <w:rsid w:val="00DE1CA6"/>
    <w:rsid w:val="00DF1C65"/>
    <w:rsid w:val="00DF2C2A"/>
    <w:rsid w:val="00DF5BC0"/>
    <w:rsid w:val="00E03E05"/>
    <w:rsid w:val="00E101B3"/>
    <w:rsid w:val="00E10DF7"/>
    <w:rsid w:val="00E16D65"/>
    <w:rsid w:val="00E22F06"/>
    <w:rsid w:val="00E2578A"/>
    <w:rsid w:val="00E46B56"/>
    <w:rsid w:val="00E5253D"/>
    <w:rsid w:val="00E65D14"/>
    <w:rsid w:val="00E66B02"/>
    <w:rsid w:val="00E67744"/>
    <w:rsid w:val="00E73E5B"/>
    <w:rsid w:val="00E74F1B"/>
    <w:rsid w:val="00E84197"/>
    <w:rsid w:val="00E95CFA"/>
    <w:rsid w:val="00EB2E1B"/>
    <w:rsid w:val="00EE01BC"/>
    <w:rsid w:val="00EE4478"/>
    <w:rsid w:val="00EE571A"/>
    <w:rsid w:val="00EF02B4"/>
    <w:rsid w:val="00EF12F2"/>
    <w:rsid w:val="00EF5027"/>
    <w:rsid w:val="00F02A7B"/>
    <w:rsid w:val="00F02EB5"/>
    <w:rsid w:val="00F15D8E"/>
    <w:rsid w:val="00F23CCA"/>
    <w:rsid w:val="00F25CF6"/>
    <w:rsid w:val="00F26C8F"/>
    <w:rsid w:val="00F30636"/>
    <w:rsid w:val="00F30E70"/>
    <w:rsid w:val="00F43EEF"/>
    <w:rsid w:val="00F46588"/>
    <w:rsid w:val="00F6439D"/>
    <w:rsid w:val="00F64D41"/>
    <w:rsid w:val="00F70636"/>
    <w:rsid w:val="00FB0271"/>
    <w:rsid w:val="00FB0686"/>
    <w:rsid w:val="00FB06CE"/>
    <w:rsid w:val="00FB7E66"/>
    <w:rsid w:val="00FC478E"/>
    <w:rsid w:val="00FD27C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1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455F4F"/>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4"/>
    <w:uiPriority w:val="59"/>
    <w:rsid w:val="00F4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F4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A65B3"/>
    <w:pPr>
      <w:tabs>
        <w:tab w:val="center" w:pos="4252"/>
        <w:tab w:val="right" w:pos="8504"/>
      </w:tabs>
      <w:snapToGrid w:val="0"/>
    </w:pPr>
  </w:style>
  <w:style w:type="character" w:customStyle="1" w:styleId="a6">
    <w:name w:val="ヘッダー (文字)"/>
    <w:basedOn w:val="a0"/>
    <w:link w:val="a5"/>
    <w:uiPriority w:val="99"/>
    <w:rsid w:val="005A65B3"/>
  </w:style>
  <w:style w:type="paragraph" w:styleId="a7">
    <w:name w:val="footer"/>
    <w:basedOn w:val="a"/>
    <w:link w:val="a8"/>
    <w:uiPriority w:val="99"/>
    <w:unhideWhenUsed/>
    <w:rsid w:val="005A65B3"/>
    <w:pPr>
      <w:tabs>
        <w:tab w:val="center" w:pos="4252"/>
        <w:tab w:val="right" w:pos="8504"/>
      </w:tabs>
      <w:snapToGrid w:val="0"/>
    </w:pPr>
  </w:style>
  <w:style w:type="character" w:customStyle="1" w:styleId="a8">
    <w:name w:val="フッター (文字)"/>
    <w:basedOn w:val="a0"/>
    <w:link w:val="a7"/>
    <w:uiPriority w:val="99"/>
    <w:rsid w:val="005A65B3"/>
  </w:style>
  <w:style w:type="paragraph" w:styleId="a9">
    <w:name w:val="List Paragraph"/>
    <w:basedOn w:val="a"/>
    <w:uiPriority w:val="34"/>
    <w:qFormat/>
    <w:rsid w:val="005C5B71"/>
    <w:pPr>
      <w:ind w:leftChars="400" w:left="840"/>
    </w:pPr>
  </w:style>
  <w:style w:type="character" w:styleId="aa">
    <w:name w:val="Strong"/>
    <w:basedOn w:val="a0"/>
    <w:uiPriority w:val="22"/>
    <w:qFormat/>
    <w:rsid w:val="00B923D2"/>
    <w:rPr>
      <w:b/>
      <w:bCs/>
    </w:rPr>
  </w:style>
  <w:style w:type="paragraph" w:styleId="Web">
    <w:name w:val="Normal (Web)"/>
    <w:basedOn w:val="a"/>
    <w:uiPriority w:val="99"/>
    <w:semiHidden/>
    <w:unhideWhenUsed/>
    <w:rsid w:val="00D023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annotation reference"/>
    <w:basedOn w:val="a0"/>
    <w:uiPriority w:val="99"/>
    <w:semiHidden/>
    <w:unhideWhenUsed/>
    <w:rsid w:val="00A84B9B"/>
    <w:rPr>
      <w:sz w:val="18"/>
      <w:szCs w:val="18"/>
    </w:rPr>
  </w:style>
  <w:style w:type="paragraph" w:styleId="ac">
    <w:name w:val="annotation text"/>
    <w:basedOn w:val="a"/>
    <w:link w:val="ad"/>
    <w:uiPriority w:val="99"/>
    <w:semiHidden/>
    <w:unhideWhenUsed/>
    <w:rsid w:val="00A84B9B"/>
    <w:pPr>
      <w:jc w:val="left"/>
    </w:pPr>
  </w:style>
  <w:style w:type="character" w:customStyle="1" w:styleId="ad">
    <w:name w:val="コメント文字列 (文字)"/>
    <w:basedOn w:val="a0"/>
    <w:link w:val="ac"/>
    <w:uiPriority w:val="99"/>
    <w:semiHidden/>
    <w:rsid w:val="00A84B9B"/>
  </w:style>
  <w:style w:type="paragraph" w:styleId="ae">
    <w:name w:val="annotation subject"/>
    <w:basedOn w:val="ac"/>
    <w:next w:val="ac"/>
    <w:link w:val="af"/>
    <w:uiPriority w:val="99"/>
    <w:semiHidden/>
    <w:unhideWhenUsed/>
    <w:rsid w:val="00A84B9B"/>
    <w:rPr>
      <w:b/>
      <w:bCs/>
    </w:rPr>
  </w:style>
  <w:style w:type="character" w:customStyle="1" w:styleId="af">
    <w:name w:val="コメント内容 (文字)"/>
    <w:basedOn w:val="ad"/>
    <w:link w:val="ae"/>
    <w:uiPriority w:val="99"/>
    <w:semiHidden/>
    <w:rsid w:val="00A84B9B"/>
    <w:rPr>
      <w:b/>
      <w:bCs/>
    </w:rPr>
  </w:style>
  <w:style w:type="paragraph" w:styleId="af0">
    <w:name w:val="Balloon Text"/>
    <w:basedOn w:val="a"/>
    <w:link w:val="af1"/>
    <w:uiPriority w:val="99"/>
    <w:semiHidden/>
    <w:unhideWhenUsed/>
    <w:rsid w:val="00A84B9B"/>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A84B9B"/>
    <w:rPr>
      <w:rFonts w:asciiTheme="majorHAnsi" w:eastAsiaTheme="majorEastAsia" w:hAnsiTheme="majorHAnsi" w:cstheme="majorBidi"/>
      <w:sz w:val="18"/>
      <w:szCs w:val="18"/>
    </w:rPr>
  </w:style>
  <w:style w:type="paragraph" w:styleId="af2">
    <w:name w:val="Revision"/>
    <w:hidden/>
    <w:uiPriority w:val="99"/>
    <w:semiHidden/>
    <w:rsid w:val="00D10F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1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455F4F"/>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4"/>
    <w:uiPriority w:val="59"/>
    <w:rsid w:val="00F4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F4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A65B3"/>
    <w:pPr>
      <w:tabs>
        <w:tab w:val="center" w:pos="4252"/>
        <w:tab w:val="right" w:pos="8504"/>
      </w:tabs>
      <w:snapToGrid w:val="0"/>
    </w:pPr>
  </w:style>
  <w:style w:type="character" w:customStyle="1" w:styleId="a6">
    <w:name w:val="ヘッダー (文字)"/>
    <w:basedOn w:val="a0"/>
    <w:link w:val="a5"/>
    <w:uiPriority w:val="99"/>
    <w:rsid w:val="005A65B3"/>
  </w:style>
  <w:style w:type="paragraph" w:styleId="a7">
    <w:name w:val="footer"/>
    <w:basedOn w:val="a"/>
    <w:link w:val="a8"/>
    <w:uiPriority w:val="99"/>
    <w:unhideWhenUsed/>
    <w:rsid w:val="005A65B3"/>
    <w:pPr>
      <w:tabs>
        <w:tab w:val="center" w:pos="4252"/>
        <w:tab w:val="right" w:pos="8504"/>
      </w:tabs>
      <w:snapToGrid w:val="0"/>
    </w:pPr>
  </w:style>
  <w:style w:type="character" w:customStyle="1" w:styleId="a8">
    <w:name w:val="フッター (文字)"/>
    <w:basedOn w:val="a0"/>
    <w:link w:val="a7"/>
    <w:uiPriority w:val="99"/>
    <w:rsid w:val="005A65B3"/>
  </w:style>
  <w:style w:type="paragraph" w:styleId="a9">
    <w:name w:val="List Paragraph"/>
    <w:basedOn w:val="a"/>
    <w:uiPriority w:val="34"/>
    <w:qFormat/>
    <w:rsid w:val="005C5B71"/>
    <w:pPr>
      <w:ind w:leftChars="400" w:left="840"/>
    </w:pPr>
  </w:style>
  <w:style w:type="character" w:styleId="aa">
    <w:name w:val="Strong"/>
    <w:basedOn w:val="a0"/>
    <w:uiPriority w:val="22"/>
    <w:qFormat/>
    <w:rsid w:val="00B923D2"/>
    <w:rPr>
      <w:b/>
      <w:bCs/>
    </w:rPr>
  </w:style>
  <w:style w:type="paragraph" w:styleId="Web">
    <w:name w:val="Normal (Web)"/>
    <w:basedOn w:val="a"/>
    <w:uiPriority w:val="99"/>
    <w:semiHidden/>
    <w:unhideWhenUsed/>
    <w:rsid w:val="00D0238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annotation reference"/>
    <w:basedOn w:val="a0"/>
    <w:uiPriority w:val="99"/>
    <w:semiHidden/>
    <w:unhideWhenUsed/>
    <w:rsid w:val="00A84B9B"/>
    <w:rPr>
      <w:sz w:val="18"/>
      <w:szCs w:val="18"/>
    </w:rPr>
  </w:style>
  <w:style w:type="paragraph" w:styleId="ac">
    <w:name w:val="annotation text"/>
    <w:basedOn w:val="a"/>
    <w:link w:val="ad"/>
    <w:uiPriority w:val="99"/>
    <w:semiHidden/>
    <w:unhideWhenUsed/>
    <w:rsid w:val="00A84B9B"/>
    <w:pPr>
      <w:jc w:val="left"/>
    </w:pPr>
  </w:style>
  <w:style w:type="character" w:customStyle="1" w:styleId="ad">
    <w:name w:val="コメント文字列 (文字)"/>
    <w:basedOn w:val="a0"/>
    <w:link w:val="ac"/>
    <w:uiPriority w:val="99"/>
    <w:semiHidden/>
    <w:rsid w:val="00A84B9B"/>
  </w:style>
  <w:style w:type="paragraph" w:styleId="ae">
    <w:name w:val="annotation subject"/>
    <w:basedOn w:val="ac"/>
    <w:next w:val="ac"/>
    <w:link w:val="af"/>
    <w:uiPriority w:val="99"/>
    <w:semiHidden/>
    <w:unhideWhenUsed/>
    <w:rsid w:val="00A84B9B"/>
    <w:rPr>
      <w:b/>
      <w:bCs/>
    </w:rPr>
  </w:style>
  <w:style w:type="character" w:customStyle="1" w:styleId="af">
    <w:name w:val="コメント内容 (文字)"/>
    <w:basedOn w:val="ad"/>
    <w:link w:val="ae"/>
    <w:uiPriority w:val="99"/>
    <w:semiHidden/>
    <w:rsid w:val="00A84B9B"/>
    <w:rPr>
      <w:b/>
      <w:bCs/>
    </w:rPr>
  </w:style>
  <w:style w:type="paragraph" w:styleId="af0">
    <w:name w:val="Balloon Text"/>
    <w:basedOn w:val="a"/>
    <w:link w:val="af1"/>
    <w:uiPriority w:val="99"/>
    <w:semiHidden/>
    <w:unhideWhenUsed/>
    <w:rsid w:val="00A84B9B"/>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A84B9B"/>
    <w:rPr>
      <w:rFonts w:asciiTheme="majorHAnsi" w:eastAsiaTheme="majorEastAsia" w:hAnsiTheme="majorHAnsi" w:cstheme="majorBidi"/>
      <w:sz w:val="18"/>
      <w:szCs w:val="18"/>
    </w:rPr>
  </w:style>
  <w:style w:type="paragraph" w:styleId="af2">
    <w:name w:val="Revision"/>
    <w:hidden/>
    <w:uiPriority w:val="99"/>
    <w:semiHidden/>
    <w:rsid w:val="00D1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27562">
      <w:bodyDiv w:val="1"/>
      <w:marLeft w:val="0"/>
      <w:marRight w:val="0"/>
      <w:marTop w:val="0"/>
      <w:marBottom w:val="0"/>
      <w:divBdr>
        <w:top w:val="none" w:sz="0" w:space="0" w:color="auto"/>
        <w:left w:val="none" w:sz="0" w:space="0" w:color="auto"/>
        <w:bottom w:val="none" w:sz="0" w:space="0" w:color="auto"/>
        <w:right w:val="none" w:sz="0" w:space="0" w:color="auto"/>
      </w:divBdr>
    </w:div>
    <w:div w:id="689527175">
      <w:bodyDiv w:val="1"/>
      <w:marLeft w:val="0"/>
      <w:marRight w:val="0"/>
      <w:marTop w:val="0"/>
      <w:marBottom w:val="0"/>
      <w:divBdr>
        <w:top w:val="none" w:sz="0" w:space="0" w:color="auto"/>
        <w:left w:val="none" w:sz="0" w:space="0" w:color="auto"/>
        <w:bottom w:val="none" w:sz="0" w:space="0" w:color="auto"/>
        <w:right w:val="none" w:sz="0" w:space="0" w:color="auto"/>
      </w:divBdr>
    </w:div>
    <w:div w:id="895238645">
      <w:bodyDiv w:val="1"/>
      <w:marLeft w:val="0"/>
      <w:marRight w:val="0"/>
      <w:marTop w:val="0"/>
      <w:marBottom w:val="0"/>
      <w:divBdr>
        <w:top w:val="none" w:sz="0" w:space="0" w:color="auto"/>
        <w:left w:val="none" w:sz="0" w:space="0" w:color="auto"/>
        <w:bottom w:val="none" w:sz="0" w:space="0" w:color="auto"/>
        <w:right w:val="none" w:sz="0" w:space="0" w:color="auto"/>
      </w:divBdr>
    </w:div>
    <w:div w:id="1477723318">
      <w:bodyDiv w:val="1"/>
      <w:marLeft w:val="0"/>
      <w:marRight w:val="0"/>
      <w:marTop w:val="0"/>
      <w:marBottom w:val="0"/>
      <w:divBdr>
        <w:top w:val="none" w:sz="0" w:space="0" w:color="auto"/>
        <w:left w:val="none" w:sz="0" w:space="0" w:color="auto"/>
        <w:bottom w:val="none" w:sz="0" w:space="0" w:color="auto"/>
        <w:right w:val="none" w:sz="0" w:space="0" w:color="auto"/>
      </w:divBdr>
    </w:div>
    <w:div w:id="1530875013">
      <w:bodyDiv w:val="1"/>
      <w:marLeft w:val="0"/>
      <w:marRight w:val="0"/>
      <w:marTop w:val="0"/>
      <w:marBottom w:val="0"/>
      <w:divBdr>
        <w:top w:val="none" w:sz="0" w:space="0" w:color="auto"/>
        <w:left w:val="none" w:sz="0" w:space="0" w:color="auto"/>
        <w:bottom w:val="none" w:sz="0" w:space="0" w:color="auto"/>
        <w:right w:val="none" w:sz="0" w:space="0" w:color="auto"/>
      </w:divBdr>
    </w:div>
    <w:div w:id="1793403348">
      <w:bodyDiv w:val="1"/>
      <w:marLeft w:val="0"/>
      <w:marRight w:val="0"/>
      <w:marTop w:val="0"/>
      <w:marBottom w:val="0"/>
      <w:divBdr>
        <w:top w:val="none" w:sz="0" w:space="0" w:color="auto"/>
        <w:left w:val="none" w:sz="0" w:space="0" w:color="auto"/>
        <w:bottom w:val="none" w:sz="0" w:space="0" w:color="auto"/>
        <w:right w:val="none" w:sz="0" w:space="0" w:color="auto"/>
      </w:divBdr>
    </w:div>
    <w:div w:id="2088186424">
      <w:bodyDiv w:val="1"/>
      <w:marLeft w:val="0"/>
      <w:marRight w:val="0"/>
      <w:marTop w:val="0"/>
      <w:marBottom w:val="0"/>
      <w:divBdr>
        <w:top w:val="none" w:sz="0" w:space="0" w:color="auto"/>
        <w:left w:val="none" w:sz="0" w:space="0" w:color="auto"/>
        <w:bottom w:val="none" w:sz="0" w:space="0" w:color="auto"/>
        <w:right w:val="none" w:sz="0" w:space="0" w:color="auto"/>
      </w:divBdr>
    </w:div>
    <w:div w:id="21442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51A86-12EA-44BD-9A97-604D8C8A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709</Words>
  <Characters>4042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5</cp:revision>
  <cp:lastPrinted>2014-07-26T00:25:00Z</cp:lastPrinted>
  <dcterms:created xsi:type="dcterms:W3CDTF">2016-12-07T00:22:00Z</dcterms:created>
  <dcterms:modified xsi:type="dcterms:W3CDTF">2017-03-21T05:36:00Z</dcterms:modified>
</cp:coreProperties>
</file>