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B4D" w:rsidRPr="00334B4D" w:rsidRDefault="00295CD5" w:rsidP="00334B4D">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103</w:t>
      </w:r>
      <w:r w:rsidR="000B50F7" w:rsidRPr="009C0B00">
        <w:rPr>
          <w:rFonts w:ascii="ＭＳ Ｐゴシック" w:eastAsia="ＭＳ Ｐゴシック" w:hAnsi="ＭＳ Ｐゴシック" w:hint="eastAsia"/>
          <w:sz w:val="28"/>
        </w:rPr>
        <w:t xml:space="preserve">　CFC症候群</w:t>
      </w:r>
    </w:p>
    <w:p w:rsidR="000B50F7" w:rsidRPr="009C0B00" w:rsidRDefault="000B50F7" w:rsidP="000B50F7">
      <w:pPr>
        <w:rPr>
          <w:rFonts w:ascii="ＭＳ Ｐゴシック" w:eastAsia="ＭＳ Ｐゴシック" w:hAnsi="ＭＳ Ｐゴシック"/>
          <w:szCs w:val="21"/>
          <w:bdr w:val="single" w:sz="4" w:space="0" w:color="auto"/>
        </w:rPr>
      </w:pPr>
      <w:r w:rsidRPr="009C0B00">
        <w:rPr>
          <w:rFonts w:ascii="ＭＳ Ｐゴシック" w:eastAsia="ＭＳ Ｐゴシック" w:hAnsi="ＭＳ Ｐゴシック" w:hint="eastAsia"/>
          <w:szCs w:val="21"/>
          <w:bdr w:val="single" w:sz="4" w:space="0" w:color="auto"/>
        </w:rPr>
        <w:t>○　概要</w:t>
      </w:r>
    </w:p>
    <w:p w:rsidR="000B50F7" w:rsidRPr="009C0B00" w:rsidRDefault="000B50F7" w:rsidP="000B50F7">
      <w:pPr>
        <w:ind w:leftChars="100" w:left="210"/>
        <w:rPr>
          <w:rFonts w:ascii="ＭＳ Ｐゴシック" w:eastAsia="ＭＳ Ｐゴシック" w:hAnsi="ＭＳ Ｐゴシック"/>
          <w:szCs w:val="21"/>
        </w:rPr>
      </w:pPr>
    </w:p>
    <w:p w:rsidR="000B50F7" w:rsidRPr="009C0B00" w:rsidRDefault="000B50F7" w:rsidP="000B50F7">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１．概要 </w:t>
      </w:r>
    </w:p>
    <w:p w:rsidR="000B50F7" w:rsidRPr="009C0B00" w:rsidRDefault="000B50F7" w:rsidP="004D2382">
      <w:pPr>
        <w:ind w:leftChars="200" w:left="42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　</w:t>
      </w:r>
      <w:r w:rsidR="00C34370" w:rsidRPr="009C0B00">
        <w:rPr>
          <w:rFonts w:ascii="ＭＳ Ｐゴシック" w:eastAsia="ＭＳ Ｐゴシック" w:hAnsi="ＭＳ Ｐゴシック" w:hint="eastAsia"/>
          <w:szCs w:val="21"/>
        </w:rPr>
        <w:t xml:space="preserve">細胞内Ras/MAPKシグナル伝達経路に存在する遺伝子の先天的な異常によって、成長・発達障害、精神発達遅滞、薄い眉毛や側頭部狭小などの特徴的な顔つき、脆弱でカールした毛髪、湿疹・角化異常・魚麟癬などの皮膚症状、先天性心疾患、肥大型心筋症などがみられる遺伝性疾患。 </w:t>
      </w:r>
      <w:r w:rsidR="00C34370" w:rsidRPr="009C0B00">
        <w:rPr>
          <w:rFonts w:ascii="ＭＳ Ｐゴシック" w:eastAsia="ＭＳ Ｐゴシック" w:hAnsi="ＭＳ Ｐゴシック"/>
          <w:szCs w:val="21"/>
        </w:rPr>
        <w:cr/>
      </w:r>
    </w:p>
    <w:p w:rsidR="00B37D14" w:rsidRPr="009C0B00" w:rsidRDefault="000B50F7" w:rsidP="000B50F7">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２．原因 </w:t>
      </w:r>
    </w:p>
    <w:p w:rsidR="000B50F7" w:rsidRPr="009C0B00" w:rsidRDefault="00C34370" w:rsidP="00332BED">
      <w:pPr>
        <w:ind w:leftChars="150" w:left="315"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約半数強の患者で、</w:t>
      </w:r>
      <w:r w:rsidR="00017874">
        <w:rPr>
          <w:rFonts w:ascii="ＭＳ Ｐゴシック" w:eastAsia="ＭＳ Ｐゴシック" w:hAnsi="ＭＳ Ｐゴシック" w:hint="eastAsia"/>
          <w:i/>
          <w:szCs w:val="21"/>
        </w:rPr>
        <w:t>KRAS</w:t>
      </w:r>
      <w:r w:rsidRPr="009C0B00">
        <w:rPr>
          <w:rFonts w:ascii="ＭＳ Ｐゴシック" w:eastAsia="ＭＳ Ｐゴシック" w:hAnsi="ＭＳ Ｐゴシック" w:hint="eastAsia"/>
          <w:szCs w:val="21"/>
        </w:rPr>
        <w:t>、</w:t>
      </w:r>
      <w:r w:rsidR="00017874">
        <w:rPr>
          <w:rFonts w:ascii="ＭＳ Ｐゴシック" w:eastAsia="ＭＳ Ｐゴシック" w:hAnsi="ＭＳ Ｐゴシック" w:hint="eastAsia"/>
          <w:i/>
          <w:szCs w:val="21"/>
        </w:rPr>
        <w:t>BRAF</w:t>
      </w:r>
      <w:r w:rsidRPr="009C0B00">
        <w:rPr>
          <w:rFonts w:ascii="ＭＳ Ｐゴシック" w:eastAsia="ＭＳ Ｐゴシック" w:hAnsi="ＭＳ Ｐゴシック" w:hint="eastAsia"/>
          <w:szCs w:val="21"/>
        </w:rPr>
        <w:t>、</w:t>
      </w:r>
      <w:r w:rsidR="009979F8" w:rsidRPr="00811E4F">
        <w:rPr>
          <w:rFonts w:ascii="ＭＳ Ｐゴシック" w:eastAsia="ＭＳ Ｐゴシック" w:hAnsi="ＭＳ Ｐゴシック"/>
          <w:i/>
          <w:szCs w:val="21"/>
        </w:rPr>
        <w:t>MAP2K1</w:t>
      </w:r>
      <w:r w:rsidR="009979F8" w:rsidRPr="00811E4F">
        <w:rPr>
          <w:rFonts w:ascii="ＭＳ Ｐゴシック" w:eastAsia="ＭＳ Ｐゴシック" w:hAnsi="ＭＳ Ｐゴシック"/>
          <w:szCs w:val="21"/>
        </w:rPr>
        <w:t xml:space="preserve"> </w:t>
      </w:r>
      <w:r w:rsidR="00FB5F99">
        <w:rPr>
          <w:rFonts w:ascii="ＭＳ Ｐゴシック" w:eastAsia="ＭＳ Ｐゴシック" w:hAnsi="ＭＳ Ｐゴシック"/>
          <w:szCs w:val="21"/>
        </w:rPr>
        <w:t>（</w:t>
      </w:r>
      <w:r w:rsidR="009979F8">
        <w:rPr>
          <w:rFonts w:ascii="ＭＳ Ｐゴシック" w:eastAsia="ＭＳ Ｐゴシック" w:hAnsi="ＭＳ Ｐゴシック" w:hint="eastAsia"/>
          <w:i/>
          <w:szCs w:val="21"/>
        </w:rPr>
        <w:t>MEK1</w:t>
      </w:r>
      <w:r w:rsidR="00FB5F99">
        <w:rPr>
          <w:rFonts w:ascii="ＭＳ Ｐゴシック" w:eastAsia="ＭＳ Ｐゴシック" w:hAnsi="ＭＳ Ｐゴシック"/>
          <w:szCs w:val="21"/>
        </w:rPr>
        <w:t>）</w:t>
      </w:r>
      <w:r w:rsidR="009979F8" w:rsidRPr="009C0B00">
        <w:rPr>
          <w:rFonts w:ascii="ＭＳ Ｐゴシック" w:eastAsia="ＭＳ Ｐゴシック" w:hAnsi="ＭＳ Ｐゴシック" w:hint="eastAsia"/>
          <w:szCs w:val="21"/>
        </w:rPr>
        <w:t>、</w:t>
      </w:r>
      <w:r w:rsidR="009979F8" w:rsidRPr="00811E4F">
        <w:rPr>
          <w:rFonts w:ascii="ＭＳ Ｐゴシック" w:eastAsia="ＭＳ Ｐゴシック" w:hAnsi="ＭＳ Ｐゴシック"/>
          <w:i/>
          <w:szCs w:val="21"/>
        </w:rPr>
        <w:t>MAP2K2</w:t>
      </w:r>
      <w:r w:rsidR="009979F8">
        <w:rPr>
          <w:rFonts w:ascii="ＭＳ Ｐゴシック" w:eastAsia="ＭＳ Ｐゴシック" w:hAnsi="ＭＳ Ｐゴシック"/>
          <w:szCs w:val="21"/>
        </w:rPr>
        <w:t xml:space="preserve"> </w:t>
      </w:r>
      <w:r w:rsidR="00FB5F99">
        <w:rPr>
          <w:rFonts w:ascii="ＭＳ Ｐゴシック" w:eastAsia="ＭＳ Ｐゴシック" w:hAnsi="ＭＳ Ｐゴシック"/>
          <w:szCs w:val="21"/>
        </w:rPr>
        <w:t>（</w:t>
      </w:r>
      <w:r w:rsidR="009979F8">
        <w:rPr>
          <w:rFonts w:ascii="ＭＳ Ｐゴシック" w:eastAsia="ＭＳ Ｐゴシック" w:hAnsi="ＭＳ Ｐゴシック" w:hint="eastAsia"/>
          <w:i/>
          <w:szCs w:val="21"/>
        </w:rPr>
        <w:t>MEK2</w:t>
      </w:r>
      <w:r w:rsidR="00FB5F99">
        <w:rPr>
          <w:rFonts w:ascii="ＭＳ Ｐゴシック" w:eastAsia="ＭＳ Ｐゴシック" w:hAnsi="ＭＳ Ｐゴシック"/>
          <w:szCs w:val="21"/>
        </w:rPr>
        <w:t>）</w:t>
      </w:r>
      <w:r w:rsidRPr="009C0B00">
        <w:rPr>
          <w:rFonts w:ascii="ＭＳ Ｐゴシック" w:eastAsia="ＭＳ Ｐゴシック" w:hAnsi="ＭＳ Ｐゴシック" w:hint="eastAsia"/>
          <w:szCs w:val="21"/>
        </w:rPr>
        <w:t xml:space="preserve">遺伝子のいずれかに先天的な異常が認められる。残る患者群では、病因遺伝子はまだ同定されていない。これらの遺伝子は細胞内Ras/MAPKシグナル伝達経路に存在するが、その異常がなぜ発達障害や種々の臨床症状をきたすかについては解明されていない。 </w:t>
      </w:r>
      <w:r w:rsidRPr="009C0B00">
        <w:rPr>
          <w:rFonts w:ascii="ＭＳ Ｐゴシック" w:eastAsia="ＭＳ Ｐゴシック" w:hAnsi="ＭＳ Ｐゴシック"/>
          <w:szCs w:val="21"/>
        </w:rPr>
        <w:cr/>
      </w:r>
    </w:p>
    <w:p w:rsidR="00B37D14" w:rsidRPr="009C0B00" w:rsidRDefault="000B50F7" w:rsidP="000B50F7">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３．症状 </w:t>
      </w:r>
    </w:p>
    <w:p w:rsidR="000B50F7" w:rsidRPr="009C0B00" w:rsidRDefault="00C34370" w:rsidP="00332BED">
      <w:pPr>
        <w:ind w:leftChars="150" w:left="315"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成長・発達障害、精神発達遅滞、薄い眉毛や側頭部狭小などの特徴的な顔つき、脆弱でカールした毛髪、湿疹・角化異常・魚麟癬などの皮膚症状、先天性心疾患、肥大型心筋症などが認められる。 </w:t>
      </w:r>
      <w:r w:rsidRPr="009C0B00">
        <w:rPr>
          <w:rFonts w:ascii="ＭＳ Ｐゴシック" w:eastAsia="ＭＳ Ｐゴシック" w:hAnsi="ＭＳ Ｐゴシック"/>
          <w:szCs w:val="21"/>
        </w:rPr>
        <w:cr/>
      </w:r>
    </w:p>
    <w:p w:rsidR="00B37D14" w:rsidRPr="009C0B00" w:rsidRDefault="000B50F7" w:rsidP="000B50F7">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４．治療法 </w:t>
      </w:r>
    </w:p>
    <w:p w:rsidR="000B50F7" w:rsidRPr="009C0B00" w:rsidRDefault="000B50F7" w:rsidP="00332BED">
      <w:pPr>
        <w:ind w:leftChars="200" w:left="420" w:firstLineChars="50" w:firstLine="105"/>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根本的な治療法は知られていない。対症療法が</w:t>
      </w:r>
      <w:r w:rsidR="002E6F6E">
        <w:rPr>
          <w:rFonts w:ascii="ＭＳ Ｐゴシック" w:eastAsia="ＭＳ Ｐゴシック" w:hAnsi="ＭＳ Ｐゴシック" w:hint="eastAsia"/>
          <w:szCs w:val="21"/>
        </w:rPr>
        <w:t>行</w:t>
      </w:r>
      <w:r w:rsidRPr="009C0B00">
        <w:rPr>
          <w:rFonts w:ascii="ＭＳ Ｐゴシック" w:eastAsia="ＭＳ Ｐゴシック" w:hAnsi="ＭＳ Ｐゴシック" w:hint="eastAsia"/>
          <w:szCs w:val="21"/>
        </w:rPr>
        <w:t>われる。心疾患や悪性腫瘍の早期発見と早期治療が、予後を大きく改善する。</w:t>
      </w:r>
    </w:p>
    <w:p w:rsidR="000B50F7" w:rsidRPr="00B37D14" w:rsidRDefault="000B50F7" w:rsidP="000B50F7">
      <w:pPr>
        <w:ind w:leftChars="200" w:left="420"/>
        <w:rPr>
          <w:rFonts w:ascii="ＭＳ Ｐゴシック" w:eastAsia="ＭＳ Ｐゴシック" w:hAnsi="ＭＳ Ｐゴシック"/>
          <w:szCs w:val="21"/>
        </w:rPr>
      </w:pPr>
    </w:p>
    <w:p w:rsidR="00B37D14" w:rsidRPr="009C0B00" w:rsidRDefault="000B50F7" w:rsidP="000B50F7">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５．予後</w:t>
      </w:r>
    </w:p>
    <w:p w:rsidR="000B50F7" w:rsidRPr="009C0B00" w:rsidRDefault="000B50F7" w:rsidP="00332BED">
      <w:pPr>
        <w:ind w:leftChars="100" w:left="210" w:firstLineChars="150" w:firstLine="315"/>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ときに、白血病などの悪性腫瘍を合併する。</w:t>
      </w:r>
    </w:p>
    <w:p w:rsidR="000B50F7" w:rsidRPr="009C0B00" w:rsidRDefault="000B50F7" w:rsidP="000B50F7">
      <w:pPr>
        <w:ind w:leftChars="200" w:left="42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 </w:t>
      </w:r>
    </w:p>
    <w:p w:rsidR="000B50F7" w:rsidRPr="009C0B00" w:rsidRDefault="000B50F7" w:rsidP="000B50F7">
      <w:pPr>
        <w:rPr>
          <w:rFonts w:ascii="ＭＳ Ｐゴシック" w:eastAsia="ＭＳ Ｐゴシック" w:hAnsi="ＭＳ Ｐゴシック"/>
          <w:szCs w:val="21"/>
          <w:bdr w:val="single" w:sz="4" w:space="0" w:color="auto"/>
        </w:rPr>
      </w:pPr>
      <w:r w:rsidRPr="009C0B00">
        <w:rPr>
          <w:rFonts w:ascii="ＭＳ Ｐゴシック" w:eastAsia="ＭＳ Ｐゴシック" w:hAnsi="ＭＳ Ｐゴシック" w:hint="eastAsia"/>
          <w:szCs w:val="21"/>
          <w:bdr w:val="single" w:sz="4" w:space="0" w:color="auto"/>
        </w:rPr>
        <w:t>○　要件の判定に必要な事項</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１．患者数</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　　</w:t>
      </w:r>
      <w:r w:rsidR="008E2B93" w:rsidRPr="009C0B00">
        <w:rPr>
          <w:rFonts w:ascii="ＭＳ Ｐゴシック" w:eastAsia="ＭＳ Ｐゴシック" w:hAnsi="ＭＳ Ｐゴシック" w:hint="eastAsia"/>
          <w:szCs w:val="21"/>
        </w:rPr>
        <w:t>約200</w:t>
      </w:r>
      <w:r w:rsidR="0082320B" w:rsidRPr="009C0B00">
        <w:rPr>
          <w:rFonts w:ascii="ＭＳ Ｐゴシック" w:eastAsia="ＭＳ Ｐゴシック" w:hAnsi="ＭＳ Ｐゴシック" w:hint="eastAsia"/>
          <w:szCs w:val="21"/>
        </w:rPr>
        <w:t>人</w:t>
      </w:r>
      <w:r w:rsidR="008E2B93" w:rsidRPr="009C0B00">
        <w:rPr>
          <w:rFonts w:ascii="ＭＳ Ｐゴシック" w:eastAsia="ＭＳ Ｐゴシック" w:hAnsi="ＭＳ Ｐゴシック" w:hint="eastAsia"/>
          <w:szCs w:val="21"/>
        </w:rPr>
        <w:t>（研究班による</w:t>
      </w:r>
      <w:r w:rsidR="00945320">
        <w:rPr>
          <w:rFonts w:ascii="ＭＳ Ｐゴシック" w:eastAsia="ＭＳ Ｐゴシック" w:hAnsi="ＭＳ Ｐゴシック" w:hint="eastAsia"/>
          <w:szCs w:val="21"/>
        </w:rPr>
        <w:t>。</w:t>
      </w:r>
      <w:r w:rsidR="008E2B93" w:rsidRPr="009C0B00">
        <w:rPr>
          <w:rFonts w:ascii="ＭＳ Ｐゴシック" w:eastAsia="ＭＳ Ｐゴシック" w:hAnsi="ＭＳ Ｐゴシック" w:hint="eastAsia"/>
          <w:szCs w:val="21"/>
        </w:rPr>
        <w:t>）</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２．発病の機構</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　　不明（</w:t>
      </w:r>
      <w:r w:rsidR="00C34370" w:rsidRPr="009C0B00">
        <w:rPr>
          <w:rFonts w:ascii="ＭＳ Ｐゴシック" w:eastAsia="ＭＳ Ｐゴシック" w:hAnsi="ＭＳ Ｐゴシック" w:hint="eastAsia"/>
          <w:szCs w:val="21"/>
        </w:rPr>
        <w:t>遺伝子異常</w:t>
      </w:r>
      <w:r w:rsidR="008E2B93" w:rsidRPr="009C0B00">
        <w:rPr>
          <w:rFonts w:ascii="ＭＳ Ｐゴシック" w:eastAsia="ＭＳ Ｐゴシック" w:hAnsi="ＭＳ Ｐゴシック" w:hint="eastAsia"/>
          <w:szCs w:val="21"/>
        </w:rPr>
        <w:t>が示唆されている</w:t>
      </w:r>
      <w:r w:rsidR="00945320">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３．効果的な治療方法</w:t>
      </w:r>
    </w:p>
    <w:p w:rsidR="000B50F7" w:rsidRPr="009C0B00" w:rsidRDefault="000B50F7" w:rsidP="008E2B93">
      <w:pPr>
        <w:ind w:firstLineChars="250" w:firstLine="525"/>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未確立（</w:t>
      </w:r>
      <w:r w:rsidR="00C34370" w:rsidRPr="009C0B00">
        <w:rPr>
          <w:rFonts w:ascii="ＭＳ Ｐゴシック" w:eastAsia="ＭＳ Ｐゴシック" w:hAnsi="ＭＳ Ｐゴシック" w:hint="eastAsia"/>
          <w:szCs w:val="21"/>
        </w:rPr>
        <w:t>根本的治療なし</w:t>
      </w:r>
      <w:r w:rsidR="002E6F6E">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４．長期の療養</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　　必要（</w:t>
      </w:r>
      <w:r w:rsidR="00C34370" w:rsidRPr="009C0B00">
        <w:rPr>
          <w:rFonts w:ascii="ＭＳ Ｐゴシック" w:eastAsia="ＭＳ Ｐゴシック" w:hAnsi="ＭＳ Ｐゴシック" w:hint="eastAsia"/>
          <w:szCs w:val="21"/>
        </w:rPr>
        <w:t>成長・発達障害、精神発達遅滞などがみられる</w:t>
      </w:r>
      <w:r w:rsidR="00DB4EEB">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w:t>
      </w:r>
    </w:p>
    <w:p w:rsidR="000B50F7" w:rsidRPr="009C0B00" w:rsidRDefault="000B50F7" w:rsidP="008E2B93">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５．診断基準</w:t>
      </w:r>
    </w:p>
    <w:p w:rsidR="000B50F7" w:rsidRPr="009C0B00" w:rsidRDefault="006C0F39" w:rsidP="008E2B93">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あり（</w:t>
      </w:r>
      <w:r w:rsidR="00B62A00" w:rsidRPr="009C0B00">
        <w:rPr>
          <w:rFonts w:ascii="ＭＳ Ｐゴシック" w:eastAsia="ＭＳ Ｐゴシック" w:hAnsi="ＭＳ Ｐゴシック" w:hint="eastAsia"/>
          <w:szCs w:val="21"/>
        </w:rPr>
        <w:t>学会</w:t>
      </w:r>
      <w:r w:rsidR="000B50F7" w:rsidRPr="009C0B00">
        <w:rPr>
          <w:rFonts w:ascii="ＭＳ Ｐゴシック" w:eastAsia="ＭＳ Ｐゴシック" w:hAnsi="ＭＳ Ｐゴシック" w:hint="eastAsia"/>
          <w:szCs w:val="21"/>
        </w:rPr>
        <w:t>関与の診断基準等あり</w:t>
      </w:r>
      <w:r w:rsidR="002E6F6E">
        <w:rPr>
          <w:rFonts w:ascii="ＭＳ Ｐゴシック" w:eastAsia="ＭＳ Ｐゴシック" w:hAnsi="ＭＳ Ｐゴシック" w:hint="eastAsia"/>
          <w:szCs w:val="21"/>
        </w:rPr>
        <w:t>。</w:t>
      </w:r>
      <w:r w:rsidR="008E2B93" w:rsidRPr="009C0B00">
        <w:rPr>
          <w:rFonts w:ascii="ＭＳ Ｐゴシック" w:eastAsia="ＭＳ Ｐゴシック" w:hAnsi="ＭＳ Ｐゴシック" w:hint="eastAsia"/>
          <w:szCs w:val="21"/>
        </w:rPr>
        <w:t>）</w:t>
      </w:r>
    </w:p>
    <w:p w:rsidR="000B50F7" w:rsidRPr="009C0B00" w:rsidRDefault="000B50F7" w:rsidP="009C0B00">
      <w:pPr>
        <w:ind w:firstLineChars="100" w:firstLine="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６．重症度分類</w:t>
      </w:r>
    </w:p>
    <w:p w:rsidR="008E2B93" w:rsidRPr="009C0B00" w:rsidRDefault="008E2B93" w:rsidP="000B50F7">
      <w:pPr>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lastRenderedPageBreak/>
        <w:t xml:space="preserve">　　　 </w:t>
      </w:r>
      <w:r w:rsidR="009502B8" w:rsidRPr="009C0B00">
        <w:rPr>
          <w:rFonts w:ascii="ＭＳ Ｐゴシック" w:eastAsia="ＭＳ Ｐゴシック" w:hAnsi="ＭＳ Ｐゴシック" w:hint="eastAsia"/>
          <w:szCs w:val="21"/>
        </w:rPr>
        <w:t>研究班による</w:t>
      </w:r>
      <w:r w:rsidR="00665F28" w:rsidRPr="009C0B00">
        <w:rPr>
          <w:rFonts w:ascii="ＭＳ Ｐゴシック" w:eastAsia="ＭＳ Ｐゴシック" w:hAnsi="ＭＳ Ｐゴシック" w:hint="eastAsia"/>
          <w:szCs w:val="21"/>
        </w:rPr>
        <w:t>重症度分類を用い</w:t>
      </w:r>
      <w:r w:rsidR="009502B8" w:rsidRPr="009C0B00">
        <w:rPr>
          <w:rFonts w:ascii="ＭＳ Ｐゴシック" w:eastAsia="ＭＳ Ｐゴシック" w:hAnsi="ＭＳ Ｐゴシック" w:hint="eastAsia"/>
          <w:szCs w:val="21"/>
        </w:rPr>
        <w:t>、</w:t>
      </w:r>
      <w:r w:rsidR="009C0B00">
        <w:rPr>
          <w:rFonts w:ascii="ＭＳ Ｐゴシック" w:eastAsia="ＭＳ Ｐゴシック" w:hAnsi="ＭＳ Ｐゴシック" w:hint="eastAsia"/>
          <w:szCs w:val="21"/>
        </w:rPr>
        <w:t>基準</w:t>
      </w:r>
      <w:r w:rsidRPr="009C0B00">
        <w:rPr>
          <w:rFonts w:ascii="ＭＳ Ｐゴシック" w:eastAsia="ＭＳ Ｐゴシック" w:hAnsi="ＭＳ Ｐゴシック" w:hint="eastAsia"/>
          <w:szCs w:val="21"/>
        </w:rPr>
        <w:t>を</w:t>
      </w:r>
      <w:r w:rsidR="002E6F6E">
        <w:rPr>
          <w:rFonts w:ascii="ＭＳ Ｐゴシック" w:eastAsia="ＭＳ Ｐゴシック" w:hAnsi="ＭＳ Ｐゴシック" w:hint="eastAsia"/>
          <w:szCs w:val="21"/>
        </w:rPr>
        <w:t>満</w:t>
      </w:r>
      <w:r w:rsidRPr="009C0B00">
        <w:rPr>
          <w:rFonts w:ascii="ＭＳ Ｐゴシック" w:eastAsia="ＭＳ Ｐゴシック" w:hAnsi="ＭＳ Ｐゴシック" w:hint="eastAsia"/>
          <w:szCs w:val="21"/>
        </w:rPr>
        <w:t>たすものを対象とする。</w:t>
      </w:r>
    </w:p>
    <w:p w:rsidR="0082320B" w:rsidRPr="009C0B00" w:rsidRDefault="0082320B" w:rsidP="008E2B93">
      <w:pPr>
        <w:ind w:firstLineChars="300" w:firstLine="630"/>
        <w:rPr>
          <w:rFonts w:ascii="ＭＳ Ｐゴシック" w:eastAsia="ＭＳ Ｐゴシック" w:hAnsi="ＭＳ Ｐゴシック"/>
          <w:szCs w:val="21"/>
        </w:rPr>
      </w:pPr>
    </w:p>
    <w:p w:rsidR="000B50F7" w:rsidRPr="009C0B00" w:rsidRDefault="000B50F7" w:rsidP="000B50F7">
      <w:pPr>
        <w:rPr>
          <w:rFonts w:ascii="ＭＳ Ｐゴシック" w:eastAsia="ＭＳ Ｐゴシック" w:hAnsi="ＭＳ Ｐゴシック"/>
          <w:szCs w:val="21"/>
        </w:rPr>
      </w:pPr>
    </w:p>
    <w:p w:rsidR="000B50F7" w:rsidRPr="009C0B00" w:rsidRDefault="000B50F7" w:rsidP="000B50F7">
      <w:pPr>
        <w:rPr>
          <w:rFonts w:ascii="ＭＳ Ｐゴシック" w:eastAsia="ＭＳ Ｐゴシック" w:hAnsi="ＭＳ Ｐゴシック"/>
          <w:szCs w:val="21"/>
        </w:rPr>
      </w:pPr>
      <w:r w:rsidRPr="009C0B00">
        <w:rPr>
          <w:rFonts w:ascii="ＭＳ Ｐゴシック" w:eastAsia="ＭＳ Ｐゴシック" w:hAnsi="ＭＳ Ｐゴシック" w:hint="eastAsia"/>
          <w:szCs w:val="21"/>
          <w:bdr w:val="single" w:sz="4" w:space="0" w:color="auto"/>
        </w:rPr>
        <w:t>○　情報提供元</w:t>
      </w:r>
    </w:p>
    <w:p w:rsidR="000B50F7" w:rsidRPr="009C0B00" w:rsidRDefault="00C34370" w:rsidP="009930D9">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「先天異常症候群の登録</w:t>
      </w:r>
      <w:r w:rsidR="00B62A00" w:rsidRPr="009C0B00">
        <w:rPr>
          <w:rFonts w:ascii="ＭＳ Ｐゴシック" w:eastAsia="ＭＳ Ｐゴシック" w:hAnsi="ＭＳ Ｐゴシック" w:hint="eastAsia"/>
          <w:szCs w:val="21"/>
        </w:rPr>
        <w:t>システムと治療法開発をめざした検体共有のフレームワークの確立」</w:t>
      </w:r>
    </w:p>
    <w:p w:rsidR="000B50F7" w:rsidRPr="009C0B00" w:rsidRDefault="000B50F7" w:rsidP="009930D9">
      <w:pPr>
        <w:ind w:leftChars="100" w:left="21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 xml:space="preserve">研究代表者　</w:t>
      </w:r>
      <w:r w:rsidR="00C34370" w:rsidRPr="009C0B00">
        <w:rPr>
          <w:rFonts w:ascii="ＭＳ Ｐゴシック" w:eastAsia="ＭＳ Ｐゴシック" w:hAnsi="ＭＳ Ｐゴシック" w:hint="eastAsia"/>
          <w:szCs w:val="21"/>
        </w:rPr>
        <w:t>慶應義塾大学医学部・臨床遺伝学センター</w:t>
      </w:r>
      <w:r w:rsidRPr="009C0B00">
        <w:rPr>
          <w:rFonts w:ascii="ＭＳ Ｐゴシック" w:eastAsia="ＭＳ Ｐゴシック" w:hAnsi="ＭＳ Ｐゴシック" w:hint="eastAsia"/>
          <w:szCs w:val="21"/>
        </w:rPr>
        <w:t xml:space="preserve">　教授　小崎健次郎</w:t>
      </w:r>
    </w:p>
    <w:p w:rsidR="000B50F7" w:rsidRPr="009C0B00" w:rsidRDefault="000B50F7" w:rsidP="000B50F7">
      <w:pPr>
        <w:rPr>
          <w:rFonts w:ascii="ＭＳ Ｐゴシック" w:eastAsia="ＭＳ Ｐゴシック" w:hAnsi="ＭＳ Ｐゴシック"/>
          <w:szCs w:val="21"/>
        </w:rPr>
      </w:pPr>
    </w:p>
    <w:p w:rsidR="000B50F7" w:rsidRPr="009C0B00" w:rsidRDefault="000B50F7" w:rsidP="000B50F7">
      <w:pPr>
        <w:widowControl/>
        <w:jc w:val="left"/>
        <w:rPr>
          <w:rFonts w:ascii="ＭＳ Ｐゴシック" w:eastAsia="ＭＳ Ｐゴシック" w:hAnsi="ＭＳ Ｐゴシック"/>
          <w:szCs w:val="21"/>
        </w:rPr>
      </w:pPr>
      <w:r w:rsidRPr="009C0B00">
        <w:rPr>
          <w:rFonts w:ascii="ＭＳ Ｐゴシック" w:eastAsia="ＭＳ Ｐゴシック" w:hAnsi="ＭＳ Ｐゴシック"/>
          <w:szCs w:val="21"/>
        </w:rPr>
        <w:br w:type="page"/>
      </w:r>
    </w:p>
    <w:p w:rsidR="00174460" w:rsidRDefault="000B50F7" w:rsidP="00174460">
      <w:pPr>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lastRenderedPageBreak/>
        <w:t>＜診断基準＞</w:t>
      </w:r>
    </w:p>
    <w:p w:rsidR="00334B4D" w:rsidRPr="009C0B00" w:rsidRDefault="00334B4D" w:rsidP="00174460">
      <w:pPr>
        <w:jc w:val="left"/>
        <w:rPr>
          <w:rFonts w:ascii="ＭＳ Ｐゴシック" w:eastAsia="ＭＳ Ｐゴシック" w:hAnsi="ＭＳ Ｐゴシック"/>
          <w:szCs w:val="21"/>
        </w:rPr>
      </w:pPr>
      <w:r w:rsidRPr="00334B4D">
        <w:rPr>
          <w:rFonts w:ascii="ＭＳ Ｐゴシック" w:eastAsia="ＭＳ Ｐゴシック" w:hAnsi="ＭＳ Ｐゴシック" w:hint="eastAsia"/>
          <w:szCs w:val="21"/>
        </w:rPr>
        <w:t>CFC症候群（Cardio-Facio-Cutaneous症候群（心臓・顔・皮膚症候群））</w:t>
      </w:r>
    </w:p>
    <w:p w:rsidR="00707DFC" w:rsidRPr="009C0B00" w:rsidRDefault="00707DFC" w:rsidP="00707DFC">
      <w:pPr>
        <w:pStyle w:val="Web"/>
        <w:ind w:left="420" w:hangingChars="200" w:hanging="420"/>
        <w:rPr>
          <w:sz w:val="21"/>
          <w:szCs w:val="21"/>
        </w:rPr>
      </w:pPr>
      <w:r>
        <w:rPr>
          <w:rFonts w:hint="eastAsia"/>
          <w:color w:val="000000"/>
          <w:sz w:val="21"/>
          <w:szCs w:val="21"/>
        </w:rPr>
        <w:t>１）　特徴的な臨床症状があり、</w:t>
      </w:r>
      <w:r w:rsidR="008A70CD" w:rsidRPr="009C0B00">
        <w:rPr>
          <w:rFonts w:hint="eastAsia"/>
          <w:color w:val="000000"/>
          <w:sz w:val="21"/>
          <w:szCs w:val="21"/>
        </w:rPr>
        <w:t>該当する病因遺伝子（</w:t>
      </w:r>
      <w:r w:rsidR="008A70CD" w:rsidRPr="00A2226F">
        <w:rPr>
          <w:i/>
          <w:sz w:val="21"/>
          <w:szCs w:val="21"/>
        </w:rPr>
        <w:t>KRAS</w:t>
      </w:r>
      <w:r w:rsidR="008938BF">
        <w:rPr>
          <w:rFonts w:hint="eastAsia"/>
          <w:sz w:val="21"/>
          <w:szCs w:val="21"/>
        </w:rPr>
        <w:t>、</w:t>
      </w:r>
      <w:r w:rsidR="008A70CD" w:rsidRPr="00A2226F">
        <w:rPr>
          <w:i/>
          <w:sz w:val="21"/>
          <w:szCs w:val="21"/>
        </w:rPr>
        <w:t>BRAF</w:t>
      </w:r>
      <w:r w:rsidR="008938BF">
        <w:rPr>
          <w:rFonts w:hint="eastAsia"/>
          <w:sz w:val="21"/>
          <w:szCs w:val="21"/>
        </w:rPr>
        <w:t>、</w:t>
      </w:r>
      <w:r w:rsidR="00036C10" w:rsidRPr="00811E4F">
        <w:rPr>
          <w:i/>
          <w:sz w:val="21"/>
          <w:szCs w:val="21"/>
        </w:rPr>
        <w:t>MAP2K1</w:t>
      </w:r>
      <w:r w:rsidR="00036C10">
        <w:rPr>
          <w:sz w:val="21"/>
          <w:szCs w:val="21"/>
        </w:rPr>
        <w:t xml:space="preserve"> </w:t>
      </w:r>
      <w:r w:rsidR="00FB5F99">
        <w:rPr>
          <w:sz w:val="21"/>
          <w:szCs w:val="21"/>
        </w:rPr>
        <w:t>（</w:t>
      </w:r>
      <w:r w:rsidR="00036C10" w:rsidRPr="00811E4F">
        <w:rPr>
          <w:i/>
          <w:sz w:val="21"/>
          <w:szCs w:val="21"/>
        </w:rPr>
        <w:t>MEK1</w:t>
      </w:r>
      <w:r w:rsidR="00FB5F99" w:rsidRPr="00A2226F">
        <w:rPr>
          <w:sz w:val="21"/>
          <w:szCs w:val="21"/>
        </w:rPr>
        <w:t>）</w:t>
      </w:r>
      <w:r w:rsidR="00036C10">
        <w:rPr>
          <w:rFonts w:hint="eastAsia"/>
          <w:sz w:val="21"/>
          <w:szCs w:val="21"/>
        </w:rPr>
        <w:t>、</w:t>
      </w:r>
      <w:r w:rsidR="00036C10" w:rsidRPr="00811E4F">
        <w:rPr>
          <w:i/>
          <w:sz w:val="21"/>
          <w:szCs w:val="21"/>
        </w:rPr>
        <w:t>MAP2K2</w:t>
      </w:r>
      <w:r w:rsidR="00036C10">
        <w:rPr>
          <w:sz w:val="21"/>
          <w:szCs w:val="21"/>
        </w:rPr>
        <w:t xml:space="preserve"> </w:t>
      </w:r>
      <w:r w:rsidR="00FB5F99">
        <w:rPr>
          <w:sz w:val="21"/>
          <w:szCs w:val="21"/>
        </w:rPr>
        <w:t>（</w:t>
      </w:r>
      <w:r w:rsidR="00036C10" w:rsidRPr="00811E4F">
        <w:rPr>
          <w:i/>
          <w:sz w:val="21"/>
          <w:szCs w:val="21"/>
        </w:rPr>
        <w:t>MEK2</w:t>
      </w:r>
      <w:r w:rsidR="00FB5F99">
        <w:rPr>
          <w:sz w:val="21"/>
          <w:szCs w:val="21"/>
        </w:rPr>
        <w:t>）</w:t>
      </w:r>
      <w:r w:rsidR="008A70CD" w:rsidRPr="009C0B00">
        <w:rPr>
          <w:rFonts w:hint="eastAsia"/>
          <w:color w:val="000000"/>
          <w:sz w:val="21"/>
          <w:szCs w:val="21"/>
        </w:rPr>
        <w:t>）のいずれかに変異が認められる</w:t>
      </w:r>
      <w:r w:rsidR="00DB4EEB">
        <w:rPr>
          <w:rFonts w:hint="eastAsia"/>
          <w:color w:val="000000"/>
          <w:sz w:val="21"/>
          <w:szCs w:val="21"/>
        </w:rPr>
        <w:t>。</w:t>
      </w:r>
    </w:p>
    <w:p w:rsidR="00707DFC" w:rsidRPr="00707DFC" w:rsidRDefault="00707DFC" w:rsidP="00707DFC">
      <w:pPr>
        <w:pStyle w:val="Web"/>
        <w:ind w:left="420" w:hangingChars="200" w:hanging="420"/>
        <w:rPr>
          <w:sz w:val="21"/>
          <w:szCs w:val="21"/>
        </w:rPr>
      </w:pPr>
      <w:r>
        <w:rPr>
          <w:rFonts w:hint="eastAsia"/>
          <w:color w:val="000000"/>
          <w:sz w:val="21"/>
          <w:szCs w:val="21"/>
        </w:rPr>
        <w:t xml:space="preserve">２）　</w:t>
      </w:r>
      <w:r w:rsidR="008A70CD" w:rsidRPr="009C0B00">
        <w:rPr>
          <w:rFonts w:hint="eastAsia"/>
          <w:color w:val="000000"/>
          <w:sz w:val="21"/>
          <w:szCs w:val="21"/>
        </w:rPr>
        <w:t>下記の４項目を</w:t>
      </w:r>
      <w:r w:rsidR="002E6F6E">
        <w:rPr>
          <w:rFonts w:hint="eastAsia"/>
          <w:color w:val="000000"/>
          <w:sz w:val="21"/>
          <w:szCs w:val="21"/>
        </w:rPr>
        <w:t>全</w:t>
      </w:r>
      <w:r w:rsidR="008A70CD" w:rsidRPr="009C0B00">
        <w:rPr>
          <w:rFonts w:hint="eastAsia"/>
          <w:color w:val="000000"/>
          <w:sz w:val="21"/>
          <w:szCs w:val="21"/>
        </w:rPr>
        <w:t>て満たす</w:t>
      </w:r>
      <w:r w:rsidR="00DB4EEB">
        <w:rPr>
          <w:rFonts w:hint="eastAsia"/>
          <w:color w:val="000000"/>
          <w:sz w:val="21"/>
          <w:szCs w:val="21"/>
        </w:rPr>
        <w:t>。</w:t>
      </w:r>
      <w:r w:rsidR="008A70CD" w:rsidRPr="009C0B00">
        <w:rPr>
          <w:rFonts w:cs="Arial"/>
          <w:color w:val="000000"/>
          <w:sz w:val="21"/>
          <w:szCs w:val="21"/>
        </w:rPr>
        <w:br/>
      </w:r>
      <w:r w:rsidR="008A70CD" w:rsidRPr="009C0B00">
        <w:rPr>
          <w:rFonts w:hint="eastAsia"/>
          <w:color w:val="000000"/>
          <w:sz w:val="21"/>
          <w:szCs w:val="21"/>
        </w:rPr>
        <w:t>・特徴的な顔貌</w:t>
      </w:r>
      <w:r w:rsidR="00017874">
        <w:rPr>
          <w:rFonts w:hint="eastAsia"/>
          <w:color w:val="000000"/>
          <w:sz w:val="21"/>
          <w:szCs w:val="21"/>
        </w:rPr>
        <w:t>（</w:t>
      </w:r>
      <w:r w:rsidR="00017874">
        <w:rPr>
          <w:rFonts w:cs="Arial" w:hint="eastAsia"/>
          <w:color w:val="000000"/>
          <w:sz w:val="21"/>
          <w:szCs w:val="21"/>
        </w:rPr>
        <w:t>＞</w:t>
      </w:r>
      <w:r w:rsidR="008A70CD" w:rsidRPr="009C0B00">
        <w:rPr>
          <w:rFonts w:cs="Arial"/>
          <w:color w:val="000000"/>
          <w:sz w:val="21"/>
          <w:szCs w:val="21"/>
        </w:rPr>
        <w:t>92</w:t>
      </w:r>
      <w:r w:rsidR="00017874">
        <w:rPr>
          <w:rFonts w:hint="eastAsia"/>
          <w:color w:val="000000"/>
          <w:sz w:val="21"/>
          <w:szCs w:val="21"/>
        </w:rPr>
        <w:t>％）</w:t>
      </w:r>
      <w:r w:rsidR="008A70CD" w:rsidRPr="009C0B00">
        <w:rPr>
          <w:rFonts w:cs="Arial"/>
          <w:color w:val="000000"/>
          <w:sz w:val="21"/>
          <w:szCs w:val="21"/>
        </w:rPr>
        <w:br/>
      </w:r>
      <w:r w:rsidR="008A70CD" w:rsidRPr="009C0B00">
        <w:rPr>
          <w:rFonts w:hint="eastAsia"/>
          <w:color w:val="000000"/>
          <w:sz w:val="21"/>
          <w:szCs w:val="21"/>
        </w:rPr>
        <w:t>・精神</w:t>
      </w:r>
      <w:r w:rsidR="00036C10" w:rsidRPr="00A2226F">
        <w:rPr>
          <w:rFonts w:hint="eastAsia"/>
          <w:sz w:val="21"/>
          <w:szCs w:val="21"/>
        </w:rPr>
        <w:t>発達</w:t>
      </w:r>
      <w:r w:rsidR="008A70CD" w:rsidRPr="009C0B00">
        <w:rPr>
          <w:rFonts w:hint="eastAsia"/>
          <w:color w:val="000000"/>
          <w:sz w:val="21"/>
          <w:szCs w:val="21"/>
        </w:rPr>
        <w:t>遅滞</w:t>
      </w:r>
      <w:r w:rsidR="00017874">
        <w:rPr>
          <w:rFonts w:cs="Arial"/>
          <w:color w:val="000000"/>
          <w:sz w:val="21"/>
          <w:szCs w:val="21"/>
        </w:rPr>
        <w:t>（</w:t>
      </w:r>
      <w:r w:rsidR="008A70CD" w:rsidRPr="009C0B00">
        <w:rPr>
          <w:rFonts w:cs="Arial"/>
          <w:color w:val="000000"/>
          <w:sz w:val="21"/>
          <w:szCs w:val="21"/>
        </w:rPr>
        <w:t>100</w:t>
      </w:r>
      <w:r w:rsidR="00017874">
        <w:rPr>
          <w:rFonts w:cs="Arial"/>
          <w:color w:val="000000"/>
          <w:sz w:val="21"/>
          <w:szCs w:val="21"/>
        </w:rPr>
        <w:t>％）</w:t>
      </w:r>
      <w:r w:rsidRPr="009C0B00">
        <w:rPr>
          <w:rFonts w:hint="eastAsia"/>
          <w:color w:val="000000"/>
          <w:sz w:val="21"/>
          <w:szCs w:val="21"/>
        </w:rPr>
        <w:t>・特徴的な顔貌</w:t>
      </w:r>
      <w:r w:rsidR="00017874">
        <w:rPr>
          <w:rFonts w:hint="eastAsia"/>
          <w:color w:val="000000"/>
          <w:sz w:val="21"/>
          <w:szCs w:val="21"/>
        </w:rPr>
        <w:t>（</w:t>
      </w:r>
      <w:r w:rsidR="00017874">
        <w:rPr>
          <w:rFonts w:cs="Arial" w:hint="eastAsia"/>
          <w:color w:val="000000"/>
          <w:sz w:val="21"/>
          <w:szCs w:val="21"/>
        </w:rPr>
        <w:t>＞</w:t>
      </w:r>
      <w:r w:rsidRPr="009C0B00">
        <w:rPr>
          <w:rFonts w:cs="Arial"/>
          <w:color w:val="000000"/>
          <w:sz w:val="21"/>
          <w:szCs w:val="21"/>
        </w:rPr>
        <w:t>92</w:t>
      </w:r>
      <w:r w:rsidR="00017874">
        <w:rPr>
          <w:rFonts w:hint="eastAsia"/>
          <w:color w:val="000000"/>
          <w:sz w:val="21"/>
          <w:szCs w:val="21"/>
        </w:rPr>
        <w:t>％）</w:t>
      </w:r>
      <w:r w:rsidRPr="009C0B00">
        <w:rPr>
          <w:rFonts w:cs="Arial"/>
          <w:color w:val="000000"/>
          <w:sz w:val="21"/>
          <w:szCs w:val="21"/>
        </w:rPr>
        <w:br/>
      </w:r>
      <w:r w:rsidRPr="00707DFC">
        <w:rPr>
          <w:rFonts w:hint="eastAsia"/>
          <w:sz w:val="21"/>
          <w:szCs w:val="21"/>
        </w:rPr>
        <w:t>・心疾患</w:t>
      </w:r>
      <w:r w:rsidR="00017874">
        <w:rPr>
          <w:rFonts w:cs="Arial"/>
          <w:sz w:val="21"/>
          <w:szCs w:val="21"/>
        </w:rPr>
        <w:t>（</w:t>
      </w:r>
      <w:r w:rsidRPr="00707DFC">
        <w:rPr>
          <w:rFonts w:cs="Arial"/>
          <w:sz w:val="21"/>
          <w:szCs w:val="21"/>
        </w:rPr>
        <w:t>84</w:t>
      </w:r>
      <w:r w:rsidR="00017874">
        <w:rPr>
          <w:rFonts w:cs="Arial"/>
          <w:sz w:val="21"/>
          <w:szCs w:val="21"/>
        </w:rPr>
        <w:t>％）</w:t>
      </w:r>
      <w:r w:rsidRPr="00707DFC">
        <w:rPr>
          <w:rFonts w:hint="eastAsia"/>
          <w:sz w:val="21"/>
          <w:szCs w:val="21"/>
        </w:rPr>
        <w:t>：肥大型心筋症</w:t>
      </w:r>
      <w:r w:rsidR="00017874">
        <w:rPr>
          <w:rFonts w:hint="eastAsia"/>
          <w:sz w:val="21"/>
          <w:szCs w:val="21"/>
        </w:rPr>
        <w:t>（</w:t>
      </w:r>
      <w:r w:rsidRPr="00707DFC">
        <w:rPr>
          <w:rFonts w:cs="Arial"/>
          <w:sz w:val="21"/>
          <w:szCs w:val="21"/>
        </w:rPr>
        <w:t>44</w:t>
      </w:r>
      <w:r w:rsidR="00017874">
        <w:rPr>
          <w:rFonts w:cs="Arial"/>
          <w:sz w:val="21"/>
          <w:szCs w:val="21"/>
        </w:rPr>
        <w:t>％</w:t>
      </w:r>
      <w:r w:rsidR="00017874">
        <w:rPr>
          <w:rFonts w:hint="eastAsia"/>
          <w:sz w:val="21"/>
          <w:szCs w:val="21"/>
        </w:rPr>
        <w:t>）</w:t>
      </w:r>
      <w:r w:rsidRPr="00707DFC">
        <w:rPr>
          <w:rFonts w:hint="eastAsia"/>
          <w:sz w:val="21"/>
          <w:szCs w:val="21"/>
        </w:rPr>
        <w:t>、肺動脈狭窄症</w:t>
      </w:r>
      <w:r w:rsidR="00017874">
        <w:rPr>
          <w:rFonts w:hint="eastAsia"/>
          <w:sz w:val="21"/>
          <w:szCs w:val="21"/>
        </w:rPr>
        <w:t>（</w:t>
      </w:r>
      <w:r w:rsidRPr="00707DFC">
        <w:rPr>
          <w:rFonts w:cs="Arial"/>
          <w:sz w:val="21"/>
          <w:szCs w:val="21"/>
        </w:rPr>
        <w:t>36</w:t>
      </w:r>
      <w:r w:rsidR="00017874">
        <w:rPr>
          <w:rFonts w:cs="Arial"/>
          <w:sz w:val="21"/>
          <w:szCs w:val="21"/>
        </w:rPr>
        <w:t>％</w:t>
      </w:r>
      <w:r w:rsidR="00017874">
        <w:rPr>
          <w:rFonts w:hint="eastAsia"/>
          <w:sz w:val="21"/>
          <w:szCs w:val="21"/>
        </w:rPr>
        <w:t>）</w:t>
      </w:r>
      <w:r w:rsidRPr="00707DFC">
        <w:rPr>
          <w:rFonts w:hint="eastAsia"/>
          <w:sz w:val="21"/>
          <w:szCs w:val="21"/>
        </w:rPr>
        <w:t>、不整脈</w:t>
      </w:r>
      <w:r w:rsidR="00017874">
        <w:rPr>
          <w:rFonts w:hint="eastAsia"/>
          <w:sz w:val="21"/>
          <w:szCs w:val="21"/>
        </w:rPr>
        <w:t>（</w:t>
      </w:r>
      <w:r w:rsidRPr="00707DFC">
        <w:rPr>
          <w:rFonts w:cs="Arial"/>
          <w:sz w:val="21"/>
          <w:szCs w:val="21"/>
        </w:rPr>
        <w:t>12</w:t>
      </w:r>
      <w:r w:rsidR="00017874">
        <w:rPr>
          <w:rFonts w:cs="Arial"/>
          <w:sz w:val="21"/>
          <w:szCs w:val="21"/>
        </w:rPr>
        <w:t>％</w:t>
      </w:r>
      <w:r w:rsidR="00017874">
        <w:rPr>
          <w:rFonts w:hint="eastAsia"/>
          <w:sz w:val="21"/>
          <w:szCs w:val="21"/>
        </w:rPr>
        <w:t>）</w:t>
      </w:r>
      <w:r w:rsidRPr="00707DFC">
        <w:rPr>
          <w:rFonts w:cs="Arial"/>
          <w:sz w:val="21"/>
          <w:szCs w:val="21"/>
        </w:rPr>
        <w:br/>
      </w:r>
      <w:r w:rsidRPr="00707DFC">
        <w:rPr>
          <w:rFonts w:hint="eastAsia"/>
          <w:sz w:val="21"/>
          <w:szCs w:val="21"/>
        </w:rPr>
        <w:t>・多彩な皮膚症状：毛孔角化症</w:t>
      </w:r>
      <w:r w:rsidR="00017874">
        <w:rPr>
          <w:rFonts w:cs="Arial"/>
          <w:sz w:val="21"/>
          <w:szCs w:val="21"/>
        </w:rPr>
        <w:t>（</w:t>
      </w:r>
      <w:r w:rsidRPr="00707DFC">
        <w:rPr>
          <w:rFonts w:cs="Arial"/>
          <w:sz w:val="21"/>
          <w:szCs w:val="21"/>
        </w:rPr>
        <w:t>60</w:t>
      </w:r>
      <w:r w:rsidR="00017874">
        <w:rPr>
          <w:rFonts w:cs="Arial"/>
          <w:sz w:val="21"/>
          <w:szCs w:val="21"/>
        </w:rPr>
        <w:t>％）</w:t>
      </w:r>
      <w:r w:rsidRPr="00707DFC">
        <w:rPr>
          <w:rFonts w:hint="eastAsia"/>
          <w:sz w:val="21"/>
          <w:szCs w:val="21"/>
        </w:rPr>
        <w:t>、角化症</w:t>
      </w:r>
      <w:r w:rsidR="00017874">
        <w:rPr>
          <w:rFonts w:hint="eastAsia"/>
          <w:sz w:val="21"/>
          <w:szCs w:val="21"/>
        </w:rPr>
        <w:t>（</w:t>
      </w:r>
      <w:r w:rsidRPr="00707DFC">
        <w:rPr>
          <w:rFonts w:cs="Arial"/>
          <w:sz w:val="21"/>
          <w:szCs w:val="21"/>
        </w:rPr>
        <w:t>56</w:t>
      </w:r>
      <w:r w:rsidR="00017874">
        <w:rPr>
          <w:rFonts w:cs="Arial"/>
          <w:sz w:val="21"/>
          <w:szCs w:val="21"/>
        </w:rPr>
        <w:t>％）</w:t>
      </w:r>
      <w:r w:rsidRPr="00707DFC">
        <w:rPr>
          <w:rFonts w:hint="eastAsia"/>
          <w:sz w:val="21"/>
          <w:szCs w:val="21"/>
        </w:rPr>
        <w:t>、色素沈着症</w:t>
      </w:r>
      <w:r w:rsidR="00017874">
        <w:rPr>
          <w:rFonts w:cs="Arial"/>
          <w:sz w:val="21"/>
          <w:szCs w:val="21"/>
        </w:rPr>
        <w:t>（</w:t>
      </w:r>
      <w:r w:rsidRPr="00707DFC">
        <w:rPr>
          <w:rFonts w:cs="Arial"/>
          <w:sz w:val="21"/>
          <w:szCs w:val="21"/>
        </w:rPr>
        <w:t>40</w:t>
      </w:r>
      <w:r w:rsidR="00017874">
        <w:rPr>
          <w:rFonts w:cs="Arial"/>
          <w:sz w:val="21"/>
          <w:szCs w:val="21"/>
        </w:rPr>
        <w:t>％）</w:t>
      </w:r>
    </w:p>
    <w:p w:rsidR="008A70CD" w:rsidRPr="009C0B00" w:rsidRDefault="008A70CD" w:rsidP="008A70CD">
      <w:pPr>
        <w:rPr>
          <w:rFonts w:ascii="ＭＳ Ｐゴシック" w:eastAsia="ＭＳ Ｐゴシック" w:hAnsi="ＭＳ Ｐゴシック" w:cs="Arial"/>
          <w:szCs w:val="21"/>
        </w:rPr>
      </w:pPr>
      <w:r w:rsidRPr="009C0B00">
        <w:rPr>
          <w:rFonts w:ascii="ＭＳ Ｐゴシック" w:eastAsia="ＭＳ Ｐゴシック" w:hAnsi="ＭＳ Ｐゴシック" w:cs="Arial" w:hint="eastAsia"/>
          <w:szCs w:val="21"/>
        </w:rPr>
        <w:t>１</w:t>
      </w:r>
      <w:r w:rsidR="00017874">
        <w:rPr>
          <w:rFonts w:ascii="ＭＳ Ｐゴシック" w:eastAsia="ＭＳ Ｐゴシック" w:hAnsi="ＭＳ Ｐゴシック" w:cs="Arial" w:hint="eastAsia"/>
          <w:szCs w:val="21"/>
        </w:rPr>
        <w:t>）</w:t>
      </w:r>
      <w:r w:rsidR="002E6F6E">
        <w:rPr>
          <w:rFonts w:ascii="ＭＳ Ｐゴシック" w:eastAsia="ＭＳ Ｐゴシック" w:hAnsi="ＭＳ Ｐゴシック" w:cs="Arial" w:hint="eastAsia"/>
          <w:szCs w:val="21"/>
        </w:rPr>
        <w:t>又</w:t>
      </w:r>
      <w:r w:rsidRPr="009C0B00">
        <w:rPr>
          <w:rFonts w:ascii="ＭＳ Ｐゴシック" w:eastAsia="ＭＳ Ｐゴシック" w:hAnsi="ＭＳ Ｐゴシック" w:cs="Arial" w:hint="eastAsia"/>
          <w:szCs w:val="21"/>
        </w:rPr>
        <w:t>は２</w:t>
      </w:r>
      <w:r w:rsidR="00017874">
        <w:rPr>
          <w:rFonts w:ascii="ＭＳ Ｐゴシック" w:eastAsia="ＭＳ Ｐゴシック" w:hAnsi="ＭＳ Ｐゴシック" w:cs="Arial" w:hint="eastAsia"/>
          <w:szCs w:val="21"/>
        </w:rPr>
        <w:t>）</w:t>
      </w:r>
      <w:r w:rsidRPr="009C0B00">
        <w:rPr>
          <w:rFonts w:ascii="ＭＳ Ｐゴシック" w:eastAsia="ＭＳ Ｐゴシック" w:hAnsi="ＭＳ Ｐゴシック" w:cs="Arial" w:hint="eastAsia"/>
          <w:szCs w:val="21"/>
        </w:rPr>
        <w:t>を対象とする。</w:t>
      </w:r>
    </w:p>
    <w:p w:rsidR="008A70CD" w:rsidRPr="009C0B00" w:rsidRDefault="008A70CD" w:rsidP="00174460">
      <w:pPr>
        <w:jc w:val="left"/>
        <w:rPr>
          <w:rFonts w:ascii="ＭＳ Ｐゴシック" w:eastAsia="ＭＳ Ｐゴシック" w:hAnsi="ＭＳ Ｐゴシック"/>
          <w:szCs w:val="21"/>
        </w:rPr>
      </w:pPr>
    </w:p>
    <w:p w:rsidR="00174460" w:rsidRPr="009C0B00" w:rsidRDefault="00174460" w:rsidP="00174460">
      <w:pPr>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w:t>
      </w:r>
      <w:r w:rsidR="008A70CD" w:rsidRPr="009C0B00">
        <w:rPr>
          <w:rFonts w:ascii="ＭＳ Ｐゴシック" w:eastAsia="ＭＳ Ｐゴシック" w:hAnsi="ＭＳ Ｐゴシック" w:hint="eastAsia"/>
          <w:szCs w:val="21"/>
        </w:rPr>
        <w:t>参考＞臨床症状とその合併頻度</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・特徴的な顔貌</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92％</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 xml:space="preserve"> </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・精神</w:t>
      </w:r>
      <w:r w:rsidR="00036C10" w:rsidRPr="005B276D">
        <w:rPr>
          <w:rFonts w:ascii="ＭＳ Ｐゴシック" w:eastAsia="ＭＳ Ｐゴシック" w:hAnsi="ＭＳ Ｐゴシック" w:hint="eastAsia"/>
          <w:szCs w:val="21"/>
        </w:rPr>
        <w:t>発達</w:t>
      </w:r>
      <w:r w:rsidRPr="009C0B00">
        <w:rPr>
          <w:rFonts w:ascii="ＭＳ Ｐゴシック" w:eastAsia="ＭＳ Ｐゴシック" w:hAnsi="ＭＳ Ｐゴシック" w:hint="eastAsia"/>
          <w:szCs w:val="21"/>
        </w:rPr>
        <w:t>遅滞</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100</w:t>
      </w:r>
      <w:r w:rsidR="00017874">
        <w:rPr>
          <w:rFonts w:ascii="ＭＳ Ｐゴシック" w:eastAsia="ＭＳ Ｐゴシック" w:hAnsi="ＭＳ Ｐゴシック" w:hint="eastAsia"/>
          <w:szCs w:val="21"/>
        </w:rPr>
        <w:t>％）</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・言葉の遅れ</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96</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 xml:space="preserve"> </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・カールした毛髪</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96</w:t>
      </w:r>
      <w:r w:rsidR="00017874">
        <w:rPr>
          <w:rFonts w:ascii="ＭＳ Ｐゴシック" w:eastAsia="ＭＳ Ｐゴシック" w:hAnsi="ＭＳ Ｐゴシック" w:hint="eastAsia"/>
          <w:szCs w:val="21"/>
        </w:rPr>
        <w:t>％）</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・相対的大頭症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92</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 xml:space="preserve"> </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・短頚</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88</w:t>
      </w:r>
      <w:r w:rsidR="00017874">
        <w:rPr>
          <w:rFonts w:ascii="ＭＳ Ｐゴシック" w:eastAsia="ＭＳ Ｐゴシック" w:hAnsi="ＭＳ Ｐゴシック" w:hint="eastAsia"/>
          <w:szCs w:val="21"/>
        </w:rPr>
        <w:t>％）</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・低身長</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76</w:t>
      </w:r>
      <w:r w:rsidR="00017874">
        <w:rPr>
          <w:rFonts w:ascii="ＭＳ Ｐゴシック" w:eastAsia="ＭＳ Ｐゴシック" w:hAnsi="ＭＳ Ｐゴシック" w:hint="eastAsia"/>
          <w:szCs w:val="21"/>
        </w:rPr>
        <w:t>％）</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・心疾患</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84</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：肥大型心筋症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44</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、肺動脈狭窄症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36</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、不整脈</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12</w:t>
      </w:r>
      <w:r w:rsidR="00017874">
        <w:rPr>
          <w:rFonts w:ascii="ＭＳ Ｐゴシック" w:eastAsia="ＭＳ Ｐゴシック" w:hAnsi="ＭＳ Ｐゴシック" w:hint="eastAsia"/>
          <w:szCs w:val="21"/>
        </w:rPr>
        <w:t>％）</w:t>
      </w:r>
    </w:p>
    <w:p w:rsidR="00174460" w:rsidRPr="009C0B00" w:rsidRDefault="00174460" w:rsidP="00174460">
      <w:pPr>
        <w:ind w:leftChars="100" w:left="21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・多彩な皮膚症状：毛孔角化症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60</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、角化症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56</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、色素沈着症</w:t>
      </w:r>
      <w:r w:rsidR="00017874">
        <w:rPr>
          <w:rFonts w:ascii="ＭＳ Ｐゴシック" w:eastAsia="ＭＳ Ｐゴシック" w:hAnsi="ＭＳ Ｐゴシック" w:hint="eastAsia"/>
          <w:szCs w:val="21"/>
        </w:rPr>
        <w:t>（</w:t>
      </w:r>
      <w:r w:rsidRPr="009C0B00">
        <w:rPr>
          <w:rFonts w:ascii="ＭＳ Ｐゴシック" w:eastAsia="ＭＳ Ｐゴシック" w:hAnsi="ＭＳ Ｐゴシック" w:hint="eastAsia"/>
          <w:szCs w:val="21"/>
        </w:rPr>
        <w:t>40</w:t>
      </w:r>
      <w:r w:rsidR="00017874">
        <w:rPr>
          <w:rFonts w:ascii="ＭＳ Ｐゴシック" w:eastAsia="ＭＳ Ｐゴシック" w:hAnsi="ＭＳ Ｐゴシック" w:hint="eastAsia"/>
          <w:szCs w:val="21"/>
        </w:rPr>
        <w:t>％）</w:t>
      </w:r>
    </w:p>
    <w:p w:rsidR="00174460" w:rsidRPr="009C0B00" w:rsidRDefault="00174460" w:rsidP="00174460">
      <w:pPr>
        <w:jc w:val="left"/>
        <w:rPr>
          <w:rFonts w:ascii="ＭＳ Ｐゴシック" w:eastAsia="ＭＳ Ｐゴシック" w:hAnsi="ＭＳ Ｐゴシック"/>
          <w:szCs w:val="21"/>
        </w:rPr>
      </w:pPr>
    </w:p>
    <w:p w:rsidR="0082320B" w:rsidRPr="009C0B00" w:rsidRDefault="00174460" w:rsidP="00174460">
      <w:pPr>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（注）</w:t>
      </w:r>
      <w:r w:rsidR="00665F28" w:rsidRPr="009C0B00">
        <w:rPr>
          <w:rFonts w:ascii="ＭＳ Ｐゴシック" w:eastAsia="ＭＳ Ｐゴシック" w:hAnsi="ＭＳ Ｐゴシック" w:hint="eastAsia"/>
          <w:szCs w:val="21"/>
        </w:rPr>
        <w:t xml:space="preserve">　</w:t>
      </w:r>
      <w:r w:rsidRPr="009C0B00">
        <w:rPr>
          <w:rFonts w:ascii="ＭＳ Ｐゴシック" w:eastAsia="ＭＳ Ｐゴシック" w:hAnsi="ＭＳ Ｐゴシック" w:hint="eastAsia"/>
          <w:szCs w:val="21"/>
        </w:rPr>
        <w:t>本診断基準は未成年にのみ適用される</w:t>
      </w:r>
      <w:r w:rsidR="00665F28" w:rsidRPr="009C0B00">
        <w:rPr>
          <w:rFonts w:ascii="ＭＳ Ｐゴシック" w:eastAsia="ＭＳ Ｐゴシック" w:hAnsi="ＭＳ Ｐゴシック" w:hint="eastAsia"/>
          <w:szCs w:val="21"/>
        </w:rPr>
        <w:t>（成人以降に診断される例が確認されていない。）</w:t>
      </w:r>
      <w:r w:rsidR="002E6F6E">
        <w:rPr>
          <w:rFonts w:ascii="ＭＳ Ｐゴシック" w:eastAsia="ＭＳ Ｐゴシック" w:hAnsi="ＭＳ Ｐゴシック" w:hint="eastAsia"/>
          <w:szCs w:val="21"/>
        </w:rPr>
        <w:t>。</w:t>
      </w:r>
    </w:p>
    <w:p w:rsidR="000B50F7" w:rsidRPr="009C0B00" w:rsidRDefault="000B50F7" w:rsidP="000B50F7">
      <w:pPr>
        <w:widowControl/>
        <w:jc w:val="left"/>
        <w:rPr>
          <w:rFonts w:ascii="ＭＳ Ｐゴシック" w:eastAsia="ＭＳ Ｐゴシック" w:hAnsi="ＭＳ Ｐゴシック"/>
          <w:szCs w:val="21"/>
        </w:rPr>
      </w:pPr>
      <w:r w:rsidRPr="009C0B00">
        <w:rPr>
          <w:rFonts w:ascii="ＭＳ Ｐゴシック" w:eastAsia="ＭＳ Ｐゴシック" w:hAnsi="ＭＳ Ｐゴシック"/>
          <w:szCs w:val="21"/>
        </w:rPr>
        <w:br w:type="page"/>
      </w:r>
    </w:p>
    <w:p w:rsidR="000B50F7" w:rsidRPr="009C0B00" w:rsidRDefault="000B50F7" w:rsidP="000B50F7">
      <w:pPr>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lastRenderedPageBreak/>
        <w:t>＜重症度分類＞</w:t>
      </w:r>
    </w:p>
    <w:p w:rsidR="003755BD" w:rsidRPr="009C0B00" w:rsidRDefault="003755BD">
      <w:pPr>
        <w:rPr>
          <w:rFonts w:ascii="ＭＳ Ｐゴシック" w:eastAsia="ＭＳ Ｐゴシック" w:hAnsi="ＭＳ Ｐゴシック"/>
          <w:szCs w:val="21"/>
        </w:rPr>
      </w:pPr>
    </w:p>
    <w:p w:rsidR="00881413" w:rsidRPr="009C0B00" w:rsidRDefault="00881413" w:rsidP="00881413">
      <w:pPr>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※下記の基準（ア）、基準（イ）、基準（ウ）又は基準（エ）</w:t>
      </w:r>
      <w:r w:rsidR="0099427D" w:rsidRPr="009C0B00">
        <w:rPr>
          <w:rFonts w:ascii="ＭＳ Ｐゴシック" w:eastAsia="ＭＳ Ｐゴシック" w:hAnsi="ＭＳ Ｐゴシック" w:hint="eastAsia"/>
          <w:szCs w:val="21"/>
        </w:rPr>
        <w:t>のいずれか</w:t>
      </w:r>
      <w:r w:rsidRPr="009C0B00">
        <w:rPr>
          <w:rFonts w:ascii="ＭＳ Ｐゴシック" w:eastAsia="ＭＳ Ｐゴシック" w:hAnsi="ＭＳ Ｐゴシック" w:hint="eastAsia"/>
          <w:szCs w:val="21"/>
        </w:rPr>
        <w:t>を満たす場合</w:t>
      </w:r>
    </w:p>
    <w:p w:rsidR="00881413" w:rsidRPr="009C0B00" w:rsidRDefault="00881413" w:rsidP="00881413">
      <w:pPr>
        <w:widowControl/>
        <w:jc w:val="left"/>
        <w:rPr>
          <w:rFonts w:ascii="ＭＳ Ｐゴシック" w:eastAsia="ＭＳ Ｐゴシック" w:hAnsi="ＭＳ Ｐゴシック"/>
          <w:szCs w:val="21"/>
        </w:rPr>
      </w:pPr>
    </w:p>
    <w:p w:rsidR="00881413" w:rsidRPr="009C0B00" w:rsidRDefault="00881413" w:rsidP="00A2226F">
      <w:pPr>
        <w:widowControl/>
        <w:ind w:left="840" w:hangingChars="400" w:hanging="84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基準（ア）：症状として、けいれん発作、意識障害、体温調節異常、骨折</w:t>
      </w:r>
      <w:r w:rsidR="002E6F6E">
        <w:rPr>
          <w:rFonts w:ascii="ＭＳ Ｐゴシック" w:eastAsia="ＭＳ Ｐゴシック" w:hAnsi="ＭＳ Ｐゴシック" w:hint="eastAsia"/>
          <w:szCs w:val="21"/>
        </w:rPr>
        <w:t>又</w:t>
      </w:r>
      <w:r w:rsidRPr="009C0B00">
        <w:rPr>
          <w:rFonts w:ascii="ＭＳ Ｐゴシック" w:eastAsia="ＭＳ Ｐゴシック" w:hAnsi="ＭＳ Ｐゴシック" w:hint="eastAsia"/>
          <w:szCs w:val="21"/>
        </w:rPr>
        <w:t>は脱臼のうちいずれか一つ以上続く場合</w:t>
      </w:r>
    </w:p>
    <w:p w:rsidR="00881413" w:rsidRPr="009C0B00" w:rsidRDefault="00881413" w:rsidP="00A2226F">
      <w:pPr>
        <w:widowControl/>
        <w:ind w:left="840" w:hangingChars="400" w:hanging="84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基準（イ）：現在の治療で、強心薬、利尿薬、抗不整脈薬、抗血小板薬、抗凝固薬、末梢血管拡張薬、βブロッカーのいずれかが投与されている場合</w:t>
      </w:r>
    </w:p>
    <w:p w:rsidR="00881413" w:rsidRPr="009C0B00" w:rsidRDefault="00881413" w:rsidP="00A2226F">
      <w:pPr>
        <w:widowControl/>
        <w:ind w:left="840" w:hangingChars="400" w:hanging="840"/>
        <w:jc w:val="left"/>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基準（ウ）：治療で、呼吸管理（人工呼吸器、気管切開術後、経鼻エアウェイ等の処置を必要とするもの）、酸素療法、胃管・胃瘻・中心静脈栄養等による栄養のうち一つ以上を行う場合</w:t>
      </w:r>
    </w:p>
    <w:p w:rsidR="00881413" w:rsidRDefault="00881413" w:rsidP="00A2226F">
      <w:pPr>
        <w:ind w:left="840" w:hangingChars="400" w:hanging="840"/>
        <w:rPr>
          <w:rFonts w:ascii="ＭＳ Ｐゴシック" w:eastAsia="ＭＳ Ｐゴシック" w:hAnsi="ＭＳ Ｐゴシック"/>
          <w:szCs w:val="21"/>
        </w:rPr>
      </w:pPr>
      <w:r w:rsidRPr="009C0B00">
        <w:rPr>
          <w:rFonts w:ascii="ＭＳ Ｐゴシック" w:eastAsia="ＭＳ Ｐゴシック" w:hAnsi="ＭＳ Ｐゴシック" w:hint="eastAsia"/>
          <w:szCs w:val="21"/>
        </w:rPr>
        <w:t>基準（エ）：腫瘍等を合併し、組織と部位が明確に診断されている場合。ただし、治療後から</w:t>
      </w:r>
      <w:r w:rsidR="00B37D14">
        <w:rPr>
          <w:rFonts w:ascii="ＭＳ Ｐゴシック" w:eastAsia="ＭＳ Ｐゴシック" w:hAnsi="ＭＳ Ｐゴシック" w:hint="eastAsia"/>
          <w:szCs w:val="21"/>
        </w:rPr>
        <w:t>５</w:t>
      </w:r>
      <w:r w:rsidRPr="009C0B00">
        <w:rPr>
          <w:rFonts w:ascii="ＭＳ Ｐゴシック" w:eastAsia="ＭＳ Ｐゴシック" w:hAnsi="ＭＳ Ｐゴシック" w:hint="eastAsia"/>
          <w:szCs w:val="21"/>
        </w:rPr>
        <w:t>年経過した場合は対象としないが、再発などが認められた場合は、再度対象とする</w:t>
      </w:r>
      <w:r w:rsidR="00C72227" w:rsidRPr="009C0B00">
        <w:rPr>
          <w:rFonts w:ascii="ＭＳ Ｐゴシック" w:eastAsia="ＭＳ Ｐゴシック" w:hAnsi="ＭＳ Ｐゴシック" w:hint="eastAsia"/>
          <w:szCs w:val="21"/>
        </w:rPr>
        <w:t>。</w:t>
      </w:r>
    </w:p>
    <w:p w:rsidR="001A4F75" w:rsidRDefault="001A4F75">
      <w:pPr>
        <w:rPr>
          <w:rFonts w:ascii="ＭＳ Ｐゴシック" w:eastAsia="ＭＳ Ｐゴシック" w:hAnsi="ＭＳ Ｐゴシック"/>
          <w:szCs w:val="21"/>
        </w:rPr>
      </w:pPr>
    </w:p>
    <w:p w:rsidR="00F15B76" w:rsidRDefault="00F15B76" w:rsidP="00F15B7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F15B76" w:rsidRDefault="00F15B76" w:rsidP="00F15B7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E6F6E">
        <w:rPr>
          <w:rFonts w:asciiTheme="minorEastAsia" w:hAnsiTheme="minorEastAsia" w:hint="eastAsia"/>
          <w:szCs w:val="21"/>
        </w:rPr>
        <w:t>。</w:t>
      </w:r>
      <w:r>
        <w:rPr>
          <w:rFonts w:asciiTheme="minorEastAsia" w:hAnsiTheme="minorEastAsia" w:hint="eastAsia"/>
          <w:szCs w:val="21"/>
        </w:rPr>
        <w:t>）。</w:t>
      </w:r>
    </w:p>
    <w:p w:rsidR="00F15B76" w:rsidRDefault="00F15B76" w:rsidP="00F15B7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E6F6E">
        <w:rPr>
          <w:rFonts w:asciiTheme="minorEastAsia" w:hAnsiTheme="minorEastAsia" w:hint="eastAsia"/>
          <w:szCs w:val="21"/>
        </w:rPr>
        <w:t>あって</w:t>
      </w:r>
      <w:r>
        <w:rPr>
          <w:rFonts w:asciiTheme="minorEastAsia" w:hAnsiTheme="minorEastAsia" w:hint="eastAsia"/>
          <w:szCs w:val="21"/>
        </w:rPr>
        <w:t>、直近６</w:t>
      </w:r>
      <w:r w:rsidR="0001787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F15B76" w:rsidRDefault="00F15B76" w:rsidP="00F15B7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E6F6E">
        <w:rPr>
          <w:rFonts w:hint="eastAsia"/>
          <w:kern w:val="0"/>
          <w:szCs w:val="21"/>
        </w:rPr>
        <w:t>もの</w:t>
      </w:r>
      <w:r>
        <w:rPr>
          <w:rFonts w:hint="eastAsia"/>
          <w:kern w:val="0"/>
          <w:szCs w:val="21"/>
        </w:rPr>
        <w:t>については、医療費助成の対象とする。</w:t>
      </w:r>
    </w:p>
    <w:p w:rsidR="001A4F75" w:rsidRPr="009C0B00" w:rsidRDefault="001A4F75" w:rsidP="00332BED">
      <w:pPr>
        <w:ind w:left="210" w:hangingChars="100" w:hanging="210"/>
        <w:rPr>
          <w:rFonts w:ascii="ＭＳ Ｐゴシック" w:eastAsia="ＭＳ Ｐゴシック" w:hAnsi="ＭＳ Ｐゴシック"/>
          <w:color w:val="FF0000"/>
        </w:rPr>
      </w:pPr>
    </w:p>
    <w:sectPr w:rsidR="001A4F75" w:rsidRPr="009C0B00" w:rsidSect="009930D9">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05C" w:rsidRDefault="00EC505C" w:rsidP="0082320B">
      <w:r>
        <w:separator/>
      </w:r>
    </w:p>
  </w:endnote>
  <w:endnote w:type="continuationSeparator" w:id="0">
    <w:p w:rsidR="00EC505C" w:rsidRDefault="00EC505C" w:rsidP="0082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05C" w:rsidRDefault="00EC505C" w:rsidP="0082320B">
      <w:r>
        <w:separator/>
      </w:r>
    </w:p>
  </w:footnote>
  <w:footnote w:type="continuationSeparator" w:id="0">
    <w:p w:rsidR="00EC505C" w:rsidRDefault="00EC505C" w:rsidP="00823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73A7"/>
    <w:multiLevelType w:val="hybridMultilevel"/>
    <w:tmpl w:val="285C9860"/>
    <w:lvl w:ilvl="0" w:tplc="010C80CC">
      <w:start w:val="1"/>
      <w:numFmt w:val="decimalFullWidth"/>
      <w:lvlText w:val="%1）"/>
      <w:lvlJc w:val="left"/>
      <w:pPr>
        <w:ind w:left="360" w:hanging="360"/>
      </w:pPr>
      <w:rPr>
        <w:rFonts w:hint="default"/>
        <w:color w:val="000000"/>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iyuki otsubo">
    <w15:presenceInfo w15:providerId="None" w15:userId="miyuki otsubo"/>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F7"/>
    <w:rsid w:val="00017874"/>
    <w:rsid w:val="00036C10"/>
    <w:rsid w:val="000B50F7"/>
    <w:rsid w:val="00174460"/>
    <w:rsid w:val="001A4F75"/>
    <w:rsid w:val="00240A3C"/>
    <w:rsid w:val="00295CD5"/>
    <w:rsid w:val="002E6F6E"/>
    <w:rsid w:val="00332BED"/>
    <w:rsid w:val="00334B4D"/>
    <w:rsid w:val="00336969"/>
    <w:rsid w:val="003753EE"/>
    <w:rsid w:val="003755BD"/>
    <w:rsid w:val="003F6D07"/>
    <w:rsid w:val="004B115C"/>
    <w:rsid w:val="004D2382"/>
    <w:rsid w:val="00505526"/>
    <w:rsid w:val="005B276D"/>
    <w:rsid w:val="00665F28"/>
    <w:rsid w:val="006C0F39"/>
    <w:rsid w:val="00707DFC"/>
    <w:rsid w:val="00781396"/>
    <w:rsid w:val="0082320B"/>
    <w:rsid w:val="00881413"/>
    <w:rsid w:val="008938BF"/>
    <w:rsid w:val="008A70CD"/>
    <w:rsid w:val="008E2B93"/>
    <w:rsid w:val="008E45CE"/>
    <w:rsid w:val="0093109B"/>
    <w:rsid w:val="00945320"/>
    <w:rsid w:val="009502B8"/>
    <w:rsid w:val="009930D9"/>
    <w:rsid w:val="0099427D"/>
    <w:rsid w:val="009979F8"/>
    <w:rsid w:val="009C0B00"/>
    <w:rsid w:val="00A2226F"/>
    <w:rsid w:val="00AF1F4D"/>
    <w:rsid w:val="00B37D14"/>
    <w:rsid w:val="00B47DF9"/>
    <w:rsid w:val="00B62A00"/>
    <w:rsid w:val="00B93833"/>
    <w:rsid w:val="00BB5FDB"/>
    <w:rsid w:val="00C34370"/>
    <w:rsid w:val="00C72227"/>
    <w:rsid w:val="00DB4EEB"/>
    <w:rsid w:val="00EC505C"/>
    <w:rsid w:val="00F15B76"/>
    <w:rsid w:val="00FB5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0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20B"/>
    <w:pPr>
      <w:tabs>
        <w:tab w:val="center" w:pos="4252"/>
        <w:tab w:val="right" w:pos="8504"/>
      </w:tabs>
      <w:snapToGrid w:val="0"/>
    </w:pPr>
  </w:style>
  <w:style w:type="character" w:customStyle="1" w:styleId="a4">
    <w:name w:val="ヘッダー (文字)"/>
    <w:basedOn w:val="a0"/>
    <w:link w:val="a3"/>
    <w:uiPriority w:val="99"/>
    <w:rsid w:val="0082320B"/>
  </w:style>
  <w:style w:type="paragraph" w:styleId="a5">
    <w:name w:val="footer"/>
    <w:basedOn w:val="a"/>
    <w:link w:val="a6"/>
    <w:uiPriority w:val="99"/>
    <w:unhideWhenUsed/>
    <w:rsid w:val="0082320B"/>
    <w:pPr>
      <w:tabs>
        <w:tab w:val="center" w:pos="4252"/>
        <w:tab w:val="right" w:pos="8504"/>
      </w:tabs>
      <w:snapToGrid w:val="0"/>
    </w:pPr>
  </w:style>
  <w:style w:type="character" w:customStyle="1" w:styleId="a6">
    <w:name w:val="フッター (文字)"/>
    <w:basedOn w:val="a0"/>
    <w:link w:val="a5"/>
    <w:uiPriority w:val="99"/>
    <w:rsid w:val="0082320B"/>
  </w:style>
  <w:style w:type="paragraph" w:styleId="a7">
    <w:name w:val="Balloon Text"/>
    <w:basedOn w:val="a"/>
    <w:link w:val="a8"/>
    <w:uiPriority w:val="99"/>
    <w:semiHidden/>
    <w:unhideWhenUsed/>
    <w:rsid w:val="0082320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2320B"/>
    <w:rPr>
      <w:rFonts w:asciiTheme="majorHAnsi" w:eastAsiaTheme="majorEastAsia" w:hAnsiTheme="majorHAnsi" w:cstheme="majorBidi"/>
      <w:sz w:val="18"/>
      <w:szCs w:val="18"/>
    </w:rPr>
  </w:style>
  <w:style w:type="paragraph" w:styleId="Web">
    <w:name w:val="Normal (Web)"/>
    <w:basedOn w:val="a"/>
    <w:uiPriority w:val="99"/>
    <w:unhideWhenUsed/>
    <w:rsid w:val="008A70C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0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20B"/>
    <w:pPr>
      <w:tabs>
        <w:tab w:val="center" w:pos="4252"/>
        <w:tab w:val="right" w:pos="8504"/>
      </w:tabs>
      <w:snapToGrid w:val="0"/>
    </w:pPr>
  </w:style>
  <w:style w:type="character" w:customStyle="1" w:styleId="a4">
    <w:name w:val="ヘッダー (文字)"/>
    <w:basedOn w:val="a0"/>
    <w:link w:val="a3"/>
    <w:uiPriority w:val="99"/>
    <w:rsid w:val="0082320B"/>
  </w:style>
  <w:style w:type="paragraph" w:styleId="a5">
    <w:name w:val="footer"/>
    <w:basedOn w:val="a"/>
    <w:link w:val="a6"/>
    <w:uiPriority w:val="99"/>
    <w:unhideWhenUsed/>
    <w:rsid w:val="0082320B"/>
    <w:pPr>
      <w:tabs>
        <w:tab w:val="center" w:pos="4252"/>
        <w:tab w:val="right" w:pos="8504"/>
      </w:tabs>
      <w:snapToGrid w:val="0"/>
    </w:pPr>
  </w:style>
  <w:style w:type="character" w:customStyle="1" w:styleId="a6">
    <w:name w:val="フッター (文字)"/>
    <w:basedOn w:val="a0"/>
    <w:link w:val="a5"/>
    <w:uiPriority w:val="99"/>
    <w:rsid w:val="0082320B"/>
  </w:style>
  <w:style w:type="paragraph" w:styleId="a7">
    <w:name w:val="Balloon Text"/>
    <w:basedOn w:val="a"/>
    <w:link w:val="a8"/>
    <w:uiPriority w:val="99"/>
    <w:semiHidden/>
    <w:unhideWhenUsed/>
    <w:rsid w:val="0082320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2320B"/>
    <w:rPr>
      <w:rFonts w:asciiTheme="majorHAnsi" w:eastAsiaTheme="majorEastAsia" w:hAnsiTheme="majorHAnsi" w:cstheme="majorBidi"/>
      <w:sz w:val="18"/>
      <w:szCs w:val="18"/>
    </w:rPr>
  </w:style>
  <w:style w:type="paragraph" w:styleId="Web">
    <w:name w:val="Normal (Web)"/>
    <w:basedOn w:val="a"/>
    <w:uiPriority w:val="99"/>
    <w:unhideWhenUsed/>
    <w:rsid w:val="008A70C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34085">
      <w:bodyDiv w:val="1"/>
      <w:marLeft w:val="0"/>
      <w:marRight w:val="0"/>
      <w:marTop w:val="0"/>
      <w:marBottom w:val="0"/>
      <w:divBdr>
        <w:top w:val="none" w:sz="0" w:space="0" w:color="auto"/>
        <w:left w:val="none" w:sz="0" w:space="0" w:color="auto"/>
        <w:bottom w:val="none" w:sz="0" w:space="0" w:color="auto"/>
        <w:right w:val="none" w:sz="0" w:space="0" w:color="auto"/>
      </w:divBdr>
    </w:div>
    <w:div w:id="12458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8012F-167D-443E-BEE7-15DA97CB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291</Words>
  <Characters>1662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2014-07-25T00:46:00Z</cp:lastPrinted>
  <dcterms:created xsi:type="dcterms:W3CDTF">2016-11-02T01:50:00Z</dcterms:created>
  <dcterms:modified xsi:type="dcterms:W3CDTF">2017-03-21T05:40:00Z</dcterms:modified>
</cp:coreProperties>
</file>