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1CE" w:rsidRPr="00DD353B" w:rsidRDefault="00E54A20" w:rsidP="00A207DA">
      <w:pPr>
        <w:jc w:val="center"/>
        <w:rPr>
          <w:rFonts w:ascii="ＤＨＰ平成ゴシックW5" w:eastAsia="ＤＨＰ平成ゴシックW5" w:hAnsi="ＤＨＰ平成ゴシックW5"/>
          <w:sz w:val="24"/>
        </w:rPr>
      </w:pPr>
      <w:bookmarkStart w:id="0" w:name="_GoBack"/>
      <w:bookmarkEnd w:id="0"/>
      <w:r>
        <w:rPr>
          <w:rFonts w:ascii="ＭＳ Ｐゴシック" w:eastAsia="ＭＳ Ｐゴシック" w:hAnsi="ＭＳ Ｐゴシック" w:hint="eastAsia"/>
          <w:sz w:val="28"/>
        </w:rPr>
        <w:t>７</w:t>
      </w:r>
      <w:r w:rsidR="0061047A" w:rsidRPr="005D680A">
        <w:rPr>
          <w:rFonts w:ascii="ＭＳ Ｐゴシック" w:eastAsia="ＭＳ Ｐゴシック" w:hAnsi="ＭＳ Ｐゴシック" w:hint="eastAsia"/>
          <w:sz w:val="28"/>
        </w:rPr>
        <w:t xml:space="preserve">　</w:t>
      </w:r>
      <w:r w:rsidR="0038683B" w:rsidRPr="005D680A">
        <w:rPr>
          <w:rFonts w:ascii="ＭＳ Ｐゴシック" w:eastAsia="ＭＳ Ｐゴシック" w:hAnsi="ＭＳ Ｐゴシック" w:hint="eastAsia"/>
          <w:sz w:val="28"/>
        </w:rPr>
        <w:t>大脳皮質基底核変性症</w:t>
      </w:r>
    </w:p>
    <w:p w:rsidR="00D97804" w:rsidRPr="007B7B89" w:rsidRDefault="00D97804" w:rsidP="00D97804">
      <w:pPr>
        <w:rPr>
          <w:rFonts w:ascii="ＭＳ Ｐゴシック" w:eastAsia="ＭＳ Ｐゴシック" w:hAnsi="ＭＳ Ｐゴシック"/>
          <w:color w:val="000000" w:themeColor="text1"/>
          <w:szCs w:val="21"/>
          <w:bdr w:val="single" w:sz="4" w:space="0" w:color="auto"/>
        </w:rPr>
      </w:pPr>
      <w:r w:rsidRPr="007B7B89">
        <w:rPr>
          <w:rFonts w:ascii="ＭＳ Ｐゴシック" w:eastAsia="ＭＳ Ｐゴシック" w:hAnsi="ＭＳ Ｐゴシック" w:hint="eastAsia"/>
          <w:color w:val="000000" w:themeColor="text1"/>
          <w:szCs w:val="21"/>
          <w:bdr w:val="single" w:sz="4" w:space="0" w:color="auto"/>
        </w:rPr>
        <w:t>○　概要</w:t>
      </w:r>
    </w:p>
    <w:p w:rsidR="00EF5A3C" w:rsidRDefault="00EF5A3C" w:rsidP="00D97804">
      <w:pPr>
        <w:ind w:leftChars="100" w:left="210"/>
        <w:rPr>
          <w:rFonts w:ascii="ＭＳ Ｐゴシック" w:eastAsia="ＭＳ Ｐゴシック" w:hAnsi="ＭＳ Ｐゴシック"/>
          <w:color w:val="000000" w:themeColor="text1"/>
          <w:szCs w:val="21"/>
        </w:rPr>
      </w:pPr>
    </w:p>
    <w:p w:rsidR="00E215AC" w:rsidRPr="007B7B89" w:rsidRDefault="00D97804" w:rsidP="00D97804">
      <w:pPr>
        <w:ind w:leftChars="100" w:left="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 xml:space="preserve">１．概要 </w:t>
      </w:r>
    </w:p>
    <w:p w:rsidR="00D97804" w:rsidRPr="007B7B89" w:rsidRDefault="00D97804">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大脳皮質基底核変性症</w:t>
      </w:r>
      <w:r w:rsidRPr="002960D0">
        <w:rPr>
          <w:rFonts w:ascii="ＭＳ Ｐゴシック" w:eastAsia="ＭＳ Ｐゴシック" w:hAnsi="ＭＳ Ｐゴシック" w:hint="eastAsia"/>
          <w:color w:val="000000" w:themeColor="text1"/>
          <w:szCs w:val="21"/>
        </w:rPr>
        <w:t>（</w:t>
      </w:r>
      <w:proofErr w:type="spellStart"/>
      <w:r w:rsidR="007E7FBB" w:rsidRPr="002960D0">
        <w:rPr>
          <w:rStyle w:val="st1"/>
          <w:rFonts w:ascii="ＭＳ Ｐゴシック" w:eastAsia="ＭＳ Ｐゴシック" w:hAnsi="ＭＳ Ｐゴシック" w:cs="Arial"/>
        </w:rPr>
        <w:t>corticobasal</w:t>
      </w:r>
      <w:proofErr w:type="spellEnd"/>
      <w:r w:rsidR="007E7FBB" w:rsidRPr="002960D0">
        <w:rPr>
          <w:rStyle w:val="st1"/>
          <w:rFonts w:ascii="ＭＳ Ｐゴシック" w:eastAsia="ＭＳ Ｐゴシック" w:hAnsi="ＭＳ Ｐゴシック" w:cs="Arial"/>
        </w:rPr>
        <w:t xml:space="preserve"> degeneration</w:t>
      </w:r>
      <w:r w:rsidR="009134FE" w:rsidRPr="002960D0">
        <w:rPr>
          <w:rFonts w:ascii="ＭＳ Ｐゴシック" w:eastAsia="ＭＳ Ｐゴシック" w:hAnsi="ＭＳ Ｐゴシック" w:hint="eastAsia"/>
          <w:color w:val="000000" w:themeColor="text1"/>
          <w:szCs w:val="21"/>
        </w:rPr>
        <w:t>：CBD</w:t>
      </w:r>
      <w:r w:rsidRPr="002960D0">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は、大脳皮質と皮質下神経核（特に</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黒質と淡蒼球）の神経細胞が脱落し、神経細胞</w:t>
      </w:r>
      <w:r w:rsidR="00C475C2">
        <w:rPr>
          <w:rFonts w:ascii="ＭＳ Ｐゴシック" w:eastAsia="ＭＳ Ｐゴシック" w:hAnsi="ＭＳ Ｐゴシック" w:hint="eastAsia"/>
          <w:color w:val="000000" w:themeColor="text1"/>
          <w:szCs w:val="21"/>
        </w:rPr>
        <w:t>及</w:t>
      </w:r>
      <w:r w:rsidR="004E43A9">
        <w:rPr>
          <w:rFonts w:ascii="ＭＳ Ｐゴシック" w:eastAsia="ＭＳ Ｐゴシック" w:hAnsi="ＭＳ Ｐゴシック" w:hint="eastAsia"/>
          <w:color w:val="000000" w:themeColor="text1"/>
          <w:szCs w:val="21"/>
        </w:rPr>
        <w:t>び</w:t>
      </w:r>
      <w:r w:rsidRPr="007B7B89">
        <w:rPr>
          <w:rFonts w:ascii="ＭＳ Ｐゴシック" w:eastAsia="ＭＳ Ｐゴシック" w:hAnsi="ＭＳ Ｐゴシック" w:hint="eastAsia"/>
          <w:color w:val="000000" w:themeColor="text1"/>
          <w:szCs w:val="21"/>
        </w:rPr>
        <w:t>グリア細胞内に異常リン酸化タウが蓄積する疾患である。典型的には、(</w:t>
      </w:r>
      <w:r w:rsidR="00E54A20">
        <w:rPr>
          <w:rFonts w:ascii="ＭＳ Ｐゴシック" w:eastAsia="ＭＳ Ｐゴシック" w:hAnsi="ＭＳ Ｐゴシック" w:hint="eastAsia"/>
          <w:color w:val="000000" w:themeColor="text1"/>
          <w:szCs w:val="21"/>
        </w:rPr>
        <w:t>１</w:t>
      </w:r>
      <w:r w:rsidRPr="007B7B89">
        <w:rPr>
          <w:rFonts w:ascii="ＭＳ Ｐゴシック" w:eastAsia="ＭＳ Ｐゴシック" w:hAnsi="ＭＳ Ｐゴシック" w:hint="eastAsia"/>
          <w:color w:val="000000" w:themeColor="text1"/>
          <w:szCs w:val="21"/>
        </w:rPr>
        <w:t>)中年期以降に発症し、緩徐に進行する神経変性疾患で、(</w:t>
      </w:r>
      <w:r w:rsidR="00E54A20">
        <w:rPr>
          <w:rFonts w:ascii="ＭＳ Ｐゴシック" w:eastAsia="ＭＳ Ｐゴシック" w:hAnsi="ＭＳ Ｐゴシック" w:hint="eastAsia"/>
          <w:color w:val="000000" w:themeColor="text1"/>
          <w:szCs w:val="21"/>
        </w:rPr>
        <w:t>２</w:t>
      </w:r>
      <w:r w:rsidRPr="007B7B89">
        <w:rPr>
          <w:rFonts w:ascii="ＭＳ Ｐゴシック" w:eastAsia="ＭＳ Ｐゴシック" w:hAnsi="ＭＳ Ｐゴシック" w:hint="eastAsia"/>
          <w:color w:val="000000" w:themeColor="text1"/>
          <w:szCs w:val="21"/>
        </w:rPr>
        <w:t>)大脳皮質徴候として肢節運動失行、観念運動失行、皮質性感覚障害、把握反応、他人の手徴候などが現れ、</w:t>
      </w:r>
      <w:r w:rsidR="00C475C2">
        <w:rPr>
          <w:rFonts w:ascii="ＭＳ Ｐゴシック" w:eastAsia="ＭＳ Ｐゴシック" w:hAnsi="ＭＳ Ｐゴシック" w:hint="eastAsia"/>
          <w:color w:val="000000" w:themeColor="text1"/>
          <w:szCs w:val="21"/>
        </w:rPr>
        <w:t>及</w:t>
      </w:r>
      <w:r w:rsidR="007918CA">
        <w:rPr>
          <w:rFonts w:ascii="ＭＳ Ｐゴシック" w:eastAsia="ＭＳ Ｐゴシック" w:hAnsi="ＭＳ Ｐゴシック" w:hint="eastAsia"/>
          <w:color w:val="000000" w:themeColor="text1"/>
          <w:szCs w:val="21"/>
        </w:rPr>
        <w:t>び</w:t>
      </w:r>
      <w:r w:rsidRPr="007B7B89">
        <w:rPr>
          <w:rFonts w:ascii="ＭＳ Ｐゴシック" w:eastAsia="ＭＳ Ｐゴシック" w:hAnsi="ＭＳ Ｐゴシック"/>
          <w:color w:val="000000" w:themeColor="text1"/>
          <w:szCs w:val="21"/>
        </w:rPr>
        <w:t>(</w:t>
      </w:r>
      <w:r w:rsidR="00E54A20">
        <w:rPr>
          <w:rFonts w:ascii="ＭＳ Ｐゴシック" w:eastAsia="ＭＳ Ｐゴシック" w:hAnsi="ＭＳ Ｐゴシック" w:hint="eastAsia"/>
          <w:color w:val="000000" w:themeColor="text1"/>
          <w:szCs w:val="21"/>
        </w:rPr>
        <w:t>３</w:t>
      </w:r>
      <w:r w:rsidRPr="007B7B89">
        <w:rPr>
          <w:rFonts w:ascii="ＭＳ Ｐゴシック" w:eastAsia="ＭＳ Ｐゴシック" w:hAnsi="ＭＳ Ｐゴシック"/>
          <w:color w:val="000000" w:themeColor="text1"/>
          <w:szCs w:val="21"/>
        </w:rPr>
        <w:t>)錐体</w:t>
      </w:r>
      <w:r w:rsidRPr="007B7B89">
        <w:rPr>
          <w:rFonts w:ascii="ＭＳ Ｐゴシック" w:eastAsia="ＭＳ Ｐゴシック" w:hAnsi="ＭＳ Ｐゴシック" w:hint="eastAsia"/>
          <w:color w:val="000000" w:themeColor="text1"/>
          <w:szCs w:val="21"/>
        </w:rPr>
        <w:t>外路徴候として無動・筋強剛やジストニア、ミオクローヌスが出現し、</w:t>
      </w:r>
      <w:r w:rsidRPr="007B7B89">
        <w:rPr>
          <w:rFonts w:ascii="ＭＳ Ｐゴシック" w:eastAsia="ＭＳ Ｐゴシック" w:hAnsi="ＭＳ Ｐゴシック"/>
          <w:color w:val="000000" w:themeColor="text1"/>
          <w:szCs w:val="21"/>
        </w:rPr>
        <w:t>(</w:t>
      </w:r>
      <w:r w:rsidR="00E54A20">
        <w:rPr>
          <w:rFonts w:ascii="ＭＳ Ｐゴシック" w:eastAsia="ＭＳ Ｐゴシック" w:hAnsi="ＭＳ Ｐゴシック" w:hint="eastAsia"/>
          <w:color w:val="000000" w:themeColor="text1"/>
          <w:szCs w:val="21"/>
        </w:rPr>
        <w:t>４</w:t>
      </w:r>
      <w:r w:rsidRPr="007B7B89">
        <w:rPr>
          <w:rFonts w:ascii="ＭＳ Ｐゴシック" w:eastAsia="ＭＳ Ｐゴシック" w:hAnsi="ＭＳ Ｐゴシック"/>
          <w:color w:val="000000" w:themeColor="text1"/>
          <w:szCs w:val="21"/>
        </w:rPr>
        <w:t>)これらの神経症候に顕著な左右差がみられる疾患である。しかし、剖検例の集積により、左右差のない例、認知症</w:t>
      </w:r>
      <w:r w:rsidRPr="007B7B89">
        <w:rPr>
          <w:rFonts w:ascii="ＭＳ Ｐゴシック" w:eastAsia="ＭＳ Ｐゴシック" w:hAnsi="ＭＳ Ｐゴシック" w:hint="eastAsia"/>
          <w:color w:val="000000" w:themeColor="text1"/>
          <w:szCs w:val="21"/>
        </w:rPr>
        <w:t>や失語が前景にたつ例、進行性核上性麻痺の臨床症候を呈した例など非典型例が数多く報告され、</w:t>
      </w:r>
      <w:r w:rsidRPr="007B7B89">
        <w:rPr>
          <w:rFonts w:ascii="ＭＳ Ｐゴシック" w:eastAsia="ＭＳ Ｐゴシック" w:hAnsi="ＭＳ Ｐゴシック"/>
          <w:color w:val="000000" w:themeColor="text1"/>
          <w:szCs w:val="21"/>
        </w:rPr>
        <w:t>CBDの臨床像は</w:t>
      </w:r>
      <w:r w:rsidR="007918CA">
        <w:rPr>
          <w:rFonts w:ascii="ＭＳ Ｐゴシック" w:eastAsia="ＭＳ Ｐゴシック" w:hAnsi="ＭＳ Ｐゴシック" w:hint="eastAsia"/>
          <w:color w:val="000000" w:themeColor="text1"/>
          <w:szCs w:val="21"/>
        </w:rPr>
        <w:t>極め</w:t>
      </w:r>
      <w:r w:rsidRPr="007B7B89">
        <w:rPr>
          <w:rFonts w:ascii="ＭＳ Ｐゴシック" w:eastAsia="ＭＳ Ｐゴシック" w:hAnsi="ＭＳ Ｐゴシック"/>
          <w:color w:val="000000" w:themeColor="text1"/>
          <w:szCs w:val="21"/>
        </w:rPr>
        <w:t>て多彩であることが明らかになった。</w:t>
      </w:r>
    </w:p>
    <w:p w:rsidR="00D97804" w:rsidRPr="007B7B89" w:rsidRDefault="00D97804" w:rsidP="00D97804">
      <w:pPr>
        <w:ind w:leftChars="200" w:left="420"/>
        <w:rPr>
          <w:rFonts w:ascii="ＭＳ Ｐゴシック" w:eastAsia="ＭＳ Ｐゴシック" w:hAnsi="ＭＳ Ｐゴシック"/>
          <w:color w:val="000000" w:themeColor="text1"/>
          <w:szCs w:val="21"/>
        </w:rPr>
      </w:pPr>
    </w:p>
    <w:p w:rsidR="00E215AC" w:rsidRDefault="00D97804" w:rsidP="008A0EF1">
      <w:pPr>
        <w:ind w:leftChars="100" w:left="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２．原因</w:t>
      </w:r>
      <w:r w:rsidRPr="007B7B89">
        <w:rPr>
          <w:rFonts w:ascii="ＭＳ Ｐゴシック" w:eastAsia="ＭＳ Ｐゴシック" w:hAnsi="ＭＳ Ｐゴシック"/>
          <w:color w:val="000000" w:themeColor="text1"/>
          <w:szCs w:val="21"/>
        </w:rPr>
        <w:t xml:space="preserve"> </w:t>
      </w:r>
      <w:r w:rsidR="00E215AC">
        <w:rPr>
          <w:rFonts w:ascii="ＭＳ Ｐゴシック" w:eastAsia="ＭＳ Ｐゴシック" w:hAnsi="ＭＳ Ｐゴシック" w:hint="eastAsia"/>
          <w:color w:val="000000" w:themeColor="text1"/>
          <w:szCs w:val="21"/>
        </w:rPr>
        <w:t xml:space="preserve">　</w:t>
      </w:r>
    </w:p>
    <w:p w:rsidR="00D97804" w:rsidRPr="007B7B89" w:rsidRDefault="00D97804" w:rsidP="00D156E7">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現在不明である。家族性発症例の報告はあるがまれである。神経細胞</w:t>
      </w:r>
      <w:r w:rsidR="00A63C74">
        <w:rPr>
          <w:rFonts w:ascii="ＭＳ Ｐゴシック" w:eastAsia="ＭＳ Ｐゴシック" w:hAnsi="ＭＳ Ｐゴシック" w:hint="eastAsia"/>
          <w:color w:val="000000" w:themeColor="text1"/>
          <w:szCs w:val="21"/>
        </w:rPr>
        <w:t>及</w:t>
      </w:r>
      <w:r w:rsidR="004E43A9">
        <w:rPr>
          <w:rFonts w:ascii="ＭＳ Ｐゴシック" w:eastAsia="ＭＳ Ｐゴシック" w:hAnsi="ＭＳ Ｐゴシック" w:hint="eastAsia"/>
          <w:color w:val="000000" w:themeColor="text1"/>
          <w:szCs w:val="21"/>
        </w:rPr>
        <w:t>び</w:t>
      </w:r>
      <w:r w:rsidRPr="007B7B89">
        <w:rPr>
          <w:rFonts w:ascii="ＭＳ Ｐゴシック" w:eastAsia="ＭＳ Ｐゴシック" w:hAnsi="ＭＳ Ｐゴシック" w:hint="eastAsia"/>
          <w:color w:val="000000" w:themeColor="text1"/>
          <w:szCs w:val="21"/>
        </w:rPr>
        <w:t>グリア細胞内に広範に異常リン酸化タウが蓄積し、タウオパチー（</w:t>
      </w:r>
      <w:r w:rsidR="008852C3">
        <w:rPr>
          <w:rFonts w:ascii="ＭＳ Ｐゴシック" w:eastAsia="ＭＳ Ｐゴシック" w:hAnsi="ＭＳ Ｐゴシック" w:hint="eastAsia"/>
          <w:color w:val="000000" w:themeColor="text1"/>
          <w:szCs w:val="21"/>
        </w:rPr>
        <w:t>4</w:t>
      </w:r>
      <w:r w:rsidRPr="007B7B89">
        <w:rPr>
          <w:rFonts w:ascii="ＭＳ Ｐゴシック" w:eastAsia="ＭＳ Ｐゴシック" w:hAnsi="ＭＳ Ｐゴシック"/>
          <w:color w:val="000000" w:themeColor="text1"/>
          <w:szCs w:val="21"/>
        </w:rPr>
        <w:t>リピートタウオパチー）</w:t>
      </w:r>
      <w:r w:rsidRPr="007B7B89">
        <w:rPr>
          <w:rFonts w:ascii="ＭＳ Ｐゴシック" w:eastAsia="ＭＳ Ｐゴシック" w:hAnsi="ＭＳ Ｐゴシック" w:hint="eastAsia"/>
          <w:color w:val="000000" w:themeColor="text1"/>
          <w:szCs w:val="21"/>
        </w:rPr>
        <w:t>に含められている。</w:t>
      </w:r>
    </w:p>
    <w:p w:rsidR="00D97804" w:rsidRPr="007B7B89" w:rsidRDefault="00D97804" w:rsidP="00D97804">
      <w:pPr>
        <w:ind w:leftChars="200" w:left="420"/>
        <w:rPr>
          <w:rFonts w:ascii="ＭＳ Ｐゴシック" w:eastAsia="ＭＳ Ｐゴシック" w:hAnsi="ＭＳ Ｐゴシック"/>
          <w:color w:val="000000" w:themeColor="text1"/>
          <w:szCs w:val="21"/>
        </w:rPr>
      </w:pPr>
    </w:p>
    <w:p w:rsidR="00E215AC" w:rsidRPr="007B7B89" w:rsidRDefault="00D97804" w:rsidP="00D97804">
      <w:pPr>
        <w:ind w:leftChars="100" w:left="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３．症状</w:t>
      </w:r>
      <w:r w:rsidRPr="007B7B89">
        <w:rPr>
          <w:rFonts w:ascii="ＭＳ Ｐゴシック" w:eastAsia="ＭＳ Ｐゴシック" w:hAnsi="ＭＳ Ｐゴシック"/>
          <w:color w:val="000000" w:themeColor="text1"/>
          <w:szCs w:val="21"/>
        </w:rPr>
        <w:t xml:space="preserve"> </w:t>
      </w:r>
    </w:p>
    <w:p w:rsidR="00E215AC" w:rsidRDefault="00D97804" w:rsidP="00D156E7">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神経学的には左右差のある錐体外路徴候と大脳皮質の症候を主徴とする。典型例では、一側上肢の</w:t>
      </w:r>
      <w:r w:rsidR="009837DE">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ぎこちなさ」で発症し、非対称性の筋</w:t>
      </w:r>
      <w:r w:rsidR="00CE3FAD" w:rsidRPr="002227D9">
        <w:rPr>
          <w:rFonts w:ascii="ＭＳ Ｐゴシック" w:eastAsia="ＭＳ Ｐゴシック" w:hAnsi="ＭＳ Ｐゴシック" w:hint="eastAsia"/>
          <w:szCs w:val="21"/>
        </w:rPr>
        <w:t>強剛</w:t>
      </w:r>
      <w:r w:rsidRPr="007B7B89">
        <w:rPr>
          <w:rFonts w:ascii="ＭＳ Ｐゴシック" w:eastAsia="ＭＳ Ｐゴシック" w:hAnsi="ＭＳ Ｐゴシック" w:hint="eastAsia"/>
          <w:color w:val="000000" w:themeColor="text1"/>
          <w:szCs w:val="21"/>
        </w:rPr>
        <w:t>と失行が進行する。</w:t>
      </w:r>
      <w:r w:rsidR="00347758" w:rsidRPr="00A53A77">
        <w:rPr>
          <w:rFonts w:ascii="ＭＳ Ｐゴシック" w:eastAsia="ＭＳ Ｐゴシック" w:hAnsi="ＭＳ Ｐゴシック" w:hint="eastAsia"/>
          <w:szCs w:val="21"/>
        </w:rPr>
        <w:t>錐体外路徴候の中では筋強剛が</w:t>
      </w:r>
      <w:r w:rsidR="006E485E" w:rsidRPr="00A53A77">
        <w:rPr>
          <w:rFonts w:ascii="ＭＳ Ｐゴシック" w:eastAsia="ＭＳ Ｐゴシック" w:hAnsi="ＭＳ Ｐゴシック" w:hint="eastAsia"/>
          <w:szCs w:val="21"/>
        </w:rPr>
        <w:t>最も</w:t>
      </w:r>
      <w:r w:rsidR="00347758" w:rsidRPr="00A53A77">
        <w:rPr>
          <w:rFonts w:ascii="ＭＳ Ｐゴシック" w:eastAsia="ＭＳ Ｐゴシック" w:hAnsi="ＭＳ Ｐゴシック" w:hint="eastAsia"/>
          <w:szCs w:val="21"/>
        </w:rPr>
        <w:t>頻度が高い。</w:t>
      </w:r>
      <w:r w:rsidRPr="007B7B89">
        <w:rPr>
          <w:rFonts w:ascii="ＭＳ Ｐゴシック" w:eastAsia="ＭＳ Ｐゴシック" w:hAnsi="ＭＳ Ｐゴシック" w:hint="eastAsia"/>
          <w:color w:val="000000" w:themeColor="text1"/>
          <w:szCs w:val="21"/>
        </w:rPr>
        <w:t>振戦はパーキンソン病と異なり、</w:t>
      </w:r>
      <w:r w:rsidR="00E54A20">
        <w:rPr>
          <w:rFonts w:ascii="ＭＳ Ｐゴシック" w:eastAsia="ＭＳ Ｐゴシック" w:hAnsi="ＭＳ Ｐゴシック" w:hint="eastAsia"/>
          <w:color w:val="000000" w:themeColor="text1"/>
          <w:szCs w:val="21"/>
        </w:rPr>
        <w:t>６～８</w:t>
      </w:r>
      <w:r w:rsidRPr="007B7B89">
        <w:rPr>
          <w:rFonts w:ascii="ＭＳ Ｐゴシック" w:eastAsia="ＭＳ Ｐゴシック" w:hAnsi="ＭＳ Ｐゴシック"/>
          <w:color w:val="000000" w:themeColor="text1"/>
          <w:szCs w:val="21"/>
        </w:rPr>
        <w:t>Hz、不規則でjerkyであるという特徴がある。</w:t>
      </w:r>
      <w:r w:rsidR="00347758" w:rsidRPr="00A53A77">
        <w:rPr>
          <w:rFonts w:ascii="ＭＳ Ｐゴシック" w:eastAsia="ＭＳ Ｐゴシック" w:hAnsi="ＭＳ Ｐゴシック" w:hint="eastAsia"/>
          <w:szCs w:val="21"/>
        </w:rPr>
        <w:t>四肢</w:t>
      </w:r>
      <w:r w:rsidRPr="007B7B89">
        <w:rPr>
          <w:rFonts w:ascii="ＭＳ Ｐゴシック" w:eastAsia="ＭＳ Ｐゴシック" w:hAnsi="ＭＳ Ｐゴシック"/>
          <w:color w:val="000000" w:themeColor="text1"/>
          <w:szCs w:val="21"/>
        </w:rPr>
        <w:t>のミオクローヌ</w:t>
      </w:r>
      <w:r w:rsidR="00221BF4" w:rsidRPr="00A53A77">
        <w:rPr>
          <w:rFonts w:ascii="ＭＳ Ｐゴシック" w:eastAsia="ＭＳ Ｐゴシック" w:hAnsi="ＭＳ Ｐゴシック" w:hint="eastAsia"/>
          <w:szCs w:val="21"/>
        </w:rPr>
        <w:t>ス</w:t>
      </w:r>
      <w:r w:rsidR="00347758" w:rsidRPr="00A53A77">
        <w:rPr>
          <w:rFonts w:ascii="ＭＳ Ｐゴシック" w:eastAsia="ＭＳ Ｐゴシック" w:hAnsi="ＭＳ Ｐゴシック" w:hint="eastAsia"/>
          <w:szCs w:val="21"/>
        </w:rPr>
        <w:t>およびジストニアの出現頻度は半数以下である</w:t>
      </w:r>
      <w:r w:rsidRPr="007B7B89">
        <w:rPr>
          <w:rFonts w:ascii="ＭＳ Ｐゴシック" w:eastAsia="ＭＳ Ｐゴシック" w:hAnsi="ＭＳ Ｐゴシック"/>
          <w:color w:val="000000" w:themeColor="text1"/>
          <w:szCs w:val="21"/>
        </w:rPr>
        <w:t>。進行すると</w:t>
      </w:r>
      <w:r w:rsidRPr="007B7B89">
        <w:rPr>
          <w:rFonts w:ascii="ＭＳ Ｐゴシック" w:eastAsia="ＭＳ Ｐゴシック" w:hAnsi="ＭＳ Ｐゴシック" w:hint="eastAsia"/>
          <w:color w:val="000000" w:themeColor="text1"/>
          <w:szCs w:val="21"/>
        </w:rPr>
        <w:t>姿勢保持障害や転倒が出現する。大脳皮質の徴候として、肢節運動失行、構成失行、失語、半側空間無視、他人の手徴候、皮質性感覚障害、把握反射、認知</w:t>
      </w:r>
      <w:r w:rsidR="00347758" w:rsidRPr="00A53A77">
        <w:rPr>
          <w:rFonts w:ascii="ＭＳ Ｐゴシック" w:eastAsia="ＭＳ Ｐゴシック" w:hAnsi="ＭＳ Ｐゴシック" w:hint="eastAsia"/>
          <w:szCs w:val="21"/>
        </w:rPr>
        <w:t>機能障害</w:t>
      </w:r>
      <w:r w:rsidRPr="007B7B89">
        <w:rPr>
          <w:rFonts w:ascii="ＭＳ Ｐゴシック" w:eastAsia="ＭＳ Ｐゴシック" w:hAnsi="ＭＳ Ｐゴシック" w:hint="eastAsia"/>
          <w:color w:val="000000" w:themeColor="text1"/>
          <w:szCs w:val="21"/>
        </w:rPr>
        <w:t>、行動異常などがみられる。</w:t>
      </w:r>
      <w:r w:rsidR="00347758" w:rsidRPr="00A53A77">
        <w:rPr>
          <w:rFonts w:ascii="ＭＳ Ｐゴシック" w:eastAsia="ＭＳ Ｐゴシック" w:hAnsi="ＭＳ Ｐゴシック" w:hint="eastAsia"/>
          <w:szCs w:val="21"/>
        </w:rPr>
        <w:t>全般性認知機能障害は大脳皮質徴候の中で最も頻度が高い</w:t>
      </w:r>
      <w:r w:rsidR="00221BF4" w:rsidRPr="00A53A77">
        <w:rPr>
          <w:rFonts w:ascii="ＭＳ Ｐゴシック" w:eastAsia="ＭＳ Ｐゴシック" w:hAnsi="ＭＳ Ｐゴシック" w:hint="eastAsia"/>
          <w:szCs w:val="21"/>
        </w:rPr>
        <w:t>。</w:t>
      </w:r>
      <w:r w:rsidRPr="007B7B89">
        <w:rPr>
          <w:rFonts w:ascii="ＭＳ Ｐゴシック" w:eastAsia="ＭＳ Ｐゴシック" w:hAnsi="ＭＳ Ｐゴシック" w:hint="eastAsia"/>
          <w:color w:val="000000" w:themeColor="text1"/>
          <w:szCs w:val="21"/>
        </w:rPr>
        <w:t>構音障害、嚥下障害は進行すると出現するが、四肢の障害に比べ軽度である。眼球運動障害・錐体路徴候もみられる。</w:t>
      </w:r>
    </w:p>
    <w:p w:rsidR="00D97804" w:rsidRPr="007B7B89" w:rsidRDefault="00D97804" w:rsidP="00D156E7">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画像や検査所見にも左右差がみられるのが特徴で、</w:t>
      </w:r>
      <w:r w:rsidRPr="007B7B89">
        <w:rPr>
          <w:rFonts w:ascii="ＭＳ Ｐゴシック" w:eastAsia="ＭＳ Ｐゴシック" w:hAnsi="ＭＳ Ｐゴシック"/>
          <w:color w:val="000000" w:themeColor="text1"/>
          <w:szCs w:val="21"/>
        </w:rPr>
        <w:t>CT/MRIは初期には正常であるが、進行とともに非対称性の大脳萎縮（前頭葉、頭頂葉）が認められる。SPECTで大脳の集積低下、脳波では症候優位側と対側優位に徐波化がみられる。</w:t>
      </w:r>
    </w:p>
    <w:p w:rsidR="00D97804" w:rsidRPr="007B7B89" w:rsidRDefault="00D97804" w:rsidP="00D97804">
      <w:pPr>
        <w:ind w:leftChars="200" w:left="420"/>
        <w:rPr>
          <w:rFonts w:ascii="ＭＳ Ｐゴシック" w:eastAsia="ＭＳ Ｐゴシック" w:hAnsi="ＭＳ Ｐゴシック"/>
          <w:color w:val="000000" w:themeColor="text1"/>
          <w:szCs w:val="21"/>
        </w:rPr>
      </w:pPr>
    </w:p>
    <w:p w:rsidR="00D97804" w:rsidRPr="007B7B89" w:rsidRDefault="00D97804" w:rsidP="00D97804">
      <w:pPr>
        <w:ind w:leftChars="100" w:left="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４．治療法</w:t>
      </w:r>
      <w:r w:rsidRPr="007B7B89">
        <w:rPr>
          <w:rFonts w:ascii="ＭＳ Ｐゴシック" w:eastAsia="ＭＳ Ｐゴシック" w:hAnsi="ＭＳ Ｐゴシック"/>
          <w:color w:val="000000" w:themeColor="text1"/>
          <w:szCs w:val="21"/>
        </w:rPr>
        <w:t xml:space="preserve"> </w:t>
      </w:r>
    </w:p>
    <w:p w:rsidR="00E6201A" w:rsidRDefault="00D97804" w:rsidP="00D156E7">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根本療法はなく、</w:t>
      </w:r>
      <w:r w:rsidR="007918CA">
        <w:rPr>
          <w:rFonts w:ascii="ＭＳ Ｐゴシック" w:eastAsia="ＭＳ Ｐゴシック" w:hAnsi="ＭＳ Ｐゴシック" w:hint="eastAsia"/>
          <w:color w:val="000000" w:themeColor="text1"/>
          <w:szCs w:val="21"/>
        </w:rPr>
        <w:t>全て</w:t>
      </w:r>
      <w:r w:rsidRPr="007B7B89">
        <w:rPr>
          <w:rFonts w:ascii="ＭＳ Ｐゴシック" w:eastAsia="ＭＳ Ｐゴシック" w:hAnsi="ＭＳ Ｐゴシック" w:hint="eastAsia"/>
          <w:color w:val="000000" w:themeColor="text1"/>
          <w:szCs w:val="21"/>
        </w:rPr>
        <w:t>対症療法である。治療の目標症候は</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無動・筋強剛、ジストニ</w:t>
      </w:r>
      <w:r w:rsidRPr="007B7B89">
        <w:rPr>
          <w:rFonts w:ascii="ＭＳ Ｐゴシック" w:eastAsia="ＭＳ Ｐゴシック" w:hAnsi="ＭＳ Ｐゴシック"/>
          <w:color w:val="000000" w:themeColor="text1"/>
          <w:szCs w:val="21"/>
        </w:rPr>
        <w:t>ア</w:t>
      </w:r>
      <w:r w:rsidRPr="007B7B89">
        <w:rPr>
          <w:rFonts w:ascii="ＭＳ Ｐゴシック" w:eastAsia="ＭＳ Ｐゴシック" w:hAnsi="ＭＳ Ｐゴシック" w:hint="eastAsia"/>
          <w:color w:val="000000" w:themeColor="text1"/>
          <w:szCs w:val="21"/>
        </w:rPr>
        <w:t>、ミオクローヌスである。無動・筋強剛に対してレボドパが用いられ、一部</w:t>
      </w:r>
      <w:r w:rsidRPr="007B7B89">
        <w:rPr>
          <w:rFonts w:ascii="ＭＳ Ｐゴシック" w:eastAsia="ＭＳ Ｐゴシック" w:hAnsi="ＭＳ Ｐゴシック"/>
          <w:color w:val="000000" w:themeColor="text1"/>
          <w:szCs w:val="21"/>
        </w:rPr>
        <w:t>の症例に有効である</w:t>
      </w:r>
      <w:r w:rsidRPr="007B7B89">
        <w:rPr>
          <w:rFonts w:ascii="ＭＳ Ｐゴシック" w:eastAsia="ＭＳ Ｐゴシック" w:hAnsi="ＭＳ Ｐゴシック" w:hint="eastAsia"/>
          <w:color w:val="000000" w:themeColor="text1"/>
          <w:szCs w:val="21"/>
        </w:rPr>
        <w:t>。効果の程度は軽度が多いが、ときには中等度有効例もある。しかし、進行抑制の効果はなく、病態の進行とともに効果を失う。ジストニアに対して抗コリン薬、筋弛緩薬が試みられるが、有効性は</w:t>
      </w:r>
      <w:r w:rsidRPr="007B7B89">
        <w:rPr>
          <w:rFonts w:ascii="ＭＳ Ｐゴシック" w:eastAsia="ＭＳ Ｐゴシック" w:hAnsi="ＭＳ Ｐゴシック"/>
          <w:color w:val="000000" w:themeColor="text1"/>
          <w:szCs w:val="21"/>
        </w:rPr>
        <w:t>10</w:t>
      </w:r>
      <w:r w:rsidR="00E54A20">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以下である。</w:t>
      </w:r>
      <w:r w:rsidRPr="007B7B89">
        <w:rPr>
          <w:rFonts w:ascii="ＭＳ Ｐゴシック" w:eastAsia="ＭＳ Ｐゴシック" w:hAnsi="ＭＳ Ｐゴシック" w:hint="eastAsia"/>
          <w:color w:val="000000" w:themeColor="text1"/>
          <w:szCs w:val="21"/>
        </w:rPr>
        <w:t>ボツリヌス注射は、ジストニアや開眼困難などの眼瞼の症状に有効である。ミオクローヌスに対してクロナゼパムが有効であるが、眠気、ふらつきの副作用のために長期使用が困難なことが多い。認知症に対しては</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ドネペジルを含めて有効とする報告がないが、背景病理にアルツハイマー病が含まれている可能性もあり試みても良い。</w:t>
      </w:r>
    </w:p>
    <w:p w:rsidR="00D97804" w:rsidRPr="007B7B89" w:rsidRDefault="00D97804" w:rsidP="00D156E7">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lastRenderedPageBreak/>
        <w:t>体系的なリハビリテーションはないが、パーキンソン病</w:t>
      </w:r>
      <w:r w:rsidR="00C475C2">
        <w:rPr>
          <w:rFonts w:ascii="ＭＳ Ｐゴシック" w:eastAsia="ＭＳ Ｐゴシック" w:hAnsi="ＭＳ Ｐゴシック" w:hint="eastAsia"/>
          <w:color w:val="000000" w:themeColor="text1"/>
          <w:szCs w:val="21"/>
        </w:rPr>
        <w:t>及</w:t>
      </w:r>
      <w:r w:rsidRPr="007B7B89">
        <w:rPr>
          <w:rFonts w:ascii="ＭＳ Ｐゴシック" w:eastAsia="ＭＳ Ｐゴシック" w:hAnsi="ＭＳ Ｐゴシック" w:hint="eastAsia"/>
          <w:color w:val="000000" w:themeColor="text1"/>
          <w:szCs w:val="21"/>
        </w:rPr>
        <w:t>び進行性核上性麻痺に準じて運動療法を行う。関節可動域</w:t>
      </w:r>
      <w:r w:rsidR="00CD5743">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ROM</w:t>
      </w:r>
      <w:r w:rsidR="00CD5743">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訓練、日常生活動作訓練、歩行・移動の訓練、</w:t>
      </w:r>
      <w:r w:rsidR="00347758" w:rsidRPr="00A53A77">
        <w:rPr>
          <w:rFonts w:ascii="ＭＳ Ｐゴシック" w:eastAsia="ＭＳ Ｐゴシック" w:hAnsi="ＭＳ Ｐゴシック" w:hint="eastAsia"/>
          <w:szCs w:val="21"/>
        </w:rPr>
        <w:t>言語訓練</w:t>
      </w:r>
      <w:r w:rsidR="00221BF4" w:rsidRPr="00A53A77">
        <w:rPr>
          <w:rFonts w:ascii="ＭＳ Ｐゴシック" w:eastAsia="ＭＳ Ｐゴシック" w:hAnsi="ＭＳ Ｐゴシック" w:hint="eastAsia"/>
          <w:szCs w:val="21"/>
        </w:rPr>
        <w:t>、</w:t>
      </w:r>
      <w:r w:rsidRPr="007B7B89">
        <w:rPr>
          <w:rFonts w:ascii="ＭＳ Ｐゴシック" w:eastAsia="ＭＳ Ｐゴシック" w:hAnsi="ＭＳ Ｐゴシック"/>
          <w:color w:val="000000" w:themeColor="text1"/>
          <w:szCs w:val="21"/>
        </w:rPr>
        <w:t>嚥下訓練</w:t>
      </w:r>
      <w:r w:rsidR="00221BF4" w:rsidRPr="00A53A77">
        <w:rPr>
          <w:rFonts w:ascii="ＭＳ Ｐゴシック" w:eastAsia="ＭＳ Ｐゴシック" w:hAnsi="ＭＳ Ｐゴシック" w:hint="eastAsia"/>
          <w:szCs w:val="21"/>
        </w:rPr>
        <w:t>、</w:t>
      </w:r>
      <w:r w:rsidR="00347758" w:rsidRPr="00A53A77">
        <w:rPr>
          <w:rFonts w:ascii="ＭＳ Ｐゴシック" w:eastAsia="ＭＳ Ｐゴシック" w:hAnsi="ＭＳ Ｐゴシック" w:hint="eastAsia"/>
          <w:szCs w:val="21"/>
        </w:rPr>
        <w:t>高次機能訓練</w:t>
      </w:r>
      <w:r w:rsidRPr="007B7B89">
        <w:rPr>
          <w:rFonts w:ascii="ＭＳ Ｐゴシック" w:eastAsia="ＭＳ Ｐゴシック" w:hAnsi="ＭＳ Ｐゴシック"/>
          <w:color w:val="000000" w:themeColor="text1"/>
          <w:szCs w:val="21"/>
        </w:rPr>
        <w:t>がメニューとなる。嚥下障害が顕著になると低栄養による全身衰弱、嚥下性肺炎が起こりやすいので、経皮内視鏡胃瘻造設術</w:t>
      </w:r>
      <w:r w:rsidR="00CD5743">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PEG</w:t>
      </w:r>
      <w:r w:rsidR="00CD5743">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を考慮する。</w:t>
      </w:r>
    </w:p>
    <w:p w:rsidR="00D97804" w:rsidRPr="007B7B89" w:rsidRDefault="00D97804" w:rsidP="00D97804">
      <w:pPr>
        <w:ind w:leftChars="200" w:left="420"/>
        <w:rPr>
          <w:rFonts w:ascii="ＭＳ Ｐゴシック" w:eastAsia="ＭＳ Ｐゴシック" w:hAnsi="ＭＳ Ｐゴシック"/>
          <w:color w:val="000000" w:themeColor="text1"/>
          <w:szCs w:val="21"/>
        </w:rPr>
      </w:pPr>
    </w:p>
    <w:p w:rsidR="00D97804" w:rsidRPr="007B7B89" w:rsidRDefault="00D97804" w:rsidP="00D97804">
      <w:pPr>
        <w:ind w:leftChars="100" w:left="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５．予後</w:t>
      </w:r>
    </w:p>
    <w:p w:rsidR="00D97804" w:rsidRPr="007B7B89" w:rsidRDefault="00D97804" w:rsidP="00D156E7">
      <w:pPr>
        <w:ind w:leftChars="150" w:left="315"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発症年齢は</w:t>
      </w:r>
      <w:r w:rsidRPr="007B7B89">
        <w:rPr>
          <w:rFonts w:ascii="ＭＳ Ｐゴシック" w:eastAsia="ＭＳ Ｐゴシック" w:hAnsi="ＭＳ Ｐゴシック"/>
          <w:color w:val="000000" w:themeColor="text1"/>
          <w:szCs w:val="21"/>
        </w:rPr>
        <w:t>40～80歳代、平均60歳代である。死因は</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嚥下性肺炎</w:t>
      </w:r>
      <w:r w:rsidR="00A63C74">
        <w:rPr>
          <w:rFonts w:ascii="ＭＳ Ｐゴシック" w:eastAsia="ＭＳ Ｐゴシック" w:hAnsi="ＭＳ Ｐゴシック" w:hint="eastAsia"/>
          <w:color w:val="000000" w:themeColor="text1"/>
          <w:szCs w:val="21"/>
        </w:rPr>
        <w:t>又</w:t>
      </w:r>
      <w:r w:rsidRPr="007B7B89">
        <w:rPr>
          <w:rFonts w:ascii="ＭＳ Ｐゴシック" w:eastAsia="ＭＳ Ｐゴシック" w:hAnsi="ＭＳ Ｐゴシック"/>
          <w:color w:val="000000" w:themeColor="text1"/>
          <w:szCs w:val="21"/>
        </w:rPr>
        <w:t>は寝たきり状態に伴う全身衰弱が多い。予後不良で、発症から寝たきりになるまでの期間はパーキンソン病よりも短い</w:t>
      </w:r>
      <w:r w:rsidR="003D4538">
        <w:rPr>
          <w:rFonts w:ascii="ＭＳ Ｐゴシック" w:eastAsia="ＭＳ Ｐゴシック" w:hAnsi="ＭＳ Ｐゴシック"/>
          <w:color w:val="000000" w:themeColor="text1"/>
          <w:szCs w:val="21"/>
        </w:rPr>
        <w:t>（</w:t>
      </w:r>
      <w:r w:rsidR="00E54A20">
        <w:rPr>
          <w:rFonts w:ascii="ＭＳ Ｐゴシック" w:eastAsia="ＭＳ Ｐゴシック" w:hAnsi="ＭＳ Ｐゴシック" w:hint="eastAsia"/>
          <w:color w:val="000000" w:themeColor="text1"/>
          <w:szCs w:val="21"/>
        </w:rPr>
        <w:t>５</w:t>
      </w:r>
      <w:r w:rsidRPr="007B7B89">
        <w:rPr>
          <w:rFonts w:ascii="ＭＳ Ｐゴシック" w:eastAsia="ＭＳ Ｐゴシック" w:hAnsi="ＭＳ Ｐゴシック"/>
          <w:color w:val="000000" w:themeColor="text1"/>
          <w:szCs w:val="21"/>
        </w:rPr>
        <w:t>～10年</w:t>
      </w:r>
      <w:r w:rsidR="003D4538">
        <w:rPr>
          <w:rFonts w:ascii="ＭＳ Ｐゴシック" w:eastAsia="ＭＳ Ｐゴシック" w:hAnsi="ＭＳ Ｐゴシック"/>
          <w:color w:val="000000" w:themeColor="text1"/>
          <w:szCs w:val="21"/>
        </w:rPr>
        <w:t>）</w:t>
      </w:r>
      <w:r w:rsidRPr="007B7B89">
        <w:rPr>
          <w:rFonts w:ascii="ＭＳ Ｐゴシック" w:eastAsia="ＭＳ Ｐゴシック" w:hAnsi="ＭＳ Ｐゴシック"/>
          <w:color w:val="000000" w:themeColor="text1"/>
          <w:szCs w:val="21"/>
        </w:rPr>
        <w:t>。その後の経過は全身管理の程度によって左右される。</w:t>
      </w:r>
    </w:p>
    <w:p w:rsidR="00D97804" w:rsidRPr="007B7B89" w:rsidRDefault="00D97804" w:rsidP="00D97804">
      <w:pPr>
        <w:ind w:leftChars="200" w:left="42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 xml:space="preserve"> </w:t>
      </w:r>
    </w:p>
    <w:p w:rsidR="00D97804" w:rsidRPr="007B7B89" w:rsidRDefault="00D97804" w:rsidP="00D97804">
      <w:pPr>
        <w:rPr>
          <w:rFonts w:ascii="ＭＳ Ｐゴシック" w:eastAsia="ＭＳ Ｐゴシック" w:hAnsi="ＭＳ Ｐゴシック"/>
          <w:color w:val="000000" w:themeColor="text1"/>
          <w:szCs w:val="21"/>
          <w:bdr w:val="single" w:sz="4" w:space="0" w:color="auto"/>
        </w:rPr>
      </w:pPr>
      <w:r w:rsidRPr="007B7B89">
        <w:rPr>
          <w:rFonts w:ascii="ＭＳ Ｐゴシック" w:eastAsia="ＭＳ Ｐゴシック" w:hAnsi="ＭＳ Ｐゴシック" w:hint="eastAsia"/>
          <w:color w:val="000000" w:themeColor="text1"/>
          <w:szCs w:val="21"/>
          <w:bdr w:val="single" w:sz="4" w:space="0" w:color="auto"/>
        </w:rPr>
        <w:t>○　要件の判定に必要な事項</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１．患者数（</w:t>
      </w:r>
      <w:r w:rsidR="007B7B89" w:rsidRPr="007B7B89">
        <w:rPr>
          <w:rFonts w:ascii="ＭＳ Ｐゴシック" w:eastAsia="ＭＳ Ｐゴシック" w:hAnsi="ＭＳ Ｐゴシック" w:hint="eastAsia"/>
          <w:color w:val="000000" w:themeColor="text1"/>
          <w:szCs w:val="21"/>
        </w:rPr>
        <w:t>平成24年度医療受給者証保持者数から推計</w:t>
      </w:r>
      <w:r w:rsidRPr="007B7B89">
        <w:rPr>
          <w:rFonts w:ascii="ＭＳ Ｐゴシック" w:eastAsia="ＭＳ Ｐゴシック" w:hAnsi="ＭＳ Ｐゴシック"/>
          <w:color w:val="000000" w:themeColor="text1"/>
          <w:szCs w:val="21"/>
        </w:rPr>
        <w:t>）</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 xml:space="preserve">　　</w:t>
      </w:r>
      <w:r w:rsidR="007B7B89" w:rsidRPr="007B7B89">
        <w:rPr>
          <w:rFonts w:ascii="ＭＳ Ｐゴシック" w:eastAsia="ＭＳ Ｐゴシック" w:hAnsi="ＭＳ Ｐゴシック" w:hint="eastAsia"/>
          <w:color w:val="000000" w:themeColor="text1"/>
          <w:szCs w:val="21"/>
        </w:rPr>
        <w:t>3,500</w:t>
      </w:r>
      <w:r w:rsidRPr="007B7B89">
        <w:rPr>
          <w:rFonts w:ascii="ＭＳ Ｐゴシック" w:eastAsia="ＭＳ Ｐゴシック" w:hAnsi="ＭＳ Ｐゴシック"/>
          <w:color w:val="000000" w:themeColor="text1"/>
          <w:szCs w:val="21"/>
        </w:rPr>
        <w:t>人</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２．発病の機構</w:t>
      </w:r>
    </w:p>
    <w:p w:rsidR="00D97804" w:rsidRPr="007B7B89" w:rsidRDefault="003A1A9B"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 xml:space="preserve">　　不明（異常リン酸化タウの</w:t>
      </w:r>
      <w:r w:rsidR="00D97804" w:rsidRPr="007B7B89">
        <w:rPr>
          <w:rFonts w:ascii="ＭＳ Ｐゴシック" w:eastAsia="ＭＳ Ｐゴシック" w:hAnsi="ＭＳ Ｐゴシック" w:hint="eastAsia"/>
          <w:color w:val="000000" w:themeColor="text1"/>
          <w:szCs w:val="21"/>
        </w:rPr>
        <w:t>蓄積が示唆されている</w:t>
      </w:r>
      <w:r w:rsidR="00C475C2">
        <w:rPr>
          <w:rFonts w:ascii="ＭＳ Ｐゴシック" w:eastAsia="ＭＳ Ｐゴシック" w:hAnsi="ＭＳ Ｐゴシック" w:hint="eastAsia"/>
          <w:color w:val="000000" w:themeColor="text1"/>
          <w:szCs w:val="21"/>
        </w:rPr>
        <w:t>。</w:t>
      </w:r>
      <w:r w:rsidR="00D97804" w:rsidRPr="007B7B89">
        <w:rPr>
          <w:rFonts w:ascii="ＭＳ Ｐゴシック" w:eastAsia="ＭＳ Ｐゴシック" w:hAnsi="ＭＳ Ｐゴシック" w:hint="eastAsia"/>
          <w:color w:val="000000" w:themeColor="text1"/>
          <w:szCs w:val="21"/>
        </w:rPr>
        <w:t>）</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３．効果的な治療方法</w:t>
      </w:r>
    </w:p>
    <w:p w:rsidR="00D97804" w:rsidRPr="007B7B89" w:rsidRDefault="00D97804" w:rsidP="00D97804">
      <w:pPr>
        <w:ind w:firstLineChars="250" w:firstLine="525"/>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未確立</w:t>
      </w:r>
      <w:r w:rsidRPr="007E7FBB">
        <w:rPr>
          <w:rFonts w:ascii="ＭＳ Ｐゴシック" w:eastAsia="ＭＳ Ｐゴシック" w:hAnsi="ＭＳ Ｐゴシック" w:hint="eastAsia"/>
          <w:color w:val="000000" w:themeColor="text1"/>
          <w:szCs w:val="21"/>
        </w:rPr>
        <w:t>（根治的治療なし</w:t>
      </w:r>
      <w:r w:rsidR="00C206C5">
        <w:rPr>
          <w:rFonts w:ascii="ＭＳ Ｐゴシック" w:eastAsia="ＭＳ Ｐゴシック" w:hAnsi="ＭＳ Ｐゴシック" w:hint="eastAsia"/>
          <w:color w:val="000000" w:themeColor="text1"/>
          <w:szCs w:val="21"/>
        </w:rPr>
        <w:t>。</w:t>
      </w:r>
      <w:r w:rsidRPr="007E7FBB">
        <w:rPr>
          <w:rFonts w:ascii="ＭＳ Ｐゴシック" w:eastAsia="ＭＳ Ｐゴシック" w:hAnsi="ＭＳ Ｐゴシック" w:hint="eastAsia"/>
          <w:color w:val="000000" w:themeColor="text1"/>
          <w:szCs w:val="21"/>
        </w:rPr>
        <w:t>）</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４．長期の療養</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 xml:space="preserve">　　必要（進行性である</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color w:val="000000" w:themeColor="text1"/>
          <w:szCs w:val="21"/>
        </w:rPr>
        <w:t>）</w:t>
      </w:r>
    </w:p>
    <w:p w:rsidR="00D97804" w:rsidRPr="007B7B89" w:rsidRDefault="00D97804" w:rsidP="00D97804">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５．診断基準</w:t>
      </w:r>
    </w:p>
    <w:p w:rsidR="00D97804" w:rsidRPr="007B7B89" w:rsidRDefault="00D97804" w:rsidP="00D97804">
      <w:pPr>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 xml:space="preserve">　　　　あり</w:t>
      </w:r>
    </w:p>
    <w:p w:rsidR="00D97804" w:rsidRPr="007B7B89" w:rsidRDefault="00D97804" w:rsidP="00D156E7">
      <w:pPr>
        <w:ind w:leftChars="100" w:left="420" w:hangingChars="100" w:hanging="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６．重症度分類</w:t>
      </w:r>
    </w:p>
    <w:p w:rsidR="0012028E" w:rsidRPr="008217B7" w:rsidRDefault="0012028E" w:rsidP="00D156E7">
      <w:pPr>
        <w:ind w:leftChars="250" w:left="525"/>
        <w:rPr>
          <w:rFonts w:ascii="ＭＳ Ｐゴシック" w:eastAsia="ＭＳ Ｐゴシック" w:hAnsi="ＭＳ Ｐゴシック"/>
          <w:color w:val="000000" w:themeColor="text1"/>
          <w:szCs w:val="21"/>
        </w:rPr>
      </w:pPr>
      <w:r w:rsidRPr="002960D0">
        <w:rPr>
          <w:rFonts w:ascii="ＭＳ Ｐゴシック" w:eastAsia="ＭＳ Ｐゴシック" w:hAnsi="ＭＳ Ｐゴシック" w:cs="Tahoma"/>
          <w:color w:val="000000"/>
          <w:szCs w:val="21"/>
        </w:rPr>
        <w:t>modified Rankin Scale</w:t>
      </w:r>
      <w:r w:rsidR="003D4538">
        <w:rPr>
          <w:rFonts w:ascii="ＭＳ Ｐゴシック" w:eastAsia="ＭＳ Ｐゴシック" w:hAnsi="ＭＳ Ｐゴシック" w:hint="eastAsia"/>
          <w:color w:val="000000"/>
          <w:szCs w:val="21"/>
        </w:rPr>
        <w:t>（</w:t>
      </w:r>
      <w:proofErr w:type="spellStart"/>
      <w:r w:rsidRPr="002960D0">
        <w:rPr>
          <w:rFonts w:ascii="ＭＳ Ｐゴシック" w:eastAsia="ＭＳ Ｐゴシック" w:hAnsi="ＭＳ Ｐゴシック" w:cs="Tahoma"/>
          <w:color w:val="000000"/>
          <w:szCs w:val="21"/>
        </w:rPr>
        <w:t>mRS</w:t>
      </w:r>
      <w:proofErr w:type="spellEnd"/>
      <w:r w:rsidR="003D4538">
        <w:rPr>
          <w:rFonts w:ascii="ＭＳ Ｐゴシック" w:eastAsia="ＭＳ Ｐゴシック" w:hAnsi="ＭＳ Ｐゴシック" w:hint="eastAsia"/>
          <w:color w:val="000000"/>
          <w:szCs w:val="21"/>
        </w:rPr>
        <w:t>）</w:t>
      </w:r>
      <w:r w:rsidR="000B2B93">
        <w:rPr>
          <w:rFonts w:asciiTheme="majorEastAsia" w:eastAsiaTheme="majorEastAsia" w:hAnsiTheme="majorEastAsia" w:hint="eastAsia"/>
          <w:color w:val="000000"/>
          <w:szCs w:val="21"/>
        </w:rPr>
        <w:t>、</w:t>
      </w:r>
      <w:r w:rsidRPr="00C95A66">
        <w:rPr>
          <w:rFonts w:ascii="ＭＳ Ｐゴシック" w:eastAsia="ＭＳ Ｐゴシック" w:hAnsi="ＭＳ Ｐゴシック" w:hint="eastAsia"/>
          <w:color w:val="000000"/>
          <w:szCs w:val="21"/>
        </w:rPr>
        <w:t>食事・栄養、呼吸のそれぞれの評価スケールを用いて、いずれかが３以上を対象とする</w:t>
      </w:r>
      <w:r w:rsidR="00F15A53" w:rsidRPr="00C95A66">
        <w:rPr>
          <w:rFonts w:ascii="ＭＳ Ｐゴシック" w:eastAsia="ＭＳ Ｐゴシック" w:hAnsi="ＭＳ Ｐゴシック" w:hint="eastAsia"/>
          <w:color w:val="000000"/>
          <w:szCs w:val="21"/>
        </w:rPr>
        <w:t>。</w:t>
      </w:r>
    </w:p>
    <w:p w:rsidR="00D97804" w:rsidRPr="008217B7" w:rsidRDefault="00D97804" w:rsidP="00D97804">
      <w:pPr>
        <w:rPr>
          <w:rFonts w:ascii="ＭＳ Ｐゴシック" w:eastAsia="ＭＳ Ｐゴシック" w:hAnsi="ＭＳ Ｐゴシック"/>
          <w:color w:val="000000" w:themeColor="text1"/>
          <w:szCs w:val="21"/>
        </w:rPr>
      </w:pPr>
    </w:p>
    <w:p w:rsidR="00D97804" w:rsidRPr="007B7B89" w:rsidRDefault="00D97804" w:rsidP="00D97804">
      <w:pPr>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bdr w:val="single" w:sz="4" w:space="0" w:color="auto"/>
        </w:rPr>
        <w:t>○　情報提供元</w:t>
      </w:r>
    </w:p>
    <w:p w:rsidR="00316BA5" w:rsidRDefault="003A1A9B" w:rsidP="007B7B89">
      <w:pPr>
        <w:ind w:firstLineChars="100" w:firstLine="210"/>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｢神経変性疾患領域における基盤的調査研究</w:t>
      </w:r>
      <w:r w:rsidR="007918CA">
        <w:rPr>
          <w:rFonts w:ascii="ＭＳ Ｐゴシック" w:eastAsia="ＭＳ Ｐゴシック" w:hAnsi="ＭＳ Ｐゴシック" w:hint="eastAsia"/>
          <w:color w:val="000000" w:themeColor="text1"/>
          <w:szCs w:val="21"/>
        </w:rPr>
        <w:t>班｣</w:t>
      </w:r>
    </w:p>
    <w:p w:rsidR="00D97804" w:rsidRPr="007B7B89" w:rsidRDefault="00316BA5" w:rsidP="007B7B89">
      <w:pPr>
        <w:ind w:firstLineChars="100" w:firstLine="210"/>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 xml:space="preserve">研究代表者　</w:t>
      </w:r>
      <w:r w:rsidR="00295E57" w:rsidRPr="00295E57">
        <w:rPr>
          <w:rFonts w:ascii="ＭＳ Ｐゴシック" w:eastAsia="ＭＳ Ｐゴシック" w:hAnsi="ＭＳ Ｐゴシック" w:hint="eastAsia"/>
          <w:color w:val="000000" w:themeColor="text1"/>
          <w:szCs w:val="21"/>
        </w:rPr>
        <w:t>国立病院機構松江医療センター　院長</w:t>
      </w:r>
      <w:r>
        <w:rPr>
          <w:rFonts w:ascii="ＭＳ Ｐゴシック" w:eastAsia="ＭＳ Ｐゴシック" w:hAnsi="ＭＳ Ｐゴシック" w:hint="eastAsia"/>
          <w:color w:val="000000" w:themeColor="text1"/>
          <w:szCs w:val="21"/>
        </w:rPr>
        <w:t xml:space="preserve">　中島健二</w:t>
      </w:r>
    </w:p>
    <w:p w:rsidR="00D97804" w:rsidRPr="007B7B89" w:rsidRDefault="00D97804" w:rsidP="00D97804">
      <w:pPr>
        <w:rPr>
          <w:rFonts w:ascii="ＭＳ Ｐゴシック" w:eastAsia="ＭＳ Ｐゴシック" w:hAnsi="ＭＳ Ｐゴシック"/>
          <w:color w:val="000000" w:themeColor="text1"/>
          <w:szCs w:val="21"/>
        </w:rPr>
      </w:pPr>
    </w:p>
    <w:p w:rsidR="00B10C35" w:rsidRDefault="00B10C35">
      <w:pPr>
        <w:widowControl/>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color w:val="000000" w:themeColor="text1"/>
          <w:szCs w:val="21"/>
        </w:rPr>
        <w:br w:type="page"/>
      </w:r>
    </w:p>
    <w:p w:rsidR="00D97804" w:rsidRPr="007B7B89" w:rsidRDefault="00D97804" w:rsidP="00D97804">
      <w:pPr>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lastRenderedPageBreak/>
        <w:t>＜診断基準＞</w:t>
      </w:r>
    </w:p>
    <w:p w:rsidR="00E215AC" w:rsidRPr="007B7B89" w:rsidRDefault="00E215AC" w:rsidP="00D97804">
      <w:pPr>
        <w:jc w:val="left"/>
        <w:rPr>
          <w:rFonts w:ascii="ＭＳ Ｐゴシック" w:eastAsia="ＭＳ Ｐゴシック" w:hAnsi="ＭＳ Ｐゴシック"/>
          <w:color w:val="000000" w:themeColor="text1"/>
          <w:szCs w:val="21"/>
        </w:rPr>
      </w:pPr>
    </w:p>
    <w:p w:rsidR="00D97804" w:rsidRPr="007B7B89" w:rsidRDefault="00E215AC" w:rsidP="00D97804">
      <w:pPr>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１</w:t>
      </w:r>
      <w:r w:rsidR="0071423A">
        <w:rPr>
          <w:rFonts w:ascii="ＭＳ Ｐゴシック" w:eastAsia="ＭＳ Ｐゴシック" w:hAnsi="ＭＳ Ｐゴシック" w:hint="eastAsia"/>
          <w:color w:val="000000" w:themeColor="text1"/>
          <w:szCs w:val="21"/>
        </w:rPr>
        <w:t>．</w:t>
      </w:r>
      <w:r w:rsidR="00D97804" w:rsidRPr="007B7B89">
        <w:rPr>
          <w:rFonts w:ascii="ＭＳ Ｐゴシック" w:eastAsia="ＭＳ Ｐゴシック" w:hAnsi="ＭＳ Ｐゴシック"/>
          <w:color w:val="000000" w:themeColor="text1"/>
          <w:szCs w:val="21"/>
        </w:rPr>
        <w:t xml:space="preserve">主要項目 </w:t>
      </w:r>
    </w:p>
    <w:p w:rsidR="00D97804" w:rsidRPr="007B7B89" w:rsidRDefault="00D97804">
      <w:pPr>
        <w:ind w:leftChars="100" w:left="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E215AC">
        <w:rPr>
          <w:rFonts w:ascii="ＭＳ Ｐゴシック" w:eastAsia="ＭＳ Ｐゴシック" w:hAnsi="ＭＳ Ｐゴシック" w:hint="eastAsia"/>
          <w:color w:val="000000" w:themeColor="text1"/>
          <w:szCs w:val="21"/>
        </w:rPr>
        <w:t>１</w:t>
      </w:r>
      <w:r w:rsidRPr="007B7B89">
        <w:rPr>
          <w:rFonts w:ascii="ＭＳ Ｐゴシック" w:eastAsia="ＭＳ Ｐゴシック" w:hAnsi="ＭＳ Ｐゴシック"/>
          <w:color w:val="000000" w:themeColor="text1"/>
          <w:szCs w:val="21"/>
        </w:rPr>
        <w:t>)</w:t>
      </w:r>
      <w:r w:rsidRPr="007B7B89">
        <w:rPr>
          <w:rFonts w:ascii="ＭＳ Ｐゴシック" w:eastAsia="ＭＳ Ｐゴシック" w:hAnsi="ＭＳ Ｐゴシック" w:hint="eastAsia"/>
          <w:color w:val="000000" w:themeColor="text1"/>
          <w:szCs w:val="21"/>
        </w:rPr>
        <w:t>中年期以降に発症し緩徐に進行し、罹病期間が</w:t>
      </w:r>
      <w:r w:rsidR="00E215AC">
        <w:rPr>
          <w:rFonts w:ascii="ＭＳ Ｐゴシック" w:eastAsia="ＭＳ Ｐゴシック" w:hAnsi="ＭＳ Ｐゴシック" w:hint="eastAsia"/>
          <w:color w:val="000000" w:themeColor="text1"/>
          <w:szCs w:val="21"/>
        </w:rPr>
        <w:t>１</w:t>
      </w:r>
      <w:r w:rsidRPr="007B7B89">
        <w:rPr>
          <w:rFonts w:ascii="ＭＳ Ｐゴシック" w:eastAsia="ＭＳ Ｐゴシック" w:hAnsi="ＭＳ Ｐゴシック"/>
          <w:color w:val="000000" w:themeColor="text1"/>
          <w:szCs w:val="21"/>
        </w:rPr>
        <w:t>年以上であ</w:t>
      </w:r>
      <w:r w:rsidRPr="007B7B89">
        <w:rPr>
          <w:rFonts w:ascii="ＭＳ Ｐゴシック" w:eastAsia="ＭＳ Ｐゴシック" w:hAnsi="ＭＳ Ｐゴシック" w:hint="eastAsia"/>
          <w:color w:val="000000" w:themeColor="text1"/>
          <w:szCs w:val="21"/>
        </w:rPr>
        <w:t>る</w:t>
      </w:r>
      <w:r w:rsidR="002706BD">
        <w:rPr>
          <w:rFonts w:ascii="ＭＳ Ｐゴシック" w:eastAsia="ＭＳ Ｐゴシック" w:hAnsi="ＭＳ Ｐゴシック" w:hint="eastAsia"/>
          <w:color w:val="000000" w:themeColor="text1"/>
          <w:szCs w:val="21"/>
        </w:rPr>
        <w:t>。</w:t>
      </w:r>
    </w:p>
    <w:p w:rsidR="00D97804" w:rsidRPr="007B7B89" w:rsidRDefault="00D97804" w:rsidP="00D97804">
      <w:pPr>
        <w:ind w:leftChars="100" w:left="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E215AC">
        <w:rPr>
          <w:rFonts w:ascii="ＭＳ Ｐゴシック" w:eastAsia="ＭＳ Ｐゴシック" w:hAnsi="ＭＳ Ｐゴシック" w:hint="eastAsia"/>
          <w:color w:val="000000" w:themeColor="text1"/>
          <w:szCs w:val="21"/>
        </w:rPr>
        <w:t>２</w:t>
      </w:r>
      <w:r w:rsidRPr="007B7B89">
        <w:rPr>
          <w:rFonts w:ascii="ＭＳ Ｐゴシック" w:eastAsia="ＭＳ Ｐゴシック" w:hAnsi="ＭＳ Ｐゴシック"/>
          <w:color w:val="000000" w:themeColor="text1"/>
          <w:szCs w:val="21"/>
        </w:rPr>
        <w:t xml:space="preserve">)錐体外路徴候 </w:t>
      </w:r>
    </w:p>
    <w:p w:rsidR="00D97804" w:rsidRPr="007B7B89" w:rsidRDefault="00D97804" w:rsidP="00D97804">
      <w:pPr>
        <w:ind w:leftChars="200" w:left="42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①非対称性の四肢の筋強剛ないし無動</w:t>
      </w:r>
      <w:r w:rsidRPr="007B7B89">
        <w:rPr>
          <w:rFonts w:ascii="ＭＳ Ｐゴシック" w:eastAsia="ＭＳ Ｐゴシック" w:hAnsi="ＭＳ Ｐゴシック"/>
          <w:color w:val="000000" w:themeColor="text1"/>
          <w:szCs w:val="21"/>
        </w:rPr>
        <w:t xml:space="preserve"> </w:t>
      </w:r>
    </w:p>
    <w:p w:rsidR="00D97804" w:rsidRPr="007B7B89" w:rsidRDefault="00D97804" w:rsidP="00D97804">
      <w:pPr>
        <w:ind w:leftChars="200" w:left="42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②</w:t>
      </w:r>
      <w:r w:rsidRPr="007B7B89">
        <w:rPr>
          <w:rFonts w:ascii="ＭＳ Ｐゴシック" w:eastAsia="ＭＳ Ｐゴシック" w:hAnsi="ＭＳ Ｐゴシック"/>
          <w:color w:val="000000" w:themeColor="text1"/>
          <w:szCs w:val="21"/>
        </w:rPr>
        <w:t>非対称性の</w:t>
      </w:r>
      <w:r w:rsidRPr="007B7B89">
        <w:rPr>
          <w:rFonts w:ascii="ＭＳ Ｐゴシック" w:eastAsia="ＭＳ Ｐゴシック" w:hAnsi="ＭＳ Ｐゴシック" w:hint="eastAsia"/>
          <w:color w:val="000000" w:themeColor="text1"/>
          <w:szCs w:val="21"/>
        </w:rPr>
        <w:t>四肢のジストニア</w:t>
      </w:r>
    </w:p>
    <w:p w:rsidR="00D97804" w:rsidRPr="007B7B89" w:rsidRDefault="00D97804" w:rsidP="00D97804">
      <w:pPr>
        <w:ind w:firstLineChars="200" w:firstLine="42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③</w:t>
      </w:r>
      <w:r w:rsidRPr="007B7B89">
        <w:rPr>
          <w:rFonts w:ascii="ＭＳ Ｐゴシック" w:eastAsia="ＭＳ Ｐゴシック" w:hAnsi="ＭＳ Ｐゴシック"/>
          <w:color w:val="000000" w:themeColor="text1"/>
          <w:szCs w:val="21"/>
        </w:rPr>
        <w:t>非対称性の</w:t>
      </w:r>
      <w:r w:rsidRPr="007B7B89">
        <w:rPr>
          <w:rFonts w:ascii="ＭＳ Ｐゴシック" w:eastAsia="ＭＳ Ｐゴシック" w:hAnsi="ＭＳ Ｐゴシック" w:hint="eastAsia"/>
          <w:color w:val="000000" w:themeColor="text1"/>
          <w:szCs w:val="21"/>
        </w:rPr>
        <w:t>四肢のミオクローヌス</w:t>
      </w:r>
    </w:p>
    <w:p w:rsidR="00D97804" w:rsidRPr="007B7B89" w:rsidRDefault="00D97804" w:rsidP="00D97804">
      <w:pPr>
        <w:ind w:leftChars="100" w:left="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E215AC">
        <w:rPr>
          <w:rFonts w:ascii="ＭＳ Ｐゴシック" w:eastAsia="ＭＳ Ｐゴシック" w:hAnsi="ＭＳ Ｐゴシック" w:hint="eastAsia"/>
          <w:color w:val="000000" w:themeColor="text1"/>
          <w:szCs w:val="21"/>
        </w:rPr>
        <w:t>３</w:t>
      </w:r>
      <w:r w:rsidRPr="007B7B89">
        <w:rPr>
          <w:rFonts w:ascii="ＭＳ Ｐゴシック" w:eastAsia="ＭＳ Ｐゴシック" w:hAnsi="ＭＳ Ｐゴシック"/>
          <w:color w:val="000000" w:themeColor="text1"/>
          <w:szCs w:val="21"/>
        </w:rPr>
        <w:t>)</w:t>
      </w:r>
      <w:r w:rsidRPr="007B7B89">
        <w:rPr>
          <w:rFonts w:ascii="ＭＳ Ｐゴシック" w:eastAsia="ＭＳ Ｐゴシック" w:hAnsi="ＭＳ Ｐゴシック" w:hint="eastAsia"/>
          <w:color w:val="000000" w:themeColor="text1"/>
          <w:szCs w:val="21"/>
        </w:rPr>
        <w:t>大脳皮質徴候</w:t>
      </w:r>
    </w:p>
    <w:p w:rsidR="00D97804" w:rsidRPr="007B7B89" w:rsidRDefault="00D97804" w:rsidP="00D97804">
      <w:pPr>
        <w:ind w:leftChars="200" w:left="42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①口腔ないし四肢の失行</w:t>
      </w:r>
    </w:p>
    <w:p w:rsidR="00D97804" w:rsidRPr="007B7B89" w:rsidRDefault="00D97804" w:rsidP="00D97804">
      <w:pPr>
        <w:ind w:leftChars="203" w:left="707" w:hangingChars="134" w:hanging="281"/>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②皮質性感覚障害</w:t>
      </w:r>
    </w:p>
    <w:p w:rsidR="00D97804" w:rsidRPr="00B25D6E" w:rsidRDefault="00D97804" w:rsidP="00D97804">
      <w:pPr>
        <w:ind w:leftChars="200" w:left="420"/>
        <w:jc w:val="left"/>
        <w:rPr>
          <w:rFonts w:ascii="ＭＳ Ｐゴシック" w:eastAsia="ＭＳ Ｐゴシック" w:hAnsi="ＭＳ Ｐゴシック"/>
          <w:color w:val="000000" w:themeColor="text1"/>
          <w:szCs w:val="21"/>
        </w:rPr>
      </w:pPr>
      <w:r w:rsidRPr="00B25D6E">
        <w:rPr>
          <w:rFonts w:ascii="ＭＳ Ｐゴシック" w:eastAsia="ＭＳ Ｐゴシック" w:hAnsi="ＭＳ Ｐゴシック" w:hint="eastAsia"/>
          <w:color w:val="000000" w:themeColor="text1"/>
          <w:szCs w:val="21"/>
        </w:rPr>
        <w:t>③他人の手徴候（単に挙上したり、頭頂部をさまようような動きは、他人の手現象としては不十分である。）</w:t>
      </w:r>
    </w:p>
    <w:p w:rsidR="00D97804" w:rsidRPr="00B10C35" w:rsidRDefault="00D97804" w:rsidP="00D97804">
      <w:pPr>
        <w:ind w:leftChars="100" w:left="210"/>
        <w:jc w:val="left"/>
        <w:rPr>
          <w:rFonts w:ascii="ＭＳ Ｐゴシック" w:eastAsia="ＭＳ Ｐゴシック" w:hAnsi="ＭＳ Ｐゴシック"/>
          <w:szCs w:val="21"/>
        </w:rPr>
      </w:pPr>
      <w:r w:rsidRPr="00B10C35">
        <w:rPr>
          <w:rFonts w:ascii="ＭＳ Ｐゴシック" w:eastAsia="ＭＳ Ｐゴシック" w:hAnsi="ＭＳ Ｐゴシック"/>
          <w:szCs w:val="21"/>
        </w:rPr>
        <w:t>(</w:t>
      </w:r>
      <w:r w:rsidR="00E215AC" w:rsidRPr="00B10C35">
        <w:rPr>
          <w:rFonts w:ascii="ＭＳ Ｐゴシック" w:eastAsia="ＭＳ Ｐゴシック" w:hAnsi="ＭＳ Ｐゴシック" w:hint="eastAsia"/>
          <w:szCs w:val="21"/>
        </w:rPr>
        <w:t>４</w:t>
      </w:r>
      <w:r w:rsidRPr="00B10C35">
        <w:rPr>
          <w:rFonts w:ascii="ＭＳ Ｐゴシック" w:eastAsia="ＭＳ Ｐゴシック" w:hAnsi="ＭＳ Ｐゴシック"/>
          <w:szCs w:val="21"/>
        </w:rPr>
        <w:t>)除外すべき疾患</w:t>
      </w:r>
      <w:r w:rsidRPr="00B10C35">
        <w:rPr>
          <w:rFonts w:ascii="ＭＳ Ｐゴシック" w:eastAsia="ＭＳ Ｐゴシック" w:hAnsi="ＭＳ Ｐゴシック" w:hint="eastAsia"/>
          <w:szCs w:val="21"/>
        </w:rPr>
        <w:t>および検査所見</w:t>
      </w:r>
    </w:p>
    <w:p w:rsidR="00D97804" w:rsidRPr="00B10C35" w:rsidRDefault="00D97804" w:rsidP="00D97804">
      <w:pPr>
        <w:ind w:leftChars="200" w:left="42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①パーキンソン病、レビー小体病</w:t>
      </w:r>
    </w:p>
    <w:p w:rsidR="00D97804" w:rsidRPr="00B10C35" w:rsidRDefault="00D97804" w:rsidP="00D97804">
      <w:pPr>
        <w:ind w:leftChars="200" w:left="42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②進行性核上性麻痺</w:t>
      </w:r>
    </w:p>
    <w:p w:rsidR="00D97804" w:rsidRPr="00B10C35" w:rsidRDefault="00D97804" w:rsidP="00D97804">
      <w:pPr>
        <w:ind w:leftChars="200" w:left="42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③</w:t>
      </w:r>
      <w:r w:rsidRPr="00B10C35">
        <w:rPr>
          <w:rFonts w:ascii="ＭＳ Ｐゴシック" w:eastAsia="ＭＳ Ｐゴシック" w:hAnsi="ＭＳ Ｐゴシック"/>
          <w:szCs w:val="21"/>
        </w:rPr>
        <w:t xml:space="preserve">多系統萎縮症（特に線条体黒質変性症） </w:t>
      </w:r>
    </w:p>
    <w:p w:rsidR="00D97804" w:rsidRPr="00B10C35" w:rsidRDefault="00D97804" w:rsidP="00D97804">
      <w:pPr>
        <w:ind w:leftChars="200" w:left="42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④アルツハイマー病</w:t>
      </w:r>
    </w:p>
    <w:p w:rsidR="00D97804" w:rsidRPr="00B10C35" w:rsidRDefault="00D97804" w:rsidP="00D97804">
      <w:pPr>
        <w:ind w:leftChars="200" w:left="42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⑤筋萎縮性側索硬化症</w:t>
      </w:r>
    </w:p>
    <w:p w:rsidR="00D97804" w:rsidRPr="00B10C35" w:rsidRDefault="00D97804" w:rsidP="00B25D6E">
      <w:pPr>
        <w:ind w:leftChars="200" w:left="630" w:hangingChars="100" w:hanging="21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⑥意味型失語（他の認知機能や、語の流暢性のような言語機能が保たれているにもかかわらず、意味記憶としての、単語（特に名詞）、事物、顔の認知ができない</w:t>
      </w:r>
      <w:r w:rsidR="001206F6" w:rsidRPr="00B10C35">
        <w:rPr>
          <w:rFonts w:ascii="ＭＳ Ｐゴシック" w:eastAsia="ＭＳ Ｐゴシック" w:hAnsi="ＭＳ Ｐゴシック" w:hint="eastAsia"/>
          <w:szCs w:val="21"/>
        </w:rPr>
        <w:t>。</w:t>
      </w:r>
      <w:r w:rsidRPr="00B10C35">
        <w:rPr>
          <w:rFonts w:ascii="ＭＳ Ｐゴシック" w:eastAsia="ＭＳ Ｐゴシック" w:hAnsi="ＭＳ Ｐゴシック" w:hint="eastAsia"/>
          <w:szCs w:val="21"/>
        </w:rPr>
        <w:t>）あるいはロゴペニック</w:t>
      </w:r>
      <w:r w:rsidRPr="00B10C35">
        <w:rPr>
          <w:rFonts w:ascii="ＭＳ Ｐゴシック" w:eastAsia="ＭＳ Ｐゴシック" w:hAnsi="ＭＳ Ｐゴシック"/>
          <w:szCs w:val="21"/>
        </w:rPr>
        <w:t>型原発性進行性失語</w:t>
      </w:r>
      <w:r w:rsidRPr="00B10C35">
        <w:rPr>
          <w:rFonts w:ascii="ＭＳ Ｐゴシック" w:eastAsia="ＭＳ Ｐゴシック" w:hAnsi="ＭＳ Ｐゴシック" w:hint="eastAsia"/>
          <w:szCs w:val="21"/>
        </w:rPr>
        <w:t>（短期記憶障害により復唱ができない</w:t>
      </w:r>
      <w:r w:rsidR="001206F6" w:rsidRPr="00B10C35">
        <w:rPr>
          <w:rFonts w:ascii="ＭＳ Ｐゴシック" w:eastAsia="ＭＳ Ｐゴシック" w:hAnsi="ＭＳ Ｐゴシック" w:hint="eastAsia"/>
          <w:szCs w:val="21"/>
        </w:rPr>
        <w:t>。</w:t>
      </w:r>
      <w:r w:rsidRPr="00B10C35">
        <w:rPr>
          <w:rFonts w:ascii="ＭＳ Ｐゴシック" w:eastAsia="ＭＳ Ｐゴシック" w:hAnsi="ＭＳ Ｐゴシック" w:hint="eastAsia"/>
          <w:szCs w:val="21"/>
        </w:rPr>
        <w:t>）</w:t>
      </w:r>
    </w:p>
    <w:p w:rsidR="00D97804" w:rsidRPr="00B10C35" w:rsidRDefault="00D97804" w:rsidP="00D97804">
      <w:pPr>
        <w:ind w:leftChars="200" w:left="420"/>
        <w:jc w:val="left"/>
        <w:rPr>
          <w:rFonts w:ascii="ＭＳ Ｐゴシック" w:eastAsia="ＭＳ Ｐゴシック" w:hAnsi="ＭＳ Ｐゴシック"/>
          <w:szCs w:val="21"/>
        </w:rPr>
      </w:pPr>
      <w:r w:rsidRPr="00B10C35">
        <w:rPr>
          <w:rFonts w:ascii="ＭＳ Ｐゴシック" w:eastAsia="ＭＳ Ｐゴシック" w:hAnsi="ＭＳ Ｐゴシック" w:hint="eastAsia"/>
          <w:szCs w:val="21"/>
        </w:rPr>
        <w:t>⑦局所性の器質的病変（局所症状を説明し</w:t>
      </w:r>
      <w:r w:rsidR="00C475C2">
        <w:rPr>
          <w:rFonts w:ascii="ＭＳ Ｐゴシック" w:eastAsia="ＭＳ Ｐゴシック" w:hAnsi="ＭＳ Ｐゴシック" w:hint="eastAsia"/>
          <w:szCs w:val="21"/>
        </w:rPr>
        <w:t>得</w:t>
      </w:r>
      <w:r w:rsidRPr="00B10C35">
        <w:rPr>
          <w:rFonts w:ascii="ＭＳ Ｐゴシック" w:eastAsia="ＭＳ Ｐゴシック" w:hAnsi="ＭＳ Ｐゴシック" w:hint="eastAsia"/>
          <w:szCs w:val="21"/>
        </w:rPr>
        <w:t>る限局性病変）</w:t>
      </w:r>
    </w:p>
    <w:p w:rsidR="00D97804" w:rsidRPr="007B7B89" w:rsidRDefault="00D97804" w:rsidP="00A53A77">
      <w:pPr>
        <w:ind w:firstLineChars="100" w:firstLine="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E215AC">
        <w:rPr>
          <w:rFonts w:ascii="ＭＳ Ｐゴシック" w:eastAsia="ＭＳ Ｐゴシック" w:hAnsi="ＭＳ Ｐゴシック" w:hint="eastAsia"/>
          <w:color w:val="000000" w:themeColor="text1"/>
          <w:szCs w:val="21"/>
        </w:rPr>
        <w:t>５</w:t>
      </w:r>
      <w:r w:rsidRPr="007B7B89">
        <w:rPr>
          <w:rFonts w:ascii="ＭＳ Ｐゴシック" w:eastAsia="ＭＳ Ｐゴシック" w:hAnsi="ＭＳ Ｐゴシック"/>
          <w:color w:val="000000" w:themeColor="text1"/>
          <w:szCs w:val="21"/>
        </w:rPr>
        <w:t>)</w:t>
      </w:r>
      <w:r w:rsidR="00EE55BB">
        <w:rPr>
          <w:rFonts w:ascii="ＭＳ Ｐゴシック" w:eastAsia="ＭＳ Ｐゴシック" w:hAnsi="ＭＳ Ｐゴシック" w:hint="eastAsia"/>
          <w:color w:val="000000" w:themeColor="text1"/>
          <w:szCs w:val="21"/>
        </w:rPr>
        <w:t>診断のカテゴリー</w:t>
      </w:r>
      <w:r w:rsidRPr="007B7B89">
        <w:rPr>
          <w:rFonts w:ascii="ＭＳ Ｐゴシック" w:eastAsia="ＭＳ Ｐゴシック" w:hAnsi="ＭＳ Ｐゴシック"/>
          <w:color w:val="000000" w:themeColor="text1"/>
          <w:szCs w:val="21"/>
        </w:rPr>
        <w:t xml:space="preserve"> </w:t>
      </w:r>
    </w:p>
    <w:p w:rsidR="00D97804" w:rsidRPr="007B7B89" w:rsidRDefault="00D97804" w:rsidP="00A53A77">
      <w:pPr>
        <w:ind w:leftChars="100" w:left="210" w:firstLineChars="100" w:firstLine="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次の</w:t>
      </w:r>
      <w:r w:rsidR="003A1A9B" w:rsidRPr="007B7B89">
        <w:rPr>
          <w:rFonts w:ascii="ＭＳ Ｐゴシック" w:eastAsia="ＭＳ Ｐゴシック" w:hAnsi="ＭＳ Ｐゴシック" w:hint="eastAsia"/>
          <w:color w:val="000000" w:themeColor="text1"/>
          <w:szCs w:val="21"/>
        </w:rPr>
        <w:t>４</w:t>
      </w:r>
      <w:r w:rsidRPr="007B7B89">
        <w:rPr>
          <w:rFonts w:ascii="ＭＳ Ｐゴシック" w:eastAsia="ＭＳ Ｐゴシック" w:hAnsi="ＭＳ Ｐゴシック"/>
          <w:color w:val="000000" w:themeColor="text1"/>
          <w:szCs w:val="21"/>
        </w:rPr>
        <w:t>条件を満たすものを</w:t>
      </w:r>
      <w:r w:rsidRPr="007B7B89">
        <w:rPr>
          <w:rFonts w:ascii="ＭＳ Ｐゴシック" w:eastAsia="ＭＳ Ｐゴシック" w:hAnsi="ＭＳ Ｐゴシック" w:hint="eastAsia"/>
          <w:color w:val="000000" w:themeColor="text1"/>
          <w:szCs w:val="21"/>
        </w:rPr>
        <w:t>大脳</w:t>
      </w:r>
      <w:r w:rsidRPr="007B7B89">
        <w:rPr>
          <w:rFonts w:ascii="ＭＳ Ｐゴシック" w:eastAsia="ＭＳ Ｐゴシック" w:hAnsi="ＭＳ Ｐゴシック"/>
          <w:color w:val="000000" w:themeColor="text1"/>
          <w:szCs w:val="21"/>
        </w:rPr>
        <w:t>皮質基底核変性症と診断する</w:t>
      </w:r>
      <w:r w:rsidR="002706BD">
        <w:rPr>
          <w:rFonts w:ascii="ＭＳ Ｐゴシック" w:eastAsia="ＭＳ Ｐゴシック" w:hAnsi="ＭＳ Ｐゴシック"/>
          <w:color w:val="000000" w:themeColor="text1"/>
          <w:szCs w:val="21"/>
        </w:rPr>
        <w:t>。</w:t>
      </w:r>
    </w:p>
    <w:p w:rsidR="00D97804" w:rsidRPr="00D156E7" w:rsidRDefault="0028230B" w:rsidP="00D156E7">
      <w:pPr>
        <w:ind w:left="42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①</w:t>
      </w:r>
      <w:r w:rsidR="00D97804" w:rsidRPr="00D156E7">
        <w:rPr>
          <w:rFonts w:ascii="ＭＳ Ｐゴシック" w:eastAsia="ＭＳ Ｐゴシック" w:hAnsi="ＭＳ Ｐゴシック"/>
          <w:color w:val="000000" w:themeColor="text1"/>
          <w:szCs w:val="21"/>
        </w:rPr>
        <w:t>(</w:t>
      </w:r>
      <w:r w:rsidR="00E215AC" w:rsidRPr="00D156E7">
        <w:rPr>
          <w:rFonts w:ascii="ＭＳ Ｐゴシック" w:eastAsia="ＭＳ Ｐゴシック" w:hAnsi="ＭＳ Ｐゴシック" w:hint="eastAsia"/>
          <w:color w:val="000000" w:themeColor="text1"/>
          <w:szCs w:val="21"/>
        </w:rPr>
        <w:t>１</w:t>
      </w:r>
      <w:r w:rsidR="00D97804" w:rsidRPr="00D156E7">
        <w:rPr>
          <w:rFonts w:ascii="ＭＳ Ｐゴシック" w:eastAsia="ＭＳ Ｐゴシック" w:hAnsi="ＭＳ Ｐゴシック"/>
          <w:color w:val="000000" w:themeColor="text1"/>
          <w:szCs w:val="21"/>
        </w:rPr>
        <w:t>)</w:t>
      </w:r>
      <w:r w:rsidR="00D97804" w:rsidRPr="00D156E7">
        <w:rPr>
          <w:rFonts w:ascii="ＭＳ Ｐゴシック" w:eastAsia="ＭＳ Ｐゴシック" w:hAnsi="ＭＳ Ｐゴシック" w:hint="eastAsia"/>
          <w:color w:val="000000" w:themeColor="text1"/>
          <w:szCs w:val="21"/>
        </w:rPr>
        <w:t>を満たす。</w:t>
      </w:r>
    </w:p>
    <w:p w:rsidR="00D97804" w:rsidRPr="00D156E7" w:rsidRDefault="0028230B" w:rsidP="00D156E7">
      <w:pPr>
        <w:ind w:left="42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②</w:t>
      </w:r>
      <w:r w:rsidR="00D97804" w:rsidRPr="00D156E7">
        <w:rPr>
          <w:rFonts w:ascii="ＭＳ Ｐゴシック" w:eastAsia="ＭＳ Ｐゴシック" w:hAnsi="ＭＳ Ｐゴシック"/>
          <w:color w:val="000000" w:themeColor="text1"/>
          <w:szCs w:val="21"/>
        </w:rPr>
        <w:t>(</w:t>
      </w:r>
      <w:r w:rsidR="00E215AC" w:rsidRPr="00D156E7">
        <w:rPr>
          <w:rFonts w:ascii="ＭＳ Ｐゴシック" w:eastAsia="ＭＳ Ｐゴシック" w:hAnsi="ＭＳ Ｐゴシック" w:hint="eastAsia"/>
          <w:color w:val="000000" w:themeColor="text1"/>
          <w:szCs w:val="21"/>
        </w:rPr>
        <w:t>２</w:t>
      </w:r>
      <w:r w:rsidR="00D97804" w:rsidRPr="00D156E7">
        <w:rPr>
          <w:rFonts w:ascii="ＭＳ Ｐゴシック" w:eastAsia="ＭＳ Ｐゴシック" w:hAnsi="ＭＳ Ｐゴシック"/>
          <w:color w:val="000000" w:themeColor="text1"/>
          <w:szCs w:val="21"/>
        </w:rPr>
        <w:t>)</w:t>
      </w:r>
      <w:r w:rsidR="00D97804" w:rsidRPr="00D156E7">
        <w:rPr>
          <w:rFonts w:ascii="ＭＳ Ｐゴシック" w:eastAsia="ＭＳ Ｐゴシック" w:hAnsi="ＭＳ Ｐゴシック" w:hint="eastAsia"/>
          <w:color w:val="000000" w:themeColor="text1"/>
          <w:szCs w:val="21"/>
        </w:rPr>
        <w:t>の</w:t>
      </w:r>
      <w:r w:rsidR="00E215AC" w:rsidRPr="00D156E7">
        <w:rPr>
          <w:rFonts w:ascii="ＭＳ Ｐゴシック" w:eastAsia="ＭＳ Ｐゴシック" w:hAnsi="ＭＳ Ｐゴシック" w:hint="eastAsia"/>
          <w:color w:val="000000" w:themeColor="text1"/>
          <w:szCs w:val="21"/>
        </w:rPr>
        <w:t>２</w:t>
      </w:r>
      <w:r w:rsidR="00D97804" w:rsidRPr="00D156E7">
        <w:rPr>
          <w:rFonts w:ascii="ＭＳ Ｐゴシック" w:eastAsia="ＭＳ Ｐゴシック" w:hAnsi="ＭＳ Ｐゴシック" w:hint="eastAsia"/>
          <w:color w:val="000000" w:themeColor="text1"/>
          <w:szCs w:val="21"/>
        </w:rPr>
        <w:t>項目以上がある。</w:t>
      </w:r>
    </w:p>
    <w:p w:rsidR="00D97804" w:rsidRPr="00D156E7" w:rsidRDefault="0028230B" w:rsidP="00D156E7">
      <w:pPr>
        <w:ind w:left="420"/>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③</w:t>
      </w:r>
      <w:r w:rsidR="00D97804" w:rsidRPr="00D156E7">
        <w:rPr>
          <w:rFonts w:ascii="ＭＳ Ｐゴシック" w:eastAsia="ＭＳ Ｐゴシック" w:hAnsi="ＭＳ Ｐゴシック"/>
          <w:color w:val="000000" w:themeColor="text1"/>
          <w:szCs w:val="21"/>
        </w:rPr>
        <w:t>(</w:t>
      </w:r>
      <w:r w:rsidR="00E215AC" w:rsidRPr="00D156E7">
        <w:rPr>
          <w:rFonts w:ascii="ＭＳ Ｐゴシック" w:eastAsia="ＭＳ Ｐゴシック" w:hAnsi="ＭＳ Ｐゴシック" w:hint="eastAsia"/>
          <w:color w:val="000000" w:themeColor="text1"/>
          <w:szCs w:val="21"/>
        </w:rPr>
        <w:t>３</w:t>
      </w:r>
      <w:r w:rsidR="00D97804" w:rsidRPr="00D156E7">
        <w:rPr>
          <w:rFonts w:ascii="ＭＳ Ｐゴシック" w:eastAsia="ＭＳ Ｐゴシック" w:hAnsi="ＭＳ Ｐゴシック"/>
          <w:color w:val="000000" w:themeColor="text1"/>
          <w:szCs w:val="21"/>
        </w:rPr>
        <w:t>)</w:t>
      </w:r>
      <w:r w:rsidR="00D97804" w:rsidRPr="00D156E7">
        <w:rPr>
          <w:rFonts w:ascii="ＭＳ Ｐゴシック" w:eastAsia="ＭＳ Ｐゴシック" w:hAnsi="ＭＳ Ｐゴシック" w:hint="eastAsia"/>
          <w:color w:val="000000" w:themeColor="text1"/>
          <w:szCs w:val="21"/>
        </w:rPr>
        <w:t>の</w:t>
      </w:r>
      <w:r w:rsidR="00E215AC" w:rsidRPr="00D156E7">
        <w:rPr>
          <w:rFonts w:ascii="ＭＳ Ｐゴシック" w:eastAsia="ＭＳ Ｐゴシック" w:hAnsi="ＭＳ Ｐゴシック" w:hint="eastAsia"/>
          <w:color w:val="000000" w:themeColor="text1"/>
          <w:szCs w:val="21"/>
        </w:rPr>
        <w:t>２</w:t>
      </w:r>
      <w:r w:rsidR="00D97804" w:rsidRPr="00D156E7">
        <w:rPr>
          <w:rFonts w:ascii="ＭＳ Ｐゴシック" w:eastAsia="ＭＳ Ｐゴシック" w:hAnsi="ＭＳ Ｐゴシック" w:hint="eastAsia"/>
          <w:color w:val="000000" w:themeColor="text1"/>
          <w:szCs w:val="21"/>
        </w:rPr>
        <w:t>項目以上がある。</w:t>
      </w:r>
    </w:p>
    <w:p w:rsidR="00D97804" w:rsidRPr="00D156E7" w:rsidRDefault="0028230B" w:rsidP="00D156E7">
      <w:pPr>
        <w:ind w:left="420"/>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④</w:t>
      </w:r>
      <w:r w:rsidR="00D97804" w:rsidRPr="00D156E7">
        <w:rPr>
          <w:rFonts w:ascii="ＭＳ Ｐゴシック" w:eastAsia="ＭＳ Ｐゴシック" w:hAnsi="ＭＳ Ｐゴシック"/>
          <w:szCs w:val="21"/>
        </w:rPr>
        <w:t>(</w:t>
      </w:r>
      <w:r w:rsidR="00E215AC" w:rsidRPr="00D156E7">
        <w:rPr>
          <w:rFonts w:ascii="ＭＳ Ｐゴシック" w:eastAsia="ＭＳ Ｐゴシック" w:hAnsi="ＭＳ Ｐゴシック" w:hint="eastAsia"/>
          <w:szCs w:val="21"/>
        </w:rPr>
        <w:t>４</w:t>
      </w:r>
      <w:r w:rsidR="00D97804" w:rsidRPr="00D156E7">
        <w:rPr>
          <w:rFonts w:ascii="ＭＳ Ｐゴシック" w:eastAsia="ＭＳ Ｐゴシック" w:hAnsi="ＭＳ Ｐゴシック"/>
          <w:szCs w:val="21"/>
        </w:rPr>
        <w:t>)</w:t>
      </w:r>
      <w:r w:rsidR="00D97804" w:rsidRPr="00D156E7">
        <w:rPr>
          <w:rFonts w:ascii="ＭＳ Ｐゴシック" w:eastAsia="ＭＳ Ｐゴシック" w:hAnsi="ＭＳ Ｐゴシック" w:hint="eastAsia"/>
          <w:szCs w:val="21"/>
        </w:rPr>
        <w:t>を満たす（他疾患を除外できる</w:t>
      </w:r>
      <w:r w:rsidR="00C475C2">
        <w:rPr>
          <w:rFonts w:ascii="ＭＳ Ｐゴシック" w:eastAsia="ＭＳ Ｐゴシック" w:hAnsi="ＭＳ Ｐゴシック" w:hint="eastAsia"/>
          <w:szCs w:val="21"/>
        </w:rPr>
        <w:t>。</w:t>
      </w:r>
      <w:r w:rsidR="00D97804" w:rsidRPr="00D156E7">
        <w:rPr>
          <w:rFonts w:ascii="ＭＳ Ｐゴシック" w:eastAsia="ＭＳ Ｐゴシック" w:hAnsi="ＭＳ Ｐゴシック" w:hint="eastAsia"/>
          <w:szCs w:val="21"/>
        </w:rPr>
        <w:t>）</w:t>
      </w:r>
      <w:r w:rsidR="00C475C2">
        <w:rPr>
          <w:rFonts w:ascii="ＭＳ Ｐゴシック" w:eastAsia="ＭＳ Ｐゴシック" w:hAnsi="ＭＳ Ｐゴシック" w:hint="eastAsia"/>
          <w:szCs w:val="21"/>
        </w:rPr>
        <w:t>。</w:t>
      </w:r>
    </w:p>
    <w:p w:rsidR="00D97804" w:rsidRPr="007B7B89" w:rsidRDefault="00D97804" w:rsidP="00D97804">
      <w:pPr>
        <w:jc w:val="left"/>
        <w:rPr>
          <w:rFonts w:ascii="ＭＳ Ｐゴシック" w:eastAsia="ＭＳ Ｐゴシック" w:hAnsi="ＭＳ Ｐゴシック"/>
          <w:color w:val="000000" w:themeColor="text1"/>
          <w:szCs w:val="21"/>
        </w:rPr>
      </w:pPr>
    </w:p>
    <w:p w:rsidR="00D97804" w:rsidRPr="007B7B89" w:rsidRDefault="00E215AC" w:rsidP="00D97804">
      <w:pPr>
        <w:jc w:val="left"/>
        <w:rPr>
          <w:rFonts w:ascii="ＭＳ Ｐゴシック" w:eastAsia="ＭＳ Ｐゴシック" w:hAnsi="ＭＳ Ｐゴシック"/>
          <w:color w:val="000000" w:themeColor="text1"/>
          <w:szCs w:val="21"/>
        </w:rPr>
      </w:pPr>
      <w:r>
        <w:rPr>
          <w:rFonts w:ascii="ＭＳ Ｐゴシック" w:eastAsia="ＭＳ Ｐゴシック" w:hAnsi="ＭＳ Ｐゴシック" w:hint="eastAsia"/>
          <w:color w:val="000000" w:themeColor="text1"/>
          <w:szCs w:val="21"/>
        </w:rPr>
        <w:t>２</w:t>
      </w:r>
      <w:r w:rsidR="0071423A">
        <w:rPr>
          <w:rFonts w:ascii="ＭＳ Ｐゴシック" w:eastAsia="ＭＳ Ｐゴシック" w:hAnsi="ＭＳ Ｐゴシック" w:hint="eastAsia"/>
          <w:color w:val="000000" w:themeColor="text1"/>
          <w:szCs w:val="21"/>
        </w:rPr>
        <w:t>．</w:t>
      </w:r>
      <w:r w:rsidR="00D97804" w:rsidRPr="007B7B89">
        <w:rPr>
          <w:rFonts w:ascii="ＭＳ Ｐゴシック" w:eastAsia="ＭＳ Ｐゴシック" w:hAnsi="ＭＳ Ｐゴシック"/>
          <w:color w:val="000000" w:themeColor="text1"/>
          <w:szCs w:val="21"/>
        </w:rPr>
        <w:t>参考所見</w:t>
      </w:r>
    </w:p>
    <w:p w:rsidR="00D97804" w:rsidRPr="007B7B89" w:rsidRDefault="00AC1F16" w:rsidP="00D97804">
      <w:pPr>
        <w:ind w:leftChars="100" w:left="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CBD</w:t>
      </w:r>
      <w:r w:rsidR="00D97804" w:rsidRPr="007B7B89">
        <w:rPr>
          <w:rFonts w:ascii="ＭＳ Ｐゴシック" w:eastAsia="ＭＳ Ｐゴシック" w:hAnsi="ＭＳ Ｐゴシック"/>
          <w:color w:val="000000" w:themeColor="text1"/>
          <w:szCs w:val="21"/>
        </w:rPr>
        <w:t>は、</w:t>
      </w:r>
      <w:r w:rsidR="00D97804" w:rsidRPr="007B7B89">
        <w:rPr>
          <w:rFonts w:ascii="ＭＳ Ｐゴシック" w:eastAsia="ＭＳ Ｐゴシック" w:hAnsi="ＭＳ Ｐゴシック" w:hint="eastAsia"/>
          <w:color w:val="000000" w:themeColor="text1"/>
          <w:szCs w:val="21"/>
        </w:rPr>
        <w:t>特有の大脳皮質徴候と運動障害を呈する</w:t>
      </w:r>
      <w:r w:rsidR="00D97804" w:rsidRPr="007B7B89">
        <w:rPr>
          <w:rFonts w:ascii="ＭＳ Ｐゴシック" w:eastAsia="ＭＳ Ｐゴシック" w:hAnsi="ＭＳ Ｐゴシック"/>
          <w:color w:val="000000" w:themeColor="text1"/>
          <w:szCs w:val="21"/>
        </w:rPr>
        <w:t>CBS</w:t>
      </w:r>
      <w:r w:rsidR="00D97804" w:rsidRPr="007B7B89">
        <w:rPr>
          <w:rFonts w:ascii="ＭＳ Ｐゴシック" w:eastAsia="ＭＳ Ｐゴシック" w:hAnsi="ＭＳ Ｐゴシック" w:hint="eastAsia"/>
          <w:color w:val="000000" w:themeColor="text1"/>
          <w:szCs w:val="21"/>
        </w:rPr>
        <w:t>を呈するが、これ以外にも認知症、失語、進行性核上性麻痺様の症候を呈することが、病理学的検討の結果から</w:t>
      </w:r>
      <w:r w:rsidR="00C475C2">
        <w:rPr>
          <w:rFonts w:ascii="ＭＳ Ｐゴシック" w:eastAsia="ＭＳ Ｐゴシック" w:hAnsi="ＭＳ Ｐゴシック" w:hint="eastAsia"/>
          <w:color w:val="000000" w:themeColor="text1"/>
          <w:szCs w:val="21"/>
        </w:rPr>
        <w:t>分</w:t>
      </w:r>
      <w:r w:rsidR="00D97804" w:rsidRPr="007B7B89">
        <w:rPr>
          <w:rFonts w:ascii="ＭＳ Ｐゴシック" w:eastAsia="ＭＳ Ｐゴシック" w:hAnsi="ＭＳ Ｐゴシック" w:hint="eastAsia"/>
          <w:color w:val="000000" w:themeColor="text1"/>
          <w:szCs w:val="21"/>
        </w:rPr>
        <w:t>かっている</w:t>
      </w:r>
      <w:r w:rsidR="002706BD">
        <w:rPr>
          <w:rFonts w:ascii="ＭＳ Ｐゴシック" w:eastAsia="ＭＳ Ｐゴシック" w:hAnsi="ＭＳ Ｐゴシック" w:hint="eastAsia"/>
          <w:color w:val="000000" w:themeColor="text1"/>
          <w:szCs w:val="21"/>
        </w:rPr>
        <w:t>。</w:t>
      </w:r>
    </w:p>
    <w:p w:rsidR="00D97804" w:rsidRPr="007B7B89" w:rsidRDefault="00D97804" w:rsidP="00D97804">
      <w:pPr>
        <w:ind w:leftChars="100" w:left="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E215AC">
        <w:rPr>
          <w:rFonts w:ascii="ＭＳ Ｐゴシック" w:eastAsia="ＭＳ Ｐゴシック" w:hAnsi="ＭＳ Ｐゴシック" w:hint="eastAsia"/>
          <w:color w:val="000000" w:themeColor="text1"/>
          <w:szCs w:val="21"/>
        </w:rPr>
        <w:t>１</w:t>
      </w:r>
      <w:r w:rsidRPr="007B7B89">
        <w:rPr>
          <w:rFonts w:ascii="ＭＳ Ｐゴシック" w:eastAsia="ＭＳ Ｐゴシック" w:hAnsi="ＭＳ Ｐゴシック"/>
          <w:color w:val="000000" w:themeColor="text1"/>
          <w:szCs w:val="21"/>
        </w:rPr>
        <w:t>)臨床的には、以下の所見がみられる</w:t>
      </w:r>
      <w:r w:rsidR="002706BD">
        <w:rPr>
          <w:rFonts w:ascii="ＭＳ Ｐゴシック" w:eastAsia="ＭＳ Ｐゴシック" w:hAnsi="ＭＳ Ｐゴシック"/>
          <w:color w:val="000000" w:themeColor="text1"/>
          <w:szCs w:val="21"/>
        </w:rPr>
        <w:t>。</w:t>
      </w:r>
    </w:p>
    <w:p w:rsidR="00D97804" w:rsidRPr="007B7B89" w:rsidRDefault="00D97804" w:rsidP="00D97804">
      <w:pPr>
        <w:ind w:leftChars="200" w:left="42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①</w:t>
      </w:r>
      <w:r w:rsidRPr="007B7B89">
        <w:rPr>
          <w:rFonts w:ascii="ＭＳ Ｐゴシック" w:eastAsia="ＭＳ Ｐゴシック" w:hAnsi="ＭＳ Ｐゴシック"/>
          <w:color w:val="000000" w:themeColor="text1"/>
          <w:szCs w:val="21"/>
        </w:rPr>
        <w:t>98％以上が50歳以降に</w:t>
      </w:r>
      <w:r w:rsidRPr="007B7B89">
        <w:rPr>
          <w:rFonts w:ascii="ＭＳ Ｐゴシック" w:eastAsia="ＭＳ Ｐゴシック" w:hAnsi="ＭＳ Ｐゴシック" w:hint="eastAsia"/>
          <w:color w:val="000000" w:themeColor="text1"/>
          <w:szCs w:val="21"/>
        </w:rPr>
        <w:t>発病し緩徐に進行する</w:t>
      </w:r>
      <w:r w:rsidR="002706BD">
        <w:rPr>
          <w:rFonts w:ascii="ＭＳ Ｐゴシック" w:eastAsia="ＭＳ Ｐゴシック" w:hAnsi="ＭＳ Ｐゴシック" w:hint="eastAsia"/>
          <w:color w:val="000000" w:themeColor="text1"/>
          <w:szCs w:val="21"/>
        </w:rPr>
        <w:t>。</w:t>
      </w:r>
    </w:p>
    <w:p w:rsidR="00D97804" w:rsidRPr="007B7B89" w:rsidRDefault="00D97804" w:rsidP="00D156E7">
      <w:pPr>
        <w:ind w:leftChars="200" w:left="630" w:hangingChars="100" w:hanging="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②大脳皮質徴候として、前頭・頭頂葉の徴候が</w:t>
      </w:r>
      <w:r w:rsidR="00265995">
        <w:rPr>
          <w:rFonts w:ascii="ＭＳ Ｐゴシック" w:eastAsia="ＭＳ Ｐゴシック" w:hAnsi="ＭＳ Ｐゴシック" w:hint="eastAsia"/>
          <w:color w:val="000000" w:themeColor="text1"/>
          <w:szCs w:val="21"/>
        </w:rPr>
        <w:t>み</w:t>
      </w:r>
      <w:r w:rsidRPr="007B7B89">
        <w:rPr>
          <w:rFonts w:ascii="ＭＳ Ｐゴシック" w:eastAsia="ＭＳ Ｐゴシック" w:hAnsi="ＭＳ Ｐゴシック" w:hint="eastAsia"/>
          <w:color w:val="000000" w:themeColor="text1"/>
          <w:szCs w:val="21"/>
        </w:rPr>
        <w:t>られる。最も頻度が高く特徴的な症状は認知機能障害で、この他に四肢の失行、行動異常、失語、皮質性感覚障害、他人の手徴候などが出現する</w:t>
      </w:r>
      <w:r w:rsidR="007918CA">
        <w:rPr>
          <w:rFonts w:ascii="ＭＳ Ｐゴシック" w:eastAsia="ＭＳ Ｐゴシック" w:hAnsi="ＭＳ Ｐゴシック" w:hint="eastAsia"/>
          <w:color w:val="000000" w:themeColor="text1"/>
          <w:szCs w:val="21"/>
        </w:rPr>
        <w:t>。</w:t>
      </w:r>
    </w:p>
    <w:p w:rsidR="00D97804" w:rsidRPr="007B7B89" w:rsidRDefault="00D97804" w:rsidP="00D156E7">
      <w:pPr>
        <w:ind w:leftChars="200" w:left="630" w:hangingChars="100" w:hanging="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③錐体外路徴候として、パーキンソニズム（無動、筋強剛、振戦、姿勢保持障害）、ジストニア、ミオクローヌス、転倒などが出現する。</w:t>
      </w:r>
    </w:p>
    <w:p w:rsidR="00D97804" w:rsidRPr="007B7B89" w:rsidRDefault="00D97804" w:rsidP="00D156E7">
      <w:pPr>
        <w:ind w:leftChars="200" w:left="630" w:hangingChars="100" w:hanging="21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lastRenderedPageBreak/>
        <w:t>④</w:t>
      </w:r>
      <w:r w:rsidRPr="007B7B89">
        <w:rPr>
          <w:rFonts w:ascii="ＭＳ Ｐゴシック" w:eastAsia="ＭＳ Ｐゴシック" w:hAnsi="ＭＳ Ｐゴシック"/>
          <w:color w:val="000000" w:themeColor="text1"/>
          <w:szCs w:val="21"/>
        </w:rPr>
        <w:t>上記神経</w:t>
      </w:r>
      <w:r w:rsidRPr="007B7B89">
        <w:rPr>
          <w:rFonts w:ascii="ＭＳ Ｐゴシック" w:eastAsia="ＭＳ Ｐゴシック" w:hAnsi="ＭＳ Ｐゴシック" w:hint="eastAsia"/>
          <w:color w:val="000000" w:themeColor="text1"/>
          <w:szCs w:val="21"/>
        </w:rPr>
        <w:t>所見</w:t>
      </w:r>
      <w:r w:rsidRPr="007B7B89">
        <w:rPr>
          <w:rFonts w:ascii="ＭＳ Ｐゴシック" w:eastAsia="ＭＳ Ｐゴシック" w:hAnsi="ＭＳ Ｐゴシック"/>
          <w:color w:val="000000" w:themeColor="text1"/>
          <w:szCs w:val="21"/>
        </w:rPr>
        <w:t>は、病初期から顕著な一側優位性がみられることが多い</w:t>
      </w:r>
      <w:r w:rsidR="002706BD">
        <w:rPr>
          <w:rFonts w:ascii="ＭＳ Ｐゴシック" w:eastAsia="ＭＳ Ｐゴシック" w:hAnsi="ＭＳ Ｐゴシック"/>
          <w:color w:val="000000" w:themeColor="text1"/>
          <w:szCs w:val="21"/>
        </w:rPr>
        <w:t>。</w:t>
      </w:r>
    </w:p>
    <w:p w:rsidR="00D97804" w:rsidRPr="007B7B89" w:rsidRDefault="00D97804" w:rsidP="00D97804">
      <w:pPr>
        <w:ind w:leftChars="100" w:left="210"/>
        <w:jc w:val="left"/>
        <w:rPr>
          <w:rFonts w:ascii="ＭＳ Ｐゴシック" w:eastAsia="ＭＳ Ｐゴシック" w:hAnsi="ＭＳ Ｐゴシック"/>
          <w:color w:val="000000" w:themeColor="text1"/>
          <w:szCs w:val="21"/>
        </w:rPr>
      </w:pPr>
      <w:r w:rsidRPr="007B7B89" w:rsidDel="00B861A4">
        <w:rPr>
          <w:rFonts w:ascii="ＭＳ Ｐゴシック" w:eastAsia="ＭＳ Ｐゴシック" w:hAnsi="ＭＳ Ｐゴシック"/>
          <w:color w:val="000000" w:themeColor="text1"/>
          <w:szCs w:val="21"/>
        </w:rPr>
        <w:t xml:space="preserve"> </w:t>
      </w:r>
      <w:r w:rsidRPr="007B7B89">
        <w:rPr>
          <w:rFonts w:ascii="ＭＳ Ｐゴシック" w:eastAsia="ＭＳ Ｐゴシック" w:hAnsi="ＭＳ Ｐゴシック"/>
          <w:color w:val="000000" w:themeColor="text1"/>
          <w:szCs w:val="21"/>
        </w:rPr>
        <w:t>(</w:t>
      </w:r>
      <w:r w:rsidR="006748DE">
        <w:rPr>
          <w:rFonts w:ascii="ＭＳ Ｐゴシック" w:eastAsia="ＭＳ Ｐゴシック" w:hAnsi="ＭＳ Ｐゴシック" w:hint="eastAsia"/>
          <w:color w:val="000000" w:themeColor="text1"/>
          <w:szCs w:val="21"/>
        </w:rPr>
        <w:t>２</w:t>
      </w:r>
      <w:r w:rsidRPr="007B7B89">
        <w:rPr>
          <w:rFonts w:ascii="ＭＳ Ｐゴシック" w:eastAsia="ＭＳ Ｐゴシック" w:hAnsi="ＭＳ Ｐゴシック"/>
          <w:color w:val="000000" w:themeColor="text1"/>
          <w:szCs w:val="21"/>
        </w:rPr>
        <w:t>)画像所見</w:t>
      </w:r>
    </w:p>
    <w:p w:rsidR="00D97804" w:rsidRPr="007B7B89" w:rsidRDefault="00D97804" w:rsidP="007B7B89">
      <w:pPr>
        <w:ind w:leftChars="200" w:left="420"/>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CT、MRI、SPECTで、一側優位性の大脳半球萎縮</w:t>
      </w:r>
      <w:r w:rsidR="00356F25">
        <w:rPr>
          <w:rFonts w:ascii="ＭＳ Ｐゴシック" w:eastAsia="ＭＳ Ｐゴシック" w:hAnsi="ＭＳ Ｐゴシック" w:hint="eastAsia"/>
          <w:color w:val="000000" w:themeColor="text1"/>
          <w:szCs w:val="21"/>
        </w:rPr>
        <w:t>又</w:t>
      </w:r>
      <w:r w:rsidRPr="007B7B89">
        <w:rPr>
          <w:rFonts w:ascii="ＭＳ Ｐゴシック" w:eastAsia="ＭＳ Ｐゴシック" w:hAnsi="ＭＳ Ｐゴシック"/>
          <w:color w:val="000000" w:themeColor="text1"/>
          <w:szCs w:val="21"/>
        </w:rPr>
        <w:t>は血流低下を認めた場合には、重要な支持的所見である。しかし、両側性あるいはび漫性の異常を認める例もあるので、診断上必須所見とはしない</w:t>
      </w:r>
      <w:r w:rsidR="002706BD">
        <w:rPr>
          <w:rFonts w:ascii="ＭＳ Ｐゴシック" w:eastAsia="ＭＳ Ｐゴシック" w:hAnsi="ＭＳ Ｐゴシック"/>
          <w:color w:val="000000" w:themeColor="text1"/>
          <w:szCs w:val="21"/>
        </w:rPr>
        <w:t>。</w:t>
      </w:r>
    </w:p>
    <w:p w:rsidR="00D97804" w:rsidRPr="007B7B89" w:rsidRDefault="00D97804" w:rsidP="007B7B89">
      <w:pPr>
        <w:ind w:leftChars="136" w:left="420" w:hangingChars="64" w:hanging="134"/>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6748DE">
        <w:rPr>
          <w:rFonts w:ascii="ＭＳ Ｐゴシック" w:eastAsia="ＭＳ Ｐゴシック" w:hAnsi="ＭＳ Ｐゴシック" w:hint="eastAsia"/>
          <w:color w:val="000000" w:themeColor="text1"/>
          <w:szCs w:val="21"/>
        </w:rPr>
        <w:t>３</w:t>
      </w:r>
      <w:r w:rsidRPr="007B7B89">
        <w:rPr>
          <w:rFonts w:ascii="ＭＳ Ｐゴシック" w:eastAsia="ＭＳ Ｐゴシック" w:hAnsi="ＭＳ Ｐゴシック"/>
          <w:color w:val="000000" w:themeColor="text1"/>
          <w:szCs w:val="21"/>
        </w:rPr>
        <w:t xml:space="preserve">)薬物等への反応 </w:t>
      </w:r>
    </w:p>
    <w:p w:rsidR="00D97804" w:rsidRPr="007B7B89" w:rsidRDefault="00D97804" w:rsidP="007B7B89">
      <w:pPr>
        <w:ind w:leftChars="236" w:left="496"/>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レボドパや他の抗パーキンソン病薬への反応は不良である。抗うつ薬、ドロキシドパ、経頭蓋磁気刺激などが試みられているが、効果はあっても一時的である</w:t>
      </w:r>
      <w:r w:rsidR="002706BD">
        <w:rPr>
          <w:rFonts w:ascii="ＭＳ Ｐゴシック" w:eastAsia="ＭＳ Ｐゴシック" w:hAnsi="ＭＳ Ｐゴシック" w:hint="eastAsia"/>
          <w:color w:val="000000" w:themeColor="text1"/>
          <w:szCs w:val="21"/>
        </w:rPr>
        <w:t>。</w:t>
      </w:r>
    </w:p>
    <w:p w:rsidR="00D97804" w:rsidRPr="007B7B89" w:rsidRDefault="00D97804" w:rsidP="007B7B89">
      <w:pPr>
        <w:ind w:leftChars="136" w:left="420" w:hangingChars="64" w:hanging="134"/>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color w:val="000000" w:themeColor="text1"/>
          <w:szCs w:val="21"/>
        </w:rPr>
        <w:t>(</w:t>
      </w:r>
      <w:r w:rsidR="006748DE">
        <w:rPr>
          <w:rFonts w:ascii="ＭＳ Ｐゴシック" w:eastAsia="ＭＳ Ｐゴシック" w:hAnsi="ＭＳ Ｐゴシック" w:hint="eastAsia"/>
          <w:color w:val="000000" w:themeColor="text1"/>
          <w:szCs w:val="21"/>
        </w:rPr>
        <w:t>４</w:t>
      </w:r>
      <w:r w:rsidRPr="007B7B89">
        <w:rPr>
          <w:rFonts w:ascii="ＭＳ Ｐゴシック" w:eastAsia="ＭＳ Ｐゴシック" w:hAnsi="ＭＳ Ｐゴシック"/>
          <w:color w:val="000000" w:themeColor="text1"/>
          <w:szCs w:val="21"/>
        </w:rPr>
        <w:t>)病理学的所見</w:t>
      </w:r>
    </w:p>
    <w:p w:rsidR="00D97804" w:rsidRPr="007B7B89" w:rsidRDefault="00D97804" w:rsidP="007B7B89">
      <w:pPr>
        <w:ind w:leftChars="236" w:left="496"/>
        <w:jc w:val="left"/>
        <w:rPr>
          <w:rFonts w:ascii="ＭＳ Ｐゴシック" w:eastAsia="ＭＳ Ｐゴシック" w:hAnsi="ＭＳ Ｐゴシック"/>
          <w:color w:val="000000" w:themeColor="text1"/>
          <w:szCs w:val="21"/>
        </w:rPr>
      </w:pPr>
      <w:r w:rsidRPr="007B7B89">
        <w:rPr>
          <w:rFonts w:ascii="ＭＳ Ｐゴシック" w:eastAsia="ＭＳ Ｐゴシック" w:hAnsi="ＭＳ Ｐゴシック" w:hint="eastAsia"/>
          <w:color w:val="000000" w:themeColor="text1"/>
          <w:szCs w:val="21"/>
        </w:rPr>
        <w:t>前頭・頭頂葉に目立つ大脳皮質萎縮が認められ、黒質の色素は減少している。顕微鏡的には</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皮質、皮質下、脳幹の諸核（視床、淡蒼球、線条体、視床下核、黒質、中脳被蓋など）に神経細胞減少とグリオーシスが認められる。ピック細胞と同様の腫大した神経細胞が</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大脳皮質および皮質下諸核に認められる。黒質細胞には神経原線維変化がみられる。ガリアス染色やタウ染色では</w:t>
      </w:r>
      <w:r w:rsidR="00C475C2">
        <w:rPr>
          <w:rFonts w:ascii="ＭＳ Ｐゴシック" w:eastAsia="ＭＳ Ｐゴシック" w:hAnsi="ＭＳ Ｐゴシック" w:hint="eastAsia"/>
          <w:color w:val="000000" w:themeColor="text1"/>
          <w:szCs w:val="21"/>
        </w:rPr>
        <w:t>、</w:t>
      </w:r>
      <w:r w:rsidRPr="007B7B89">
        <w:rPr>
          <w:rFonts w:ascii="ＭＳ Ｐゴシック" w:eastAsia="ＭＳ Ｐゴシック" w:hAnsi="ＭＳ Ｐゴシック" w:hint="eastAsia"/>
          <w:color w:val="000000" w:themeColor="text1"/>
          <w:szCs w:val="21"/>
        </w:rPr>
        <w:t>グリア細胞にも広範な変性が認められ、特に</w:t>
      </w:r>
      <w:r w:rsidRPr="007B7B89">
        <w:rPr>
          <w:rFonts w:ascii="ＭＳ Ｐゴシック" w:eastAsia="ＭＳ Ｐゴシック" w:hAnsi="ＭＳ Ｐゴシック"/>
          <w:color w:val="000000" w:themeColor="text1"/>
          <w:szCs w:val="21"/>
        </w:rPr>
        <w:t>astrocytic plaqueは本症に特徴的である</w:t>
      </w:r>
      <w:r w:rsidR="002706BD">
        <w:rPr>
          <w:rFonts w:ascii="ＭＳ Ｐゴシック" w:eastAsia="ＭＳ Ｐゴシック" w:hAnsi="ＭＳ Ｐゴシック"/>
          <w:color w:val="000000" w:themeColor="text1"/>
          <w:szCs w:val="21"/>
        </w:rPr>
        <w:t>。</w:t>
      </w:r>
      <w:r w:rsidRPr="007B7B89">
        <w:rPr>
          <w:rFonts w:ascii="ＭＳ Ｐゴシック" w:eastAsia="ＭＳ Ｐゴシック" w:hAnsi="ＭＳ Ｐゴシック"/>
          <w:color w:val="000000" w:themeColor="text1"/>
          <w:szCs w:val="21"/>
        </w:rPr>
        <w:cr/>
      </w:r>
    </w:p>
    <w:p w:rsidR="00D97804" w:rsidRPr="003A1A9B" w:rsidRDefault="00D97804" w:rsidP="00D97804">
      <w:pPr>
        <w:widowControl/>
        <w:jc w:val="left"/>
        <w:rPr>
          <w:rFonts w:ascii="ＭＳ Ｐゴシック" w:eastAsia="ＭＳ Ｐゴシック" w:hAnsi="ＭＳ Ｐゴシック"/>
          <w:szCs w:val="21"/>
        </w:rPr>
      </w:pPr>
      <w:r w:rsidRPr="003A1A9B">
        <w:rPr>
          <w:rFonts w:ascii="ＭＳ Ｐゴシック" w:eastAsia="ＭＳ Ｐゴシック" w:hAnsi="ＭＳ Ｐゴシック"/>
          <w:szCs w:val="21"/>
        </w:rPr>
        <w:br w:type="page"/>
      </w:r>
    </w:p>
    <w:p w:rsidR="003A1A9B" w:rsidRPr="006D5947" w:rsidRDefault="00D97804" w:rsidP="00D97804">
      <w:pPr>
        <w:jc w:val="left"/>
        <w:rPr>
          <w:rFonts w:ascii="ＭＳ Ｐゴシック" w:eastAsia="ＭＳ Ｐゴシック" w:hAnsi="ＭＳ Ｐゴシック"/>
          <w:szCs w:val="21"/>
        </w:rPr>
      </w:pPr>
      <w:r w:rsidRPr="003A1A9B">
        <w:rPr>
          <w:rFonts w:ascii="ＭＳ Ｐゴシック" w:eastAsia="ＭＳ Ｐゴシック" w:hAnsi="ＭＳ Ｐゴシック" w:hint="eastAsia"/>
          <w:szCs w:val="21"/>
        </w:rPr>
        <w:lastRenderedPageBreak/>
        <w:t>＜重症度分類＞</w:t>
      </w:r>
    </w:p>
    <w:p w:rsidR="00D243C4" w:rsidRDefault="00D243C4" w:rsidP="00D97804">
      <w:pPr>
        <w:jc w:val="left"/>
        <w:rPr>
          <w:rFonts w:ascii="ＭＳ Ｐゴシック" w:eastAsia="ＭＳ Ｐゴシック" w:hAnsi="ＭＳ Ｐゴシック"/>
          <w:szCs w:val="21"/>
        </w:rPr>
      </w:pPr>
    </w:p>
    <w:p w:rsidR="0012028E" w:rsidRPr="00D156E7" w:rsidRDefault="00162B25" w:rsidP="0012028E">
      <w:pPr>
        <w:pStyle w:val="Default"/>
        <w:rPr>
          <w:rFonts w:ascii="ＭＳ Ｐゴシック" w:eastAsia="ＭＳ Ｐゴシック" w:hAnsi="ＭＳ Ｐゴシック"/>
          <w:sz w:val="21"/>
          <w:szCs w:val="21"/>
        </w:rPr>
      </w:pPr>
      <w:r w:rsidRPr="00D156E7">
        <w:rPr>
          <w:rFonts w:ascii="ＭＳ Ｐゴシック" w:eastAsia="ＭＳ Ｐゴシック" w:hAnsi="ＭＳ Ｐゴシック" w:cs="Tahoma"/>
          <w:sz w:val="21"/>
          <w:szCs w:val="21"/>
        </w:rPr>
        <w:t>modified Rankin Scale</w:t>
      </w:r>
      <w:r w:rsidR="002871CA">
        <w:rPr>
          <w:rFonts w:ascii="ＭＳ Ｐゴシック" w:eastAsia="ＭＳ Ｐゴシック" w:hAnsi="ＭＳ Ｐゴシック" w:hint="eastAsia"/>
          <w:sz w:val="21"/>
          <w:szCs w:val="21"/>
        </w:rPr>
        <w:t>（</w:t>
      </w:r>
      <w:proofErr w:type="spellStart"/>
      <w:r w:rsidRPr="00D156E7">
        <w:rPr>
          <w:rFonts w:ascii="ＭＳ Ｐゴシック" w:eastAsia="ＭＳ Ｐゴシック" w:hAnsi="ＭＳ Ｐゴシック" w:cs="Tahoma"/>
          <w:sz w:val="21"/>
          <w:szCs w:val="21"/>
        </w:rPr>
        <w:t>mRS</w:t>
      </w:r>
      <w:proofErr w:type="spellEnd"/>
      <w:r w:rsidR="002871CA">
        <w:rPr>
          <w:rFonts w:ascii="ＭＳ Ｐゴシック" w:eastAsia="ＭＳ Ｐゴシック" w:hAnsi="ＭＳ Ｐゴシック" w:hint="eastAsia"/>
          <w:sz w:val="21"/>
          <w:szCs w:val="21"/>
        </w:rPr>
        <w:t>）</w:t>
      </w:r>
      <w:r w:rsidRPr="00D156E7">
        <w:rPr>
          <w:rFonts w:ascii="ＭＳ Ｐゴシック" w:eastAsia="ＭＳ Ｐゴシック" w:hAnsi="ＭＳ Ｐゴシック" w:hint="eastAsia"/>
          <w:sz w:val="21"/>
          <w:szCs w:val="21"/>
        </w:rPr>
        <w:t>、食事・栄養、呼吸のそれぞれの評価スケールを用いて、いずれかが</w:t>
      </w:r>
      <w:r w:rsidR="009837DE">
        <w:rPr>
          <w:rFonts w:ascii="ＭＳ Ｐゴシック" w:eastAsia="ＭＳ Ｐゴシック" w:hAnsi="ＭＳ Ｐゴシック" w:hint="eastAsia"/>
          <w:sz w:val="21"/>
          <w:szCs w:val="21"/>
        </w:rPr>
        <w:t>３</w:t>
      </w:r>
      <w:r w:rsidRPr="00D156E7">
        <w:rPr>
          <w:rFonts w:ascii="ＭＳ Ｐゴシック" w:eastAsia="ＭＳ Ｐゴシック" w:hAnsi="ＭＳ Ｐゴシック" w:hint="eastAsia"/>
          <w:sz w:val="21"/>
          <w:szCs w:val="21"/>
        </w:rPr>
        <w:t>以上を対象とする</w:t>
      </w:r>
      <w:r w:rsidR="00C475C2">
        <w:rPr>
          <w:rFonts w:ascii="ＭＳ Ｐゴシック" w:eastAsia="ＭＳ Ｐゴシック" w:hAnsi="ＭＳ Ｐゴシック" w:hint="eastAsia"/>
          <w:sz w:val="21"/>
          <w:szCs w:val="21"/>
        </w:rPr>
        <w:t>。</w:t>
      </w:r>
    </w:p>
    <w:p w:rsidR="0012028E" w:rsidRDefault="0012028E" w:rsidP="0012028E">
      <w:pPr>
        <w:pStyle w:val="Default"/>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D243C4" w:rsidRPr="00760014" w:rsidTr="00D243C4">
        <w:trPr>
          <w:trHeight w:val="120"/>
          <w:jc w:val="center"/>
        </w:trPr>
        <w:tc>
          <w:tcPr>
            <w:tcW w:w="9045" w:type="dxa"/>
            <w:gridSpan w:val="3"/>
            <w:hideMark/>
          </w:tcPr>
          <w:p w:rsidR="00D243C4" w:rsidRPr="00033EFE" w:rsidRDefault="00D243C4">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w:t>
            </w:r>
            <w:r w:rsidR="002871CA">
              <w:rPr>
                <w:rStyle w:val="A20"/>
                <w:rFonts w:ascii="ＭＳ Ｐゴシック" w:eastAsia="ＭＳ Ｐゴシック" w:hAnsi="ＭＳ Ｐゴシック" w:hint="eastAsia"/>
                <w:kern w:val="2"/>
                <w:sz w:val="21"/>
                <w:szCs w:val="21"/>
              </w:rPr>
              <w:t>（</w:t>
            </w:r>
            <w:proofErr w:type="spellStart"/>
            <w:r w:rsidRPr="00033EFE">
              <w:rPr>
                <w:rStyle w:val="A20"/>
                <w:rFonts w:ascii="ＭＳ Ｐゴシック" w:eastAsia="ＭＳ Ｐゴシック" w:hAnsi="ＭＳ Ｐゴシック"/>
                <w:kern w:val="2"/>
                <w:sz w:val="21"/>
                <w:szCs w:val="21"/>
              </w:rPr>
              <w:t>mRS</w:t>
            </w:r>
            <w:proofErr w:type="spellEnd"/>
            <w:r w:rsidR="002871CA">
              <w:rPr>
                <w:rStyle w:val="A20"/>
                <w:rFonts w:ascii="ＭＳ Ｐゴシック" w:eastAsia="ＭＳ Ｐゴシック" w:hAnsi="ＭＳ Ｐゴシック" w:hint="eastAsia"/>
                <w:kern w:val="2"/>
                <w:sz w:val="21"/>
                <w:szCs w:val="21"/>
              </w:rPr>
              <w:t>）</w:t>
            </w:r>
            <w:r w:rsidRPr="00033EFE">
              <w:rPr>
                <w:rStyle w:val="A20"/>
                <w:rFonts w:ascii="ＭＳ Ｐゴシック" w:eastAsia="ＭＳ Ｐゴシック" w:hAnsi="ＭＳ Ｐゴシック" w:hint="eastAsia"/>
                <w:kern w:val="2"/>
                <w:sz w:val="21"/>
                <w:szCs w:val="21"/>
              </w:rPr>
              <w:t>判定基準書</w:t>
            </w:r>
          </w:p>
        </w:tc>
      </w:tr>
      <w:tr w:rsidR="00D243C4" w:rsidRPr="00760014" w:rsidTr="00D243C4">
        <w:trPr>
          <w:trHeight w:val="103"/>
          <w:jc w:val="center"/>
        </w:trPr>
        <w:tc>
          <w:tcPr>
            <w:tcW w:w="4789" w:type="dxa"/>
            <w:gridSpan w:val="2"/>
            <w:hideMark/>
          </w:tcPr>
          <w:p w:rsidR="00D243C4" w:rsidRPr="00033EFE" w:rsidRDefault="00D243C4"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rsidR="00D243C4" w:rsidRPr="00033EFE" w:rsidRDefault="00D243C4"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D243C4" w:rsidRPr="00760014" w:rsidTr="00D243C4">
        <w:trPr>
          <w:trHeight w:val="102"/>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5" w:type="dxa"/>
            <w:hideMark/>
          </w:tcPr>
          <w:p w:rsidR="00D243C4" w:rsidRPr="00033EFE" w:rsidRDefault="00356F25" w:rsidP="00356F25">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D243C4" w:rsidRPr="00033EFE">
              <w:rPr>
                <w:rStyle w:val="A60"/>
                <w:rFonts w:ascii="ＭＳ Ｐゴシック" w:eastAsia="ＭＳ Ｐゴシック" w:hAnsi="ＭＳ Ｐゴシック" w:hint="eastAsia"/>
                <w:kern w:val="2"/>
                <w:sz w:val="21"/>
                <w:szCs w:val="21"/>
              </w:rPr>
              <w:t>く症候がない</w:t>
            </w:r>
          </w:p>
        </w:tc>
        <w:tc>
          <w:tcPr>
            <w:tcW w:w="4256" w:type="dxa"/>
            <w:hideMark/>
          </w:tcPr>
          <w:p w:rsidR="00D243C4" w:rsidRPr="00033EFE" w:rsidRDefault="00D243C4" w:rsidP="00356F25">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自覚症状</w:t>
            </w:r>
            <w:r w:rsidR="00356F25">
              <w:rPr>
                <w:rStyle w:val="A60"/>
                <w:rFonts w:ascii="ＭＳ Ｐゴシック" w:eastAsia="ＭＳ Ｐゴシック" w:hAnsi="ＭＳ Ｐゴシック" w:hint="eastAsia"/>
                <w:kern w:val="2"/>
                <w:sz w:val="21"/>
                <w:szCs w:val="21"/>
              </w:rPr>
              <w:t>及</w:t>
            </w:r>
            <w:r w:rsidRPr="00033EFE">
              <w:rPr>
                <w:rStyle w:val="A60"/>
                <w:rFonts w:ascii="ＭＳ Ｐゴシック" w:eastAsia="ＭＳ Ｐゴシック" w:hAnsi="ＭＳ Ｐゴシック" w:hint="eastAsia"/>
                <w:kern w:val="2"/>
                <w:sz w:val="21"/>
                <w:szCs w:val="21"/>
              </w:rPr>
              <w:t>び他覚徴候が</w:t>
            </w:r>
            <w:r w:rsidR="00356F25">
              <w:rPr>
                <w:rStyle w:val="A60"/>
                <w:rFonts w:ascii="ＭＳ Ｐゴシック" w:eastAsia="ＭＳ Ｐゴシック" w:hAnsi="ＭＳ Ｐゴシック" w:hint="eastAsia"/>
                <w:kern w:val="2"/>
                <w:sz w:val="21"/>
                <w:szCs w:val="21"/>
              </w:rPr>
              <w:t>共</w:t>
            </w:r>
            <w:r w:rsidRPr="00033EFE">
              <w:rPr>
                <w:rStyle w:val="A60"/>
                <w:rFonts w:ascii="ＭＳ Ｐゴシック" w:eastAsia="ＭＳ Ｐゴシック" w:hAnsi="ＭＳ Ｐゴシック" w:hint="eastAsia"/>
                <w:kern w:val="2"/>
                <w:sz w:val="21"/>
                <w:szCs w:val="21"/>
              </w:rPr>
              <w:t>にない状態である</w:t>
            </w:r>
          </w:p>
        </w:tc>
      </w:tr>
      <w:tr w:rsidR="00D243C4" w:rsidRPr="00760014" w:rsidTr="00D243C4">
        <w:trPr>
          <w:trHeight w:val="194"/>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5" w:type="dxa"/>
            <w:hideMark/>
          </w:tcPr>
          <w:p w:rsidR="00D243C4" w:rsidRPr="00033EFE" w:rsidRDefault="00D243C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日常の勤めや活動は行える</w:t>
            </w:r>
          </w:p>
        </w:tc>
        <w:tc>
          <w:tcPr>
            <w:tcW w:w="4256" w:type="dxa"/>
            <w:hideMark/>
          </w:tcPr>
          <w:p w:rsidR="00D243C4" w:rsidRPr="00033EFE" w:rsidRDefault="00D243C4" w:rsidP="00356F25">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自覚症状</w:t>
            </w:r>
            <w:r w:rsidR="00356F25">
              <w:rPr>
                <w:rStyle w:val="A60"/>
                <w:rFonts w:ascii="ＭＳ Ｐゴシック" w:eastAsia="ＭＳ Ｐゴシック" w:hAnsi="ＭＳ Ｐゴシック" w:hint="eastAsia"/>
                <w:kern w:val="2"/>
                <w:sz w:val="21"/>
                <w:szCs w:val="21"/>
              </w:rPr>
              <w:t>及</w:t>
            </w:r>
            <w:r w:rsidRPr="00033EFE">
              <w:rPr>
                <w:rStyle w:val="A60"/>
                <w:rFonts w:ascii="ＭＳ Ｐゴシック" w:eastAsia="ＭＳ Ｐゴシック" w:hAnsi="ＭＳ Ｐゴシック" w:hint="eastAsia"/>
                <w:kern w:val="2"/>
                <w:sz w:val="21"/>
                <w:szCs w:val="21"/>
              </w:rPr>
              <w:t>び他覚徴候はあるが、発症以前から行っていた仕事や活動に制限はない状態である</w:t>
            </w:r>
          </w:p>
        </w:tc>
      </w:tr>
      <w:tr w:rsidR="00D243C4" w:rsidRPr="00760014" w:rsidTr="00D243C4">
        <w:trPr>
          <w:trHeight w:val="286"/>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２</w:t>
            </w:r>
          </w:p>
        </w:tc>
        <w:tc>
          <w:tcPr>
            <w:tcW w:w="4255" w:type="dxa"/>
            <w:hideMark/>
          </w:tcPr>
          <w:p w:rsidR="00D243C4" w:rsidRPr="00033EFE" w:rsidRDefault="00D243C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D243C4" w:rsidRPr="00033EFE" w:rsidRDefault="00D243C4" w:rsidP="00356F25">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発症以前の活動が</w:t>
            </w:r>
            <w:r w:rsidR="00356F25">
              <w:rPr>
                <w:rStyle w:val="A60"/>
                <w:rFonts w:ascii="ＭＳ Ｐゴシック" w:eastAsia="ＭＳ Ｐゴシック" w:hAnsi="ＭＳ Ｐゴシック" w:hint="eastAsia"/>
                <w:kern w:val="2"/>
                <w:sz w:val="21"/>
                <w:szCs w:val="21"/>
              </w:rPr>
              <w:t>全</w:t>
            </w:r>
            <w:r w:rsidRPr="00033EFE">
              <w:rPr>
                <w:rStyle w:val="A60"/>
                <w:rFonts w:ascii="ＭＳ Ｐゴシック" w:eastAsia="ＭＳ Ｐゴシック" w:hAnsi="ＭＳ Ｐゴシック" w:hint="eastAsia"/>
                <w:kern w:val="2"/>
                <w:sz w:val="21"/>
                <w:szCs w:val="21"/>
              </w:rPr>
              <w:t>て行えるわけではないが、自分の身の回りのことは介助なしに行える</w:t>
            </w:r>
          </w:p>
        </w:tc>
        <w:tc>
          <w:tcPr>
            <w:tcW w:w="4256" w:type="dxa"/>
            <w:hideMark/>
          </w:tcPr>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発症以前から行っていた仕事や活動に制限はあるが、日常生活は自立している状態である</w:t>
            </w:r>
          </w:p>
        </w:tc>
      </w:tr>
      <w:tr w:rsidR="00D243C4" w:rsidRPr="00760014" w:rsidTr="00D243C4">
        <w:trPr>
          <w:trHeight w:val="285"/>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３</w:t>
            </w:r>
          </w:p>
        </w:tc>
        <w:tc>
          <w:tcPr>
            <w:tcW w:w="4255" w:type="dxa"/>
            <w:hideMark/>
          </w:tcPr>
          <w:p w:rsidR="00D243C4" w:rsidRPr="00033EFE" w:rsidRDefault="00D243C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何らかの介助を必要とするが、歩行は介助なしに行える</w:t>
            </w:r>
          </w:p>
        </w:tc>
        <w:tc>
          <w:tcPr>
            <w:tcW w:w="4256" w:type="dxa"/>
            <w:hideMark/>
          </w:tcPr>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D243C4" w:rsidRPr="00760014" w:rsidTr="00D243C4">
        <w:trPr>
          <w:trHeight w:val="286"/>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４</w:t>
            </w:r>
          </w:p>
        </w:tc>
        <w:tc>
          <w:tcPr>
            <w:tcW w:w="4255" w:type="dxa"/>
            <w:hideMark/>
          </w:tcPr>
          <w:p w:rsidR="00D243C4" w:rsidRPr="00033EFE" w:rsidRDefault="00D243C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歩行や身体的要求には介助が必要である</w:t>
            </w:r>
          </w:p>
        </w:tc>
        <w:tc>
          <w:tcPr>
            <w:tcW w:w="4256" w:type="dxa"/>
            <w:hideMark/>
          </w:tcPr>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通常歩行、食事、身だしなみの維持、トイレなどには介助を必要とするが、持続的な介護は必要としない状態である</w:t>
            </w:r>
          </w:p>
        </w:tc>
      </w:tr>
      <w:tr w:rsidR="00D243C4" w:rsidRPr="00760014" w:rsidTr="00D243C4">
        <w:trPr>
          <w:trHeight w:val="194"/>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５</w:t>
            </w:r>
          </w:p>
        </w:tc>
        <w:tc>
          <w:tcPr>
            <w:tcW w:w="4255" w:type="dxa"/>
            <w:hideMark/>
          </w:tcPr>
          <w:p w:rsidR="00D243C4" w:rsidRPr="00033EFE" w:rsidRDefault="00D243C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D243C4" w:rsidRPr="00033EFE" w:rsidRDefault="00D243C4"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hint="eastAsia"/>
                <w:kern w:val="2"/>
                <w:sz w:val="21"/>
                <w:szCs w:val="21"/>
              </w:rPr>
              <w:t>寝たきり、失禁状態、常に介護と見守りを必要とする</w:t>
            </w:r>
          </w:p>
        </w:tc>
        <w:tc>
          <w:tcPr>
            <w:tcW w:w="4256" w:type="dxa"/>
            <w:hideMark/>
          </w:tcPr>
          <w:p w:rsidR="00D243C4" w:rsidRPr="00033EFE" w:rsidRDefault="00D243C4"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hint="eastAsia"/>
                <w:kern w:val="2"/>
                <w:sz w:val="21"/>
                <w:szCs w:val="21"/>
              </w:rPr>
              <w:t>常に誰かの介助を必要とする状態である</w:t>
            </w:r>
          </w:p>
        </w:tc>
      </w:tr>
      <w:tr w:rsidR="00D243C4" w:rsidRPr="00760014" w:rsidTr="00D243C4">
        <w:trPr>
          <w:trHeight w:val="94"/>
          <w:jc w:val="center"/>
        </w:trPr>
        <w:tc>
          <w:tcPr>
            <w:tcW w:w="534" w:type="dxa"/>
            <w:hideMark/>
          </w:tcPr>
          <w:p w:rsidR="00D243C4" w:rsidRPr="00033EFE" w:rsidRDefault="009837DE"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rsidR="00D243C4" w:rsidRPr="00033EFE" w:rsidRDefault="00D243C4"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D243C4" w:rsidRDefault="00D243C4" w:rsidP="0012028E"/>
    <w:p w:rsidR="0012028E" w:rsidRPr="00D156E7" w:rsidRDefault="0012028E" w:rsidP="0012028E">
      <w:pPr>
        <w:rPr>
          <w:rFonts w:ascii="ＭＳ Ｐゴシック" w:eastAsia="ＭＳ Ｐゴシック" w:hAnsi="ＭＳ Ｐゴシック"/>
        </w:rPr>
      </w:pPr>
      <w:r w:rsidRPr="00D156E7">
        <w:rPr>
          <w:rFonts w:ascii="ＭＳ Ｐゴシック" w:eastAsia="ＭＳ Ｐゴシック" w:hAnsi="ＭＳ Ｐゴシック" w:hint="eastAsia"/>
        </w:rPr>
        <w:t>日本脳卒中学会版</w:t>
      </w:r>
    </w:p>
    <w:p w:rsidR="00D243C4" w:rsidRDefault="00D243C4" w:rsidP="0012028E">
      <w:pPr>
        <w:widowControl/>
        <w:autoSpaceDE w:val="0"/>
        <w:autoSpaceDN w:val="0"/>
        <w:adjustRightInd w:val="0"/>
        <w:jc w:val="left"/>
        <w:rPr>
          <w:rFonts w:ascii="ＭＳ Ｐゴシック" w:eastAsia="ＭＳ Ｐゴシック" w:cs="ＭＳ Ｐゴシック"/>
          <w:b/>
          <w:kern w:val="0"/>
          <w:szCs w:val="21"/>
        </w:rPr>
      </w:pPr>
    </w:p>
    <w:p w:rsidR="0012028E" w:rsidRPr="00D156E7" w:rsidRDefault="0012028E" w:rsidP="0012028E">
      <w:pPr>
        <w:widowControl/>
        <w:autoSpaceDE w:val="0"/>
        <w:autoSpaceDN w:val="0"/>
        <w:adjustRightInd w:val="0"/>
        <w:jc w:val="left"/>
        <w:rPr>
          <w:rFonts w:ascii="ＭＳ Ｐゴシック" w:eastAsia="ＭＳ Ｐゴシック" w:cs="ＭＳ Ｐゴシック"/>
          <w:b/>
          <w:kern w:val="0"/>
          <w:szCs w:val="21"/>
        </w:rPr>
      </w:pPr>
      <w:r w:rsidRPr="00D156E7">
        <w:rPr>
          <w:rFonts w:ascii="ＭＳ Ｐゴシック" w:eastAsia="ＭＳ Ｐゴシック" w:cs="ＭＳ Ｐゴシック" w:hint="eastAsia"/>
          <w:b/>
          <w:kern w:val="0"/>
          <w:szCs w:val="21"/>
        </w:rPr>
        <w:t>食事・栄養</w:t>
      </w:r>
      <w:r w:rsidR="002871CA">
        <w:rPr>
          <w:rFonts w:ascii="ＭＳ Ｐゴシック" w:eastAsia="ＭＳ Ｐゴシック" w:cs="ＭＳ Ｐゴシック" w:hint="eastAsia"/>
          <w:b/>
          <w:kern w:val="0"/>
          <w:szCs w:val="21"/>
        </w:rPr>
        <w:t>（</w:t>
      </w:r>
      <w:r w:rsidRPr="00D156E7">
        <w:rPr>
          <w:rFonts w:ascii="ＭＳ Ｐゴシック" w:eastAsia="ＭＳ Ｐゴシック" w:cs="ＭＳ Ｐゴシック"/>
          <w:b/>
          <w:kern w:val="0"/>
          <w:szCs w:val="21"/>
        </w:rPr>
        <w:t>N</w:t>
      </w:r>
      <w:r w:rsidR="002871CA">
        <w:rPr>
          <w:rFonts w:ascii="ＭＳ Ｐゴシック" w:eastAsia="ＭＳ Ｐゴシック" w:cs="ＭＳ Ｐゴシック" w:hint="eastAsia"/>
          <w:b/>
          <w:kern w:val="0"/>
          <w:szCs w:val="21"/>
        </w:rPr>
        <w:t>）</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sz w:val="24"/>
          <w:szCs w:val="24"/>
        </w:rPr>
      </w:pPr>
      <w:r w:rsidRPr="00D156E7">
        <w:rPr>
          <w:rFonts w:ascii="ＭＳ Ｐゴシック" w:eastAsia="ＭＳ Ｐゴシック" w:hAnsi="ＭＳ Ｐゴシック" w:cs="ＭＳ ゴシック" w:hint="eastAsia"/>
          <w:kern w:val="0"/>
        </w:rPr>
        <w:t>０</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症候なし。</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１</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時にむせる、食事動作がぎこちないなどの症候があるが、社会生活・日常生活に支障ない。</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２</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食物形態の工夫や、食事時の道具の工夫を必要とする。</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３</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食事・栄養摂取に何らかの介助を要する。</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４</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補助的な非経口的栄養摂取（経管栄養、中心静脈栄養など）を必要とする。</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Ｐゴシック"/>
          <w:kern w:val="0"/>
          <w:sz w:val="28"/>
          <w:szCs w:val="28"/>
        </w:rPr>
      </w:pPr>
      <w:r w:rsidRPr="00D156E7">
        <w:rPr>
          <w:rFonts w:ascii="ＭＳ Ｐゴシック" w:eastAsia="ＭＳ Ｐゴシック" w:hAnsi="ＭＳ Ｐゴシック" w:cs="ＭＳ ゴシック" w:hint="eastAsia"/>
          <w:kern w:val="0"/>
        </w:rPr>
        <w:t>５</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全面的に非経口的栄養摂取に依存している。</w:t>
      </w:r>
    </w:p>
    <w:p w:rsidR="00D243C4" w:rsidRPr="0071423A" w:rsidRDefault="00D243C4" w:rsidP="0012028E">
      <w:pPr>
        <w:widowControl/>
        <w:autoSpaceDE w:val="0"/>
        <w:autoSpaceDN w:val="0"/>
        <w:adjustRightInd w:val="0"/>
        <w:jc w:val="left"/>
        <w:rPr>
          <w:rFonts w:ascii="ＭＳ Ｐゴシック" w:eastAsia="ＭＳ Ｐゴシック" w:cs="ＭＳ Ｐゴシック"/>
          <w:b/>
          <w:kern w:val="0"/>
          <w:szCs w:val="21"/>
        </w:rPr>
      </w:pPr>
    </w:p>
    <w:p w:rsidR="00D243C4" w:rsidRDefault="00D243C4" w:rsidP="0012028E">
      <w:pPr>
        <w:widowControl/>
        <w:autoSpaceDE w:val="0"/>
        <w:autoSpaceDN w:val="0"/>
        <w:adjustRightInd w:val="0"/>
        <w:jc w:val="left"/>
        <w:rPr>
          <w:rFonts w:ascii="ＭＳ Ｐゴシック" w:eastAsia="ＭＳ Ｐゴシック" w:cs="ＭＳ Ｐゴシック"/>
          <w:b/>
          <w:kern w:val="0"/>
          <w:szCs w:val="21"/>
        </w:rPr>
      </w:pPr>
    </w:p>
    <w:p w:rsidR="0012028E" w:rsidRPr="00D156E7" w:rsidRDefault="0012028E" w:rsidP="0012028E">
      <w:pPr>
        <w:widowControl/>
        <w:autoSpaceDE w:val="0"/>
        <w:autoSpaceDN w:val="0"/>
        <w:adjustRightInd w:val="0"/>
        <w:jc w:val="left"/>
        <w:rPr>
          <w:rFonts w:ascii="ＭＳ Ｐゴシック" w:eastAsia="ＭＳ Ｐゴシック" w:cs="ＭＳ Ｐゴシック"/>
          <w:b/>
          <w:kern w:val="0"/>
          <w:szCs w:val="21"/>
        </w:rPr>
      </w:pPr>
      <w:r w:rsidRPr="00D156E7">
        <w:rPr>
          <w:rFonts w:ascii="ＭＳ Ｐゴシック" w:eastAsia="ＭＳ Ｐゴシック" w:cs="ＭＳ Ｐゴシック" w:hint="eastAsia"/>
          <w:b/>
          <w:kern w:val="0"/>
          <w:szCs w:val="21"/>
        </w:rPr>
        <w:t>呼吸</w:t>
      </w:r>
      <w:r w:rsidRPr="00D156E7">
        <w:rPr>
          <w:rFonts w:ascii="ＭＳ Ｐゴシック" w:eastAsia="ＭＳ Ｐゴシック" w:cs="ＭＳ Ｐゴシック"/>
          <w:b/>
          <w:kern w:val="0"/>
          <w:szCs w:val="21"/>
        </w:rPr>
        <w:t xml:space="preserve"> (R)</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sz w:val="24"/>
          <w:szCs w:val="24"/>
        </w:rPr>
      </w:pPr>
      <w:r w:rsidRPr="00D156E7">
        <w:rPr>
          <w:rFonts w:ascii="ＭＳ Ｐゴシック" w:eastAsia="ＭＳ Ｐゴシック" w:hAnsi="ＭＳ Ｐゴシック" w:cs="ＭＳ ゴシック" w:hint="eastAsia"/>
          <w:kern w:val="0"/>
        </w:rPr>
        <w:t>０</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症候なし。</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１</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肺活量の低下などの所見はあるが、社会生活・日常生活に支障ない。</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２</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呼吸障害のために軽度の息切れなどの症状がある。</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３</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呼吸症状が睡眠の妨げになる、あるいは着替えなどの日常生活動作で息切れが生じる。</w:t>
      </w:r>
    </w:p>
    <w:p w:rsidR="0012028E" w:rsidRPr="00D156E7" w:rsidRDefault="009837DE" w:rsidP="0012028E">
      <w:pPr>
        <w:widowControl/>
        <w:autoSpaceDE w:val="0"/>
        <w:autoSpaceDN w:val="0"/>
        <w:adjustRightInd w:val="0"/>
        <w:jc w:val="left"/>
        <w:rPr>
          <w:rFonts w:ascii="ＭＳ Ｐゴシック" w:eastAsia="ＭＳ Ｐゴシック" w:hAnsi="ＭＳ Ｐゴシック" w:cs="ＭＳ ゴシック"/>
          <w:kern w:val="0"/>
        </w:rPr>
      </w:pPr>
      <w:r w:rsidRPr="00D156E7">
        <w:rPr>
          <w:rFonts w:ascii="ＭＳ Ｐゴシック" w:eastAsia="ＭＳ Ｐゴシック" w:hAnsi="ＭＳ Ｐゴシック" w:cs="ＭＳ ゴシック" w:hint="eastAsia"/>
          <w:kern w:val="0"/>
        </w:rPr>
        <w:t>４</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喀痰の吸引あるいは間欠的な換気補助装置使用が必要。</w:t>
      </w:r>
    </w:p>
    <w:p w:rsidR="0012028E" w:rsidRPr="00D156E7" w:rsidRDefault="009837DE" w:rsidP="0012028E">
      <w:pPr>
        <w:rPr>
          <w:rFonts w:ascii="ＭＳ Ｐゴシック" w:eastAsia="ＭＳ Ｐゴシック" w:hAnsi="ＭＳ Ｐゴシック"/>
        </w:rPr>
      </w:pPr>
      <w:r w:rsidRPr="00D156E7">
        <w:rPr>
          <w:rFonts w:ascii="ＭＳ Ｐゴシック" w:eastAsia="ＭＳ Ｐゴシック" w:hAnsi="ＭＳ Ｐゴシック" w:cs="ＭＳ ゴシック" w:hint="eastAsia"/>
          <w:kern w:val="0"/>
        </w:rPr>
        <w:t>５</w:t>
      </w:r>
      <w:r w:rsidR="002871CA">
        <w:rPr>
          <w:rFonts w:ascii="ＭＳ Ｐゴシック" w:eastAsia="ＭＳ Ｐゴシック" w:hAnsi="ＭＳ Ｐゴシック" w:cs="ＭＳ ゴシック" w:hint="eastAsia"/>
          <w:kern w:val="0"/>
        </w:rPr>
        <w:t>．</w:t>
      </w:r>
      <w:r w:rsidR="0012028E" w:rsidRPr="00D156E7">
        <w:rPr>
          <w:rFonts w:ascii="ＭＳ Ｐゴシック" w:eastAsia="ＭＳ Ｐゴシック" w:hAnsi="ＭＳ Ｐゴシック" w:cs="ＭＳ ゴシック" w:hint="eastAsia"/>
          <w:kern w:val="0"/>
        </w:rPr>
        <w:t>気管切開あるいは継続的な換気補助装置使用が必要。</w:t>
      </w:r>
    </w:p>
    <w:p w:rsidR="0012028E" w:rsidRDefault="0012028E" w:rsidP="0012028E">
      <w:pPr>
        <w:rPr>
          <w:rFonts w:ascii="ＭＳ Ｐゴシック" w:eastAsia="ＭＳ Ｐゴシック" w:hAnsi="ＭＳ Ｐゴシック"/>
        </w:rPr>
      </w:pPr>
    </w:p>
    <w:p w:rsidR="00D243C4" w:rsidRPr="00B373AC" w:rsidRDefault="00D243C4" w:rsidP="0012028E">
      <w:pPr>
        <w:rPr>
          <w:rFonts w:ascii="ＭＳ Ｐゴシック" w:eastAsia="ＭＳ Ｐゴシック" w:hAnsi="ＭＳ Ｐゴシック"/>
        </w:rPr>
      </w:pPr>
    </w:p>
    <w:p w:rsidR="007E7724" w:rsidRDefault="007E7724" w:rsidP="007E7724">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7E7724" w:rsidRDefault="007E7724" w:rsidP="007E7724">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C475C2">
        <w:rPr>
          <w:rFonts w:asciiTheme="minorEastAsia" w:hAnsiTheme="minorEastAsia" w:hint="eastAsia"/>
          <w:szCs w:val="21"/>
        </w:rPr>
        <w:t>。</w:t>
      </w:r>
      <w:r>
        <w:rPr>
          <w:rFonts w:asciiTheme="minorEastAsia" w:hAnsiTheme="minorEastAsia" w:hint="eastAsia"/>
          <w:szCs w:val="21"/>
        </w:rPr>
        <w:t>）。</w:t>
      </w:r>
    </w:p>
    <w:p w:rsidR="007E7724" w:rsidRDefault="007E7724" w:rsidP="007E7724">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475C2">
        <w:rPr>
          <w:rFonts w:asciiTheme="minorEastAsia" w:hAnsiTheme="minorEastAsia" w:hint="eastAsia"/>
          <w:szCs w:val="21"/>
        </w:rPr>
        <w:t>あって</w:t>
      </w:r>
      <w:r>
        <w:rPr>
          <w:rFonts w:asciiTheme="minorEastAsia" w:hAnsiTheme="minorEastAsia" w:hint="eastAsia"/>
          <w:szCs w:val="21"/>
        </w:rPr>
        <w:t>、直近６</w:t>
      </w:r>
      <w:r w:rsidR="00E54A20">
        <w:rPr>
          <w:rFonts w:asciiTheme="minorEastAsia" w:hAnsiTheme="minorEastAsia" w:hint="eastAsia"/>
          <w:szCs w:val="21"/>
        </w:rPr>
        <w:t>か月</w:t>
      </w:r>
      <w:r>
        <w:rPr>
          <w:rFonts w:asciiTheme="minorEastAsia" w:hAnsiTheme="minorEastAsia" w:hint="eastAsia"/>
          <w:szCs w:val="21"/>
        </w:rPr>
        <w:t>間で最も悪い状態を医師が判断することとする。</w:t>
      </w:r>
    </w:p>
    <w:p w:rsidR="007E7724" w:rsidRDefault="007E7724" w:rsidP="007E7724">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w:t>
      </w:r>
      <w:r w:rsidR="00C475C2">
        <w:rPr>
          <w:rFonts w:hint="eastAsia"/>
          <w:kern w:val="0"/>
          <w:szCs w:val="21"/>
        </w:rPr>
        <w:t>もの</w:t>
      </w:r>
      <w:r>
        <w:rPr>
          <w:rFonts w:hint="eastAsia"/>
          <w:kern w:val="0"/>
          <w:szCs w:val="21"/>
        </w:rPr>
        <w:t>については、医療費助成の対象とする。</w:t>
      </w:r>
    </w:p>
    <w:p w:rsidR="003755BD" w:rsidRPr="003A2D93" w:rsidRDefault="003755BD" w:rsidP="008A0EF1">
      <w:pPr>
        <w:ind w:left="210" w:hangingChars="100" w:hanging="210"/>
        <w:rPr>
          <w:rFonts w:ascii="ＭＳ Ｐゴシック" w:eastAsia="ＭＳ Ｐゴシック" w:hAnsi="ＭＳ Ｐゴシック"/>
          <w:szCs w:val="21"/>
        </w:rPr>
      </w:pPr>
    </w:p>
    <w:sectPr w:rsidR="003755BD" w:rsidRPr="003A2D93" w:rsidSect="003A1A9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734" w:rsidRDefault="00C34734" w:rsidP="0032702B">
      <w:r>
        <w:separator/>
      </w:r>
    </w:p>
  </w:endnote>
  <w:endnote w:type="continuationSeparator" w:id="0">
    <w:p w:rsidR="00C34734" w:rsidRDefault="00C34734" w:rsidP="003270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ＤＨＰ平成ゴシックW5">
    <w:panose1 w:val="020B0500000000000000"/>
    <w:charset w:val="80"/>
    <w:family w:val="modern"/>
    <w:pitch w:val="variable"/>
    <w:sig w:usb0="80000283" w:usb1="2AC76CF8" w:usb2="00000010" w:usb3="00000000" w:csb0="0002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734" w:rsidRDefault="00C34734" w:rsidP="0032702B">
      <w:r>
        <w:separator/>
      </w:r>
    </w:p>
  </w:footnote>
  <w:footnote w:type="continuationSeparator" w:id="0">
    <w:p w:rsidR="00C34734" w:rsidRDefault="00C34734" w:rsidP="0032702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B24B6"/>
    <w:multiLevelType w:val="hybridMultilevel"/>
    <w:tmpl w:val="0414B8A4"/>
    <w:lvl w:ilvl="0" w:tplc="A9E072D6">
      <w:start w:val="2"/>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nsid w:val="08FD14F2"/>
    <w:multiLevelType w:val="hybridMultilevel"/>
    <w:tmpl w:val="10BEC680"/>
    <w:lvl w:ilvl="0" w:tplc="96C452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C484688"/>
    <w:multiLevelType w:val="hybridMultilevel"/>
    <w:tmpl w:val="7706824C"/>
    <w:lvl w:ilvl="0" w:tplc="C59ED8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3B52F1C"/>
    <w:multiLevelType w:val="hybridMultilevel"/>
    <w:tmpl w:val="D0FCFDD4"/>
    <w:lvl w:ilvl="0" w:tplc="A44EF782">
      <w:start w:val="1"/>
      <w:numFmt w:val="decimal"/>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4">
    <w:nsid w:val="447164E6"/>
    <w:multiLevelType w:val="hybridMultilevel"/>
    <w:tmpl w:val="AB648554"/>
    <w:lvl w:ilvl="0" w:tplc="4074086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1FB36E8"/>
    <w:multiLevelType w:val="hybridMultilevel"/>
    <w:tmpl w:val="470058FE"/>
    <w:lvl w:ilvl="0" w:tplc="8A9E71E8">
      <w:start w:val="1"/>
      <w:numFmt w:val="decimalEnclosedCircle"/>
      <w:lvlText w:val="%1"/>
      <w:lvlJc w:val="left"/>
      <w:pPr>
        <w:ind w:left="780" w:hanging="360"/>
      </w:pPr>
      <w:rPr>
        <w:rFonts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1843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7A"/>
    <w:rsid w:val="000228F7"/>
    <w:rsid w:val="00087CA1"/>
    <w:rsid w:val="000B2B93"/>
    <w:rsid w:val="000C165F"/>
    <w:rsid w:val="000D72D7"/>
    <w:rsid w:val="0012028E"/>
    <w:rsid w:val="001206F6"/>
    <w:rsid w:val="00132E42"/>
    <w:rsid w:val="001353F6"/>
    <w:rsid w:val="001424ED"/>
    <w:rsid w:val="00146F9B"/>
    <w:rsid w:val="00147707"/>
    <w:rsid w:val="0016241C"/>
    <w:rsid w:val="00162928"/>
    <w:rsid w:val="00162B25"/>
    <w:rsid w:val="001B424D"/>
    <w:rsid w:val="001B64CF"/>
    <w:rsid w:val="001E01CE"/>
    <w:rsid w:val="001F79A7"/>
    <w:rsid w:val="00202441"/>
    <w:rsid w:val="00221BF4"/>
    <w:rsid w:val="002567B5"/>
    <w:rsid w:val="00265995"/>
    <w:rsid w:val="002706BD"/>
    <w:rsid w:val="0028230B"/>
    <w:rsid w:val="002871CA"/>
    <w:rsid w:val="00295E57"/>
    <w:rsid w:val="002960D0"/>
    <w:rsid w:val="00316BA5"/>
    <w:rsid w:val="0032702B"/>
    <w:rsid w:val="00347758"/>
    <w:rsid w:val="00356F25"/>
    <w:rsid w:val="003755BD"/>
    <w:rsid w:val="00377157"/>
    <w:rsid w:val="0038683B"/>
    <w:rsid w:val="003A05E4"/>
    <w:rsid w:val="003A1A9B"/>
    <w:rsid w:val="003A2D93"/>
    <w:rsid w:val="003A4558"/>
    <w:rsid w:val="003A4C26"/>
    <w:rsid w:val="003D4538"/>
    <w:rsid w:val="003E2FC0"/>
    <w:rsid w:val="003F3395"/>
    <w:rsid w:val="003F42CD"/>
    <w:rsid w:val="004525BF"/>
    <w:rsid w:val="00461F65"/>
    <w:rsid w:val="004D27A5"/>
    <w:rsid w:val="004E43A9"/>
    <w:rsid w:val="00556AFC"/>
    <w:rsid w:val="005648BF"/>
    <w:rsid w:val="00577367"/>
    <w:rsid w:val="0058280C"/>
    <w:rsid w:val="005A1BE4"/>
    <w:rsid w:val="005D680A"/>
    <w:rsid w:val="005F49FE"/>
    <w:rsid w:val="0061047A"/>
    <w:rsid w:val="00641638"/>
    <w:rsid w:val="006748DE"/>
    <w:rsid w:val="0069021F"/>
    <w:rsid w:val="0069473E"/>
    <w:rsid w:val="006D5947"/>
    <w:rsid w:val="006E485E"/>
    <w:rsid w:val="0071423A"/>
    <w:rsid w:val="007918CA"/>
    <w:rsid w:val="007B7B89"/>
    <w:rsid w:val="007C7A17"/>
    <w:rsid w:val="007E7724"/>
    <w:rsid w:val="007E7FBB"/>
    <w:rsid w:val="00814B9E"/>
    <w:rsid w:val="008217B7"/>
    <w:rsid w:val="00835148"/>
    <w:rsid w:val="00835D55"/>
    <w:rsid w:val="0083739F"/>
    <w:rsid w:val="00846F2B"/>
    <w:rsid w:val="008852C3"/>
    <w:rsid w:val="008A0EF1"/>
    <w:rsid w:val="008F25B2"/>
    <w:rsid w:val="009134FE"/>
    <w:rsid w:val="00940D39"/>
    <w:rsid w:val="009837DE"/>
    <w:rsid w:val="009D39EE"/>
    <w:rsid w:val="00A207DA"/>
    <w:rsid w:val="00A410F7"/>
    <w:rsid w:val="00A461CF"/>
    <w:rsid w:val="00A50556"/>
    <w:rsid w:val="00A53A77"/>
    <w:rsid w:val="00A63C74"/>
    <w:rsid w:val="00AB4B42"/>
    <w:rsid w:val="00AC1F16"/>
    <w:rsid w:val="00AD0F79"/>
    <w:rsid w:val="00AF1F4D"/>
    <w:rsid w:val="00B10C35"/>
    <w:rsid w:val="00B25D6E"/>
    <w:rsid w:val="00B26DDB"/>
    <w:rsid w:val="00B861A4"/>
    <w:rsid w:val="00BC373A"/>
    <w:rsid w:val="00BD0390"/>
    <w:rsid w:val="00BD27D6"/>
    <w:rsid w:val="00C14B58"/>
    <w:rsid w:val="00C16F7F"/>
    <w:rsid w:val="00C206C5"/>
    <w:rsid w:val="00C34734"/>
    <w:rsid w:val="00C44BB6"/>
    <w:rsid w:val="00C475C2"/>
    <w:rsid w:val="00C705BF"/>
    <w:rsid w:val="00C95A66"/>
    <w:rsid w:val="00CA20ED"/>
    <w:rsid w:val="00CC2850"/>
    <w:rsid w:val="00CC31F1"/>
    <w:rsid w:val="00CD1A26"/>
    <w:rsid w:val="00CD5743"/>
    <w:rsid w:val="00CE3FAD"/>
    <w:rsid w:val="00D156E7"/>
    <w:rsid w:val="00D243C4"/>
    <w:rsid w:val="00D4111E"/>
    <w:rsid w:val="00D578EB"/>
    <w:rsid w:val="00D96BF8"/>
    <w:rsid w:val="00D97804"/>
    <w:rsid w:val="00DA36BF"/>
    <w:rsid w:val="00DA44AF"/>
    <w:rsid w:val="00DB098B"/>
    <w:rsid w:val="00DC744C"/>
    <w:rsid w:val="00DD353B"/>
    <w:rsid w:val="00E215AC"/>
    <w:rsid w:val="00E54A20"/>
    <w:rsid w:val="00E6201A"/>
    <w:rsid w:val="00E77176"/>
    <w:rsid w:val="00EC245F"/>
    <w:rsid w:val="00EE55BB"/>
    <w:rsid w:val="00EE6BC3"/>
    <w:rsid w:val="00EF5A3C"/>
    <w:rsid w:val="00F15A53"/>
    <w:rsid w:val="00F231C8"/>
    <w:rsid w:val="00F32D8E"/>
    <w:rsid w:val="00F458C2"/>
    <w:rsid w:val="00FA74EF"/>
    <w:rsid w:val="00FD2E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02B"/>
    <w:pPr>
      <w:tabs>
        <w:tab w:val="center" w:pos="4252"/>
        <w:tab w:val="right" w:pos="8504"/>
      </w:tabs>
      <w:snapToGrid w:val="0"/>
    </w:pPr>
  </w:style>
  <w:style w:type="character" w:customStyle="1" w:styleId="a4">
    <w:name w:val="ヘッダー (文字)"/>
    <w:basedOn w:val="a0"/>
    <w:link w:val="a3"/>
    <w:uiPriority w:val="99"/>
    <w:rsid w:val="0032702B"/>
  </w:style>
  <w:style w:type="paragraph" w:styleId="a5">
    <w:name w:val="footer"/>
    <w:basedOn w:val="a"/>
    <w:link w:val="a6"/>
    <w:uiPriority w:val="99"/>
    <w:unhideWhenUsed/>
    <w:rsid w:val="0032702B"/>
    <w:pPr>
      <w:tabs>
        <w:tab w:val="center" w:pos="4252"/>
        <w:tab w:val="right" w:pos="8504"/>
      </w:tabs>
      <w:snapToGrid w:val="0"/>
    </w:pPr>
  </w:style>
  <w:style w:type="character" w:customStyle="1" w:styleId="a6">
    <w:name w:val="フッター (文字)"/>
    <w:basedOn w:val="a0"/>
    <w:link w:val="a5"/>
    <w:uiPriority w:val="99"/>
    <w:rsid w:val="0032702B"/>
  </w:style>
  <w:style w:type="paragraph" w:styleId="a7">
    <w:name w:val="Balloon Text"/>
    <w:basedOn w:val="a"/>
    <w:link w:val="a8"/>
    <w:uiPriority w:val="99"/>
    <w:semiHidden/>
    <w:unhideWhenUsed/>
    <w:rsid w:val="00D578E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578EB"/>
    <w:rPr>
      <w:rFonts w:asciiTheme="majorHAnsi" w:eastAsiaTheme="majorEastAsia" w:hAnsiTheme="majorHAnsi" w:cstheme="majorBidi"/>
      <w:sz w:val="18"/>
      <w:szCs w:val="18"/>
    </w:rPr>
  </w:style>
  <w:style w:type="paragraph" w:styleId="a9">
    <w:name w:val="Revision"/>
    <w:hidden/>
    <w:uiPriority w:val="99"/>
    <w:semiHidden/>
    <w:rsid w:val="003A05E4"/>
  </w:style>
  <w:style w:type="character" w:styleId="aa">
    <w:name w:val="annotation reference"/>
    <w:basedOn w:val="a0"/>
    <w:uiPriority w:val="99"/>
    <w:semiHidden/>
    <w:unhideWhenUsed/>
    <w:rsid w:val="00377157"/>
    <w:rPr>
      <w:sz w:val="18"/>
      <w:szCs w:val="18"/>
    </w:rPr>
  </w:style>
  <w:style w:type="paragraph" w:styleId="ab">
    <w:name w:val="annotation text"/>
    <w:basedOn w:val="a"/>
    <w:link w:val="ac"/>
    <w:uiPriority w:val="99"/>
    <w:semiHidden/>
    <w:unhideWhenUsed/>
    <w:rsid w:val="00377157"/>
    <w:pPr>
      <w:jc w:val="left"/>
    </w:pPr>
  </w:style>
  <w:style w:type="character" w:customStyle="1" w:styleId="ac">
    <w:name w:val="コメント文字列 (文字)"/>
    <w:basedOn w:val="a0"/>
    <w:link w:val="ab"/>
    <w:uiPriority w:val="99"/>
    <w:semiHidden/>
    <w:rsid w:val="00377157"/>
  </w:style>
  <w:style w:type="paragraph" w:styleId="ad">
    <w:name w:val="annotation subject"/>
    <w:basedOn w:val="ab"/>
    <w:next w:val="ab"/>
    <w:link w:val="ae"/>
    <w:uiPriority w:val="99"/>
    <w:semiHidden/>
    <w:unhideWhenUsed/>
    <w:rsid w:val="00377157"/>
    <w:rPr>
      <w:b/>
      <w:bCs/>
    </w:rPr>
  </w:style>
  <w:style w:type="character" w:customStyle="1" w:styleId="ae">
    <w:name w:val="コメント内容 (文字)"/>
    <w:basedOn w:val="ac"/>
    <w:link w:val="ad"/>
    <w:uiPriority w:val="99"/>
    <w:semiHidden/>
    <w:rsid w:val="00377157"/>
    <w:rPr>
      <w:b/>
      <w:bCs/>
    </w:rPr>
  </w:style>
  <w:style w:type="paragraph" w:customStyle="1" w:styleId="Default">
    <w:name w:val="Default"/>
    <w:rsid w:val="0012028E"/>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12028E"/>
    <w:pPr>
      <w:spacing w:line="185" w:lineRule="atLeast"/>
    </w:pPr>
    <w:rPr>
      <w:rFonts w:cs="Times New Roman"/>
      <w:color w:val="auto"/>
    </w:rPr>
  </w:style>
  <w:style w:type="paragraph" w:customStyle="1" w:styleId="Pa3">
    <w:name w:val="Pa3"/>
    <w:basedOn w:val="Default"/>
    <w:next w:val="Default"/>
    <w:uiPriority w:val="99"/>
    <w:rsid w:val="0012028E"/>
    <w:pPr>
      <w:spacing w:line="185" w:lineRule="atLeast"/>
    </w:pPr>
    <w:rPr>
      <w:rFonts w:cs="Times New Roman"/>
      <w:color w:val="auto"/>
    </w:rPr>
  </w:style>
  <w:style w:type="character" w:customStyle="1" w:styleId="A20">
    <w:name w:val="A2"/>
    <w:uiPriority w:val="99"/>
    <w:rsid w:val="0012028E"/>
    <w:rPr>
      <w:rFonts w:ascii="Shin Go" w:hAnsi="Shin Go" w:cs="Shin Go" w:hint="default"/>
      <w:color w:val="000000"/>
      <w:sz w:val="20"/>
      <w:szCs w:val="20"/>
    </w:rPr>
  </w:style>
  <w:style w:type="character" w:customStyle="1" w:styleId="A50">
    <w:name w:val="A5"/>
    <w:uiPriority w:val="99"/>
    <w:rsid w:val="0012028E"/>
    <w:rPr>
      <w:rFonts w:ascii="Gothic BBB" w:hAnsi="Gothic BBB" w:cs="Gothic BBB" w:hint="default"/>
      <w:color w:val="000000"/>
      <w:sz w:val="17"/>
      <w:szCs w:val="17"/>
    </w:rPr>
  </w:style>
  <w:style w:type="character" w:customStyle="1" w:styleId="A60">
    <w:name w:val="A6"/>
    <w:uiPriority w:val="99"/>
    <w:rsid w:val="0012028E"/>
    <w:rPr>
      <w:rFonts w:ascii="Shin Go" w:hAnsi="Shin Go" w:cs="Shin Go" w:hint="default"/>
      <w:color w:val="000000"/>
      <w:sz w:val="15"/>
      <w:szCs w:val="15"/>
    </w:rPr>
  </w:style>
  <w:style w:type="character" w:customStyle="1" w:styleId="A70">
    <w:name w:val="A7"/>
    <w:uiPriority w:val="99"/>
    <w:rsid w:val="0012028E"/>
    <w:rPr>
      <w:rFonts w:ascii="Gothic BBB" w:hAnsi="Gothic BBB" w:cs="Gothic BBB" w:hint="default"/>
      <w:color w:val="000000"/>
      <w:sz w:val="9"/>
      <w:szCs w:val="9"/>
    </w:rPr>
  </w:style>
  <w:style w:type="paragraph" w:styleId="af">
    <w:name w:val="List Paragraph"/>
    <w:basedOn w:val="a"/>
    <w:uiPriority w:val="34"/>
    <w:qFormat/>
    <w:rsid w:val="00E215AC"/>
    <w:pPr>
      <w:ind w:leftChars="400" w:left="840"/>
    </w:pPr>
  </w:style>
  <w:style w:type="character" w:customStyle="1" w:styleId="st1">
    <w:name w:val="st1"/>
    <w:basedOn w:val="a0"/>
    <w:rsid w:val="007E7F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047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02B"/>
    <w:pPr>
      <w:tabs>
        <w:tab w:val="center" w:pos="4252"/>
        <w:tab w:val="right" w:pos="8504"/>
      </w:tabs>
      <w:snapToGrid w:val="0"/>
    </w:pPr>
  </w:style>
  <w:style w:type="character" w:customStyle="1" w:styleId="a4">
    <w:name w:val="ヘッダー (文字)"/>
    <w:basedOn w:val="a0"/>
    <w:link w:val="a3"/>
    <w:uiPriority w:val="99"/>
    <w:rsid w:val="0032702B"/>
  </w:style>
  <w:style w:type="paragraph" w:styleId="a5">
    <w:name w:val="footer"/>
    <w:basedOn w:val="a"/>
    <w:link w:val="a6"/>
    <w:uiPriority w:val="99"/>
    <w:unhideWhenUsed/>
    <w:rsid w:val="0032702B"/>
    <w:pPr>
      <w:tabs>
        <w:tab w:val="center" w:pos="4252"/>
        <w:tab w:val="right" w:pos="8504"/>
      </w:tabs>
      <w:snapToGrid w:val="0"/>
    </w:pPr>
  </w:style>
  <w:style w:type="character" w:customStyle="1" w:styleId="a6">
    <w:name w:val="フッター (文字)"/>
    <w:basedOn w:val="a0"/>
    <w:link w:val="a5"/>
    <w:uiPriority w:val="99"/>
    <w:rsid w:val="0032702B"/>
  </w:style>
  <w:style w:type="paragraph" w:styleId="a7">
    <w:name w:val="Balloon Text"/>
    <w:basedOn w:val="a"/>
    <w:link w:val="a8"/>
    <w:uiPriority w:val="99"/>
    <w:semiHidden/>
    <w:unhideWhenUsed/>
    <w:rsid w:val="00D578EB"/>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D578EB"/>
    <w:rPr>
      <w:rFonts w:asciiTheme="majorHAnsi" w:eastAsiaTheme="majorEastAsia" w:hAnsiTheme="majorHAnsi" w:cstheme="majorBidi"/>
      <w:sz w:val="18"/>
      <w:szCs w:val="18"/>
    </w:rPr>
  </w:style>
  <w:style w:type="paragraph" w:styleId="a9">
    <w:name w:val="Revision"/>
    <w:hidden/>
    <w:uiPriority w:val="99"/>
    <w:semiHidden/>
    <w:rsid w:val="003A05E4"/>
  </w:style>
  <w:style w:type="character" w:styleId="aa">
    <w:name w:val="annotation reference"/>
    <w:basedOn w:val="a0"/>
    <w:uiPriority w:val="99"/>
    <w:semiHidden/>
    <w:unhideWhenUsed/>
    <w:rsid w:val="00377157"/>
    <w:rPr>
      <w:sz w:val="18"/>
      <w:szCs w:val="18"/>
    </w:rPr>
  </w:style>
  <w:style w:type="paragraph" w:styleId="ab">
    <w:name w:val="annotation text"/>
    <w:basedOn w:val="a"/>
    <w:link w:val="ac"/>
    <w:uiPriority w:val="99"/>
    <w:semiHidden/>
    <w:unhideWhenUsed/>
    <w:rsid w:val="00377157"/>
    <w:pPr>
      <w:jc w:val="left"/>
    </w:pPr>
  </w:style>
  <w:style w:type="character" w:customStyle="1" w:styleId="ac">
    <w:name w:val="コメント文字列 (文字)"/>
    <w:basedOn w:val="a0"/>
    <w:link w:val="ab"/>
    <w:uiPriority w:val="99"/>
    <w:semiHidden/>
    <w:rsid w:val="00377157"/>
  </w:style>
  <w:style w:type="paragraph" w:styleId="ad">
    <w:name w:val="annotation subject"/>
    <w:basedOn w:val="ab"/>
    <w:next w:val="ab"/>
    <w:link w:val="ae"/>
    <w:uiPriority w:val="99"/>
    <w:semiHidden/>
    <w:unhideWhenUsed/>
    <w:rsid w:val="00377157"/>
    <w:rPr>
      <w:b/>
      <w:bCs/>
    </w:rPr>
  </w:style>
  <w:style w:type="character" w:customStyle="1" w:styleId="ae">
    <w:name w:val="コメント内容 (文字)"/>
    <w:basedOn w:val="ac"/>
    <w:link w:val="ad"/>
    <w:uiPriority w:val="99"/>
    <w:semiHidden/>
    <w:rsid w:val="00377157"/>
    <w:rPr>
      <w:b/>
      <w:bCs/>
    </w:rPr>
  </w:style>
  <w:style w:type="paragraph" w:customStyle="1" w:styleId="Default">
    <w:name w:val="Default"/>
    <w:rsid w:val="0012028E"/>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12028E"/>
    <w:pPr>
      <w:spacing w:line="185" w:lineRule="atLeast"/>
    </w:pPr>
    <w:rPr>
      <w:rFonts w:cs="Times New Roman"/>
      <w:color w:val="auto"/>
    </w:rPr>
  </w:style>
  <w:style w:type="paragraph" w:customStyle="1" w:styleId="Pa3">
    <w:name w:val="Pa3"/>
    <w:basedOn w:val="Default"/>
    <w:next w:val="Default"/>
    <w:uiPriority w:val="99"/>
    <w:rsid w:val="0012028E"/>
    <w:pPr>
      <w:spacing w:line="185" w:lineRule="atLeast"/>
    </w:pPr>
    <w:rPr>
      <w:rFonts w:cs="Times New Roman"/>
      <w:color w:val="auto"/>
    </w:rPr>
  </w:style>
  <w:style w:type="character" w:customStyle="1" w:styleId="A20">
    <w:name w:val="A2"/>
    <w:uiPriority w:val="99"/>
    <w:rsid w:val="0012028E"/>
    <w:rPr>
      <w:rFonts w:ascii="Shin Go" w:hAnsi="Shin Go" w:cs="Shin Go" w:hint="default"/>
      <w:color w:val="000000"/>
      <w:sz w:val="20"/>
      <w:szCs w:val="20"/>
    </w:rPr>
  </w:style>
  <w:style w:type="character" w:customStyle="1" w:styleId="A50">
    <w:name w:val="A5"/>
    <w:uiPriority w:val="99"/>
    <w:rsid w:val="0012028E"/>
    <w:rPr>
      <w:rFonts w:ascii="Gothic BBB" w:hAnsi="Gothic BBB" w:cs="Gothic BBB" w:hint="default"/>
      <w:color w:val="000000"/>
      <w:sz w:val="17"/>
      <w:szCs w:val="17"/>
    </w:rPr>
  </w:style>
  <w:style w:type="character" w:customStyle="1" w:styleId="A60">
    <w:name w:val="A6"/>
    <w:uiPriority w:val="99"/>
    <w:rsid w:val="0012028E"/>
    <w:rPr>
      <w:rFonts w:ascii="Shin Go" w:hAnsi="Shin Go" w:cs="Shin Go" w:hint="default"/>
      <w:color w:val="000000"/>
      <w:sz w:val="15"/>
      <w:szCs w:val="15"/>
    </w:rPr>
  </w:style>
  <w:style w:type="character" w:customStyle="1" w:styleId="A70">
    <w:name w:val="A7"/>
    <w:uiPriority w:val="99"/>
    <w:rsid w:val="0012028E"/>
    <w:rPr>
      <w:rFonts w:ascii="Gothic BBB" w:hAnsi="Gothic BBB" w:cs="Gothic BBB" w:hint="default"/>
      <w:color w:val="000000"/>
      <w:sz w:val="9"/>
      <w:szCs w:val="9"/>
    </w:rPr>
  </w:style>
  <w:style w:type="paragraph" w:styleId="af">
    <w:name w:val="List Paragraph"/>
    <w:basedOn w:val="a"/>
    <w:uiPriority w:val="34"/>
    <w:qFormat/>
    <w:rsid w:val="00E215AC"/>
    <w:pPr>
      <w:ind w:leftChars="400" w:left="840"/>
    </w:pPr>
  </w:style>
  <w:style w:type="character" w:customStyle="1" w:styleId="st1">
    <w:name w:val="st1"/>
    <w:basedOn w:val="a0"/>
    <w:rsid w:val="007E7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672297">
      <w:bodyDiv w:val="1"/>
      <w:marLeft w:val="0"/>
      <w:marRight w:val="0"/>
      <w:marTop w:val="0"/>
      <w:marBottom w:val="0"/>
      <w:divBdr>
        <w:top w:val="none" w:sz="0" w:space="0" w:color="auto"/>
        <w:left w:val="none" w:sz="0" w:space="0" w:color="auto"/>
        <w:bottom w:val="none" w:sz="0" w:space="0" w:color="auto"/>
        <w:right w:val="none" w:sz="0" w:space="0" w:color="auto"/>
      </w:divBdr>
    </w:div>
    <w:div w:id="21214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8E4A2-382E-48A8-A998-FE8D0479D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650</Words>
  <Characters>3710</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18</cp:revision>
  <cp:lastPrinted>2016-11-25T01:12:00Z</cp:lastPrinted>
  <dcterms:created xsi:type="dcterms:W3CDTF">2016-11-25T00:55:00Z</dcterms:created>
  <dcterms:modified xsi:type="dcterms:W3CDTF">2017-03-21T05:14:00Z</dcterms:modified>
</cp:coreProperties>
</file>