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C80EF" w14:textId="58B55E79" w:rsidR="00C92A5A" w:rsidRPr="00C77302" w:rsidRDefault="00FA7A44" w:rsidP="00C92A5A">
      <w:pPr>
        <w:jc w:val="center"/>
        <w:rPr>
          <w:rFonts w:ascii="ＭＳ Ｐゴシック" w:eastAsia="ＭＳ Ｐゴシック" w:hAnsi="ＭＳ Ｐゴシック"/>
          <w:sz w:val="24"/>
        </w:rPr>
      </w:pPr>
      <w:bookmarkStart w:id="0" w:name="_GoBack"/>
      <w:bookmarkEnd w:id="0"/>
      <w:r w:rsidRPr="00C77302">
        <w:rPr>
          <w:rFonts w:ascii="ＭＳ Ｐゴシック" w:eastAsia="ＭＳ Ｐゴシック" w:hAnsi="ＭＳ Ｐゴシック"/>
          <w:sz w:val="28"/>
        </w:rPr>
        <w:t>3</w:t>
      </w:r>
      <w:r w:rsidR="009A10EA">
        <w:rPr>
          <w:rFonts w:ascii="ＭＳ Ｐゴシック" w:eastAsia="ＭＳ Ｐゴシック" w:hAnsi="ＭＳ Ｐゴシック" w:hint="eastAsia"/>
          <w:sz w:val="28"/>
        </w:rPr>
        <w:t>6</w:t>
      </w:r>
      <w:r w:rsidR="00C92A5A" w:rsidRPr="00C77302">
        <w:rPr>
          <w:rFonts w:ascii="ＭＳ Ｐゴシック" w:eastAsia="ＭＳ Ｐゴシック" w:hAnsi="ＭＳ Ｐゴシック" w:hint="eastAsia"/>
          <w:sz w:val="28"/>
        </w:rPr>
        <w:t xml:space="preserve">　表皮水疱症</w:t>
      </w:r>
      <w:r w:rsidR="00C92A5A" w:rsidRPr="00C77302">
        <w:rPr>
          <w:rFonts w:ascii="ＭＳ Ｐゴシック" w:eastAsia="ＭＳ Ｐゴシック" w:hAnsi="ＭＳ Ｐゴシック"/>
          <w:sz w:val="28"/>
        </w:rPr>
        <w:t xml:space="preserve"> </w:t>
      </w:r>
    </w:p>
    <w:p w14:paraId="2B8B3741" w14:textId="77777777" w:rsidR="00C92A5A" w:rsidRPr="005E5F1A" w:rsidRDefault="00C92A5A" w:rsidP="00C92A5A">
      <w:pPr>
        <w:rPr>
          <w:rFonts w:ascii="ＭＳ Ｐゴシック" w:eastAsia="ＭＳ Ｐゴシック" w:hAnsi="ＭＳ Ｐゴシック"/>
          <w:szCs w:val="21"/>
          <w:bdr w:val="single" w:sz="4" w:space="0" w:color="auto"/>
        </w:rPr>
      </w:pPr>
      <w:r w:rsidRPr="005E5F1A">
        <w:rPr>
          <w:rFonts w:ascii="ＭＳ Ｐゴシック" w:eastAsia="ＭＳ Ｐゴシック" w:hAnsi="ＭＳ Ｐゴシック" w:hint="eastAsia"/>
          <w:szCs w:val="21"/>
          <w:bdr w:val="single" w:sz="4" w:space="0" w:color="auto"/>
        </w:rPr>
        <w:t>○　概要</w:t>
      </w:r>
    </w:p>
    <w:p w14:paraId="16D377B5" w14:textId="77777777" w:rsidR="00C92A5A" w:rsidRPr="005E5F1A" w:rsidRDefault="00C92A5A" w:rsidP="00C92A5A">
      <w:pPr>
        <w:ind w:leftChars="100" w:left="210"/>
        <w:rPr>
          <w:rFonts w:ascii="ＭＳ Ｐゴシック" w:eastAsia="ＭＳ Ｐゴシック" w:hAnsi="ＭＳ Ｐゴシック"/>
          <w:szCs w:val="21"/>
        </w:rPr>
      </w:pPr>
    </w:p>
    <w:p w14:paraId="49A40BFB" w14:textId="5FA471D6" w:rsidR="00C92A5A" w:rsidRPr="005E5F1A" w:rsidRDefault="00C92A5A" w:rsidP="00C92A5A">
      <w:pPr>
        <w:ind w:leftChars="100" w:left="210"/>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t>１．</w:t>
      </w:r>
      <w:r w:rsidRPr="005E5F1A">
        <w:rPr>
          <w:rFonts w:ascii="ＭＳ Ｐゴシック" w:eastAsia="ＭＳ Ｐゴシック" w:hAnsi="ＭＳ Ｐゴシック"/>
          <w:szCs w:val="21"/>
        </w:rPr>
        <w:t xml:space="preserve">概要 </w:t>
      </w:r>
    </w:p>
    <w:p w14:paraId="5272B3DA" w14:textId="19407E53" w:rsidR="00C92A5A" w:rsidRDefault="005A2DDD" w:rsidP="00D72F09">
      <w:pPr>
        <w:ind w:leftChars="200" w:left="420"/>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t xml:space="preserve">　</w:t>
      </w:r>
      <w:r w:rsidR="0019375D" w:rsidRPr="0019375D">
        <w:rPr>
          <w:rFonts w:ascii="ＭＳ Ｐゴシック" w:eastAsia="ＭＳ Ｐゴシック" w:hAnsi="ＭＳ Ｐゴシック" w:hint="eastAsia"/>
          <w:szCs w:val="21"/>
        </w:rPr>
        <w:t>表皮水疱症は</w:t>
      </w:r>
      <w:r w:rsidR="00C77302">
        <w:rPr>
          <w:rFonts w:ascii="ＭＳ Ｐゴシック" w:eastAsia="ＭＳ Ｐゴシック" w:hAnsi="ＭＳ Ｐゴシック" w:hint="eastAsia"/>
          <w:szCs w:val="21"/>
        </w:rPr>
        <w:t>、</w:t>
      </w:r>
      <w:r w:rsidR="0019375D" w:rsidRPr="0019375D">
        <w:rPr>
          <w:rFonts w:ascii="ＭＳ Ｐゴシック" w:eastAsia="ＭＳ Ｐゴシック" w:hAnsi="ＭＳ Ｐゴシック" w:hint="eastAsia"/>
          <w:szCs w:val="21"/>
        </w:rPr>
        <w:t>主として先天的素因により</w:t>
      </w:r>
      <w:r w:rsidR="00C77302">
        <w:rPr>
          <w:rFonts w:ascii="ＭＳ Ｐゴシック" w:eastAsia="ＭＳ Ｐゴシック" w:hAnsi="ＭＳ Ｐゴシック" w:hint="eastAsia"/>
          <w:szCs w:val="21"/>
        </w:rPr>
        <w:t>、</w:t>
      </w:r>
      <w:r w:rsidR="0019375D" w:rsidRPr="0019375D">
        <w:rPr>
          <w:rFonts w:ascii="ＭＳ Ｐゴシック" w:eastAsia="ＭＳ Ｐゴシック" w:hAnsi="ＭＳ Ｐゴシック" w:hint="eastAsia"/>
          <w:szCs w:val="21"/>
        </w:rPr>
        <w:t>日常生活で外力の加わる部位に水疱が反復して生ずることを主な臨床症状とする一群の疾患である。本症は</w:t>
      </w:r>
      <w:r w:rsidR="00C77302">
        <w:rPr>
          <w:rFonts w:ascii="ＭＳ Ｐゴシック" w:eastAsia="ＭＳ Ｐゴシック" w:hAnsi="ＭＳ Ｐゴシック" w:hint="eastAsia"/>
          <w:szCs w:val="21"/>
        </w:rPr>
        <w:t>、</w:t>
      </w:r>
      <w:r w:rsidR="0019375D" w:rsidRPr="0019375D">
        <w:rPr>
          <w:rFonts w:ascii="ＭＳ Ｐゴシック" w:eastAsia="ＭＳ Ｐゴシック" w:hAnsi="ＭＳ Ｐゴシック" w:hint="eastAsia"/>
          <w:szCs w:val="21"/>
        </w:rPr>
        <w:t>遺伝形式</w:t>
      </w:r>
      <w:r w:rsidR="00C77302">
        <w:rPr>
          <w:rFonts w:ascii="ＭＳ Ｐゴシック" w:eastAsia="ＭＳ Ｐゴシック" w:hAnsi="ＭＳ Ｐゴシック" w:hint="eastAsia"/>
          <w:szCs w:val="21"/>
        </w:rPr>
        <w:t>、</w:t>
      </w:r>
      <w:r w:rsidR="0019375D" w:rsidRPr="0019375D">
        <w:rPr>
          <w:rFonts w:ascii="ＭＳ Ｐゴシック" w:eastAsia="ＭＳ Ｐゴシック" w:hAnsi="ＭＳ Ｐゴシック" w:hint="eastAsia"/>
          <w:szCs w:val="21"/>
        </w:rPr>
        <w:t>臨床症状</w:t>
      </w:r>
      <w:r w:rsidR="00BF2D9C">
        <w:rPr>
          <w:rFonts w:ascii="ＭＳ Ｐゴシック" w:eastAsia="ＭＳ Ｐゴシック" w:hAnsi="ＭＳ Ｐゴシック" w:hint="eastAsia"/>
          <w:szCs w:val="21"/>
        </w:rPr>
        <w:t>並びに</w:t>
      </w:r>
      <w:r w:rsidR="0019375D" w:rsidRPr="0019375D">
        <w:rPr>
          <w:rFonts w:ascii="ＭＳ Ｐゴシック" w:eastAsia="ＭＳ Ｐゴシック" w:hAnsi="ＭＳ Ｐゴシック" w:hint="eastAsia"/>
          <w:szCs w:val="21"/>
        </w:rPr>
        <w:t>電顕所見に基づき30以上の亜型に細分されるが</w:t>
      </w:r>
      <w:r w:rsidR="00C77302">
        <w:rPr>
          <w:rFonts w:ascii="ＭＳ Ｐゴシック" w:eastAsia="ＭＳ Ｐゴシック" w:hAnsi="ＭＳ Ｐゴシック" w:hint="eastAsia"/>
          <w:szCs w:val="21"/>
        </w:rPr>
        <w:t>、</w:t>
      </w:r>
      <w:r w:rsidR="0019375D" w:rsidRPr="0019375D">
        <w:rPr>
          <w:rFonts w:ascii="ＭＳ Ｐゴシック" w:eastAsia="ＭＳ Ｐゴシック" w:hAnsi="ＭＳ Ｐゴシック" w:hint="eastAsia"/>
          <w:szCs w:val="21"/>
        </w:rPr>
        <w:t>各亜型間に共通する特徴をまとめることにより</w:t>
      </w:r>
      <w:r w:rsidR="00C77302">
        <w:rPr>
          <w:rFonts w:ascii="ＭＳ Ｐゴシック" w:eastAsia="ＭＳ Ｐゴシック" w:hAnsi="ＭＳ Ｐゴシック" w:hint="eastAsia"/>
          <w:szCs w:val="21"/>
        </w:rPr>
        <w:t>、</w:t>
      </w:r>
      <w:r w:rsidR="00253D84">
        <w:rPr>
          <w:rFonts w:ascii="ＭＳ Ｐゴシック" w:eastAsia="ＭＳ Ｐゴシック" w:hAnsi="ＭＳ Ｐゴシック" w:hint="eastAsia"/>
          <w:szCs w:val="21"/>
        </w:rPr>
        <w:t>７</w:t>
      </w:r>
      <w:r w:rsidR="0019375D" w:rsidRPr="0019375D">
        <w:rPr>
          <w:rFonts w:ascii="ＭＳ Ｐゴシック" w:eastAsia="ＭＳ Ｐゴシック" w:hAnsi="ＭＳ Ｐゴシック" w:hint="eastAsia"/>
          <w:szCs w:val="21"/>
        </w:rPr>
        <w:t>型</w:t>
      </w:r>
      <w:r w:rsidR="00C77302">
        <w:rPr>
          <w:rFonts w:ascii="ＭＳ Ｐゴシック" w:eastAsia="ＭＳ Ｐゴシック" w:hAnsi="ＭＳ Ｐゴシック" w:hint="eastAsia"/>
          <w:szCs w:val="21"/>
        </w:rPr>
        <w:t>、</w:t>
      </w:r>
      <w:r w:rsidR="00253D84">
        <w:rPr>
          <w:rFonts w:ascii="ＭＳ Ｐゴシック" w:eastAsia="ＭＳ Ｐゴシック" w:hAnsi="ＭＳ Ｐゴシック" w:hint="eastAsia"/>
          <w:szCs w:val="21"/>
        </w:rPr>
        <w:t>４</w:t>
      </w:r>
      <w:r w:rsidR="0019375D" w:rsidRPr="0019375D">
        <w:rPr>
          <w:rFonts w:ascii="ＭＳ Ｐゴシック" w:eastAsia="ＭＳ Ｐゴシック" w:hAnsi="ＭＳ Ｐゴシック" w:hint="eastAsia"/>
          <w:szCs w:val="21"/>
        </w:rPr>
        <w:t>型又は</w:t>
      </w:r>
      <w:r w:rsidR="00253D84">
        <w:rPr>
          <w:rFonts w:ascii="ＭＳ Ｐゴシック" w:eastAsia="ＭＳ Ｐゴシック" w:hAnsi="ＭＳ Ｐゴシック" w:hint="eastAsia"/>
          <w:szCs w:val="21"/>
        </w:rPr>
        <w:t>３</w:t>
      </w:r>
      <w:r w:rsidR="0019375D" w:rsidRPr="0019375D">
        <w:rPr>
          <w:rFonts w:ascii="ＭＳ Ｐゴシック" w:eastAsia="ＭＳ Ｐゴシック" w:hAnsi="ＭＳ Ｐゴシック" w:hint="eastAsia"/>
          <w:szCs w:val="21"/>
        </w:rPr>
        <w:t>型に大別される（表）。これらの分類法のうち</w:t>
      </w:r>
      <w:r w:rsidR="00C77302">
        <w:rPr>
          <w:rFonts w:ascii="ＭＳ Ｐゴシック" w:eastAsia="ＭＳ Ｐゴシック" w:hAnsi="ＭＳ Ｐゴシック" w:hint="eastAsia"/>
          <w:szCs w:val="21"/>
        </w:rPr>
        <w:t>、</w:t>
      </w:r>
      <w:r w:rsidR="0019375D" w:rsidRPr="0019375D">
        <w:rPr>
          <w:rFonts w:ascii="ＭＳ Ｐゴシック" w:eastAsia="ＭＳ Ｐゴシック" w:hAnsi="ＭＳ Ｐゴシック" w:hint="eastAsia"/>
          <w:szCs w:val="21"/>
        </w:rPr>
        <w:t>５大病型</w:t>
      </w:r>
      <w:r w:rsidR="00C77302">
        <w:rPr>
          <w:rFonts w:ascii="ＭＳ Ｐゴシック" w:eastAsia="ＭＳ Ｐゴシック" w:hAnsi="ＭＳ Ｐゴシック" w:hint="eastAsia"/>
          <w:szCs w:val="21"/>
        </w:rPr>
        <w:t>、</w:t>
      </w:r>
      <w:r w:rsidR="0019375D" w:rsidRPr="0019375D">
        <w:rPr>
          <w:rFonts w:ascii="ＭＳ Ｐゴシック" w:eastAsia="ＭＳ Ｐゴシック" w:hAnsi="ＭＳ Ｐゴシック" w:hint="eastAsia"/>
          <w:szCs w:val="21"/>
        </w:rPr>
        <w:t>すなわち</w:t>
      </w:r>
      <w:r w:rsidR="00C77302">
        <w:rPr>
          <w:rFonts w:ascii="ＭＳ Ｐゴシック" w:eastAsia="ＭＳ Ｐゴシック" w:hAnsi="ＭＳ Ｐゴシック" w:hint="eastAsia"/>
          <w:szCs w:val="21"/>
        </w:rPr>
        <w:t>、</w:t>
      </w:r>
      <w:r w:rsidR="0019375D" w:rsidRPr="0019375D">
        <w:rPr>
          <w:rFonts w:ascii="ＭＳ Ｐゴシック" w:eastAsia="ＭＳ Ｐゴシック" w:hAnsi="ＭＳ Ｐゴシック" w:hint="eastAsia"/>
          <w:szCs w:val="21"/>
        </w:rPr>
        <w:t>①単純型</w:t>
      </w:r>
      <w:r w:rsidR="00C77302">
        <w:rPr>
          <w:rFonts w:ascii="ＭＳ Ｐゴシック" w:eastAsia="ＭＳ Ｐゴシック" w:hAnsi="ＭＳ Ｐゴシック" w:hint="eastAsia"/>
          <w:szCs w:val="21"/>
        </w:rPr>
        <w:t>、</w:t>
      </w:r>
      <w:r w:rsidR="0019375D" w:rsidRPr="0019375D">
        <w:rPr>
          <w:rFonts w:ascii="ＭＳ Ｐゴシック" w:eastAsia="ＭＳ Ｐゴシック" w:hAnsi="ＭＳ Ｐゴシック" w:hint="eastAsia"/>
          <w:szCs w:val="21"/>
        </w:rPr>
        <w:t>②接合部型</w:t>
      </w:r>
      <w:r w:rsidR="00C77302">
        <w:rPr>
          <w:rFonts w:ascii="ＭＳ Ｐゴシック" w:eastAsia="ＭＳ Ｐゴシック" w:hAnsi="ＭＳ Ｐゴシック" w:hint="eastAsia"/>
          <w:szCs w:val="21"/>
        </w:rPr>
        <w:t>、</w:t>
      </w:r>
      <w:r w:rsidR="0019375D" w:rsidRPr="0019375D">
        <w:rPr>
          <w:rFonts w:ascii="ＭＳ Ｐゴシック" w:eastAsia="ＭＳ Ｐゴシック" w:hAnsi="ＭＳ Ｐゴシック" w:hint="eastAsia"/>
          <w:szCs w:val="21"/>
        </w:rPr>
        <w:t>③優性栄養障害型④劣性栄養障害型、</w:t>
      </w:r>
      <w:r w:rsidR="000D59D3">
        <w:rPr>
          <w:rFonts w:ascii="ＭＳ Ｐゴシック" w:eastAsia="ＭＳ Ｐゴシック" w:hAnsi="ＭＳ Ｐゴシック" w:hint="eastAsia"/>
          <w:szCs w:val="21"/>
        </w:rPr>
        <w:t>及び</w:t>
      </w:r>
      <w:r w:rsidR="0019375D" w:rsidRPr="0019375D">
        <w:rPr>
          <w:rFonts w:ascii="ＭＳ Ｐゴシック" w:eastAsia="ＭＳ Ｐゴシック" w:hAnsi="ＭＳ Ｐゴシック" w:hint="eastAsia"/>
          <w:szCs w:val="21"/>
        </w:rPr>
        <w:t>⑤キンドラー症候群に分ける方法が最新の分類である。</w:t>
      </w:r>
    </w:p>
    <w:p w14:paraId="5BF00229" w14:textId="77777777" w:rsidR="0019375D" w:rsidRPr="0019375D" w:rsidRDefault="0019375D" w:rsidP="00C92A5A">
      <w:pPr>
        <w:ind w:leftChars="200" w:left="420"/>
        <w:rPr>
          <w:rFonts w:ascii="ＭＳ Ｐゴシック" w:eastAsia="ＭＳ Ｐゴシック" w:hAnsi="ＭＳ Ｐゴシック"/>
          <w:szCs w:val="21"/>
        </w:rPr>
      </w:pPr>
    </w:p>
    <w:p w14:paraId="156A8B5D" w14:textId="77777777" w:rsidR="00C92A5A" w:rsidRPr="005E5F1A" w:rsidRDefault="00C92A5A" w:rsidP="00C92A5A">
      <w:pPr>
        <w:ind w:leftChars="100" w:left="210"/>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t>２．原因</w:t>
      </w:r>
      <w:r w:rsidRPr="005E5F1A">
        <w:rPr>
          <w:rFonts w:ascii="ＭＳ Ｐゴシック" w:eastAsia="ＭＳ Ｐゴシック" w:hAnsi="ＭＳ Ｐゴシック"/>
          <w:szCs w:val="21"/>
        </w:rPr>
        <w:t xml:space="preserve"> </w:t>
      </w:r>
    </w:p>
    <w:p w14:paraId="3371281B" w14:textId="30E7DAB3" w:rsidR="00C92A5A" w:rsidRPr="005E5F1A" w:rsidRDefault="00C92A5A" w:rsidP="00C92A5A">
      <w:pPr>
        <w:ind w:leftChars="200" w:left="420"/>
        <w:rPr>
          <w:rFonts w:ascii="ＭＳ Ｐゴシック" w:eastAsia="ＭＳ Ｐゴシック" w:hAnsi="ＭＳ Ｐゴシック"/>
          <w:color w:val="000000" w:themeColor="text1"/>
          <w:szCs w:val="21"/>
        </w:rPr>
      </w:pPr>
      <w:r w:rsidRPr="005E5F1A">
        <w:rPr>
          <w:rFonts w:ascii="ＭＳ Ｐゴシック" w:eastAsia="ＭＳ Ｐゴシック" w:hAnsi="ＭＳ Ｐゴシック" w:hint="eastAsia"/>
          <w:szCs w:val="21"/>
        </w:rPr>
        <w:t xml:space="preserve">　一般に、単純型と優性栄養障害型は常染色体優性遺伝、接合部型と劣性栄養障害型、キンドラー症候群は常染色体劣性遺伝形式をとる。単純型の水疱はトノフィラメントの異常に起因する基底細胞やヘミデスモゾームの脆弱化に基づく。前者は</w:t>
      </w:r>
      <w:r w:rsidR="005709C0">
        <w:rPr>
          <w:rFonts w:ascii="ＭＳ Ｐゴシック" w:eastAsia="ＭＳ Ｐゴシック" w:hAnsi="ＭＳ Ｐゴシック" w:hint="eastAsia"/>
          <w:szCs w:val="21"/>
        </w:rPr>
        <w:t>、</w:t>
      </w:r>
      <w:r w:rsidRPr="005E5F1A">
        <w:rPr>
          <w:rFonts w:ascii="ＭＳ Ｐゴシック" w:eastAsia="ＭＳ Ｐゴシック" w:hAnsi="ＭＳ Ｐゴシック" w:hint="eastAsia"/>
          <w:szCs w:val="21"/>
        </w:rPr>
        <w:t>ケラチン</w:t>
      </w:r>
      <w:r w:rsidR="000366A0" w:rsidRPr="005E5F1A">
        <w:rPr>
          <w:rFonts w:ascii="ＭＳ Ｐゴシック" w:eastAsia="ＭＳ Ｐゴシック" w:hAnsi="ＭＳ Ｐゴシック" w:hint="eastAsia"/>
          <w:szCs w:val="21"/>
        </w:rPr>
        <w:t>５</w:t>
      </w:r>
      <w:r w:rsidRPr="005E5F1A">
        <w:rPr>
          <w:rFonts w:ascii="ＭＳ Ｐゴシック" w:eastAsia="ＭＳ Ｐゴシック" w:hAnsi="ＭＳ Ｐゴシック" w:hint="eastAsia"/>
          <w:szCs w:val="21"/>
        </w:rPr>
        <w:t>、</w:t>
      </w:r>
      <w:r w:rsidRPr="005E5F1A">
        <w:rPr>
          <w:rFonts w:ascii="ＭＳ Ｐゴシック" w:eastAsia="ＭＳ Ｐゴシック" w:hAnsi="ＭＳ Ｐゴシック"/>
          <w:szCs w:val="21"/>
        </w:rPr>
        <w:t>14遺伝子、後者はプレクチン遺伝子異常に起因する。</w:t>
      </w:r>
      <w:r w:rsidR="00195212" w:rsidRPr="005E5F1A">
        <w:rPr>
          <w:rFonts w:ascii="ＭＳ Ｐゴシック" w:eastAsia="ＭＳ Ｐゴシック" w:hAnsi="ＭＳ Ｐゴシック" w:hint="eastAsia"/>
          <w:color w:val="000000" w:themeColor="text1"/>
          <w:szCs w:val="21"/>
        </w:rPr>
        <w:t>プレクチン遺伝子の変異で、幽門閉鎖や筋ジストロフィーを合併することがある。</w:t>
      </w:r>
    </w:p>
    <w:p w14:paraId="171C6BED" w14:textId="245A920C" w:rsidR="00C92A5A" w:rsidRPr="005E5F1A" w:rsidRDefault="005A2DDD" w:rsidP="00D72F09">
      <w:pPr>
        <w:ind w:leftChars="200" w:left="420"/>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t xml:space="preserve">　</w:t>
      </w:r>
      <w:r w:rsidR="00C92A5A" w:rsidRPr="005E5F1A">
        <w:rPr>
          <w:rFonts w:ascii="ＭＳ Ｐゴシック" w:eastAsia="ＭＳ Ｐゴシック" w:hAnsi="ＭＳ Ｐゴシック" w:hint="eastAsia"/>
          <w:szCs w:val="21"/>
        </w:rPr>
        <w:t>接合部型は、重症なヘルリッツ型と比較的軽症な非ヘルリッツ型に大別される。ヘルリッツ型</w:t>
      </w:r>
      <w:r w:rsidR="00501255" w:rsidRPr="005E5F1A">
        <w:rPr>
          <w:rFonts w:ascii="ＭＳ Ｐゴシック" w:eastAsia="ＭＳ Ｐゴシック" w:hAnsi="ＭＳ Ｐゴシック" w:hint="eastAsia"/>
          <w:szCs w:val="21"/>
        </w:rPr>
        <w:t>は、</w:t>
      </w:r>
      <w:r w:rsidR="00C92A5A" w:rsidRPr="005E5F1A">
        <w:rPr>
          <w:rFonts w:ascii="ＭＳ Ｐゴシック" w:eastAsia="ＭＳ Ｐゴシック" w:hAnsi="ＭＳ Ｐゴシック" w:hint="eastAsia"/>
          <w:szCs w:val="21"/>
        </w:rPr>
        <w:t>ラミニン</w:t>
      </w:r>
      <w:r w:rsidR="00C92A5A" w:rsidRPr="005E5F1A">
        <w:rPr>
          <w:rFonts w:ascii="ＭＳ Ｐゴシック" w:eastAsia="ＭＳ Ｐゴシック" w:hAnsi="ＭＳ Ｐゴシック"/>
          <w:szCs w:val="21"/>
        </w:rPr>
        <w:t>332</w:t>
      </w:r>
      <w:r w:rsidR="007D6977">
        <w:rPr>
          <w:rFonts w:ascii="ＭＳ Ｐゴシック" w:eastAsia="ＭＳ Ｐゴシック" w:hAnsi="ＭＳ Ｐゴシック"/>
          <w:szCs w:val="21"/>
        </w:rPr>
        <w:t>（</w:t>
      </w:r>
      <w:r w:rsidR="00C92A5A" w:rsidRPr="005E5F1A">
        <w:rPr>
          <w:rFonts w:ascii="ＭＳ Ｐゴシック" w:eastAsia="ＭＳ Ｐゴシック" w:hAnsi="ＭＳ Ｐゴシック"/>
          <w:szCs w:val="21"/>
        </w:rPr>
        <w:t>以前はラミニン</w:t>
      </w:r>
      <w:r w:rsidR="000366A0" w:rsidRPr="005E5F1A">
        <w:rPr>
          <w:rFonts w:ascii="ＭＳ Ｐゴシック" w:eastAsia="ＭＳ Ｐゴシック" w:hAnsi="ＭＳ Ｐゴシック" w:hint="eastAsia"/>
          <w:szCs w:val="21"/>
        </w:rPr>
        <w:t>５</w:t>
      </w:r>
      <w:r w:rsidR="00C92A5A" w:rsidRPr="005E5F1A">
        <w:rPr>
          <w:rFonts w:ascii="ＭＳ Ｐゴシック" w:eastAsia="ＭＳ Ｐゴシック" w:hAnsi="ＭＳ Ｐゴシック" w:hint="eastAsia"/>
          <w:szCs w:val="21"/>
        </w:rPr>
        <w:t>と呼ばれる</w:t>
      </w:r>
      <w:r w:rsidR="007D6977">
        <w:rPr>
          <w:rFonts w:ascii="ＭＳ Ｐゴシック" w:eastAsia="ＭＳ Ｐゴシック" w:hAnsi="ＭＳ Ｐゴシック"/>
          <w:szCs w:val="21"/>
        </w:rPr>
        <w:t>）</w:t>
      </w:r>
      <w:r w:rsidR="00C92A5A" w:rsidRPr="005E5F1A">
        <w:rPr>
          <w:rFonts w:ascii="ＭＳ Ｐゴシック" w:eastAsia="ＭＳ Ｐゴシック" w:hAnsi="ＭＳ Ｐゴシック"/>
          <w:szCs w:val="21"/>
        </w:rPr>
        <w:t>の遺伝子の変異が原因である。</w:t>
      </w:r>
    </w:p>
    <w:p w14:paraId="38652DF4" w14:textId="6E1A7DF0" w:rsidR="00C92A5A" w:rsidRPr="005E5F1A" w:rsidRDefault="005A2DDD" w:rsidP="00D72F09">
      <w:pPr>
        <w:ind w:leftChars="200" w:left="420"/>
        <w:rPr>
          <w:rFonts w:ascii="ＭＳ Ｐゴシック" w:eastAsia="ＭＳ Ｐゴシック" w:hAnsi="ＭＳ Ｐゴシック"/>
          <w:color w:val="000000" w:themeColor="text1"/>
          <w:szCs w:val="21"/>
        </w:rPr>
      </w:pPr>
      <w:r w:rsidRPr="005E5F1A">
        <w:rPr>
          <w:rFonts w:ascii="ＭＳ Ｐゴシック" w:eastAsia="ＭＳ Ｐゴシック" w:hAnsi="ＭＳ Ｐゴシック" w:hint="eastAsia"/>
          <w:szCs w:val="21"/>
        </w:rPr>
        <w:t xml:space="preserve">　</w:t>
      </w:r>
      <w:r w:rsidR="00C92A5A" w:rsidRPr="005E5F1A">
        <w:rPr>
          <w:rFonts w:ascii="ＭＳ Ｐゴシック" w:eastAsia="ＭＳ Ｐゴシック" w:hAnsi="ＭＳ Ｐゴシック" w:hint="eastAsia"/>
          <w:szCs w:val="21"/>
        </w:rPr>
        <w:t>一方、非ヘルリッツ型の水疱は、その原因として</w:t>
      </w:r>
      <w:r w:rsidR="00C92A5A" w:rsidRPr="005E5F1A">
        <w:rPr>
          <w:rFonts w:ascii="ＭＳ Ｐゴシック" w:eastAsia="ＭＳ Ｐゴシック" w:hAnsi="ＭＳ Ｐゴシック"/>
          <w:szCs w:val="21"/>
        </w:rPr>
        <w:t>17型コラーゲン、ラミニン332の遺伝子変異が同定されている。</w:t>
      </w:r>
      <w:r w:rsidR="00195212" w:rsidRPr="005E5F1A">
        <w:rPr>
          <w:rFonts w:ascii="ＭＳ Ｐゴシック" w:eastAsia="ＭＳ Ｐゴシック" w:hAnsi="ＭＳ Ｐゴシック" w:hint="eastAsia"/>
          <w:color w:val="000000" w:themeColor="text1"/>
          <w:szCs w:val="21"/>
        </w:rPr>
        <w:t>また、α</w:t>
      </w:r>
      <w:r w:rsidR="00D04AB1">
        <w:rPr>
          <w:rFonts w:ascii="ＭＳ Ｐゴシック" w:eastAsia="ＭＳ Ｐゴシック" w:hAnsi="ＭＳ Ｐゴシック" w:hint="eastAsia"/>
          <w:color w:val="000000" w:themeColor="text1"/>
          <w:szCs w:val="21"/>
        </w:rPr>
        <w:t>6</w:t>
      </w:r>
      <w:r w:rsidR="00195212" w:rsidRPr="005E5F1A">
        <w:rPr>
          <w:rFonts w:ascii="ＭＳ Ｐゴシック" w:eastAsia="ＭＳ Ｐゴシック" w:hAnsi="ＭＳ Ｐゴシック" w:hint="eastAsia"/>
          <w:color w:val="000000" w:themeColor="text1"/>
          <w:szCs w:val="21"/>
        </w:rPr>
        <w:t>やβ</w:t>
      </w:r>
      <w:r w:rsidR="00D04AB1">
        <w:rPr>
          <w:rFonts w:ascii="ＭＳ Ｐゴシック" w:eastAsia="ＭＳ Ｐゴシック" w:hAnsi="ＭＳ Ｐゴシック" w:hint="eastAsia"/>
          <w:color w:val="000000" w:themeColor="text1"/>
          <w:szCs w:val="21"/>
        </w:rPr>
        <w:t>4</w:t>
      </w:r>
      <w:r w:rsidR="00195212" w:rsidRPr="005E5F1A">
        <w:rPr>
          <w:rFonts w:ascii="ＭＳ Ｐゴシック" w:eastAsia="ＭＳ Ｐゴシック" w:hAnsi="ＭＳ Ｐゴシック" w:hint="eastAsia"/>
          <w:color w:val="000000" w:themeColor="text1"/>
          <w:szCs w:val="21"/>
        </w:rPr>
        <w:t>遺伝子の変異で、幽門閉鎖を合併することがある。</w:t>
      </w:r>
    </w:p>
    <w:p w14:paraId="1CA0AEBA" w14:textId="008B7D35" w:rsidR="00C92A5A" w:rsidRDefault="005A2DDD" w:rsidP="00D72F09">
      <w:pPr>
        <w:ind w:leftChars="200" w:left="420"/>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t xml:space="preserve">　</w:t>
      </w:r>
      <w:r w:rsidR="00C92A5A" w:rsidRPr="005E5F1A">
        <w:rPr>
          <w:rFonts w:ascii="ＭＳ Ｐゴシック" w:eastAsia="ＭＳ Ｐゴシック" w:hAnsi="ＭＳ Ｐゴシック" w:hint="eastAsia"/>
          <w:szCs w:val="21"/>
        </w:rPr>
        <w:t>栄養障害型は、優性型も劣性型も、係留線維の構成成分である７型コラーゲンの</w:t>
      </w:r>
      <w:r w:rsidR="0037672C">
        <w:rPr>
          <w:rFonts w:ascii="ＭＳ Ｐゴシック" w:eastAsia="ＭＳ Ｐゴシック" w:hAnsi="ＭＳ Ｐゴシック" w:hint="eastAsia"/>
          <w:szCs w:val="21"/>
        </w:rPr>
        <w:t>遺伝子</w:t>
      </w:r>
      <w:r w:rsidR="00C92A5A" w:rsidRPr="005E5F1A">
        <w:rPr>
          <w:rFonts w:ascii="ＭＳ Ｐゴシック" w:eastAsia="ＭＳ Ｐゴシック" w:hAnsi="ＭＳ Ｐゴシック" w:hint="eastAsia"/>
          <w:szCs w:val="21"/>
        </w:rPr>
        <w:t>変異で生</w:t>
      </w:r>
      <w:r w:rsidR="0037672C">
        <w:rPr>
          <w:rFonts w:ascii="ＭＳ Ｐゴシック" w:eastAsia="ＭＳ Ｐゴシック" w:hAnsi="ＭＳ Ｐゴシック" w:hint="eastAsia"/>
          <w:szCs w:val="21"/>
        </w:rPr>
        <w:t>じ</w:t>
      </w:r>
      <w:r w:rsidR="00C92A5A" w:rsidRPr="005E5F1A">
        <w:rPr>
          <w:rFonts w:ascii="ＭＳ Ｐゴシック" w:eastAsia="ＭＳ Ｐゴシック" w:hAnsi="ＭＳ Ｐゴシック" w:hint="eastAsia"/>
          <w:szCs w:val="21"/>
        </w:rPr>
        <w:t>る。</w:t>
      </w:r>
    </w:p>
    <w:p w14:paraId="0C927734" w14:textId="1A5B4ACD" w:rsidR="0037672C" w:rsidRPr="005E5F1A" w:rsidRDefault="005A2DDD" w:rsidP="00D72F09">
      <w:pPr>
        <w:ind w:leftChars="200" w:left="420"/>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t xml:space="preserve">　</w:t>
      </w:r>
      <w:r w:rsidR="0037672C" w:rsidRPr="0037672C">
        <w:rPr>
          <w:rFonts w:ascii="ＭＳ Ｐゴシック" w:eastAsia="ＭＳ Ｐゴシック" w:hAnsi="ＭＳ Ｐゴシック" w:hint="eastAsia"/>
          <w:szCs w:val="21"/>
        </w:rPr>
        <w:t>キンドラー症候群はキンドリン１の遺伝子変異で生じる。</w:t>
      </w:r>
    </w:p>
    <w:p w14:paraId="5B5BDB2D" w14:textId="77777777" w:rsidR="00C92A5A" w:rsidRPr="005E5F1A" w:rsidRDefault="00C92A5A" w:rsidP="00C92A5A">
      <w:pPr>
        <w:ind w:leftChars="200" w:left="420"/>
        <w:rPr>
          <w:rFonts w:ascii="ＭＳ Ｐゴシック" w:eastAsia="ＭＳ Ｐゴシック" w:hAnsi="ＭＳ Ｐゴシック"/>
          <w:szCs w:val="21"/>
        </w:rPr>
      </w:pPr>
    </w:p>
    <w:p w14:paraId="6DF443BB" w14:textId="77777777" w:rsidR="00C92A5A" w:rsidRPr="005E5F1A" w:rsidRDefault="00C92A5A" w:rsidP="00C92A5A">
      <w:pPr>
        <w:ind w:leftChars="100" w:left="210"/>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t>３．症状</w:t>
      </w:r>
      <w:r w:rsidRPr="005E5F1A">
        <w:rPr>
          <w:rFonts w:ascii="ＭＳ Ｐゴシック" w:eastAsia="ＭＳ Ｐゴシック" w:hAnsi="ＭＳ Ｐゴシック"/>
          <w:szCs w:val="21"/>
        </w:rPr>
        <w:t xml:space="preserve"> </w:t>
      </w:r>
    </w:p>
    <w:p w14:paraId="4ED75CD6" w14:textId="51D64B81" w:rsidR="00C92A5A" w:rsidRPr="005E5F1A" w:rsidRDefault="00C92A5A" w:rsidP="00C92A5A">
      <w:pPr>
        <w:ind w:leftChars="200" w:left="420"/>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t xml:space="preserve">　一般に、四肢末梢や大関節部などの外力を受けやすい部位に、軽微な外力により水疱やびらんを生ずる。水疱・びらん</w:t>
      </w:r>
      <w:r w:rsidR="0019375D">
        <w:rPr>
          <w:rFonts w:ascii="ＭＳ Ｐゴシック" w:eastAsia="ＭＳ Ｐゴシック" w:hAnsi="ＭＳ Ｐゴシック" w:hint="eastAsia"/>
          <w:szCs w:val="21"/>
        </w:rPr>
        <w:t>自体</w:t>
      </w:r>
      <w:r w:rsidRPr="005E5F1A">
        <w:rPr>
          <w:rFonts w:ascii="ＭＳ Ｐゴシック" w:eastAsia="ＭＳ Ｐゴシック" w:hAnsi="ＭＳ Ｐゴシック" w:hint="eastAsia"/>
          <w:szCs w:val="21"/>
        </w:rPr>
        <w:t>は、比較的速やかに治癒し、治癒後、瘢痕も皮膚萎縮も残さない</w:t>
      </w:r>
      <w:r w:rsidR="00AF4233" w:rsidRPr="005E5F1A">
        <w:rPr>
          <w:rFonts w:ascii="ＭＳ Ｐゴシック" w:eastAsia="ＭＳ Ｐゴシック" w:hAnsi="ＭＳ Ｐゴシック" w:hint="eastAsia"/>
          <w:szCs w:val="21"/>
        </w:rPr>
        <w:t>ものもある</w:t>
      </w:r>
      <w:r w:rsidRPr="005E5F1A">
        <w:rPr>
          <w:rFonts w:ascii="ＭＳ Ｐゴシック" w:eastAsia="ＭＳ Ｐゴシック" w:hAnsi="ＭＳ Ｐゴシック" w:hint="eastAsia"/>
          <w:szCs w:val="21"/>
        </w:rPr>
        <w:t>が、</w:t>
      </w:r>
      <w:r w:rsidR="00AF4233" w:rsidRPr="005E5F1A">
        <w:rPr>
          <w:rFonts w:ascii="ＭＳ Ｐゴシック" w:eastAsia="ＭＳ Ｐゴシック" w:hAnsi="ＭＳ Ｐゴシック" w:hint="eastAsia"/>
          <w:szCs w:val="21"/>
        </w:rPr>
        <w:t>難治性で治癒後に瘢痕を残すものもある</w:t>
      </w:r>
      <w:r w:rsidRPr="005E5F1A">
        <w:rPr>
          <w:rFonts w:ascii="ＭＳ Ｐゴシック" w:eastAsia="ＭＳ Ｐゴシック" w:hAnsi="ＭＳ Ｐゴシック" w:hint="eastAsia"/>
          <w:szCs w:val="21"/>
        </w:rPr>
        <w:t>。</w:t>
      </w:r>
    </w:p>
    <w:p w14:paraId="371159FB" w14:textId="6A563627" w:rsidR="00C92A5A" w:rsidRPr="005E5F1A" w:rsidRDefault="005A2DDD">
      <w:pPr>
        <w:ind w:leftChars="200" w:left="420"/>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t xml:space="preserve">　</w:t>
      </w:r>
      <w:r w:rsidR="00C92A5A" w:rsidRPr="005E5F1A">
        <w:rPr>
          <w:rFonts w:ascii="ＭＳ Ｐゴシック" w:eastAsia="ＭＳ Ｐゴシック" w:hAnsi="ＭＳ Ｐゴシック" w:hint="eastAsia"/>
          <w:szCs w:val="21"/>
        </w:rPr>
        <w:t>合併症</w:t>
      </w:r>
      <w:r w:rsidR="000C6160" w:rsidRPr="005E5F1A">
        <w:rPr>
          <w:rFonts w:ascii="ＭＳ Ｐゴシック" w:eastAsia="ＭＳ Ｐゴシック" w:hAnsi="ＭＳ Ｐゴシック" w:hint="eastAsia"/>
          <w:szCs w:val="21"/>
        </w:rPr>
        <w:t>としては、</w:t>
      </w:r>
      <w:r w:rsidR="00C92A5A" w:rsidRPr="005E5F1A">
        <w:rPr>
          <w:rFonts w:ascii="ＭＳ Ｐゴシック" w:eastAsia="ＭＳ Ｐゴシック" w:hAnsi="ＭＳ Ｐゴシック" w:hint="eastAsia"/>
          <w:szCs w:val="21"/>
        </w:rPr>
        <w:t>皮膚悪性腫瘍、食道狭窄、幽門狭窄、栄養不良、貧血（主に鉄欠乏性）、関節拘縮、成長発育遅延などがあり、</w:t>
      </w:r>
      <w:r w:rsidR="00DB1E0E" w:rsidRPr="005E5F1A">
        <w:rPr>
          <w:rFonts w:ascii="ＭＳ Ｐゴシック" w:eastAsia="ＭＳ Ｐゴシック" w:hAnsi="ＭＳ Ｐゴシック" w:hint="eastAsia"/>
          <w:szCs w:val="21"/>
        </w:rPr>
        <w:t>特に</w:t>
      </w:r>
      <w:r w:rsidR="00C92A5A" w:rsidRPr="005E5F1A">
        <w:rPr>
          <w:rFonts w:ascii="ＭＳ Ｐゴシック" w:eastAsia="ＭＳ Ｐゴシック" w:hAnsi="ＭＳ Ｐゴシック" w:hint="eastAsia"/>
          <w:szCs w:val="21"/>
        </w:rPr>
        <w:t>重症型において問題になることが多い。</w:t>
      </w:r>
    </w:p>
    <w:p w14:paraId="2FB5BCAA" w14:textId="77777777" w:rsidR="00C92A5A" w:rsidRPr="005A2DDD" w:rsidRDefault="00C92A5A" w:rsidP="00C92A5A">
      <w:pPr>
        <w:ind w:leftChars="200" w:left="420"/>
        <w:rPr>
          <w:rFonts w:ascii="ＭＳ Ｐゴシック" w:eastAsia="ＭＳ Ｐゴシック" w:hAnsi="ＭＳ Ｐゴシック"/>
          <w:szCs w:val="21"/>
        </w:rPr>
      </w:pPr>
    </w:p>
    <w:p w14:paraId="6A138E5C" w14:textId="77777777" w:rsidR="00C92A5A" w:rsidRPr="005E5F1A" w:rsidRDefault="00C92A5A" w:rsidP="00C92A5A">
      <w:pPr>
        <w:ind w:leftChars="100" w:left="210"/>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t>４．治療法</w:t>
      </w:r>
      <w:r w:rsidRPr="005E5F1A">
        <w:rPr>
          <w:rFonts w:ascii="ＭＳ Ｐゴシック" w:eastAsia="ＭＳ Ｐゴシック" w:hAnsi="ＭＳ Ｐゴシック"/>
          <w:szCs w:val="21"/>
        </w:rPr>
        <w:t xml:space="preserve"> </w:t>
      </w:r>
    </w:p>
    <w:p w14:paraId="0B496001" w14:textId="086861E2" w:rsidR="00C92A5A" w:rsidRPr="005E5F1A" w:rsidRDefault="00C92A5A" w:rsidP="00C92A5A">
      <w:pPr>
        <w:ind w:leftChars="200" w:left="420"/>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t xml:space="preserve">　現段階では根治療法は</w:t>
      </w:r>
      <w:r w:rsidR="00DB1E0E" w:rsidRPr="005E5F1A">
        <w:rPr>
          <w:rFonts w:ascii="ＭＳ Ｐゴシック" w:eastAsia="ＭＳ Ｐゴシック" w:hAnsi="ＭＳ Ｐゴシック" w:hint="eastAsia"/>
          <w:szCs w:val="21"/>
        </w:rPr>
        <w:t>な</w:t>
      </w:r>
      <w:r w:rsidRPr="005E5F1A">
        <w:rPr>
          <w:rFonts w:ascii="ＭＳ Ｐゴシック" w:eastAsia="ＭＳ Ｐゴシック" w:hAnsi="ＭＳ Ｐゴシック" w:hint="eastAsia"/>
          <w:szCs w:val="21"/>
        </w:rPr>
        <w:t>く、対症療法のみである。その対症療法も病型により異なるので、まず正確な病型診断が必須不可欠である。最新の知見として、劣性重症汎発型の栄養障害型表皮水疱症において、骨髄移植を行い</w:t>
      </w:r>
      <w:r w:rsidR="005709C0">
        <w:rPr>
          <w:rFonts w:ascii="ＭＳ Ｐゴシック" w:eastAsia="ＭＳ Ｐゴシック" w:hAnsi="ＭＳ Ｐゴシック" w:hint="eastAsia"/>
          <w:szCs w:val="21"/>
        </w:rPr>
        <w:t>、</w:t>
      </w:r>
      <w:r w:rsidRPr="005E5F1A">
        <w:rPr>
          <w:rFonts w:ascii="ＭＳ Ｐゴシック" w:eastAsia="ＭＳ Ｐゴシック" w:hAnsi="ＭＳ Ｐゴシック" w:hint="eastAsia"/>
          <w:szCs w:val="21"/>
        </w:rPr>
        <w:t>皮疹の改善を認めたという報告がなされている。</w:t>
      </w:r>
    </w:p>
    <w:p w14:paraId="18F4AE27" w14:textId="293C48DF" w:rsidR="00C92A5A" w:rsidRPr="005E5F1A" w:rsidRDefault="005A2DDD" w:rsidP="00D72F09">
      <w:pPr>
        <w:ind w:leftChars="200" w:left="420"/>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t xml:space="preserve">　</w:t>
      </w:r>
      <w:r w:rsidR="00C92A5A" w:rsidRPr="005E5F1A">
        <w:rPr>
          <w:rFonts w:ascii="ＭＳ Ｐゴシック" w:eastAsia="ＭＳ Ｐゴシック" w:hAnsi="ＭＳ Ｐゴシック" w:hint="eastAsia"/>
          <w:szCs w:val="21"/>
        </w:rPr>
        <w:t>また</w:t>
      </w:r>
      <w:r w:rsidR="005709C0">
        <w:rPr>
          <w:rFonts w:ascii="ＭＳ Ｐゴシック" w:eastAsia="ＭＳ Ｐゴシック" w:hAnsi="ＭＳ Ｐゴシック" w:hint="eastAsia"/>
          <w:szCs w:val="21"/>
        </w:rPr>
        <w:t>、</w:t>
      </w:r>
      <w:r w:rsidR="00C92A5A" w:rsidRPr="005E5F1A">
        <w:rPr>
          <w:rFonts w:ascii="ＭＳ Ｐゴシック" w:eastAsia="ＭＳ Ｐゴシック" w:hAnsi="ＭＳ Ｐゴシック" w:hint="eastAsia"/>
          <w:szCs w:val="21"/>
        </w:rPr>
        <w:t>本症は病型によっては種々の合併症を発生することにより、病状が増悪し、患者の日常生活を著しく制限することがあるので、各種合併症に対する処置も必要になる。さらに</w:t>
      </w:r>
      <w:r w:rsidR="005709C0">
        <w:rPr>
          <w:rFonts w:ascii="ＭＳ Ｐゴシック" w:eastAsia="ＭＳ Ｐゴシック" w:hAnsi="ＭＳ Ｐゴシック" w:hint="eastAsia"/>
          <w:szCs w:val="21"/>
        </w:rPr>
        <w:t>、</w:t>
      </w:r>
      <w:r w:rsidR="00C92A5A" w:rsidRPr="005E5F1A">
        <w:rPr>
          <w:rFonts w:ascii="ＭＳ Ｐゴシック" w:eastAsia="ＭＳ Ｐゴシック" w:hAnsi="ＭＳ Ｐゴシック" w:hint="eastAsia"/>
          <w:szCs w:val="21"/>
        </w:rPr>
        <w:t>本症は難治の遺伝性疾患であるため、家系内患者の再発の予防にも配慮する必要がある。</w:t>
      </w:r>
    </w:p>
    <w:p w14:paraId="267A3EC0" w14:textId="77777777" w:rsidR="0019375D" w:rsidRDefault="0019375D" w:rsidP="00C77302">
      <w:pPr>
        <w:rPr>
          <w:rFonts w:ascii="ＭＳ Ｐゴシック" w:eastAsia="ＭＳ Ｐゴシック" w:hAnsi="ＭＳ Ｐゴシック"/>
          <w:szCs w:val="21"/>
        </w:rPr>
      </w:pPr>
    </w:p>
    <w:p w14:paraId="42AEAABD" w14:textId="77777777" w:rsidR="00C92A5A" w:rsidRPr="005E5F1A" w:rsidRDefault="00C92A5A" w:rsidP="00C92A5A">
      <w:pPr>
        <w:ind w:leftChars="100" w:left="210"/>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lastRenderedPageBreak/>
        <w:t>５．予後</w:t>
      </w:r>
    </w:p>
    <w:p w14:paraId="41D8F53E" w14:textId="77777777" w:rsidR="00C92A5A" w:rsidRPr="005E5F1A" w:rsidRDefault="00C92A5A">
      <w:pPr>
        <w:ind w:leftChars="200" w:left="420"/>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t xml:space="preserve">　</w:t>
      </w:r>
      <w:r w:rsidRPr="005E5F1A">
        <w:rPr>
          <w:rFonts w:ascii="ＭＳ Ｐゴシック" w:eastAsia="ＭＳ Ｐゴシック" w:hAnsi="ＭＳ Ｐゴシック"/>
          <w:szCs w:val="21"/>
        </w:rPr>
        <w:t> </w:t>
      </w:r>
      <w:r w:rsidRPr="005E5F1A">
        <w:rPr>
          <w:rFonts w:ascii="ＭＳ Ｐゴシック" w:eastAsia="ＭＳ Ｐゴシック" w:hAnsi="ＭＳ Ｐゴシック" w:hint="eastAsia"/>
          <w:szCs w:val="21"/>
        </w:rPr>
        <w:t>生後間もなく死に至るものから普通の社会生活を送ることが可能な軽症な病型もあるため、まず正確な病型診断が必要不可欠である。</w:t>
      </w:r>
    </w:p>
    <w:p w14:paraId="3B452A88" w14:textId="66118C71" w:rsidR="00C92A5A" w:rsidRPr="005E5F1A" w:rsidRDefault="005A2DDD" w:rsidP="00D72F09">
      <w:pPr>
        <w:ind w:leftChars="200" w:left="420"/>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t xml:space="preserve">　</w:t>
      </w:r>
      <w:r w:rsidR="00C92A5A" w:rsidRPr="005E5F1A">
        <w:rPr>
          <w:rFonts w:ascii="ＭＳ Ｐゴシック" w:eastAsia="ＭＳ Ｐゴシック" w:hAnsi="ＭＳ Ｐゴシック" w:hint="eastAsia"/>
          <w:szCs w:val="21"/>
        </w:rPr>
        <w:t>接合部型あるいは劣性栄養障害型表皮水疱症では、有棘細胞癌などの皮膚悪性腫瘍を併発することが多く、予後を左右することがある。</w:t>
      </w:r>
    </w:p>
    <w:p w14:paraId="677D8988" w14:textId="77777777" w:rsidR="00C92A5A" w:rsidRPr="005E5F1A" w:rsidRDefault="00C92A5A" w:rsidP="00C92A5A">
      <w:pPr>
        <w:ind w:leftChars="200" w:left="420"/>
        <w:rPr>
          <w:rFonts w:ascii="ＭＳ Ｐゴシック" w:eastAsia="ＭＳ Ｐゴシック" w:hAnsi="ＭＳ Ｐゴシック"/>
          <w:szCs w:val="21"/>
        </w:rPr>
      </w:pPr>
      <w:r w:rsidRPr="005E5F1A">
        <w:rPr>
          <w:rFonts w:ascii="ＭＳ Ｐゴシック" w:eastAsia="ＭＳ Ｐゴシック" w:hAnsi="ＭＳ Ｐゴシック"/>
          <w:szCs w:val="21"/>
        </w:rPr>
        <w:t xml:space="preserve"> </w:t>
      </w:r>
    </w:p>
    <w:p w14:paraId="56121659" w14:textId="77777777" w:rsidR="00C92A5A" w:rsidRPr="005E5F1A" w:rsidRDefault="00C92A5A" w:rsidP="00C92A5A">
      <w:pPr>
        <w:rPr>
          <w:rFonts w:ascii="ＭＳ Ｐゴシック" w:eastAsia="ＭＳ Ｐゴシック" w:hAnsi="ＭＳ Ｐゴシック"/>
          <w:szCs w:val="21"/>
          <w:bdr w:val="single" w:sz="4" w:space="0" w:color="auto"/>
        </w:rPr>
      </w:pPr>
      <w:r w:rsidRPr="005E5F1A">
        <w:rPr>
          <w:rFonts w:ascii="ＭＳ Ｐゴシック" w:eastAsia="ＭＳ Ｐゴシック" w:hAnsi="ＭＳ Ｐゴシック" w:hint="eastAsia"/>
          <w:szCs w:val="21"/>
          <w:bdr w:val="single" w:sz="4" w:space="0" w:color="auto"/>
        </w:rPr>
        <w:t>○　要件の判定に必要な事項</w:t>
      </w:r>
    </w:p>
    <w:p w14:paraId="0EF03C69" w14:textId="77777777" w:rsidR="00C92A5A" w:rsidRPr="005E5F1A" w:rsidRDefault="00C92A5A" w:rsidP="00C92A5A">
      <w:pPr>
        <w:ind w:firstLineChars="100" w:firstLine="210"/>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t>１．患者数（平成</w:t>
      </w:r>
      <w:r w:rsidRPr="005E5F1A">
        <w:rPr>
          <w:rFonts w:ascii="ＭＳ Ｐゴシック" w:eastAsia="ＭＳ Ｐゴシック" w:hAnsi="ＭＳ Ｐゴシック"/>
          <w:szCs w:val="21"/>
        </w:rPr>
        <w:t>24年度医療受給者証保持者数）</w:t>
      </w:r>
    </w:p>
    <w:p w14:paraId="314A4716" w14:textId="77777777" w:rsidR="00C92A5A" w:rsidRPr="005E5F1A" w:rsidRDefault="00C92A5A" w:rsidP="00C92A5A">
      <w:pPr>
        <w:ind w:firstLineChars="100" w:firstLine="210"/>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t xml:space="preserve">　　</w:t>
      </w:r>
      <w:r w:rsidRPr="005E5F1A">
        <w:rPr>
          <w:rFonts w:ascii="ＭＳ Ｐゴシック" w:eastAsia="ＭＳ Ｐゴシック" w:hAnsi="ＭＳ Ｐゴシック"/>
          <w:szCs w:val="21"/>
        </w:rPr>
        <w:t>347</w:t>
      </w:r>
      <w:r w:rsidRPr="005E5F1A">
        <w:rPr>
          <w:rFonts w:ascii="ＭＳ Ｐゴシック" w:eastAsia="ＭＳ Ｐゴシック" w:hAnsi="ＭＳ Ｐゴシック" w:hint="eastAsia"/>
          <w:szCs w:val="21"/>
        </w:rPr>
        <w:t>人</w:t>
      </w:r>
    </w:p>
    <w:p w14:paraId="0995E0A6" w14:textId="77777777" w:rsidR="00C92A5A" w:rsidRPr="005E5F1A" w:rsidRDefault="00C92A5A" w:rsidP="00C92A5A">
      <w:pPr>
        <w:ind w:firstLineChars="100" w:firstLine="210"/>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t>２．発病の機構</w:t>
      </w:r>
    </w:p>
    <w:p w14:paraId="55D808FC" w14:textId="08C44C56" w:rsidR="00C92A5A" w:rsidRPr="005E5F1A" w:rsidRDefault="001D589A" w:rsidP="00C92A5A">
      <w:pPr>
        <w:ind w:firstLineChars="100" w:firstLine="210"/>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t xml:space="preserve">　　不明（遺伝子異常が示唆されている</w:t>
      </w:r>
      <w:r w:rsidR="005709C0">
        <w:rPr>
          <w:rFonts w:ascii="ＭＳ Ｐゴシック" w:eastAsia="ＭＳ Ｐゴシック" w:hAnsi="ＭＳ Ｐゴシック" w:hint="eastAsia"/>
          <w:szCs w:val="21"/>
        </w:rPr>
        <w:t>。</w:t>
      </w:r>
      <w:r w:rsidR="00C92A5A" w:rsidRPr="005E5F1A">
        <w:rPr>
          <w:rFonts w:ascii="ＭＳ Ｐゴシック" w:eastAsia="ＭＳ Ｐゴシック" w:hAnsi="ＭＳ Ｐゴシック" w:hint="eastAsia"/>
          <w:szCs w:val="21"/>
        </w:rPr>
        <w:t>）</w:t>
      </w:r>
    </w:p>
    <w:p w14:paraId="5BDD8CBA" w14:textId="77777777" w:rsidR="00C92A5A" w:rsidRPr="005E5F1A" w:rsidRDefault="00C92A5A" w:rsidP="00C92A5A">
      <w:pPr>
        <w:ind w:firstLineChars="100" w:firstLine="210"/>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t>３．効果的な治療方法</w:t>
      </w:r>
    </w:p>
    <w:p w14:paraId="5D6CABF6" w14:textId="77777777" w:rsidR="00C92A5A" w:rsidRPr="005E5F1A" w:rsidRDefault="00C92A5A" w:rsidP="001D589A">
      <w:pPr>
        <w:ind w:firstLineChars="250" w:firstLine="525"/>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t>対症療法のみ</w:t>
      </w:r>
    </w:p>
    <w:p w14:paraId="2D0DE7E4" w14:textId="77777777" w:rsidR="00C92A5A" w:rsidRPr="005E5F1A" w:rsidRDefault="00C92A5A" w:rsidP="00C92A5A">
      <w:pPr>
        <w:ind w:firstLineChars="100" w:firstLine="210"/>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t>４．長期の療養</w:t>
      </w:r>
    </w:p>
    <w:p w14:paraId="0985E269" w14:textId="6DB130FE" w:rsidR="00C92A5A" w:rsidRPr="005E5F1A" w:rsidRDefault="00C92A5A" w:rsidP="003333F6">
      <w:pPr>
        <w:ind w:leftChars="100" w:left="420" w:hangingChars="100" w:hanging="210"/>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t xml:space="preserve">　　必要（生後間もなく死に至るものから普通の社会生活を送ることが可能な軽症な病型もある</w:t>
      </w:r>
      <w:r w:rsidR="005709C0">
        <w:rPr>
          <w:rFonts w:ascii="ＭＳ Ｐゴシック" w:eastAsia="ＭＳ Ｐゴシック" w:hAnsi="ＭＳ Ｐゴシック" w:hint="eastAsia"/>
          <w:szCs w:val="21"/>
        </w:rPr>
        <w:t>。</w:t>
      </w:r>
      <w:r w:rsidRPr="005E5F1A">
        <w:rPr>
          <w:rFonts w:ascii="ＭＳ Ｐゴシック" w:eastAsia="ＭＳ Ｐゴシック" w:hAnsi="ＭＳ Ｐゴシック" w:hint="eastAsia"/>
          <w:szCs w:val="21"/>
        </w:rPr>
        <w:t>）</w:t>
      </w:r>
    </w:p>
    <w:p w14:paraId="704B7BAE" w14:textId="77777777" w:rsidR="00C92A5A" w:rsidRPr="005E5F1A" w:rsidRDefault="00C92A5A">
      <w:pPr>
        <w:ind w:firstLineChars="100" w:firstLine="210"/>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t>５．診断基準</w:t>
      </w:r>
    </w:p>
    <w:p w14:paraId="1AD4C27E" w14:textId="7890D716" w:rsidR="00C92A5A" w:rsidRPr="005E5F1A" w:rsidRDefault="001D589A" w:rsidP="001D589A">
      <w:pPr>
        <w:ind w:firstLineChars="250" w:firstLine="525"/>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t>あり</w:t>
      </w:r>
    </w:p>
    <w:p w14:paraId="6F360E0C" w14:textId="277FBF98" w:rsidR="00C92A5A" w:rsidRPr="005E5F1A" w:rsidRDefault="00C92A5A" w:rsidP="00D72F09">
      <w:pPr>
        <w:ind w:firstLineChars="100" w:firstLine="210"/>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t>６．重症度分類</w:t>
      </w:r>
    </w:p>
    <w:p w14:paraId="2DD6CEDB" w14:textId="7DFF104A" w:rsidR="001D589A" w:rsidRPr="005E5F1A" w:rsidRDefault="001D589A" w:rsidP="001D589A">
      <w:pPr>
        <w:ind w:firstLineChars="250" w:firstLine="525"/>
        <w:rPr>
          <w:rFonts w:ascii="ＭＳ Ｐゴシック" w:eastAsia="ＭＳ Ｐゴシック" w:hAnsi="ＭＳ Ｐゴシック"/>
          <w:szCs w:val="21"/>
        </w:rPr>
      </w:pPr>
      <w:r w:rsidRPr="005E5F1A">
        <w:rPr>
          <w:rFonts w:ascii="ＭＳ Ｐゴシック" w:eastAsia="ＭＳ Ｐゴシック" w:hAnsi="ＭＳ Ｐゴシック"/>
          <w:szCs w:val="21"/>
        </w:rPr>
        <w:t>中等症以上を対象とする。</w:t>
      </w:r>
    </w:p>
    <w:p w14:paraId="4CE22806" w14:textId="77777777" w:rsidR="00C92A5A" w:rsidRPr="005E5F1A" w:rsidRDefault="00C92A5A" w:rsidP="00C92A5A">
      <w:pPr>
        <w:rPr>
          <w:rFonts w:ascii="ＭＳ Ｐゴシック" w:eastAsia="ＭＳ Ｐゴシック" w:hAnsi="ＭＳ Ｐゴシック"/>
          <w:szCs w:val="21"/>
        </w:rPr>
      </w:pPr>
    </w:p>
    <w:p w14:paraId="1B26445A" w14:textId="77777777" w:rsidR="00C92A5A" w:rsidRPr="005E5F1A" w:rsidRDefault="00C92A5A" w:rsidP="00C92A5A">
      <w:pPr>
        <w:rPr>
          <w:rFonts w:ascii="ＭＳ Ｐゴシック" w:eastAsia="ＭＳ Ｐゴシック" w:hAnsi="ＭＳ Ｐゴシック"/>
          <w:szCs w:val="21"/>
        </w:rPr>
      </w:pPr>
      <w:r w:rsidRPr="005E5F1A">
        <w:rPr>
          <w:rFonts w:ascii="ＭＳ Ｐゴシック" w:eastAsia="ＭＳ Ｐゴシック" w:hAnsi="ＭＳ Ｐゴシック" w:hint="eastAsia"/>
          <w:szCs w:val="21"/>
          <w:bdr w:val="single" w:sz="4" w:space="0" w:color="auto"/>
        </w:rPr>
        <w:t>○　情報提供元</w:t>
      </w:r>
    </w:p>
    <w:p w14:paraId="2618DFD4" w14:textId="2C4B577A" w:rsidR="00C92A5A" w:rsidRPr="005E5F1A" w:rsidRDefault="00C92A5A" w:rsidP="00C92A5A">
      <w:pPr>
        <w:ind w:leftChars="100" w:left="1680" w:hangingChars="700" w:hanging="1470"/>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t>「稀少難治性皮膚疾患に関する調査研究班」</w:t>
      </w:r>
    </w:p>
    <w:p w14:paraId="234F8529" w14:textId="67986744" w:rsidR="00C92A5A" w:rsidRPr="005E5F1A" w:rsidRDefault="00C92A5A" w:rsidP="001D589A">
      <w:pPr>
        <w:ind w:firstLineChars="100" w:firstLine="210"/>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t xml:space="preserve">研究代表者　</w:t>
      </w:r>
      <w:r w:rsidR="009E562A" w:rsidRPr="005E5F1A">
        <w:rPr>
          <w:rFonts w:ascii="ＭＳ Ｐゴシック" w:eastAsia="ＭＳ Ｐゴシック" w:hAnsi="ＭＳ Ｐゴシック" w:hint="eastAsia"/>
          <w:szCs w:val="21"/>
        </w:rPr>
        <w:t>慶應義塾大学医学部皮膚科</w:t>
      </w:r>
      <w:r w:rsidRPr="005E5F1A">
        <w:rPr>
          <w:rFonts w:ascii="ＭＳ Ｐゴシック" w:eastAsia="ＭＳ Ｐゴシック" w:hAnsi="ＭＳ Ｐゴシック" w:hint="eastAsia"/>
          <w:szCs w:val="21"/>
        </w:rPr>
        <w:t xml:space="preserve">　教授　</w:t>
      </w:r>
      <w:r w:rsidR="009E562A" w:rsidRPr="005E5F1A">
        <w:rPr>
          <w:rFonts w:ascii="ＭＳ Ｐゴシック" w:eastAsia="ＭＳ Ｐゴシック" w:hAnsi="ＭＳ Ｐゴシック" w:hint="eastAsia"/>
          <w:szCs w:val="21"/>
        </w:rPr>
        <w:t>天谷雅行</w:t>
      </w:r>
    </w:p>
    <w:p w14:paraId="3CB431C3" w14:textId="77777777" w:rsidR="00C92A5A" w:rsidRPr="005E5F1A" w:rsidRDefault="00C92A5A" w:rsidP="00C92A5A">
      <w:pPr>
        <w:rPr>
          <w:rFonts w:ascii="ＭＳ Ｐゴシック" w:eastAsia="ＭＳ Ｐゴシック" w:hAnsi="ＭＳ Ｐゴシック"/>
          <w:szCs w:val="21"/>
        </w:rPr>
      </w:pPr>
    </w:p>
    <w:p w14:paraId="55CD8795" w14:textId="77777777" w:rsidR="00C92A5A" w:rsidRPr="005E5F1A" w:rsidRDefault="00C92A5A" w:rsidP="00C92A5A">
      <w:pPr>
        <w:widowControl/>
        <w:jc w:val="left"/>
        <w:rPr>
          <w:rFonts w:ascii="ＭＳ Ｐゴシック" w:eastAsia="ＭＳ Ｐゴシック" w:hAnsi="ＭＳ Ｐゴシック"/>
          <w:szCs w:val="21"/>
        </w:rPr>
      </w:pPr>
      <w:r w:rsidRPr="005E5F1A">
        <w:rPr>
          <w:rFonts w:ascii="ＭＳ Ｐゴシック" w:eastAsia="ＭＳ Ｐゴシック" w:hAnsi="ＭＳ Ｐゴシック"/>
          <w:szCs w:val="21"/>
        </w:rPr>
        <w:br w:type="page"/>
      </w:r>
    </w:p>
    <w:p w14:paraId="48D74B7A" w14:textId="77777777" w:rsidR="00C92A5A" w:rsidRPr="005E5F1A" w:rsidRDefault="00C92A5A" w:rsidP="00C77302">
      <w:pPr>
        <w:jc w:val="left"/>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lastRenderedPageBreak/>
        <w:t>＜診断基準＞</w:t>
      </w:r>
    </w:p>
    <w:p w14:paraId="067753D3" w14:textId="096DA41B" w:rsidR="00C92A5A" w:rsidRPr="005E5F1A" w:rsidRDefault="00F13615" w:rsidP="00C77302">
      <w:pPr>
        <w:pStyle w:val="a3"/>
        <w:spacing w:before="140"/>
        <w:ind w:left="9" w:right="-71" w:hanging="9"/>
        <w:rPr>
          <w:rFonts w:ascii="ＭＳ Ｐゴシック" w:eastAsia="ＭＳ Ｐゴシック" w:hAnsi="ＭＳ Ｐゴシック" w:cstheme="minorBidi"/>
          <w:sz w:val="21"/>
          <w:szCs w:val="21"/>
        </w:rPr>
      </w:pPr>
      <w:r>
        <w:rPr>
          <w:rFonts w:ascii="ＭＳ Ｐゴシック" w:eastAsia="ＭＳ Ｐゴシック" w:hAnsi="ＭＳ Ｐゴシック" w:hint="eastAsia"/>
          <w:color w:val="000000"/>
          <w:sz w:val="21"/>
          <w:szCs w:val="21"/>
        </w:rPr>
        <w:t>１</w:t>
      </w:r>
      <w:r w:rsidR="0019375D">
        <w:rPr>
          <w:rFonts w:ascii="ＭＳ Ｐゴシック" w:eastAsia="ＭＳ Ｐゴシック" w:hAnsi="ＭＳ Ｐゴシック" w:hint="eastAsia"/>
          <w:color w:val="000000"/>
          <w:sz w:val="21"/>
          <w:szCs w:val="21"/>
        </w:rPr>
        <w:t>．</w:t>
      </w:r>
      <w:r w:rsidR="00C92A5A" w:rsidRPr="005E5F1A">
        <w:rPr>
          <w:rFonts w:ascii="ＭＳ Ｐゴシック" w:eastAsia="ＭＳ Ｐゴシック" w:hAnsi="ＭＳ Ｐゴシック"/>
          <w:color w:val="000000"/>
          <w:sz w:val="21"/>
          <w:szCs w:val="21"/>
        </w:rPr>
        <w:t>概念</w:t>
      </w:r>
    </w:p>
    <w:p w14:paraId="5E4F19A0" w14:textId="5DD71949" w:rsidR="00C92A5A" w:rsidRPr="005E5F1A" w:rsidRDefault="00187BD5" w:rsidP="00D72F09">
      <w:pPr>
        <w:pStyle w:val="a3"/>
        <w:spacing w:before="72"/>
        <w:ind w:left="9" w:right="-71"/>
        <w:rPr>
          <w:rFonts w:ascii="ＭＳ Ｐゴシック" w:eastAsia="ＭＳ Ｐゴシック" w:hAnsi="ＭＳ Ｐゴシック" w:cstheme="minorBidi"/>
          <w:sz w:val="21"/>
          <w:szCs w:val="21"/>
        </w:rPr>
      </w:pPr>
      <w:r w:rsidRPr="005E5F1A">
        <w:rPr>
          <w:rFonts w:ascii="ＭＳ Ｐゴシック" w:eastAsia="ＭＳ Ｐゴシック" w:hAnsi="ＭＳ Ｐゴシック" w:hint="eastAsia"/>
          <w:szCs w:val="21"/>
        </w:rPr>
        <w:t xml:space="preserve">　</w:t>
      </w:r>
      <w:r w:rsidR="00C92A5A" w:rsidRPr="005E5F1A">
        <w:rPr>
          <w:rFonts w:ascii="ＭＳ Ｐゴシック" w:eastAsia="ＭＳ Ｐゴシック" w:hAnsi="ＭＳ Ｐゴシック" w:hint="eastAsia"/>
          <w:color w:val="000000"/>
          <w:sz w:val="21"/>
          <w:szCs w:val="21"/>
        </w:rPr>
        <w:t>表皮水疱症は</w:t>
      </w:r>
      <w:r w:rsidR="00C77302">
        <w:rPr>
          <w:rFonts w:ascii="ＭＳ Ｐゴシック" w:eastAsia="ＭＳ Ｐゴシック" w:hAnsi="ＭＳ Ｐゴシック" w:hint="eastAsia"/>
          <w:color w:val="000000"/>
          <w:sz w:val="21"/>
          <w:szCs w:val="21"/>
        </w:rPr>
        <w:t>、</w:t>
      </w:r>
      <w:r w:rsidR="00C92A5A" w:rsidRPr="005E5F1A">
        <w:rPr>
          <w:rFonts w:ascii="ＭＳ Ｐゴシック" w:eastAsia="ＭＳ Ｐゴシック" w:hAnsi="ＭＳ Ｐゴシック" w:hint="eastAsia"/>
          <w:color w:val="000000"/>
          <w:sz w:val="21"/>
          <w:szCs w:val="21"/>
        </w:rPr>
        <w:t>主として先天的素因により</w:t>
      </w:r>
      <w:r w:rsidR="00C77302">
        <w:rPr>
          <w:rFonts w:ascii="ＭＳ Ｐゴシック" w:eastAsia="ＭＳ Ｐゴシック" w:hAnsi="ＭＳ Ｐゴシック" w:hint="eastAsia"/>
          <w:color w:val="000000"/>
          <w:sz w:val="21"/>
          <w:szCs w:val="21"/>
        </w:rPr>
        <w:t>、</w:t>
      </w:r>
      <w:r w:rsidR="00C92A5A" w:rsidRPr="005E5F1A">
        <w:rPr>
          <w:rFonts w:ascii="ＭＳ Ｐゴシック" w:eastAsia="ＭＳ Ｐゴシック" w:hAnsi="ＭＳ Ｐゴシック" w:hint="eastAsia"/>
          <w:color w:val="000000"/>
          <w:sz w:val="21"/>
          <w:szCs w:val="21"/>
        </w:rPr>
        <w:t>日常生活で外力の加わる部位に水疱が反復して生ずることを主な臨床症状とする一群の疾患である。本症は</w:t>
      </w:r>
      <w:r w:rsidR="00C77302">
        <w:rPr>
          <w:rFonts w:ascii="ＭＳ Ｐゴシック" w:eastAsia="ＭＳ Ｐゴシック" w:hAnsi="ＭＳ Ｐゴシック" w:hint="eastAsia"/>
          <w:color w:val="000000"/>
          <w:sz w:val="21"/>
          <w:szCs w:val="21"/>
        </w:rPr>
        <w:t>、</w:t>
      </w:r>
      <w:r w:rsidR="00C92A5A" w:rsidRPr="005E5F1A">
        <w:rPr>
          <w:rFonts w:ascii="ＭＳ Ｐゴシック" w:eastAsia="ＭＳ Ｐゴシック" w:hAnsi="ＭＳ Ｐゴシック" w:hint="eastAsia"/>
          <w:color w:val="000000"/>
          <w:sz w:val="21"/>
          <w:szCs w:val="21"/>
        </w:rPr>
        <w:t>遺伝形式</w:t>
      </w:r>
      <w:r w:rsidR="00C77302">
        <w:rPr>
          <w:rFonts w:ascii="ＭＳ Ｐゴシック" w:eastAsia="ＭＳ Ｐゴシック" w:hAnsi="ＭＳ Ｐゴシック" w:hint="eastAsia"/>
          <w:color w:val="000000"/>
          <w:sz w:val="21"/>
          <w:szCs w:val="21"/>
        </w:rPr>
        <w:t>、</w:t>
      </w:r>
      <w:r w:rsidR="00C92A5A" w:rsidRPr="005E5F1A">
        <w:rPr>
          <w:rFonts w:ascii="ＭＳ Ｐゴシック" w:eastAsia="ＭＳ Ｐゴシック" w:hAnsi="ＭＳ Ｐゴシック" w:hint="eastAsia"/>
          <w:color w:val="000000"/>
          <w:sz w:val="21"/>
          <w:szCs w:val="21"/>
        </w:rPr>
        <w:t>臨床症状</w:t>
      </w:r>
      <w:r w:rsidR="000D59D3">
        <w:rPr>
          <w:rFonts w:ascii="ＭＳ Ｐゴシック" w:eastAsia="ＭＳ Ｐゴシック" w:hAnsi="ＭＳ Ｐゴシック" w:hint="eastAsia"/>
          <w:color w:val="000000"/>
          <w:sz w:val="21"/>
          <w:szCs w:val="21"/>
        </w:rPr>
        <w:t>及</w:t>
      </w:r>
      <w:r w:rsidR="00C92A5A" w:rsidRPr="005E5F1A">
        <w:rPr>
          <w:rFonts w:ascii="ＭＳ Ｐゴシック" w:eastAsia="ＭＳ Ｐゴシック" w:hAnsi="ＭＳ Ｐゴシック" w:hint="eastAsia"/>
          <w:color w:val="000000"/>
          <w:sz w:val="21"/>
          <w:szCs w:val="21"/>
        </w:rPr>
        <w:t>び電顕所見に基づき</w:t>
      </w:r>
      <w:r w:rsidR="00C92A5A" w:rsidRPr="005E5F1A">
        <w:rPr>
          <w:rFonts w:ascii="ＭＳ Ｐゴシック" w:eastAsia="ＭＳ Ｐゴシック" w:hAnsi="ＭＳ Ｐゴシック"/>
          <w:color w:val="000000"/>
          <w:sz w:val="21"/>
          <w:szCs w:val="21"/>
        </w:rPr>
        <w:t>30以上の亜型に細分されるが</w:t>
      </w:r>
      <w:r w:rsidR="00C77302">
        <w:rPr>
          <w:rFonts w:ascii="ＭＳ Ｐゴシック" w:eastAsia="ＭＳ Ｐゴシック" w:hAnsi="ＭＳ Ｐゴシック"/>
          <w:color w:val="000000"/>
          <w:sz w:val="21"/>
          <w:szCs w:val="21"/>
        </w:rPr>
        <w:t>、</w:t>
      </w:r>
      <w:r w:rsidR="00C92A5A" w:rsidRPr="005E5F1A">
        <w:rPr>
          <w:rFonts w:ascii="ＭＳ Ｐゴシック" w:eastAsia="ＭＳ Ｐゴシック" w:hAnsi="ＭＳ Ｐゴシック"/>
          <w:color w:val="000000"/>
          <w:sz w:val="21"/>
          <w:szCs w:val="21"/>
        </w:rPr>
        <w:t>各亜型間に共通する特徴</w:t>
      </w:r>
      <w:r w:rsidR="00C92A5A" w:rsidRPr="005E5F1A">
        <w:rPr>
          <w:rFonts w:ascii="ＭＳ Ｐゴシック" w:eastAsia="ＭＳ Ｐゴシック" w:hAnsi="ＭＳ Ｐゴシック" w:hint="eastAsia"/>
          <w:color w:val="000000"/>
          <w:sz w:val="21"/>
          <w:szCs w:val="21"/>
        </w:rPr>
        <w:t>をまとめることにより</w:t>
      </w:r>
      <w:r w:rsidR="00C77302">
        <w:rPr>
          <w:rFonts w:ascii="ＭＳ Ｐゴシック" w:eastAsia="ＭＳ Ｐゴシック" w:hAnsi="ＭＳ Ｐゴシック" w:hint="eastAsia"/>
          <w:color w:val="000000"/>
          <w:sz w:val="21"/>
          <w:szCs w:val="21"/>
        </w:rPr>
        <w:t>、</w:t>
      </w:r>
      <w:r w:rsidR="00253D84">
        <w:rPr>
          <w:rFonts w:ascii="ＭＳ Ｐゴシック" w:eastAsia="ＭＳ Ｐゴシック" w:hAnsi="ＭＳ Ｐゴシック" w:hint="eastAsia"/>
          <w:color w:val="000000"/>
          <w:sz w:val="21"/>
          <w:szCs w:val="21"/>
        </w:rPr>
        <w:t>７</w:t>
      </w:r>
      <w:r w:rsidR="00C92A5A" w:rsidRPr="005E5F1A">
        <w:rPr>
          <w:rFonts w:ascii="ＭＳ Ｐゴシック" w:eastAsia="ＭＳ Ｐゴシック" w:hAnsi="ＭＳ Ｐゴシック"/>
          <w:color w:val="000000"/>
          <w:sz w:val="21"/>
          <w:szCs w:val="21"/>
        </w:rPr>
        <w:t>型</w:t>
      </w:r>
      <w:r w:rsidR="00C77302">
        <w:rPr>
          <w:rFonts w:ascii="ＭＳ Ｐゴシック" w:eastAsia="ＭＳ Ｐゴシック" w:hAnsi="ＭＳ Ｐゴシック"/>
          <w:color w:val="000000"/>
          <w:sz w:val="21"/>
          <w:szCs w:val="21"/>
        </w:rPr>
        <w:t>、</w:t>
      </w:r>
      <w:r w:rsidR="00253D84">
        <w:rPr>
          <w:rFonts w:ascii="ＭＳ Ｐゴシック" w:eastAsia="ＭＳ Ｐゴシック" w:hAnsi="ＭＳ Ｐゴシック" w:hint="eastAsia"/>
          <w:color w:val="000000"/>
          <w:sz w:val="21"/>
          <w:szCs w:val="21"/>
        </w:rPr>
        <w:t>４</w:t>
      </w:r>
      <w:r w:rsidR="00C92A5A" w:rsidRPr="005E5F1A">
        <w:rPr>
          <w:rFonts w:ascii="ＭＳ Ｐゴシック" w:eastAsia="ＭＳ Ｐゴシック" w:hAnsi="ＭＳ Ｐゴシック"/>
          <w:color w:val="000000"/>
          <w:sz w:val="21"/>
          <w:szCs w:val="21"/>
        </w:rPr>
        <w:t>型</w:t>
      </w:r>
      <w:r w:rsidR="005709C0">
        <w:rPr>
          <w:rFonts w:ascii="ＭＳ Ｐゴシック" w:eastAsia="ＭＳ Ｐゴシック" w:hAnsi="ＭＳ Ｐゴシック" w:hint="eastAsia"/>
          <w:color w:val="000000"/>
          <w:sz w:val="21"/>
          <w:szCs w:val="21"/>
        </w:rPr>
        <w:t>又</w:t>
      </w:r>
      <w:r w:rsidR="00C92A5A" w:rsidRPr="005E5F1A">
        <w:rPr>
          <w:rFonts w:ascii="ＭＳ Ｐゴシック" w:eastAsia="ＭＳ Ｐゴシック" w:hAnsi="ＭＳ Ｐゴシック"/>
          <w:color w:val="000000"/>
          <w:sz w:val="21"/>
          <w:szCs w:val="21"/>
        </w:rPr>
        <w:t>は</w:t>
      </w:r>
      <w:r w:rsidR="00253D84">
        <w:rPr>
          <w:rFonts w:ascii="ＭＳ Ｐゴシック" w:eastAsia="ＭＳ Ｐゴシック" w:hAnsi="ＭＳ Ｐゴシック" w:hint="eastAsia"/>
          <w:color w:val="000000"/>
          <w:sz w:val="21"/>
          <w:szCs w:val="21"/>
        </w:rPr>
        <w:t>３</w:t>
      </w:r>
      <w:r w:rsidR="00C92A5A" w:rsidRPr="005E5F1A">
        <w:rPr>
          <w:rFonts w:ascii="ＭＳ Ｐゴシック" w:eastAsia="ＭＳ Ｐゴシック" w:hAnsi="ＭＳ Ｐゴシック"/>
          <w:color w:val="000000"/>
          <w:sz w:val="21"/>
          <w:szCs w:val="21"/>
        </w:rPr>
        <w:t>型に大別される。これらの分類法のう</w:t>
      </w:r>
      <w:r w:rsidR="00C92A5A" w:rsidRPr="005E5F1A">
        <w:rPr>
          <w:rFonts w:ascii="ＭＳ Ｐゴシック" w:eastAsia="ＭＳ Ｐゴシック" w:hAnsi="ＭＳ Ｐゴシック" w:hint="eastAsia"/>
          <w:color w:val="000000"/>
          <w:sz w:val="21"/>
          <w:szCs w:val="21"/>
        </w:rPr>
        <w:t>ち</w:t>
      </w:r>
      <w:r w:rsidR="00C77302">
        <w:rPr>
          <w:rFonts w:ascii="ＭＳ Ｐゴシック" w:eastAsia="ＭＳ Ｐゴシック" w:hAnsi="ＭＳ Ｐゴシック" w:hint="eastAsia"/>
          <w:color w:val="000000"/>
          <w:sz w:val="21"/>
          <w:szCs w:val="21"/>
        </w:rPr>
        <w:t>、</w:t>
      </w:r>
      <w:r w:rsidR="00FA5421" w:rsidRPr="005E5F1A">
        <w:rPr>
          <w:rFonts w:ascii="ＭＳ Ｐゴシック" w:eastAsia="ＭＳ Ｐゴシック" w:hAnsi="ＭＳ Ｐゴシック" w:hint="eastAsia"/>
          <w:color w:val="000000"/>
          <w:sz w:val="21"/>
          <w:szCs w:val="21"/>
        </w:rPr>
        <w:t>５</w:t>
      </w:r>
      <w:r w:rsidR="00C92A5A" w:rsidRPr="005E5F1A">
        <w:rPr>
          <w:rFonts w:ascii="ＭＳ Ｐゴシック" w:eastAsia="ＭＳ Ｐゴシック" w:hAnsi="ＭＳ Ｐゴシック" w:hint="eastAsia"/>
          <w:color w:val="000000"/>
          <w:sz w:val="21"/>
          <w:szCs w:val="21"/>
        </w:rPr>
        <w:t>大病型</w:t>
      </w:r>
      <w:r w:rsidR="00C77302">
        <w:rPr>
          <w:rFonts w:ascii="ＭＳ Ｐゴシック" w:eastAsia="ＭＳ Ｐゴシック" w:hAnsi="ＭＳ Ｐゴシック" w:hint="eastAsia"/>
          <w:color w:val="000000"/>
          <w:sz w:val="21"/>
          <w:szCs w:val="21"/>
        </w:rPr>
        <w:t>、</w:t>
      </w:r>
      <w:r w:rsidR="00C92A5A" w:rsidRPr="005E5F1A">
        <w:rPr>
          <w:rFonts w:ascii="ＭＳ Ｐゴシック" w:eastAsia="ＭＳ Ｐゴシック" w:hAnsi="ＭＳ Ｐゴシック" w:hint="eastAsia"/>
          <w:color w:val="000000"/>
          <w:sz w:val="21"/>
          <w:szCs w:val="21"/>
        </w:rPr>
        <w:t>すなわち</w:t>
      </w:r>
      <w:r w:rsidR="00C77302">
        <w:rPr>
          <w:rFonts w:ascii="ＭＳ Ｐゴシック" w:eastAsia="ＭＳ Ｐゴシック" w:hAnsi="ＭＳ Ｐゴシック" w:hint="eastAsia"/>
          <w:color w:val="000000"/>
          <w:sz w:val="21"/>
          <w:szCs w:val="21"/>
        </w:rPr>
        <w:t>、</w:t>
      </w:r>
      <w:r w:rsidR="00C92A5A" w:rsidRPr="005E5F1A">
        <w:rPr>
          <w:rFonts w:ascii="ＭＳ Ｐゴシック" w:eastAsia="ＭＳ Ｐゴシック" w:hAnsi="ＭＳ Ｐゴシック" w:hint="eastAsia"/>
          <w:color w:val="000000"/>
          <w:sz w:val="21"/>
          <w:szCs w:val="21"/>
        </w:rPr>
        <w:t>①単純型</w:t>
      </w:r>
      <w:r w:rsidR="00C77302">
        <w:rPr>
          <w:rFonts w:ascii="ＭＳ Ｐゴシック" w:eastAsia="ＭＳ Ｐゴシック" w:hAnsi="ＭＳ Ｐゴシック" w:hint="eastAsia"/>
          <w:color w:val="000000"/>
          <w:sz w:val="21"/>
          <w:szCs w:val="21"/>
        </w:rPr>
        <w:t>、</w:t>
      </w:r>
      <w:r w:rsidR="00C92A5A" w:rsidRPr="005E5F1A">
        <w:rPr>
          <w:rFonts w:ascii="ＭＳ Ｐゴシック" w:eastAsia="ＭＳ Ｐゴシック" w:hAnsi="ＭＳ Ｐゴシック" w:hint="eastAsia"/>
          <w:color w:val="000000"/>
          <w:sz w:val="21"/>
          <w:szCs w:val="21"/>
        </w:rPr>
        <w:t>②接合部型</w:t>
      </w:r>
      <w:r w:rsidR="00C77302">
        <w:rPr>
          <w:rFonts w:ascii="ＭＳ Ｐゴシック" w:eastAsia="ＭＳ Ｐゴシック" w:hAnsi="ＭＳ Ｐゴシック" w:hint="eastAsia"/>
          <w:color w:val="000000"/>
          <w:sz w:val="21"/>
          <w:szCs w:val="21"/>
        </w:rPr>
        <w:t>、</w:t>
      </w:r>
      <w:r w:rsidR="00C92A5A" w:rsidRPr="005E5F1A">
        <w:rPr>
          <w:rFonts w:ascii="ＭＳ Ｐゴシック" w:eastAsia="ＭＳ Ｐゴシック" w:hAnsi="ＭＳ Ｐゴシック" w:hint="eastAsia"/>
          <w:color w:val="000000"/>
          <w:sz w:val="21"/>
          <w:szCs w:val="21"/>
        </w:rPr>
        <w:t>③優性栄養障害型④劣性栄養障害型</w:t>
      </w:r>
      <w:r w:rsidR="00FA5421" w:rsidRPr="005E5F1A">
        <w:rPr>
          <w:rFonts w:ascii="ＭＳ Ｐゴシック" w:eastAsia="ＭＳ Ｐゴシック" w:hAnsi="ＭＳ Ｐゴシック" w:hint="eastAsia"/>
          <w:color w:val="000000"/>
          <w:sz w:val="21"/>
          <w:szCs w:val="21"/>
        </w:rPr>
        <w:t>、</w:t>
      </w:r>
      <w:r w:rsidR="000D59D3">
        <w:rPr>
          <w:rFonts w:ascii="ＭＳ Ｐゴシック" w:eastAsia="ＭＳ Ｐゴシック" w:hAnsi="ＭＳ Ｐゴシック" w:hint="eastAsia"/>
          <w:color w:val="000000"/>
          <w:sz w:val="21"/>
          <w:szCs w:val="21"/>
        </w:rPr>
        <w:t>及び</w:t>
      </w:r>
      <w:r w:rsidR="00FA5421" w:rsidRPr="005E5F1A">
        <w:rPr>
          <w:rFonts w:ascii="ＭＳ Ｐゴシック" w:eastAsia="ＭＳ Ｐゴシック" w:hAnsi="ＭＳ Ｐゴシック" w:hint="eastAsia"/>
          <w:color w:val="000000"/>
          <w:sz w:val="21"/>
          <w:szCs w:val="21"/>
        </w:rPr>
        <w:t>⑤キンドラー症候群</w:t>
      </w:r>
      <w:r w:rsidR="00C92A5A" w:rsidRPr="005E5F1A">
        <w:rPr>
          <w:rFonts w:ascii="ＭＳ Ｐゴシック" w:eastAsia="ＭＳ Ｐゴシック" w:hAnsi="ＭＳ Ｐゴシック" w:hint="eastAsia"/>
          <w:color w:val="000000"/>
          <w:sz w:val="21"/>
          <w:szCs w:val="21"/>
        </w:rPr>
        <w:t>に分ける方法が</w:t>
      </w:r>
      <w:r w:rsidR="00FA5421" w:rsidRPr="005E5F1A">
        <w:rPr>
          <w:rFonts w:ascii="ＭＳ Ｐゴシック" w:eastAsia="ＭＳ Ｐゴシック" w:hAnsi="ＭＳ Ｐゴシック" w:hint="eastAsia"/>
          <w:color w:val="000000"/>
          <w:sz w:val="21"/>
          <w:szCs w:val="21"/>
        </w:rPr>
        <w:t>最新の分類である</w:t>
      </w:r>
      <w:r w:rsidR="00C92A5A" w:rsidRPr="005E5F1A">
        <w:rPr>
          <w:rFonts w:ascii="ＭＳ Ｐゴシック" w:eastAsia="ＭＳ Ｐゴシック" w:hAnsi="ＭＳ Ｐゴシック" w:hint="eastAsia"/>
          <w:color w:val="000000"/>
          <w:sz w:val="21"/>
          <w:szCs w:val="21"/>
        </w:rPr>
        <w:t>。</w:t>
      </w:r>
    </w:p>
    <w:p w14:paraId="1B96FA5A" w14:textId="77777777" w:rsidR="00C92A5A" w:rsidRPr="000D59D3" w:rsidRDefault="00C92A5A" w:rsidP="00C77302">
      <w:pPr>
        <w:pStyle w:val="a3"/>
        <w:ind w:left="-3" w:right="-71" w:hanging="12"/>
        <w:rPr>
          <w:rFonts w:ascii="ＭＳ Ｐゴシック" w:eastAsia="ＭＳ Ｐゴシック" w:hAnsi="ＭＳ Ｐゴシック" w:cstheme="minorBidi"/>
          <w:sz w:val="21"/>
          <w:szCs w:val="21"/>
        </w:rPr>
      </w:pPr>
    </w:p>
    <w:p w14:paraId="0A0EFF67" w14:textId="4E3D54A2" w:rsidR="00C92A5A" w:rsidRPr="005E5F1A" w:rsidRDefault="00F13615" w:rsidP="00C77302">
      <w:pPr>
        <w:pStyle w:val="a3"/>
        <w:spacing w:before="145"/>
        <w:ind w:left="-3" w:right="-71" w:hanging="12"/>
        <w:rPr>
          <w:rFonts w:ascii="ＭＳ Ｐゴシック" w:eastAsia="ＭＳ Ｐゴシック" w:hAnsi="ＭＳ Ｐゴシック" w:cstheme="minorBidi"/>
          <w:sz w:val="21"/>
          <w:szCs w:val="21"/>
        </w:rPr>
      </w:pPr>
      <w:r>
        <w:rPr>
          <w:rFonts w:ascii="ＭＳ Ｐゴシック" w:eastAsia="ＭＳ Ｐゴシック" w:hAnsi="ＭＳ Ｐゴシック" w:hint="eastAsia"/>
          <w:color w:val="000000"/>
          <w:sz w:val="21"/>
          <w:szCs w:val="21"/>
        </w:rPr>
        <w:t>２</w:t>
      </w:r>
      <w:r w:rsidR="0019375D">
        <w:rPr>
          <w:rFonts w:ascii="ＭＳ Ｐゴシック" w:eastAsia="ＭＳ Ｐゴシック" w:hAnsi="ＭＳ Ｐゴシック" w:hint="eastAsia"/>
          <w:color w:val="000000"/>
          <w:sz w:val="21"/>
          <w:szCs w:val="21"/>
        </w:rPr>
        <w:t>．</w:t>
      </w:r>
      <w:r w:rsidR="00C92A5A" w:rsidRPr="005E5F1A">
        <w:rPr>
          <w:rFonts w:ascii="ＭＳ Ｐゴシック" w:eastAsia="ＭＳ Ｐゴシック" w:hAnsi="ＭＳ Ｐゴシック"/>
          <w:color w:val="000000"/>
          <w:sz w:val="21"/>
          <w:szCs w:val="21"/>
        </w:rPr>
        <w:t>病名診断</w:t>
      </w:r>
      <w:r w:rsidR="00C92A5A" w:rsidRPr="005E5F1A">
        <w:rPr>
          <w:rFonts w:ascii="ＭＳ Ｐゴシック" w:eastAsia="ＭＳ Ｐゴシック" w:hAnsi="ＭＳ Ｐゴシック" w:hint="eastAsia"/>
          <w:color w:val="000000"/>
          <w:sz w:val="21"/>
          <w:szCs w:val="21"/>
        </w:rPr>
        <w:t>（表皮水疱症であるか否かの診断）</w:t>
      </w:r>
    </w:p>
    <w:p w14:paraId="7C68C870" w14:textId="1FF1FD7B" w:rsidR="00C92A5A" w:rsidRPr="005E5F1A" w:rsidRDefault="00C92A5A" w:rsidP="00D72F09">
      <w:pPr>
        <w:pStyle w:val="a3"/>
        <w:spacing w:before="72"/>
        <w:ind w:right="-74" w:firstLine="250"/>
        <w:rPr>
          <w:rFonts w:ascii="ＭＳ Ｐゴシック" w:eastAsia="ＭＳ Ｐゴシック" w:hAnsi="ＭＳ Ｐゴシック" w:cstheme="minorBidi"/>
          <w:sz w:val="21"/>
          <w:szCs w:val="21"/>
        </w:rPr>
      </w:pPr>
      <w:r w:rsidRPr="005E5F1A">
        <w:rPr>
          <w:rFonts w:ascii="ＭＳ Ｐゴシック" w:eastAsia="ＭＳ Ｐゴシック" w:hAnsi="ＭＳ Ｐゴシック"/>
          <w:color w:val="000000"/>
          <w:sz w:val="21"/>
          <w:szCs w:val="21"/>
        </w:rPr>
        <w:t>(</w:t>
      </w:r>
      <w:r w:rsidR="00B7300A">
        <w:rPr>
          <w:rFonts w:ascii="ＭＳ Ｐゴシック" w:eastAsia="ＭＳ Ｐゴシック" w:hAnsi="ＭＳ Ｐゴシック" w:hint="eastAsia"/>
          <w:color w:val="000000"/>
          <w:sz w:val="21"/>
          <w:szCs w:val="21"/>
        </w:rPr>
        <w:t>１</w:t>
      </w:r>
      <w:r w:rsidRPr="005E5F1A">
        <w:rPr>
          <w:rFonts w:ascii="ＭＳ Ｐゴシック" w:eastAsia="ＭＳ Ｐゴシック" w:hAnsi="ＭＳ Ｐゴシック"/>
          <w:color w:val="000000"/>
          <w:sz w:val="21"/>
          <w:szCs w:val="21"/>
        </w:rPr>
        <w:t>)</w:t>
      </w:r>
      <w:r w:rsidRPr="005E5F1A">
        <w:rPr>
          <w:rFonts w:ascii="ＭＳ Ｐゴシック" w:eastAsia="ＭＳ Ｐゴシック" w:hAnsi="ＭＳ Ｐゴシック" w:hint="eastAsia"/>
          <w:color w:val="000000"/>
          <w:sz w:val="21"/>
          <w:szCs w:val="21"/>
        </w:rPr>
        <w:t>主要事項</w:t>
      </w:r>
    </w:p>
    <w:p w14:paraId="5ADE6F77" w14:textId="21962A1B" w:rsidR="00C92A5A" w:rsidRPr="005E5F1A" w:rsidRDefault="00C92A5A" w:rsidP="00C77302">
      <w:pPr>
        <w:pStyle w:val="a3"/>
        <w:spacing w:before="72"/>
        <w:ind w:left="-24" w:right="-71" w:firstLine="417"/>
        <w:rPr>
          <w:rFonts w:ascii="ＭＳ Ｐゴシック" w:eastAsia="ＭＳ Ｐゴシック" w:hAnsi="ＭＳ Ｐゴシック" w:cstheme="minorBidi"/>
          <w:sz w:val="21"/>
          <w:szCs w:val="21"/>
        </w:rPr>
      </w:pPr>
      <w:r w:rsidRPr="005E5F1A">
        <w:rPr>
          <w:rFonts w:ascii="ＭＳ Ｐゴシック" w:eastAsia="ＭＳ Ｐゴシック" w:hAnsi="ＭＳ Ｐゴシック" w:hint="eastAsia"/>
          <w:color w:val="000000"/>
          <w:sz w:val="21"/>
          <w:szCs w:val="21"/>
        </w:rPr>
        <w:t>①臨床的事項</w:t>
      </w:r>
    </w:p>
    <w:p w14:paraId="22670EF6" w14:textId="18DA2028" w:rsidR="00C92A5A" w:rsidRPr="005E5F1A" w:rsidRDefault="00C92A5A" w:rsidP="00C77302">
      <w:pPr>
        <w:pStyle w:val="a3"/>
        <w:spacing w:before="72"/>
        <w:ind w:left="2" w:right="-71" w:firstLine="708"/>
        <w:rPr>
          <w:rFonts w:ascii="ＭＳ Ｐゴシック" w:eastAsia="ＭＳ Ｐゴシック" w:hAnsi="ＭＳ Ｐゴシック" w:cstheme="minorBidi"/>
          <w:sz w:val="21"/>
          <w:szCs w:val="21"/>
        </w:rPr>
      </w:pPr>
      <w:r w:rsidRPr="005E5F1A">
        <w:rPr>
          <w:rFonts w:ascii="ＭＳ Ｐゴシック" w:eastAsia="ＭＳ Ｐゴシック" w:hAnsi="ＭＳ Ｐゴシック"/>
          <w:color w:val="000000"/>
          <w:sz w:val="21"/>
          <w:szCs w:val="21"/>
        </w:rPr>
        <w:t>(a)</w:t>
      </w:r>
      <w:r w:rsidRPr="005E5F1A">
        <w:rPr>
          <w:rFonts w:ascii="ＭＳ Ｐゴシック" w:eastAsia="ＭＳ Ｐゴシック" w:hAnsi="ＭＳ Ｐゴシック" w:hint="eastAsia"/>
          <w:color w:val="000000"/>
          <w:sz w:val="21"/>
          <w:szCs w:val="21"/>
        </w:rPr>
        <w:t>軽微な機械的刺激により皮膚（ときには粘膜）に容易に水疱を生ずる。</w:t>
      </w:r>
    </w:p>
    <w:p w14:paraId="66B5A7F7" w14:textId="031069EA" w:rsidR="00C92A5A" w:rsidRPr="005E5F1A" w:rsidRDefault="00C92A5A" w:rsidP="00C77302">
      <w:pPr>
        <w:pStyle w:val="a3"/>
        <w:spacing w:before="72"/>
        <w:ind w:left="2" w:right="-71" w:firstLine="708"/>
        <w:rPr>
          <w:rFonts w:ascii="ＭＳ Ｐゴシック" w:eastAsia="ＭＳ Ｐゴシック" w:hAnsi="ＭＳ Ｐゴシック" w:cstheme="minorBidi"/>
          <w:sz w:val="21"/>
          <w:szCs w:val="21"/>
        </w:rPr>
      </w:pPr>
      <w:r w:rsidRPr="005E5F1A">
        <w:rPr>
          <w:rFonts w:ascii="ＭＳ Ｐゴシック" w:eastAsia="ＭＳ Ｐゴシック" w:hAnsi="ＭＳ Ｐゴシック"/>
          <w:color w:val="000000"/>
          <w:sz w:val="21"/>
          <w:szCs w:val="21"/>
        </w:rPr>
        <w:t>(b)</w:t>
      </w:r>
      <w:r w:rsidRPr="005E5F1A">
        <w:rPr>
          <w:rFonts w:ascii="ＭＳ Ｐゴシック" w:eastAsia="ＭＳ Ｐゴシック" w:hAnsi="ＭＳ Ｐゴシック" w:hint="eastAsia"/>
          <w:color w:val="000000"/>
          <w:sz w:val="21"/>
          <w:szCs w:val="21"/>
        </w:rPr>
        <w:t>原則として乳幼児期に発症し</w:t>
      </w:r>
      <w:r w:rsidR="00C77302">
        <w:rPr>
          <w:rFonts w:ascii="ＭＳ Ｐゴシック" w:eastAsia="ＭＳ Ｐゴシック" w:hAnsi="ＭＳ Ｐゴシック" w:hint="eastAsia"/>
          <w:color w:val="000000"/>
          <w:sz w:val="21"/>
          <w:szCs w:val="21"/>
        </w:rPr>
        <w:t>、</w:t>
      </w:r>
      <w:r w:rsidRPr="005E5F1A">
        <w:rPr>
          <w:rFonts w:ascii="ＭＳ Ｐゴシック" w:eastAsia="ＭＳ Ｐゴシック" w:hAnsi="ＭＳ Ｐゴシック" w:hint="eastAsia"/>
          <w:color w:val="000000"/>
          <w:sz w:val="21"/>
          <w:szCs w:val="21"/>
        </w:rPr>
        <w:t>長年月にわたり症状が持続する。</w:t>
      </w:r>
    </w:p>
    <w:p w14:paraId="72B1A157" w14:textId="27BBDF25" w:rsidR="00C77302" w:rsidRDefault="00C92A5A" w:rsidP="00C77302">
      <w:pPr>
        <w:pStyle w:val="a3"/>
        <w:spacing w:before="72"/>
        <w:ind w:left="710" w:right="-71"/>
        <w:rPr>
          <w:rFonts w:ascii="ＭＳ Ｐゴシック" w:eastAsia="ＭＳ Ｐゴシック" w:hAnsi="ＭＳ Ｐゴシック"/>
          <w:color w:val="000000"/>
          <w:sz w:val="21"/>
          <w:szCs w:val="21"/>
        </w:rPr>
      </w:pPr>
      <w:r w:rsidRPr="005E5F1A">
        <w:rPr>
          <w:rFonts w:ascii="ＭＳ Ｐゴシック" w:eastAsia="ＭＳ Ｐゴシック" w:hAnsi="ＭＳ Ｐゴシック"/>
          <w:color w:val="000000"/>
          <w:sz w:val="21"/>
          <w:szCs w:val="21"/>
        </w:rPr>
        <w:t>(c)</w:t>
      </w:r>
      <w:r w:rsidRPr="005E5F1A">
        <w:rPr>
          <w:rFonts w:ascii="ＭＳ Ｐゴシック" w:eastAsia="ＭＳ Ｐゴシック" w:hAnsi="ＭＳ Ｐゴシック" w:hint="eastAsia"/>
          <w:color w:val="000000"/>
          <w:sz w:val="21"/>
          <w:szCs w:val="21"/>
        </w:rPr>
        <w:t>薬剤・感染・光線過敏・自己免疫・亜鉛欠乏・重症魚鱗癬・皮膚萎縮症による水疱症を除外で</w:t>
      </w:r>
    </w:p>
    <w:p w14:paraId="3FEA38D4" w14:textId="238771D4" w:rsidR="00C92A5A" w:rsidRPr="005E5F1A" w:rsidRDefault="00C92A5A" w:rsidP="00C77302">
      <w:pPr>
        <w:pStyle w:val="a3"/>
        <w:spacing w:before="72"/>
        <w:ind w:left="710" w:right="-71" w:firstLineChars="150" w:firstLine="315"/>
        <w:rPr>
          <w:rFonts w:ascii="ＭＳ Ｐゴシック" w:eastAsia="ＭＳ Ｐゴシック" w:hAnsi="ＭＳ Ｐゴシック" w:cstheme="minorBidi"/>
          <w:sz w:val="21"/>
          <w:szCs w:val="21"/>
        </w:rPr>
      </w:pPr>
      <w:r w:rsidRPr="005E5F1A">
        <w:rPr>
          <w:rFonts w:ascii="ＭＳ Ｐゴシック" w:eastAsia="ＭＳ Ｐゴシック" w:hAnsi="ＭＳ Ｐゴシック" w:hint="eastAsia"/>
          <w:color w:val="000000"/>
          <w:sz w:val="21"/>
          <w:szCs w:val="21"/>
        </w:rPr>
        <w:t>きる。</w:t>
      </w:r>
    </w:p>
    <w:p w14:paraId="7B2F0B93" w14:textId="6D6C5D91" w:rsidR="00C92A5A" w:rsidRPr="005E5F1A" w:rsidRDefault="00C92A5A" w:rsidP="00D72F09">
      <w:pPr>
        <w:pStyle w:val="a3"/>
        <w:spacing w:before="72"/>
        <w:ind w:leftChars="200" w:left="630" w:right="-71" w:hangingChars="100" w:hanging="210"/>
        <w:rPr>
          <w:rFonts w:ascii="ＭＳ Ｐゴシック" w:eastAsia="ＭＳ Ｐゴシック" w:hAnsi="ＭＳ Ｐゴシック" w:cstheme="minorBidi"/>
          <w:sz w:val="21"/>
          <w:szCs w:val="21"/>
        </w:rPr>
      </w:pPr>
      <w:r w:rsidRPr="005E5F1A">
        <w:rPr>
          <w:rFonts w:ascii="ＭＳ Ｐゴシック" w:eastAsia="ＭＳ Ｐゴシック" w:hAnsi="ＭＳ Ｐゴシック" w:hint="eastAsia"/>
          <w:color w:val="000000"/>
          <w:sz w:val="21"/>
          <w:szCs w:val="21"/>
        </w:rPr>
        <w:t>②病理学的事項：</w:t>
      </w:r>
      <w:r w:rsidR="00891631" w:rsidRPr="005E5F1A">
        <w:rPr>
          <w:rFonts w:ascii="ＭＳ Ｐゴシック" w:eastAsia="ＭＳ Ｐゴシック" w:hAnsi="ＭＳ Ｐゴシック" w:hint="eastAsia"/>
          <w:color w:val="000000"/>
          <w:sz w:val="21"/>
          <w:szCs w:val="21"/>
        </w:rPr>
        <w:t>光顕検査、</w:t>
      </w:r>
      <w:r w:rsidRPr="005E5F1A">
        <w:rPr>
          <w:rFonts w:ascii="ＭＳ Ｐゴシック" w:eastAsia="ＭＳ Ｐゴシック" w:hAnsi="ＭＳ Ｐゴシック" w:hint="eastAsia"/>
          <w:color w:val="000000"/>
          <w:sz w:val="21"/>
          <w:szCs w:val="21"/>
        </w:rPr>
        <w:t>電顕検査又は表皮基底膜部抗原局在検査により</w:t>
      </w:r>
      <w:r w:rsidR="00C77302">
        <w:rPr>
          <w:rFonts w:ascii="ＭＳ Ｐゴシック" w:eastAsia="ＭＳ Ｐゴシック" w:hAnsi="ＭＳ Ｐゴシック" w:hint="eastAsia"/>
          <w:color w:val="000000"/>
          <w:sz w:val="21"/>
          <w:szCs w:val="21"/>
        </w:rPr>
        <w:t>、</w:t>
      </w:r>
      <w:r w:rsidRPr="005E5F1A">
        <w:rPr>
          <w:rFonts w:ascii="ＭＳ Ｐゴシック" w:eastAsia="ＭＳ Ｐゴシック" w:hAnsi="ＭＳ Ｐゴシック" w:hint="eastAsia"/>
          <w:color w:val="000000"/>
          <w:sz w:val="21"/>
          <w:szCs w:val="21"/>
        </w:rPr>
        <w:t>水疱形成の初発位置は</w:t>
      </w:r>
      <w:r w:rsidR="00891631" w:rsidRPr="005E5F1A">
        <w:rPr>
          <w:rFonts w:ascii="ＭＳ Ｐゴシック" w:eastAsia="ＭＳ Ｐゴシック" w:hAnsi="ＭＳ Ｐゴシック" w:hint="eastAsia"/>
          <w:color w:val="000000"/>
          <w:sz w:val="21"/>
          <w:szCs w:val="21"/>
        </w:rPr>
        <w:t>表皮・真皮境界部（</w:t>
      </w:r>
      <w:r w:rsidRPr="005E5F1A">
        <w:rPr>
          <w:rFonts w:ascii="ＭＳ Ｐゴシック" w:eastAsia="ＭＳ Ｐゴシック" w:hAnsi="ＭＳ Ｐゴシック" w:hint="eastAsia"/>
          <w:color w:val="000000"/>
          <w:sz w:val="21"/>
          <w:szCs w:val="21"/>
        </w:rPr>
        <w:t>表皮内</w:t>
      </w:r>
      <w:r w:rsidR="00C77302">
        <w:rPr>
          <w:rFonts w:ascii="ＭＳ Ｐゴシック" w:eastAsia="ＭＳ Ｐゴシック" w:hAnsi="ＭＳ Ｐゴシック" w:hint="eastAsia"/>
          <w:color w:val="000000"/>
          <w:sz w:val="21"/>
          <w:szCs w:val="21"/>
        </w:rPr>
        <w:t>、</w:t>
      </w:r>
      <w:r w:rsidRPr="005E5F1A">
        <w:rPr>
          <w:rFonts w:ascii="ＭＳ Ｐゴシック" w:eastAsia="ＭＳ Ｐゴシック" w:hAnsi="ＭＳ Ｐゴシック" w:hint="eastAsia"/>
          <w:color w:val="000000"/>
          <w:sz w:val="21"/>
          <w:szCs w:val="21"/>
        </w:rPr>
        <w:t>接合部又は真皮内のいずれか</w:t>
      </w:r>
      <w:r w:rsidR="00891631" w:rsidRPr="005E5F1A">
        <w:rPr>
          <w:rFonts w:ascii="ＭＳ Ｐゴシック" w:eastAsia="ＭＳ Ｐゴシック" w:hAnsi="ＭＳ Ｐゴシック" w:hint="eastAsia"/>
          <w:color w:val="000000"/>
          <w:sz w:val="21"/>
          <w:szCs w:val="21"/>
        </w:rPr>
        <w:t>）</w:t>
      </w:r>
      <w:r w:rsidRPr="005E5F1A">
        <w:rPr>
          <w:rFonts w:ascii="ＭＳ Ｐゴシック" w:eastAsia="ＭＳ Ｐゴシック" w:hAnsi="ＭＳ Ｐゴシック" w:hint="eastAsia"/>
          <w:color w:val="000000"/>
          <w:sz w:val="21"/>
          <w:szCs w:val="21"/>
        </w:rPr>
        <w:t>に一定している。</w:t>
      </w:r>
    </w:p>
    <w:p w14:paraId="56DBF692" w14:textId="64EBB484" w:rsidR="00C92A5A" w:rsidRPr="005E5F1A" w:rsidRDefault="00C92A5A" w:rsidP="00D72F09">
      <w:pPr>
        <w:pStyle w:val="a3"/>
        <w:spacing w:before="72"/>
        <w:ind w:right="-74" w:firstLine="250"/>
        <w:rPr>
          <w:rFonts w:ascii="ＭＳ Ｐゴシック" w:eastAsia="ＭＳ Ｐゴシック" w:hAnsi="ＭＳ Ｐゴシック" w:cstheme="minorBidi"/>
          <w:sz w:val="21"/>
          <w:szCs w:val="21"/>
        </w:rPr>
      </w:pPr>
      <w:r w:rsidRPr="005E5F1A">
        <w:rPr>
          <w:rFonts w:ascii="ＭＳ Ｐゴシック" w:eastAsia="ＭＳ Ｐゴシック" w:hAnsi="ＭＳ Ｐゴシック"/>
          <w:color w:val="000000"/>
          <w:sz w:val="21"/>
          <w:szCs w:val="21"/>
        </w:rPr>
        <w:t>(</w:t>
      </w:r>
      <w:r w:rsidR="00B7300A">
        <w:rPr>
          <w:rFonts w:ascii="ＭＳ Ｐゴシック" w:eastAsia="ＭＳ Ｐゴシック" w:hAnsi="ＭＳ Ｐゴシック" w:hint="eastAsia"/>
          <w:color w:val="000000"/>
          <w:sz w:val="21"/>
          <w:szCs w:val="21"/>
        </w:rPr>
        <w:t>２</w:t>
      </w:r>
      <w:r w:rsidRPr="005E5F1A">
        <w:rPr>
          <w:rFonts w:ascii="ＭＳ Ｐゴシック" w:eastAsia="ＭＳ Ｐゴシック" w:hAnsi="ＭＳ Ｐゴシック"/>
          <w:color w:val="000000"/>
          <w:sz w:val="21"/>
          <w:szCs w:val="21"/>
        </w:rPr>
        <w:t>)</w:t>
      </w:r>
      <w:r w:rsidR="0076118F">
        <w:rPr>
          <w:rFonts w:ascii="ＭＳ Ｐゴシック" w:eastAsia="ＭＳ Ｐゴシック" w:hAnsi="ＭＳ Ｐゴシック" w:hint="eastAsia"/>
          <w:color w:val="000000"/>
          <w:sz w:val="21"/>
          <w:szCs w:val="21"/>
        </w:rPr>
        <w:t>診断のカテゴリー</w:t>
      </w:r>
      <w:r w:rsidRPr="005E5F1A">
        <w:rPr>
          <w:rFonts w:ascii="ＭＳ Ｐゴシック" w:eastAsia="ＭＳ Ｐゴシック" w:hAnsi="ＭＳ Ｐゴシック" w:hint="eastAsia"/>
          <w:color w:val="000000"/>
          <w:sz w:val="21"/>
          <w:szCs w:val="21"/>
        </w:rPr>
        <w:t>：①</w:t>
      </w:r>
      <w:r w:rsidRPr="005E5F1A">
        <w:rPr>
          <w:rFonts w:ascii="ＭＳ Ｐゴシック" w:eastAsia="ＭＳ Ｐゴシック" w:hAnsi="ＭＳ Ｐゴシック"/>
          <w:color w:val="000000"/>
          <w:sz w:val="21"/>
          <w:szCs w:val="21"/>
        </w:rPr>
        <w:t>(a) (b) (c)の</w:t>
      </w:r>
      <w:r w:rsidR="005709C0">
        <w:rPr>
          <w:rFonts w:ascii="ＭＳ Ｐゴシック" w:eastAsia="ＭＳ Ｐゴシック" w:hAnsi="ＭＳ Ｐゴシック" w:hint="eastAsia"/>
          <w:color w:val="000000"/>
          <w:sz w:val="21"/>
          <w:szCs w:val="21"/>
        </w:rPr>
        <w:t>全</w:t>
      </w:r>
      <w:r w:rsidRPr="005E5F1A">
        <w:rPr>
          <w:rFonts w:ascii="ＭＳ Ｐゴシック" w:eastAsia="ＭＳ Ｐゴシック" w:hAnsi="ＭＳ Ｐゴシック"/>
          <w:color w:val="000000"/>
          <w:sz w:val="21"/>
          <w:szCs w:val="21"/>
        </w:rPr>
        <w:t>てを満たし</w:t>
      </w:r>
      <w:r w:rsidR="00C77302">
        <w:rPr>
          <w:rFonts w:ascii="ＭＳ Ｐゴシック" w:eastAsia="ＭＳ Ｐゴシック" w:hAnsi="ＭＳ Ｐゴシック"/>
          <w:color w:val="000000"/>
          <w:sz w:val="21"/>
          <w:szCs w:val="21"/>
        </w:rPr>
        <w:t>、</w:t>
      </w:r>
      <w:r w:rsidRPr="005E5F1A">
        <w:rPr>
          <w:rFonts w:ascii="ＭＳ Ｐゴシック" w:eastAsia="ＭＳ Ｐゴシック" w:hAnsi="ＭＳ Ｐゴシック"/>
          <w:color w:val="000000"/>
          <w:sz w:val="21"/>
          <w:szCs w:val="21"/>
        </w:rPr>
        <w:t>かつ②を満たすものを表皮水疱症と診断する。</w:t>
      </w:r>
    </w:p>
    <w:p w14:paraId="4F8F15BB" w14:textId="77777777" w:rsidR="00C92A5A" w:rsidRPr="00B7300A" w:rsidRDefault="00C92A5A" w:rsidP="00C77302">
      <w:pPr>
        <w:pStyle w:val="a3"/>
        <w:ind w:left="-3" w:right="-71" w:hanging="12"/>
        <w:rPr>
          <w:rFonts w:ascii="ＭＳ Ｐゴシック" w:eastAsia="ＭＳ Ｐゴシック" w:hAnsi="ＭＳ Ｐゴシック" w:cstheme="minorBidi"/>
          <w:sz w:val="21"/>
          <w:szCs w:val="21"/>
        </w:rPr>
      </w:pPr>
    </w:p>
    <w:p w14:paraId="3F4186D8" w14:textId="21E4A6DE" w:rsidR="00C92A5A" w:rsidRPr="005E5F1A" w:rsidRDefault="00F13615" w:rsidP="00C77302">
      <w:pPr>
        <w:pStyle w:val="a3"/>
        <w:spacing w:before="145"/>
        <w:ind w:left="-3" w:right="-71" w:hanging="12"/>
        <w:rPr>
          <w:rFonts w:ascii="ＭＳ Ｐゴシック" w:eastAsia="ＭＳ Ｐゴシック" w:hAnsi="ＭＳ Ｐゴシック" w:cstheme="minorBidi"/>
          <w:sz w:val="21"/>
          <w:szCs w:val="21"/>
        </w:rPr>
      </w:pPr>
      <w:r>
        <w:rPr>
          <w:rFonts w:ascii="ＭＳ Ｐゴシック" w:eastAsia="ＭＳ Ｐゴシック" w:hAnsi="ＭＳ Ｐゴシック" w:hint="eastAsia"/>
          <w:color w:val="000000"/>
          <w:sz w:val="21"/>
          <w:szCs w:val="21"/>
        </w:rPr>
        <w:t>３</w:t>
      </w:r>
      <w:r w:rsidR="0019375D">
        <w:rPr>
          <w:rFonts w:ascii="ＭＳ Ｐゴシック" w:eastAsia="ＭＳ Ｐゴシック" w:hAnsi="ＭＳ Ｐゴシック" w:hint="eastAsia"/>
          <w:color w:val="000000"/>
          <w:sz w:val="21"/>
          <w:szCs w:val="21"/>
        </w:rPr>
        <w:t>．</w:t>
      </w:r>
      <w:r w:rsidR="00C92A5A" w:rsidRPr="005E5F1A">
        <w:rPr>
          <w:rFonts w:ascii="ＭＳ Ｐゴシック" w:eastAsia="ＭＳ Ｐゴシック" w:hAnsi="ＭＳ Ｐゴシック" w:hint="eastAsia"/>
          <w:color w:val="000000"/>
          <w:sz w:val="21"/>
          <w:szCs w:val="21"/>
        </w:rPr>
        <w:t>病型診断（表皮水疱症のうちどの病型であるかの診断）</w:t>
      </w:r>
    </w:p>
    <w:p w14:paraId="4FDED320" w14:textId="3A7B2C90" w:rsidR="00C92A5A" w:rsidRPr="005E5F1A" w:rsidRDefault="00C92A5A" w:rsidP="00C77302">
      <w:pPr>
        <w:pStyle w:val="a3"/>
        <w:ind w:right="-61" w:firstLineChars="100" w:firstLine="210"/>
        <w:rPr>
          <w:rFonts w:ascii="ＭＳ Ｐゴシック" w:eastAsia="ＭＳ Ｐゴシック" w:hAnsi="ＭＳ Ｐゴシック" w:cstheme="minorBidi"/>
          <w:sz w:val="21"/>
          <w:szCs w:val="21"/>
        </w:rPr>
      </w:pPr>
      <w:r w:rsidRPr="005E5F1A">
        <w:rPr>
          <w:rFonts w:ascii="ＭＳ Ｐゴシック" w:eastAsia="ＭＳ Ｐゴシック" w:hAnsi="ＭＳ Ｐゴシック" w:hint="eastAsia"/>
          <w:color w:val="000000"/>
          <w:sz w:val="21"/>
          <w:szCs w:val="21"/>
        </w:rPr>
        <w:t>電顕検査又は表皮基底膜部抗原局在検査により水疱初発位置を確定したのち</w:t>
      </w:r>
      <w:r w:rsidR="00C77302">
        <w:rPr>
          <w:rFonts w:ascii="ＭＳ Ｐゴシック" w:eastAsia="ＭＳ Ｐゴシック" w:hAnsi="ＭＳ Ｐゴシック" w:hint="eastAsia"/>
          <w:color w:val="000000"/>
          <w:sz w:val="21"/>
          <w:szCs w:val="21"/>
        </w:rPr>
        <w:t>、</w:t>
      </w:r>
      <w:r w:rsidRPr="005E5F1A">
        <w:rPr>
          <w:rFonts w:ascii="ＭＳ Ｐゴシック" w:eastAsia="ＭＳ Ｐゴシック" w:hAnsi="ＭＳ Ｐゴシック" w:hint="eastAsia"/>
          <w:color w:val="000000"/>
          <w:sz w:val="21"/>
          <w:szCs w:val="21"/>
        </w:rPr>
        <w:t>次のように病型診断を行う。</w:t>
      </w:r>
    </w:p>
    <w:p w14:paraId="3256577B" w14:textId="417929D5" w:rsidR="00C92A5A" w:rsidRPr="005E5F1A" w:rsidRDefault="00C92A5A" w:rsidP="00D72F09">
      <w:pPr>
        <w:pStyle w:val="a3"/>
        <w:spacing w:before="72"/>
        <w:ind w:right="-74" w:firstLine="250"/>
        <w:rPr>
          <w:rFonts w:ascii="ＭＳ Ｐゴシック" w:eastAsia="ＭＳ Ｐゴシック" w:hAnsi="ＭＳ Ｐゴシック" w:cstheme="minorBidi"/>
          <w:sz w:val="21"/>
          <w:szCs w:val="21"/>
        </w:rPr>
      </w:pPr>
      <w:r w:rsidRPr="005E5F1A">
        <w:rPr>
          <w:rFonts w:ascii="ＭＳ Ｐゴシック" w:eastAsia="ＭＳ Ｐゴシック" w:hAnsi="ＭＳ Ｐゴシック"/>
          <w:color w:val="000000"/>
          <w:sz w:val="21"/>
          <w:szCs w:val="21"/>
        </w:rPr>
        <w:t>(</w:t>
      </w:r>
      <w:r w:rsidR="00B7300A">
        <w:rPr>
          <w:rFonts w:ascii="ＭＳ Ｐゴシック" w:eastAsia="ＭＳ Ｐゴシック" w:hAnsi="ＭＳ Ｐゴシック" w:hint="eastAsia"/>
          <w:color w:val="000000"/>
          <w:sz w:val="21"/>
          <w:szCs w:val="21"/>
        </w:rPr>
        <w:t>１</w:t>
      </w:r>
      <w:r w:rsidRPr="005E5F1A">
        <w:rPr>
          <w:rFonts w:ascii="ＭＳ Ｐゴシック" w:eastAsia="ＭＳ Ｐゴシック" w:hAnsi="ＭＳ Ｐゴシック"/>
          <w:color w:val="000000"/>
          <w:sz w:val="21"/>
          <w:szCs w:val="21"/>
        </w:rPr>
        <w:t>)</w:t>
      </w:r>
      <w:r w:rsidRPr="005E5F1A">
        <w:rPr>
          <w:rFonts w:ascii="ＭＳ Ｐゴシック" w:eastAsia="ＭＳ Ｐゴシック" w:hAnsi="ＭＳ Ｐゴシック" w:hint="eastAsia"/>
          <w:color w:val="000000"/>
          <w:sz w:val="21"/>
          <w:szCs w:val="21"/>
        </w:rPr>
        <w:t>水疱初発位置が表皮内の場合：単純型と診断する。</w:t>
      </w:r>
    </w:p>
    <w:p w14:paraId="3566CFE4" w14:textId="6046B036" w:rsidR="00C92A5A" w:rsidRPr="005E5F1A" w:rsidRDefault="00C92A5A" w:rsidP="00D72F09">
      <w:pPr>
        <w:pStyle w:val="a3"/>
        <w:spacing w:before="72"/>
        <w:ind w:right="-74" w:firstLine="250"/>
        <w:rPr>
          <w:rFonts w:ascii="ＭＳ Ｐゴシック" w:eastAsia="ＭＳ Ｐゴシック" w:hAnsi="ＭＳ Ｐゴシック" w:cstheme="minorBidi"/>
          <w:sz w:val="21"/>
          <w:szCs w:val="21"/>
        </w:rPr>
      </w:pPr>
      <w:r w:rsidRPr="005E5F1A">
        <w:rPr>
          <w:rFonts w:ascii="ＭＳ Ｐゴシック" w:eastAsia="ＭＳ Ｐゴシック" w:hAnsi="ＭＳ Ｐゴシック"/>
          <w:color w:val="000000"/>
          <w:sz w:val="21"/>
          <w:szCs w:val="21"/>
        </w:rPr>
        <w:t>(</w:t>
      </w:r>
      <w:r w:rsidR="00B7300A">
        <w:rPr>
          <w:rFonts w:ascii="ＭＳ Ｐゴシック" w:eastAsia="ＭＳ Ｐゴシック" w:hAnsi="ＭＳ Ｐゴシック" w:hint="eastAsia"/>
          <w:color w:val="000000"/>
          <w:sz w:val="21"/>
          <w:szCs w:val="21"/>
        </w:rPr>
        <w:t>２</w:t>
      </w:r>
      <w:r w:rsidRPr="005E5F1A">
        <w:rPr>
          <w:rFonts w:ascii="ＭＳ Ｐゴシック" w:eastAsia="ＭＳ Ｐゴシック" w:hAnsi="ＭＳ Ｐゴシック"/>
          <w:color w:val="000000"/>
          <w:sz w:val="21"/>
          <w:szCs w:val="21"/>
        </w:rPr>
        <w:t>)</w:t>
      </w:r>
      <w:r w:rsidRPr="005E5F1A">
        <w:rPr>
          <w:rFonts w:ascii="ＭＳ Ｐゴシック" w:eastAsia="ＭＳ Ｐゴシック" w:hAnsi="ＭＳ Ｐゴシック" w:hint="eastAsia"/>
          <w:color w:val="000000"/>
          <w:sz w:val="21"/>
          <w:szCs w:val="21"/>
        </w:rPr>
        <w:t>水疱初発位置が接合部の場合：接合部型と診断する。</w:t>
      </w:r>
    </w:p>
    <w:p w14:paraId="44423F3C" w14:textId="12E2EDAC" w:rsidR="00C92A5A" w:rsidRPr="005E5F1A" w:rsidRDefault="0019375D" w:rsidP="00D72F09">
      <w:pPr>
        <w:pStyle w:val="a3"/>
        <w:spacing w:before="72"/>
        <w:ind w:right="-74" w:firstLine="250"/>
        <w:rPr>
          <w:rFonts w:ascii="ＭＳ Ｐゴシック" w:eastAsia="ＭＳ Ｐゴシック" w:hAnsi="ＭＳ Ｐゴシック" w:cstheme="minorBidi"/>
          <w:sz w:val="21"/>
          <w:szCs w:val="21"/>
        </w:rPr>
      </w:pPr>
      <w:r>
        <w:rPr>
          <w:rFonts w:ascii="ＭＳ Ｐゴシック" w:eastAsia="ＭＳ Ｐゴシック" w:hAnsi="ＭＳ Ｐゴシック"/>
          <w:color w:val="000000"/>
          <w:sz w:val="21"/>
          <w:szCs w:val="21"/>
        </w:rPr>
        <w:t>(</w:t>
      </w:r>
      <w:r w:rsidR="00B7300A">
        <w:rPr>
          <w:rFonts w:ascii="ＭＳ Ｐゴシック" w:eastAsia="ＭＳ Ｐゴシック" w:hAnsi="ＭＳ Ｐゴシック" w:hint="eastAsia"/>
          <w:color w:val="000000"/>
          <w:sz w:val="21"/>
          <w:szCs w:val="21"/>
        </w:rPr>
        <w:t>３</w:t>
      </w:r>
      <w:r w:rsidR="00C92A5A" w:rsidRPr="005E5F1A">
        <w:rPr>
          <w:rFonts w:ascii="ＭＳ Ｐゴシック" w:eastAsia="ＭＳ Ｐゴシック" w:hAnsi="ＭＳ Ｐゴシック"/>
          <w:color w:val="000000"/>
          <w:sz w:val="21"/>
          <w:szCs w:val="21"/>
        </w:rPr>
        <w:t>)</w:t>
      </w:r>
      <w:r w:rsidR="00C92A5A" w:rsidRPr="005E5F1A">
        <w:rPr>
          <w:rFonts w:ascii="ＭＳ Ｐゴシック" w:eastAsia="ＭＳ Ｐゴシック" w:hAnsi="ＭＳ Ｐゴシック" w:hint="eastAsia"/>
          <w:color w:val="000000"/>
          <w:sz w:val="21"/>
          <w:szCs w:val="21"/>
        </w:rPr>
        <w:t>水疱初発位置が真皮内である場合</w:t>
      </w:r>
    </w:p>
    <w:p w14:paraId="3C80BFBB" w14:textId="26C4A219" w:rsidR="00C92A5A" w:rsidRPr="005E5F1A" w:rsidRDefault="00C92A5A" w:rsidP="00C77302">
      <w:pPr>
        <w:pStyle w:val="a3"/>
        <w:spacing w:before="72"/>
        <w:ind w:left="-24" w:right="-71" w:firstLine="417"/>
        <w:rPr>
          <w:rFonts w:ascii="ＭＳ Ｐゴシック" w:eastAsia="ＭＳ Ｐゴシック" w:hAnsi="ＭＳ Ｐゴシック" w:cstheme="minorBidi"/>
          <w:sz w:val="21"/>
          <w:szCs w:val="21"/>
        </w:rPr>
      </w:pPr>
      <w:r w:rsidRPr="005E5F1A">
        <w:rPr>
          <w:rFonts w:ascii="ＭＳ Ｐゴシック" w:eastAsia="ＭＳ Ｐゴシック" w:hAnsi="ＭＳ Ｐゴシック" w:hint="eastAsia"/>
          <w:color w:val="000000"/>
          <w:sz w:val="21"/>
          <w:szCs w:val="21"/>
        </w:rPr>
        <w:t>①家族内に患者が２人以上発生している場合で</w:t>
      </w:r>
      <w:r w:rsidR="00C77302">
        <w:rPr>
          <w:rFonts w:ascii="ＭＳ Ｐゴシック" w:eastAsia="ＭＳ Ｐゴシック" w:hAnsi="ＭＳ Ｐゴシック" w:hint="eastAsia"/>
          <w:color w:val="000000"/>
          <w:sz w:val="21"/>
          <w:szCs w:val="21"/>
        </w:rPr>
        <w:t>、</w:t>
      </w:r>
    </w:p>
    <w:p w14:paraId="32484818" w14:textId="608B5EEA" w:rsidR="00C92A5A" w:rsidRPr="005E5F1A" w:rsidRDefault="00C92A5A" w:rsidP="00C77302">
      <w:pPr>
        <w:pStyle w:val="a3"/>
        <w:spacing w:before="72"/>
        <w:ind w:left="2" w:right="-71" w:firstLine="674"/>
        <w:rPr>
          <w:rFonts w:ascii="ＭＳ Ｐゴシック" w:eastAsia="ＭＳ Ｐゴシック" w:hAnsi="ＭＳ Ｐゴシック" w:cstheme="minorBidi"/>
          <w:sz w:val="21"/>
          <w:szCs w:val="21"/>
        </w:rPr>
      </w:pPr>
      <w:r w:rsidRPr="005E5F1A">
        <w:rPr>
          <w:rFonts w:ascii="ＭＳ Ｐゴシック" w:eastAsia="ＭＳ Ｐゴシック" w:hAnsi="ＭＳ Ｐゴシック"/>
          <w:color w:val="000000"/>
          <w:sz w:val="21"/>
          <w:szCs w:val="21"/>
        </w:rPr>
        <w:t>(a)</w:t>
      </w:r>
      <w:r w:rsidRPr="005E5F1A">
        <w:rPr>
          <w:rFonts w:ascii="ＭＳ Ｐゴシック" w:eastAsia="ＭＳ Ｐゴシック" w:hAnsi="ＭＳ Ｐゴシック" w:hint="eastAsia"/>
          <w:color w:val="000000"/>
          <w:sz w:val="21"/>
          <w:szCs w:val="21"/>
        </w:rPr>
        <w:t>患者が親子関係にあるものは優性栄養障害型と診断する。</w:t>
      </w:r>
    </w:p>
    <w:p w14:paraId="1A028E6C" w14:textId="6DCD935C" w:rsidR="00C92A5A" w:rsidRPr="005E5F1A" w:rsidRDefault="00C92A5A" w:rsidP="00C77302">
      <w:pPr>
        <w:pStyle w:val="a3"/>
        <w:spacing w:before="68"/>
        <w:ind w:left="2" w:right="-71" w:firstLine="674"/>
        <w:rPr>
          <w:rFonts w:ascii="ＭＳ Ｐゴシック" w:eastAsia="ＭＳ Ｐゴシック" w:hAnsi="ＭＳ Ｐゴシック" w:cstheme="minorBidi"/>
          <w:sz w:val="21"/>
          <w:szCs w:val="21"/>
        </w:rPr>
      </w:pPr>
      <w:r w:rsidRPr="005E5F1A">
        <w:rPr>
          <w:rFonts w:ascii="ＭＳ Ｐゴシック" w:eastAsia="ＭＳ Ｐゴシック" w:hAnsi="ＭＳ Ｐゴシック"/>
          <w:color w:val="000000"/>
          <w:sz w:val="21"/>
          <w:szCs w:val="21"/>
        </w:rPr>
        <w:t>(b)</w:t>
      </w:r>
      <w:r w:rsidRPr="005E5F1A">
        <w:rPr>
          <w:rFonts w:ascii="ＭＳ Ｐゴシック" w:eastAsia="ＭＳ Ｐゴシック" w:hAnsi="ＭＳ Ｐゴシック" w:hint="eastAsia"/>
          <w:color w:val="000000"/>
          <w:sz w:val="21"/>
          <w:szCs w:val="21"/>
        </w:rPr>
        <w:t>患者が同</w:t>
      </w:r>
      <w:r w:rsidR="0024201B" w:rsidRPr="005E5F1A">
        <w:rPr>
          <w:rFonts w:ascii="ＭＳ Ｐゴシック" w:eastAsia="ＭＳ Ｐゴシック" w:hAnsi="ＭＳ Ｐゴシック" w:hint="eastAsia"/>
          <w:color w:val="000000"/>
          <w:sz w:val="21"/>
          <w:szCs w:val="21"/>
        </w:rPr>
        <w:t>胞</w:t>
      </w:r>
      <w:r w:rsidRPr="005E5F1A">
        <w:rPr>
          <w:rFonts w:ascii="ＭＳ Ｐゴシック" w:eastAsia="ＭＳ Ｐゴシック" w:hAnsi="ＭＳ Ｐゴシック" w:hint="eastAsia"/>
          <w:color w:val="000000"/>
          <w:sz w:val="21"/>
          <w:szCs w:val="21"/>
        </w:rPr>
        <w:t>関係にあるものは劣性栄養障害型と診断する。</w:t>
      </w:r>
    </w:p>
    <w:p w14:paraId="6F1E8692" w14:textId="029B3413" w:rsidR="00C92A5A" w:rsidRPr="005E5F1A" w:rsidRDefault="00BF2D9C" w:rsidP="00C77302">
      <w:pPr>
        <w:pStyle w:val="a3"/>
        <w:spacing w:before="72"/>
        <w:ind w:left="-24" w:right="-71" w:firstLine="412"/>
        <w:rPr>
          <w:rFonts w:ascii="ＭＳ Ｐゴシック" w:eastAsia="ＭＳ Ｐゴシック" w:hAnsi="ＭＳ Ｐゴシック" w:cstheme="minorBidi"/>
          <w:sz w:val="21"/>
          <w:szCs w:val="21"/>
        </w:rPr>
      </w:pPr>
      <w:r>
        <w:rPr>
          <w:rFonts w:ascii="ＭＳ Ｐゴシック" w:eastAsia="ＭＳ Ｐゴシック" w:hAnsi="ＭＳ Ｐゴシック" w:hint="eastAsia"/>
          <w:color w:val="000000"/>
          <w:sz w:val="21"/>
          <w:szCs w:val="21"/>
        </w:rPr>
        <w:t>②</w:t>
      </w:r>
      <w:r w:rsidR="00C92A5A" w:rsidRPr="005E5F1A">
        <w:rPr>
          <w:rFonts w:ascii="ＭＳ Ｐゴシック" w:eastAsia="ＭＳ Ｐゴシック" w:hAnsi="ＭＳ Ｐゴシック" w:hint="eastAsia"/>
          <w:color w:val="000000"/>
          <w:sz w:val="21"/>
          <w:szCs w:val="21"/>
        </w:rPr>
        <w:t>家族内に患者が１人のみ（孤発例）の場合で</w:t>
      </w:r>
      <w:r w:rsidR="00C77302">
        <w:rPr>
          <w:rFonts w:ascii="ＭＳ Ｐゴシック" w:eastAsia="ＭＳ Ｐゴシック" w:hAnsi="ＭＳ Ｐゴシック" w:hint="eastAsia"/>
          <w:color w:val="000000"/>
          <w:sz w:val="21"/>
          <w:szCs w:val="21"/>
        </w:rPr>
        <w:t>、</w:t>
      </w:r>
    </w:p>
    <w:p w14:paraId="011D77DE" w14:textId="172975ED" w:rsidR="00C92A5A" w:rsidRPr="005E5F1A" w:rsidRDefault="00C92A5A" w:rsidP="00D72F09">
      <w:pPr>
        <w:pStyle w:val="a3"/>
        <w:spacing w:before="72"/>
        <w:ind w:right="-74" w:firstLine="709"/>
        <w:rPr>
          <w:rFonts w:ascii="ＭＳ Ｐゴシック" w:eastAsia="ＭＳ Ｐゴシック" w:hAnsi="ＭＳ Ｐゴシック" w:cstheme="minorBidi"/>
          <w:sz w:val="21"/>
          <w:szCs w:val="21"/>
        </w:rPr>
      </w:pPr>
      <w:r w:rsidRPr="005E5F1A">
        <w:rPr>
          <w:rFonts w:ascii="ＭＳ Ｐゴシック" w:eastAsia="ＭＳ Ｐゴシック" w:hAnsi="ＭＳ Ｐゴシック"/>
          <w:color w:val="000000"/>
          <w:sz w:val="21"/>
          <w:szCs w:val="21"/>
        </w:rPr>
        <w:t>(a)</w:t>
      </w:r>
      <w:r w:rsidRPr="005E5F1A">
        <w:rPr>
          <w:rFonts w:ascii="ＭＳ Ｐゴシック" w:eastAsia="ＭＳ Ｐゴシック" w:hAnsi="ＭＳ Ｐゴシック" w:hint="eastAsia"/>
          <w:color w:val="000000"/>
          <w:sz w:val="21"/>
          <w:szCs w:val="21"/>
        </w:rPr>
        <w:t>指間癒着が著しいものは劣性栄養障害型と診断する。</w:t>
      </w:r>
    </w:p>
    <w:p w14:paraId="13A8D83B" w14:textId="32EF52A1" w:rsidR="00187BD5" w:rsidRDefault="00C92A5A" w:rsidP="00D72F09">
      <w:pPr>
        <w:pStyle w:val="a3"/>
        <w:spacing w:before="72"/>
        <w:ind w:right="-74" w:firstLine="709"/>
        <w:rPr>
          <w:rFonts w:ascii="ＭＳ Ｐゴシック" w:eastAsia="ＭＳ Ｐゴシック" w:hAnsi="ＭＳ Ｐゴシック"/>
          <w:color w:val="000000"/>
          <w:sz w:val="21"/>
          <w:szCs w:val="21"/>
        </w:rPr>
      </w:pPr>
      <w:r w:rsidRPr="005E5F1A">
        <w:rPr>
          <w:rFonts w:ascii="ＭＳ Ｐゴシック" w:eastAsia="ＭＳ Ｐゴシック" w:hAnsi="ＭＳ Ｐゴシック"/>
          <w:color w:val="000000"/>
          <w:sz w:val="21"/>
          <w:szCs w:val="21"/>
        </w:rPr>
        <w:t>(b)</w:t>
      </w:r>
      <w:r w:rsidR="0058085C" w:rsidRPr="00D72F09">
        <w:rPr>
          <w:rFonts w:ascii="ＭＳ Ｐゴシック" w:eastAsia="ＭＳ Ｐゴシック" w:hAnsi="ＭＳ Ｐゴシック" w:hint="eastAsia"/>
          <w:szCs w:val="21"/>
        </w:rPr>
        <w:t>著しい</w:t>
      </w:r>
      <w:r w:rsidRPr="005E5F1A">
        <w:rPr>
          <w:rFonts w:ascii="ＭＳ Ｐゴシック" w:eastAsia="ＭＳ Ｐゴシック" w:hAnsi="ＭＳ Ｐゴシック" w:hint="eastAsia"/>
          <w:color w:val="000000"/>
          <w:sz w:val="21"/>
          <w:szCs w:val="21"/>
        </w:rPr>
        <w:t>指間癒着が認められない場合</w:t>
      </w:r>
      <w:r w:rsidR="005709C0">
        <w:rPr>
          <w:rFonts w:ascii="ＭＳ Ｐゴシック" w:eastAsia="ＭＳ Ｐゴシック" w:hAnsi="ＭＳ Ｐゴシック" w:hint="eastAsia"/>
          <w:color w:val="000000"/>
          <w:sz w:val="21"/>
          <w:szCs w:val="21"/>
        </w:rPr>
        <w:t>又</w:t>
      </w:r>
      <w:r w:rsidRPr="005E5F1A">
        <w:rPr>
          <w:rFonts w:ascii="ＭＳ Ｐゴシック" w:eastAsia="ＭＳ Ｐゴシック" w:hAnsi="ＭＳ Ｐゴシック" w:hint="eastAsia"/>
          <w:color w:val="000000"/>
          <w:sz w:val="21"/>
          <w:szCs w:val="21"/>
        </w:rPr>
        <w:t>は乳幼児のためこれらの症状に関する判定が困難な</w:t>
      </w:r>
    </w:p>
    <w:p w14:paraId="383E9C8A" w14:textId="65E81635" w:rsidR="00C92A5A" w:rsidRPr="005E5F1A" w:rsidRDefault="00C92A5A" w:rsidP="00D72F09">
      <w:pPr>
        <w:pStyle w:val="a3"/>
        <w:spacing w:before="72"/>
        <w:ind w:right="-74" w:firstLine="964"/>
        <w:rPr>
          <w:rFonts w:ascii="ＭＳ Ｐゴシック" w:eastAsia="ＭＳ Ｐゴシック" w:hAnsi="ＭＳ Ｐゴシック" w:cstheme="minorBidi"/>
          <w:sz w:val="21"/>
          <w:szCs w:val="21"/>
        </w:rPr>
      </w:pPr>
      <w:r w:rsidRPr="005E5F1A">
        <w:rPr>
          <w:rFonts w:ascii="ＭＳ Ｐゴシック" w:eastAsia="ＭＳ Ｐゴシック" w:hAnsi="ＭＳ Ｐゴシック" w:hint="eastAsia"/>
          <w:color w:val="000000"/>
          <w:sz w:val="21"/>
          <w:szCs w:val="21"/>
        </w:rPr>
        <w:t>場合は</w:t>
      </w:r>
      <w:r w:rsidR="00C77302">
        <w:rPr>
          <w:rFonts w:ascii="ＭＳ Ｐゴシック" w:eastAsia="ＭＳ Ｐゴシック" w:hAnsi="ＭＳ Ｐゴシック" w:hint="eastAsia"/>
          <w:color w:val="000000"/>
          <w:sz w:val="21"/>
          <w:szCs w:val="21"/>
        </w:rPr>
        <w:t>、</w:t>
      </w:r>
    </w:p>
    <w:p w14:paraId="13ABC719" w14:textId="1849C1BF" w:rsidR="00C92A5A" w:rsidRDefault="00955E25" w:rsidP="00D72F09">
      <w:pPr>
        <w:pStyle w:val="a3"/>
        <w:spacing w:before="72"/>
        <w:ind w:leftChars="400" w:left="1155" w:right="-74" w:hangingChars="150" w:hanging="315"/>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 w:val="21"/>
          <w:szCs w:val="21"/>
        </w:rPr>
        <w:t>ア）</w:t>
      </w:r>
      <w:r w:rsidR="00C92A5A" w:rsidRPr="005E5F1A">
        <w:rPr>
          <w:rFonts w:ascii="ＭＳ Ｐゴシック" w:eastAsia="ＭＳ Ｐゴシック" w:hAnsi="ＭＳ Ｐゴシック" w:hint="eastAsia"/>
          <w:color w:val="000000"/>
          <w:sz w:val="21"/>
          <w:szCs w:val="21"/>
        </w:rPr>
        <w:t>特定の施設に依頼して患者</w:t>
      </w:r>
      <w:r w:rsidR="005709C0">
        <w:rPr>
          <w:rFonts w:ascii="ＭＳ Ｐゴシック" w:eastAsia="ＭＳ Ｐゴシック" w:hAnsi="ＭＳ Ｐゴシック" w:hint="eastAsia"/>
          <w:color w:val="000000"/>
          <w:sz w:val="21"/>
          <w:szCs w:val="21"/>
        </w:rPr>
        <w:t>及</w:t>
      </w:r>
      <w:r w:rsidR="00C92A5A" w:rsidRPr="005E5F1A">
        <w:rPr>
          <w:rFonts w:ascii="ＭＳ Ｐゴシック" w:eastAsia="ＭＳ Ｐゴシック" w:hAnsi="ＭＳ Ｐゴシック" w:hint="eastAsia"/>
          <w:color w:val="000000"/>
          <w:sz w:val="21"/>
          <w:szCs w:val="21"/>
        </w:rPr>
        <w:t>び両親の血液</w:t>
      </w:r>
      <w:r w:rsidR="00C92A5A" w:rsidRPr="005E5F1A">
        <w:rPr>
          <w:rFonts w:ascii="ＭＳ Ｐゴシック" w:eastAsia="ＭＳ Ｐゴシック" w:hAnsi="ＭＳ Ｐゴシック"/>
          <w:color w:val="000000"/>
          <w:sz w:val="21"/>
          <w:szCs w:val="21"/>
        </w:rPr>
        <w:t>DNAにつき</w:t>
      </w:r>
      <w:r w:rsidR="00C77302">
        <w:rPr>
          <w:rFonts w:ascii="ＭＳ Ｐゴシック" w:eastAsia="ＭＳ Ｐゴシック" w:hAnsi="ＭＳ Ｐゴシック"/>
          <w:color w:val="000000"/>
          <w:sz w:val="21"/>
          <w:szCs w:val="21"/>
        </w:rPr>
        <w:t>、</w:t>
      </w:r>
      <w:r w:rsidR="000C06F4">
        <w:rPr>
          <w:rFonts w:ascii="ＭＳ Ｐゴシック" w:eastAsia="ＭＳ Ｐゴシック" w:hAnsi="ＭＳ Ｐゴシック" w:hint="eastAsia"/>
          <w:color w:val="000000"/>
          <w:sz w:val="21"/>
          <w:szCs w:val="21"/>
        </w:rPr>
        <w:t>VII</w:t>
      </w:r>
      <w:r w:rsidR="00C92A5A" w:rsidRPr="005E5F1A">
        <w:rPr>
          <w:rFonts w:ascii="ＭＳ Ｐゴシック" w:eastAsia="ＭＳ Ｐゴシック" w:hAnsi="ＭＳ Ｐゴシック"/>
          <w:color w:val="000000"/>
          <w:sz w:val="21"/>
          <w:szCs w:val="21"/>
        </w:rPr>
        <w:t>型コラーゲン</w:t>
      </w:r>
      <w:r w:rsidR="00C92A5A" w:rsidRPr="005E5F1A">
        <w:rPr>
          <w:rFonts w:ascii="ＭＳ Ｐゴシック" w:eastAsia="ＭＳ Ｐゴシック" w:hAnsi="ＭＳ Ｐゴシック" w:hint="eastAsia"/>
          <w:color w:val="000000"/>
          <w:sz w:val="21"/>
          <w:szCs w:val="21"/>
        </w:rPr>
        <w:t>遺伝子（</w:t>
      </w:r>
      <w:r w:rsidR="00C92A5A" w:rsidRPr="00D72F09">
        <w:rPr>
          <w:rFonts w:ascii="ＭＳ Ｐゴシック" w:eastAsia="ＭＳ Ｐゴシック" w:hAnsi="ＭＳ Ｐゴシック"/>
          <w:i/>
          <w:color w:val="000000"/>
          <w:sz w:val="21"/>
          <w:szCs w:val="21"/>
        </w:rPr>
        <w:t>COL7A1</w:t>
      </w:r>
      <w:r w:rsidR="00C92A5A" w:rsidRPr="005E5F1A">
        <w:rPr>
          <w:rFonts w:ascii="ＭＳ Ｐゴシック" w:eastAsia="ＭＳ Ｐゴシック" w:hAnsi="ＭＳ Ｐゴシック"/>
          <w:color w:val="000000"/>
          <w:sz w:val="21"/>
          <w:szCs w:val="21"/>
        </w:rPr>
        <w:t>）</w:t>
      </w:r>
      <w:r w:rsidR="00B66DC3" w:rsidRPr="005E5F1A">
        <w:rPr>
          <w:rFonts w:ascii="ＭＳ Ｐゴシック" w:eastAsia="ＭＳ Ｐゴシック" w:hAnsi="ＭＳ Ｐゴシック" w:hint="eastAsia"/>
          <w:color w:val="000000"/>
          <w:sz w:val="21"/>
          <w:szCs w:val="21"/>
        </w:rPr>
        <w:t>遺伝子</w:t>
      </w:r>
      <w:r w:rsidR="00C92A5A" w:rsidRPr="005E5F1A">
        <w:rPr>
          <w:rFonts w:ascii="ＭＳ Ｐゴシック" w:eastAsia="ＭＳ Ｐゴシック" w:hAnsi="ＭＳ Ｐゴシック" w:hint="eastAsia"/>
          <w:color w:val="000000"/>
          <w:sz w:val="21"/>
          <w:szCs w:val="21"/>
        </w:rPr>
        <w:t>検査を実施する。その結果</w:t>
      </w:r>
      <w:r w:rsidR="00C77302">
        <w:rPr>
          <w:rFonts w:ascii="ＭＳ Ｐゴシック" w:eastAsia="ＭＳ Ｐゴシック" w:hAnsi="ＭＳ Ｐゴシック" w:hint="eastAsia"/>
          <w:color w:val="000000"/>
          <w:sz w:val="21"/>
          <w:szCs w:val="21"/>
        </w:rPr>
        <w:t>、</w:t>
      </w:r>
      <w:r w:rsidR="000C06F4">
        <w:rPr>
          <w:rFonts w:ascii="ＭＳ Ｐゴシック" w:eastAsia="ＭＳ Ｐゴシック" w:hAnsi="ＭＳ Ｐゴシック" w:hint="eastAsia"/>
          <w:color w:val="000000"/>
          <w:sz w:val="21"/>
          <w:szCs w:val="21"/>
        </w:rPr>
        <w:t>VII</w:t>
      </w:r>
      <w:r w:rsidR="00C92A5A" w:rsidRPr="005E5F1A">
        <w:rPr>
          <w:rFonts w:ascii="ＭＳ Ｐゴシック" w:eastAsia="ＭＳ Ｐゴシック" w:hAnsi="ＭＳ Ｐゴシック" w:hint="eastAsia"/>
          <w:color w:val="000000"/>
          <w:sz w:val="21"/>
          <w:szCs w:val="21"/>
        </w:rPr>
        <w:t>型コラーゲン遺伝子（</w:t>
      </w:r>
      <w:r w:rsidR="00C92A5A" w:rsidRPr="00D72F09">
        <w:rPr>
          <w:rFonts w:ascii="ＭＳ Ｐゴシック" w:eastAsia="ＭＳ Ｐゴシック" w:hAnsi="ＭＳ Ｐゴシック"/>
          <w:i/>
          <w:color w:val="000000"/>
          <w:sz w:val="21"/>
          <w:szCs w:val="21"/>
        </w:rPr>
        <w:t>COL7A1</w:t>
      </w:r>
      <w:r w:rsidR="00C92A5A" w:rsidRPr="005E5F1A">
        <w:rPr>
          <w:rFonts w:ascii="ＭＳ Ｐゴシック" w:eastAsia="ＭＳ Ｐゴシック" w:hAnsi="ＭＳ Ｐゴシック"/>
          <w:color w:val="000000"/>
          <w:sz w:val="21"/>
          <w:szCs w:val="21"/>
        </w:rPr>
        <w:t>）が患児のみに認められ健常な両親</w:t>
      </w:r>
      <w:r w:rsidR="00C92A5A" w:rsidRPr="005E5F1A">
        <w:rPr>
          <w:rFonts w:ascii="ＭＳ Ｐゴシック" w:eastAsia="ＭＳ Ｐゴシック" w:hAnsi="ＭＳ Ｐゴシック"/>
          <w:color w:val="000000"/>
          <w:sz w:val="21"/>
          <w:szCs w:val="21"/>
        </w:rPr>
        <w:lastRenderedPageBreak/>
        <w:t>に認められなかった場合は優性栄養</w:t>
      </w:r>
      <w:r w:rsidR="00C92A5A" w:rsidRPr="005E5F1A">
        <w:rPr>
          <w:rFonts w:ascii="ＭＳ Ｐゴシック" w:eastAsia="ＭＳ Ｐゴシック" w:hAnsi="ＭＳ Ｐゴシック" w:hint="eastAsia"/>
          <w:color w:val="000000"/>
          <w:sz w:val="21"/>
          <w:szCs w:val="21"/>
        </w:rPr>
        <w:t>障害</w:t>
      </w:r>
      <w:r w:rsidR="00B66DC3" w:rsidRPr="005E5F1A">
        <w:rPr>
          <w:rFonts w:ascii="ＭＳ Ｐゴシック" w:eastAsia="ＭＳ Ｐゴシック" w:hAnsi="ＭＳ Ｐゴシック" w:hint="eastAsia"/>
          <w:color w:val="000000"/>
          <w:sz w:val="21"/>
          <w:szCs w:val="21"/>
        </w:rPr>
        <w:t>型と診断する。いずれかの</w:t>
      </w:r>
      <w:r w:rsidR="00C92A5A" w:rsidRPr="005E5F1A">
        <w:rPr>
          <w:rFonts w:ascii="ＭＳ Ｐゴシック" w:eastAsia="ＭＳ Ｐゴシック" w:hAnsi="ＭＳ Ｐゴシック" w:hint="eastAsia"/>
          <w:color w:val="000000"/>
          <w:sz w:val="21"/>
          <w:szCs w:val="21"/>
        </w:rPr>
        <w:t>遺伝子の病的変異が患者のみならず健常な両親にも認</w:t>
      </w:r>
      <w:r w:rsidR="00B66DC3" w:rsidRPr="005E5F1A">
        <w:rPr>
          <w:rFonts w:ascii="ＭＳ Ｐゴシック" w:eastAsia="ＭＳ Ｐゴシック" w:hAnsi="ＭＳ Ｐゴシック" w:hint="eastAsia"/>
          <w:color w:val="000000"/>
          <w:sz w:val="21"/>
          <w:szCs w:val="21"/>
        </w:rPr>
        <w:t>められた場合は</w:t>
      </w:r>
      <w:r w:rsidR="005709C0">
        <w:rPr>
          <w:rFonts w:ascii="ＭＳ Ｐゴシック" w:eastAsia="ＭＳ Ｐゴシック" w:hAnsi="ＭＳ Ｐゴシック" w:hint="eastAsia"/>
          <w:color w:val="000000"/>
          <w:sz w:val="21"/>
          <w:szCs w:val="21"/>
        </w:rPr>
        <w:t>、</w:t>
      </w:r>
      <w:r w:rsidR="00B66DC3" w:rsidRPr="005E5F1A">
        <w:rPr>
          <w:rFonts w:ascii="ＭＳ Ｐゴシック" w:eastAsia="ＭＳ Ｐゴシック" w:hAnsi="ＭＳ Ｐゴシック" w:hint="eastAsia"/>
          <w:color w:val="000000"/>
          <w:sz w:val="21"/>
          <w:szCs w:val="21"/>
        </w:rPr>
        <w:t>劣性栄養障害型</w:t>
      </w:r>
      <w:r w:rsidR="0037672C" w:rsidRPr="00C74C66">
        <w:rPr>
          <w:rFonts w:ascii="ＭＳ Ｐゴシック" w:eastAsia="ＭＳ Ｐゴシック" w:hAnsi="ＭＳ Ｐゴシック" w:hint="eastAsia"/>
          <w:color w:val="000000"/>
          <w:sz w:val="21"/>
          <w:szCs w:val="21"/>
        </w:rPr>
        <w:t>と</w:t>
      </w:r>
      <w:r w:rsidR="00B66DC3" w:rsidRPr="005E5F1A">
        <w:rPr>
          <w:rFonts w:ascii="ＭＳ Ｐゴシック" w:eastAsia="ＭＳ Ｐゴシック" w:hAnsi="ＭＳ Ｐゴシック" w:hint="eastAsia"/>
          <w:color w:val="000000"/>
          <w:sz w:val="21"/>
          <w:szCs w:val="21"/>
        </w:rPr>
        <w:t>診断す</w:t>
      </w:r>
      <w:r w:rsidR="00C92A5A" w:rsidRPr="005E5F1A">
        <w:rPr>
          <w:rFonts w:ascii="ＭＳ Ｐゴシック" w:eastAsia="ＭＳ Ｐゴシック" w:hAnsi="ＭＳ Ｐゴシック" w:hint="eastAsia"/>
          <w:color w:val="000000"/>
          <w:sz w:val="21"/>
          <w:szCs w:val="21"/>
        </w:rPr>
        <w:t>る。</w:t>
      </w:r>
    </w:p>
    <w:p w14:paraId="1EA69F0E" w14:textId="69B160BF" w:rsidR="00C92A5A" w:rsidRPr="005E5F1A" w:rsidRDefault="00955E25" w:rsidP="00D72F09">
      <w:pPr>
        <w:pStyle w:val="a3"/>
        <w:spacing w:before="72"/>
        <w:ind w:leftChars="406" w:left="1134" w:right="-74" w:hangingChars="134" w:hanging="281"/>
        <w:rPr>
          <w:rFonts w:ascii="ＭＳ Ｐゴシック" w:eastAsia="ＭＳ Ｐゴシック" w:hAnsi="ＭＳ Ｐゴシック" w:cstheme="minorBidi"/>
          <w:sz w:val="21"/>
          <w:szCs w:val="21"/>
        </w:rPr>
      </w:pPr>
      <w:r>
        <w:rPr>
          <w:rFonts w:ascii="ＭＳ Ｐゴシック" w:eastAsia="ＭＳ Ｐゴシック" w:hAnsi="ＭＳ Ｐゴシック" w:hint="eastAsia"/>
          <w:color w:val="000000"/>
          <w:sz w:val="21"/>
          <w:szCs w:val="21"/>
        </w:rPr>
        <w:t>イ）</w:t>
      </w:r>
      <w:r w:rsidR="00C92A5A" w:rsidRPr="005E5F1A">
        <w:rPr>
          <w:rFonts w:ascii="ＭＳ Ｐゴシック" w:eastAsia="ＭＳ Ｐゴシック" w:hAnsi="ＭＳ Ｐゴシック" w:hint="eastAsia"/>
          <w:color w:val="000000"/>
          <w:sz w:val="21"/>
          <w:szCs w:val="21"/>
        </w:rPr>
        <w:t>遺伝子検査が実施できない場合は</w:t>
      </w:r>
      <w:r w:rsidR="00C77302">
        <w:rPr>
          <w:rFonts w:ascii="ＭＳ Ｐゴシック" w:eastAsia="ＭＳ Ｐゴシック" w:hAnsi="ＭＳ Ｐゴシック" w:hint="eastAsia"/>
          <w:color w:val="000000"/>
          <w:sz w:val="21"/>
          <w:szCs w:val="21"/>
        </w:rPr>
        <w:t>、</w:t>
      </w:r>
      <w:r w:rsidR="00C92A5A" w:rsidRPr="005E5F1A">
        <w:rPr>
          <w:rFonts w:ascii="ＭＳ Ｐゴシック" w:eastAsia="ＭＳ Ｐゴシック" w:hAnsi="ＭＳ Ｐゴシック" w:hint="eastAsia"/>
          <w:color w:val="000000"/>
          <w:sz w:val="21"/>
          <w:szCs w:val="21"/>
        </w:rPr>
        <w:t>患児の年齢が３</w:t>
      </w:r>
      <w:r w:rsidR="00143862">
        <w:rPr>
          <w:rFonts w:ascii="ＭＳ Ｐゴシック" w:eastAsia="ＭＳ Ｐゴシック" w:hAnsi="ＭＳ Ｐゴシック" w:hint="eastAsia"/>
          <w:color w:val="000000"/>
          <w:sz w:val="21"/>
          <w:szCs w:val="21"/>
        </w:rPr>
        <w:t>～</w:t>
      </w:r>
      <w:r w:rsidR="00C92A5A" w:rsidRPr="005E5F1A">
        <w:rPr>
          <w:rFonts w:ascii="ＭＳ Ｐゴシック" w:eastAsia="ＭＳ Ｐゴシック" w:hAnsi="ＭＳ Ｐゴシック"/>
          <w:color w:val="000000"/>
          <w:sz w:val="21"/>
          <w:szCs w:val="21"/>
        </w:rPr>
        <w:t>５歳に達し</w:t>
      </w:r>
      <w:r w:rsidR="00C77302">
        <w:rPr>
          <w:rFonts w:ascii="ＭＳ Ｐゴシック" w:eastAsia="ＭＳ Ｐゴシック" w:hAnsi="ＭＳ Ｐゴシック"/>
          <w:color w:val="000000"/>
          <w:sz w:val="21"/>
          <w:szCs w:val="21"/>
        </w:rPr>
        <w:t>、</w:t>
      </w:r>
      <w:r w:rsidR="00C92A5A" w:rsidRPr="005E5F1A">
        <w:rPr>
          <w:rFonts w:ascii="ＭＳ Ｐゴシック" w:eastAsia="ＭＳ Ｐゴシック" w:hAnsi="ＭＳ Ｐゴシック"/>
          <w:color w:val="000000"/>
          <w:sz w:val="21"/>
          <w:szCs w:val="21"/>
        </w:rPr>
        <w:t>症状</w:t>
      </w:r>
      <w:r w:rsidR="005709C0">
        <w:rPr>
          <w:rFonts w:ascii="ＭＳ Ｐゴシック" w:eastAsia="ＭＳ Ｐゴシック" w:hAnsi="ＭＳ Ｐゴシック" w:hint="eastAsia"/>
          <w:color w:val="000000"/>
          <w:sz w:val="21"/>
          <w:szCs w:val="21"/>
        </w:rPr>
        <w:t>の</w:t>
      </w:r>
      <w:r w:rsidR="00C92A5A" w:rsidRPr="005E5F1A">
        <w:rPr>
          <w:rFonts w:ascii="ＭＳ Ｐゴシック" w:eastAsia="ＭＳ Ｐゴシック" w:hAnsi="ＭＳ Ｐゴシック"/>
          <w:color w:val="000000"/>
          <w:sz w:val="21"/>
          <w:szCs w:val="21"/>
        </w:rPr>
        <w:t>完成</w:t>
      </w:r>
      <w:r w:rsidR="00C92A5A" w:rsidRPr="005E5F1A">
        <w:rPr>
          <w:rFonts w:ascii="ＭＳ Ｐゴシック" w:eastAsia="ＭＳ Ｐゴシック" w:hAnsi="ＭＳ Ｐゴシック" w:hint="eastAsia"/>
          <w:color w:val="000000"/>
          <w:sz w:val="21"/>
          <w:szCs w:val="21"/>
        </w:rPr>
        <w:t>を待ってから鑑別診断を行う。</w:t>
      </w:r>
    </w:p>
    <w:p w14:paraId="150E016A" w14:textId="26288673" w:rsidR="00000000" w:rsidRPr="00D72F09" w:rsidRDefault="00560C70" w:rsidP="00D72F09">
      <w:pPr>
        <w:pStyle w:val="a3"/>
        <w:spacing w:before="72"/>
        <w:ind w:left="522" w:right="-74" w:hanging="272"/>
        <w:rPr>
          <w:rFonts w:ascii="ＭＳ Ｐゴシック" w:eastAsia="ＭＳ Ｐゴシック" w:hAnsi="ＭＳ Ｐゴシック"/>
          <w:color w:val="FF0000"/>
          <w:sz w:val="21"/>
          <w:szCs w:val="21"/>
        </w:rPr>
        <w:sectPr w:rsidR="00000000" w:rsidRPr="00D72F09" w:rsidSect="00EC7C39">
          <w:pgSz w:w="11906" w:h="16838"/>
          <w:pgMar w:top="1440" w:right="1080" w:bottom="1440" w:left="1080" w:header="720" w:footer="720" w:gutter="0"/>
          <w:cols w:space="720"/>
          <w:docGrid w:type="lines" w:linePitch="360"/>
        </w:sectPr>
      </w:pPr>
      <w:r>
        <w:rPr>
          <w:rFonts w:ascii="ＭＳ Ｐゴシック" w:eastAsia="ＭＳ Ｐゴシック" w:hAnsi="ＭＳ Ｐゴシック" w:hint="eastAsia"/>
          <w:sz w:val="21"/>
          <w:szCs w:val="21"/>
        </w:rPr>
        <w:t>(</w:t>
      </w:r>
      <w:r w:rsidR="002E4F77" w:rsidRPr="00D72F09">
        <w:rPr>
          <w:rFonts w:ascii="ＭＳ Ｐゴシック" w:eastAsia="ＭＳ Ｐゴシック" w:hAnsi="ＭＳ Ｐゴシック" w:hint="eastAsia"/>
          <w:sz w:val="21"/>
          <w:szCs w:val="21"/>
        </w:rPr>
        <w:t>４</w:t>
      </w:r>
      <w:r>
        <w:rPr>
          <w:rFonts w:ascii="ＭＳ Ｐゴシック" w:eastAsia="ＭＳ Ｐゴシック" w:hAnsi="ＭＳ Ｐゴシック" w:hint="eastAsia"/>
          <w:sz w:val="21"/>
          <w:szCs w:val="21"/>
        </w:rPr>
        <w:t>)</w:t>
      </w:r>
      <w:r w:rsidR="0058085C" w:rsidRPr="00D72F09">
        <w:rPr>
          <w:rFonts w:ascii="ＭＳ Ｐゴシック" w:eastAsia="ＭＳ Ｐゴシック" w:hAnsi="ＭＳ Ｐゴシック" w:hint="eastAsia"/>
          <w:sz w:val="21"/>
          <w:szCs w:val="21"/>
        </w:rPr>
        <w:t>水疱形成部位</w:t>
      </w:r>
      <w:r w:rsidR="007221D5" w:rsidRPr="00D72F09">
        <w:rPr>
          <w:rFonts w:ascii="ＭＳ Ｐゴシック" w:eastAsia="ＭＳ Ｐゴシック" w:hAnsi="ＭＳ Ｐゴシック" w:hint="eastAsia"/>
          <w:sz w:val="21"/>
          <w:szCs w:val="21"/>
        </w:rPr>
        <w:t>が</w:t>
      </w:r>
      <w:r w:rsidR="0058085C" w:rsidRPr="00D72F09">
        <w:rPr>
          <w:rFonts w:ascii="ＭＳ Ｐゴシック" w:eastAsia="ＭＳ Ｐゴシック" w:hAnsi="ＭＳ Ｐゴシック" w:hint="eastAsia"/>
          <w:sz w:val="21"/>
          <w:szCs w:val="21"/>
        </w:rPr>
        <w:t>表皮内、接合部、真皮内のいずれの場合</w:t>
      </w:r>
      <w:r w:rsidR="007221D5" w:rsidRPr="00D72F09">
        <w:rPr>
          <w:rFonts w:ascii="ＭＳ Ｐゴシック" w:eastAsia="ＭＳ Ｐゴシック" w:hAnsi="ＭＳ Ｐゴシック" w:hint="eastAsia"/>
          <w:sz w:val="21"/>
          <w:szCs w:val="21"/>
        </w:rPr>
        <w:t>でも</w:t>
      </w:r>
      <w:r w:rsidR="0058085C" w:rsidRPr="00D72F09">
        <w:rPr>
          <w:rFonts w:ascii="ＭＳ Ｐゴシック" w:eastAsia="ＭＳ Ｐゴシック" w:hAnsi="ＭＳ Ｐゴシック" w:hint="eastAsia"/>
          <w:sz w:val="21"/>
          <w:szCs w:val="21"/>
        </w:rPr>
        <w:t>、皮膚所見で進行性の多型皮膚萎縮症状や光線過敏症があり、組織学的所見で基底膜の重層化を確認した場合はキンドラー症候群と診断する。</w:t>
      </w:r>
    </w:p>
    <w:p w14:paraId="050C3336" w14:textId="5C1BB91E" w:rsidR="007765CA" w:rsidRDefault="00C92A5A" w:rsidP="007765CA">
      <w:pPr>
        <w:pStyle w:val="a3"/>
        <w:spacing w:before="17" w:line="204" w:lineRule="exact"/>
        <w:ind w:left="-26" w:right="-41" w:hanging="21"/>
        <w:rPr>
          <w:rFonts w:ascii="ＭＳ Ｐゴシック" w:eastAsia="ＭＳ Ｐゴシック" w:hAnsi="ＭＳ Ｐゴシック" w:cstheme="minorBidi"/>
          <w:sz w:val="21"/>
          <w:szCs w:val="21"/>
        </w:rPr>
      </w:pPr>
      <w:r w:rsidRPr="005E5F1A">
        <w:rPr>
          <w:rFonts w:ascii="ＭＳ Ｐゴシック" w:eastAsia="ＭＳ Ｐゴシック" w:hAnsi="ＭＳ Ｐゴシック" w:cstheme="minorBidi"/>
          <w:sz w:val="21"/>
          <w:szCs w:val="21"/>
        </w:rPr>
        <w:lastRenderedPageBreak/>
        <w:br w:type="column"/>
      </w:r>
      <w:r w:rsidR="007765CA" w:rsidRPr="005E5F1A">
        <w:rPr>
          <w:rFonts w:ascii="ＭＳ Ｐゴシック" w:eastAsia="ＭＳ Ｐゴシック" w:hAnsi="ＭＳ Ｐゴシック" w:cstheme="minorBidi"/>
          <w:sz w:val="21"/>
          <w:szCs w:val="21"/>
        </w:rPr>
        <w:lastRenderedPageBreak/>
        <w:t xml:space="preserve"> </w:t>
      </w:r>
    </w:p>
    <w:p w14:paraId="2E99A557" w14:textId="77777777" w:rsidR="007765CA" w:rsidRDefault="007765CA">
      <w:pPr>
        <w:widowControl/>
        <w:jc w:val="left"/>
        <w:rPr>
          <w:rFonts w:ascii="ＭＳ Ｐゴシック" w:eastAsia="ＭＳ Ｐゴシック" w:hAnsi="ＭＳ Ｐゴシック"/>
          <w:kern w:val="0"/>
          <w:szCs w:val="21"/>
        </w:rPr>
      </w:pPr>
      <w:r>
        <w:rPr>
          <w:rFonts w:ascii="ＭＳ Ｐゴシック" w:eastAsia="ＭＳ Ｐゴシック" w:hAnsi="ＭＳ Ｐゴシック"/>
          <w:szCs w:val="21"/>
        </w:rPr>
        <w:br w:type="page"/>
      </w:r>
    </w:p>
    <w:p w14:paraId="6332D0D6" w14:textId="77777777" w:rsidR="00752D10" w:rsidRDefault="00752D10" w:rsidP="007765CA">
      <w:pPr>
        <w:pStyle w:val="a3"/>
        <w:spacing w:before="17" w:line="204" w:lineRule="exact"/>
        <w:ind w:left="-26" w:right="-41" w:hanging="21"/>
        <w:rPr>
          <w:rFonts w:ascii="ＭＳ Ｐゴシック" w:eastAsia="ＭＳ Ｐゴシック" w:hAnsi="ＭＳ Ｐゴシック" w:cstheme="minorBidi"/>
          <w:sz w:val="21"/>
          <w:szCs w:val="21"/>
        </w:rPr>
        <w:sectPr w:rsidR="00752D10" w:rsidSect="00EC7C39">
          <w:type w:val="continuous"/>
          <w:pgSz w:w="11906" w:h="16838"/>
          <w:pgMar w:top="1440" w:right="1080" w:bottom="1440" w:left="1080" w:header="720" w:footer="720" w:gutter="0"/>
          <w:cols w:num="2" w:space="840" w:equalWidth="0">
            <w:col w:w="5165" w:space="840"/>
            <w:col w:w="3741"/>
          </w:cols>
          <w:docGrid w:type="lines" w:linePitch="360"/>
        </w:sectPr>
      </w:pPr>
    </w:p>
    <w:p w14:paraId="2F829FB3" w14:textId="77777777" w:rsidR="00752D10" w:rsidRPr="00F16E5D" w:rsidRDefault="00752D10" w:rsidP="00752D10">
      <w:pPr>
        <w:rPr>
          <w:rFonts w:ascii="ＭＳ Ｐゴシック" w:eastAsia="ＭＳ Ｐゴシック" w:hAnsi="ＭＳ Ｐゴシック"/>
        </w:rPr>
      </w:pPr>
      <w:r w:rsidRPr="00F16E5D">
        <w:rPr>
          <w:rFonts w:ascii="ＭＳ Ｐゴシック" w:eastAsia="ＭＳ Ｐゴシック" w:hAnsi="ＭＳ Ｐゴシック" w:hint="eastAsia"/>
        </w:rPr>
        <w:lastRenderedPageBreak/>
        <w:t>表：表皮水疱症の分類</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216"/>
        <w:gridCol w:w="2126"/>
        <w:gridCol w:w="3261"/>
      </w:tblGrid>
      <w:tr w:rsidR="00EC7C39" w:rsidRPr="0024408E" w14:paraId="50B9C2DA" w14:textId="77777777" w:rsidTr="00082E73">
        <w:tc>
          <w:tcPr>
            <w:tcW w:w="1980" w:type="dxa"/>
            <w:tcBorders>
              <w:top w:val="single" w:sz="6" w:space="0" w:color="auto"/>
              <w:bottom w:val="single" w:sz="6" w:space="0" w:color="auto"/>
            </w:tcBorders>
            <w:tcMar>
              <w:left w:w="85" w:type="dxa"/>
              <w:right w:w="85" w:type="dxa"/>
            </w:tcMar>
            <w:vAlign w:val="center"/>
          </w:tcPr>
          <w:p w14:paraId="41355677" w14:textId="77777777" w:rsidR="00752D10" w:rsidRPr="0024408E" w:rsidRDefault="00752D10" w:rsidP="000B7551">
            <w:pPr>
              <w:spacing w:line="0" w:lineRule="atLeast"/>
              <w:rPr>
                <w:rFonts w:ascii="ＭＳ Ｐゴシック" w:eastAsia="ＭＳ Ｐゴシック" w:hAnsi="ＭＳ Ｐゴシック"/>
                <w:szCs w:val="21"/>
              </w:rPr>
            </w:pPr>
            <w:r w:rsidRPr="0024408E">
              <w:rPr>
                <w:rFonts w:ascii="ＭＳ Ｐゴシック" w:eastAsia="ＭＳ Ｐゴシック" w:hAnsi="ＭＳ Ｐゴシック" w:hint="eastAsia"/>
                <w:szCs w:val="21"/>
              </w:rPr>
              <w:t>４大分類</w:t>
            </w:r>
          </w:p>
        </w:tc>
        <w:tc>
          <w:tcPr>
            <w:tcW w:w="2216" w:type="dxa"/>
            <w:tcBorders>
              <w:top w:val="single" w:sz="6" w:space="0" w:color="auto"/>
              <w:bottom w:val="single" w:sz="6" w:space="0" w:color="auto"/>
            </w:tcBorders>
            <w:tcMar>
              <w:left w:w="85" w:type="dxa"/>
              <w:right w:w="85" w:type="dxa"/>
            </w:tcMar>
            <w:vAlign w:val="center"/>
          </w:tcPr>
          <w:p w14:paraId="3642F52A" w14:textId="77777777" w:rsidR="00752D10" w:rsidRPr="0024408E" w:rsidRDefault="00752D10" w:rsidP="000B7551">
            <w:pPr>
              <w:spacing w:line="0" w:lineRule="atLeast"/>
              <w:rPr>
                <w:rFonts w:ascii="ＭＳ Ｐゴシック" w:eastAsia="ＭＳ Ｐゴシック" w:hAnsi="ＭＳ Ｐゴシック"/>
                <w:szCs w:val="21"/>
              </w:rPr>
            </w:pPr>
            <w:r w:rsidRPr="0024408E">
              <w:rPr>
                <w:rFonts w:ascii="ＭＳ Ｐゴシック" w:eastAsia="ＭＳ Ｐゴシック" w:hAnsi="ＭＳ Ｐゴシック" w:hint="eastAsia"/>
                <w:szCs w:val="21"/>
              </w:rPr>
              <w:t>５大分類</w:t>
            </w:r>
          </w:p>
        </w:tc>
        <w:tc>
          <w:tcPr>
            <w:tcW w:w="2126" w:type="dxa"/>
            <w:tcBorders>
              <w:top w:val="single" w:sz="6" w:space="0" w:color="auto"/>
              <w:bottom w:val="single" w:sz="6" w:space="0" w:color="auto"/>
            </w:tcBorders>
            <w:tcMar>
              <w:left w:w="85" w:type="dxa"/>
              <w:right w:w="85" w:type="dxa"/>
            </w:tcMar>
            <w:vAlign w:val="center"/>
          </w:tcPr>
          <w:p w14:paraId="41C40F3E" w14:textId="77777777" w:rsidR="00752D10" w:rsidRPr="0024408E" w:rsidRDefault="00752D10" w:rsidP="000B7551">
            <w:pPr>
              <w:spacing w:line="0" w:lineRule="atLeast"/>
              <w:rPr>
                <w:rFonts w:ascii="ＭＳ Ｐゴシック" w:eastAsia="ＭＳ Ｐゴシック" w:hAnsi="ＭＳ Ｐゴシック"/>
                <w:szCs w:val="21"/>
              </w:rPr>
            </w:pPr>
            <w:r w:rsidRPr="0024408E">
              <w:rPr>
                <w:rFonts w:ascii="ＭＳ Ｐゴシック" w:eastAsia="ＭＳ Ｐゴシック" w:hAnsi="ＭＳ Ｐゴシック" w:hint="eastAsia"/>
                <w:szCs w:val="21"/>
              </w:rPr>
              <w:t>８大分類</w:t>
            </w:r>
          </w:p>
        </w:tc>
        <w:tc>
          <w:tcPr>
            <w:tcW w:w="3261" w:type="dxa"/>
            <w:tcBorders>
              <w:top w:val="single" w:sz="6" w:space="0" w:color="auto"/>
              <w:bottom w:val="single" w:sz="6" w:space="0" w:color="auto"/>
            </w:tcBorders>
            <w:tcMar>
              <w:left w:w="85" w:type="dxa"/>
              <w:right w:w="85" w:type="dxa"/>
            </w:tcMar>
            <w:vAlign w:val="center"/>
          </w:tcPr>
          <w:p w14:paraId="1989A633" w14:textId="77777777" w:rsidR="00752D10" w:rsidRPr="0024408E" w:rsidRDefault="00752D10" w:rsidP="000B7551">
            <w:pPr>
              <w:spacing w:line="0" w:lineRule="atLeast"/>
              <w:rPr>
                <w:rFonts w:ascii="ＭＳ Ｐゴシック" w:eastAsia="ＭＳ Ｐゴシック" w:hAnsi="ＭＳ Ｐゴシック"/>
                <w:szCs w:val="21"/>
              </w:rPr>
            </w:pPr>
            <w:r w:rsidRPr="0024408E">
              <w:rPr>
                <w:rFonts w:ascii="ＭＳ Ｐゴシック" w:eastAsia="ＭＳ Ｐゴシック" w:hAnsi="ＭＳ Ｐゴシック" w:hint="eastAsia"/>
                <w:szCs w:val="21"/>
              </w:rPr>
              <w:t>35病型</w:t>
            </w:r>
          </w:p>
        </w:tc>
      </w:tr>
      <w:tr w:rsidR="00EC7C39" w:rsidRPr="0024408E" w14:paraId="68598ADD" w14:textId="77777777" w:rsidTr="00082E73">
        <w:tc>
          <w:tcPr>
            <w:tcW w:w="1980" w:type="dxa"/>
            <w:tcBorders>
              <w:top w:val="single" w:sz="6" w:space="0" w:color="auto"/>
            </w:tcBorders>
            <w:tcMar>
              <w:left w:w="85" w:type="dxa"/>
              <w:right w:w="85" w:type="dxa"/>
            </w:tcMar>
            <w:vAlign w:val="center"/>
          </w:tcPr>
          <w:p w14:paraId="0174F440" w14:textId="77777777" w:rsidR="00752D10" w:rsidRPr="0024408E" w:rsidRDefault="00752D10" w:rsidP="000B7551">
            <w:pPr>
              <w:spacing w:line="0" w:lineRule="atLeast"/>
              <w:rPr>
                <w:rFonts w:ascii="ＭＳ Ｐゴシック" w:eastAsia="ＭＳ Ｐゴシック" w:hAnsi="ＭＳ Ｐゴシック"/>
                <w:szCs w:val="21"/>
              </w:rPr>
            </w:pPr>
            <w:r w:rsidRPr="0024408E">
              <w:rPr>
                <w:rFonts w:ascii="ＭＳ Ｐゴシック" w:eastAsia="ＭＳ Ｐゴシック" w:hAnsi="ＭＳ Ｐゴシック" w:hint="eastAsia"/>
                <w:color w:val="000000"/>
                <w:szCs w:val="21"/>
              </w:rPr>
              <w:t>単純型</w:t>
            </w:r>
          </w:p>
        </w:tc>
        <w:tc>
          <w:tcPr>
            <w:tcW w:w="2216" w:type="dxa"/>
            <w:tcBorders>
              <w:top w:val="single" w:sz="6" w:space="0" w:color="auto"/>
            </w:tcBorders>
            <w:tcMar>
              <w:left w:w="85" w:type="dxa"/>
              <w:right w:w="85" w:type="dxa"/>
            </w:tcMar>
            <w:vAlign w:val="center"/>
          </w:tcPr>
          <w:p w14:paraId="7ECAE090" w14:textId="77777777" w:rsidR="00752D10" w:rsidRPr="0024408E" w:rsidRDefault="00752D10" w:rsidP="000B7551">
            <w:pPr>
              <w:spacing w:line="0" w:lineRule="atLeast"/>
              <w:rPr>
                <w:rFonts w:ascii="ＭＳ Ｐゴシック" w:eastAsia="ＭＳ Ｐゴシック" w:hAnsi="ＭＳ Ｐゴシック"/>
                <w:szCs w:val="21"/>
              </w:rPr>
            </w:pPr>
            <w:r w:rsidRPr="0024408E">
              <w:rPr>
                <w:rFonts w:ascii="ＭＳ Ｐゴシック" w:eastAsia="ＭＳ Ｐゴシック" w:hAnsi="ＭＳ Ｐゴシック" w:hint="eastAsia"/>
                <w:color w:val="000000"/>
                <w:szCs w:val="21"/>
              </w:rPr>
              <w:t>単純型</w:t>
            </w:r>
          </w:p>
        </w:tc>
        <w:tc>
          <w:tcPr>
            <w:tcW w:w="2126" w:type="dxa"/>
            <w:tcBorders>
              <w:top w:val="single" w:sz="6" w:space="0" w:color="auto"/>
            </w:tcBorders>
            <w:tcMar>
              <w:left w:w="85" w:type="dxa"/>
              <w:right w:w="85" w:type="dxa"/>
            </w:tcMar>
            <w:vAlign w:val="center"/>
          </w:tcPr>
          <w:p w14:paraId="4815DFB0" w14:textId="77777777" w:rsidR="00752D10" w:rsidRPr="0024408E" w:rsidRDefault="00752D10" w:rsidP="000B7551">
            <w:pPr>
              <w:spacing w:line="0" w:lineRule="atLeast"/>
              <w:rPr>
                <w:rFonts w:ascii="ＭＳ Ｐゴシック" w:eastAsia="ＭＳ Ｐゴシック" w:hAnsi="ＭＳ Ｐゴシック"/>
                <w:szCs w:val="21"/>
              </w:rPr>
            </w:pPr>
            <w:r w:rsidRPr="0024408E">
              <w:rPr>
                <w:rFonts w:ascii="ＭＳ Ｐゴシック" w:eastAsia="ＭＳ Ｐゴシック" w:hAnsi="ＭＳ Ｐゴシック" w:hint="eastAsia"/>
                <w:color w:val="000000"/>
                <w:szCs w:val="21"/>
              </w:rPr>
              <w:t>優性単純型</w:t>
            </w:r>
          </w:p>
        </w:tc>
        <w:tc>
          <w:tcPr>
            <w:tcW w:w="3261" w:type="dxa"/>
            <w:tcBorders>
              <w:top w:val="single" w:sz="6" w:space="0" w:color="auto"/>
            </w:tcBorders>
            <w:tcMar>
              <w:left w:w="85" w:type="dxa"/>
              <w:right w:w="85" w:type="dxa"/>
            </w:tcMar>
            <w:vAlign w:val="center"/>
          </w:tcPr>
          <w:p w14:paraId="0A332D32" w14:textId="43E4591E" w:rsidR="00752D10" w:rsidRPr="0024408E" w:rsidRDefault="00752D10">
            <w:pPr>
              <w:pStyle w:val="a3"/>
              <w:spacing w:before="12" w:line="0" w:lineRule="atLeast"/>
              <w:rPr>
                <w:rFonts w:ascii="ＭＳ Ｐゴシック" w:eastAsia="ＭＳ Ｐゴシック" w:hAnsi="ＭＳ Ｐゴシック"/>
                <w:sz w:val="21"/>
                <w:szCs w:val="21"/>
              </w:rPr>
            </w:pPr>
            <w:proofErr w:type="spellStart"/>
            <w:r w:rsidRPr="0024408E">
              <w:rPr>
                <w:rFonts w:ascii="ＭＳ Ｐゴシック" w:eastAsia="ＭＳ Ｐゴシック" w:hAnsi="ＭＳ Ｐゴシック"/>
                <w:color w:val="000000"/>
                <w:sz w:val="21"/>
                <w:szCs w:val="21"/>
              </w:rPr>
              <w:t>Köbner</w:t>
            </w:r>
            <w:proofErr w:type="spellEnd"/>
            <w:r w:rsidRPr="0024408E">
              <w:rPr>
                <w:rFonts w:ascii="ＭＳ Ｐゴシック" w:eastAsia="ＭＳ Ｐゴシック" w:hAnsi="ＭＳ Ｐゴシック"/>
                <w:color w:val="000000"/>
                <w:sz w:val="21"/>
                <w:szCs w:val="21"/>
              </w:rPr>
              <w:t>型</w:t>
            </w:r>
          </w:p>
        </w:tc>
      </w:tr>
      <w:tr w:rsidR="00EC7C39" w:rsidRPr="0024408E" w14:paraId="72BC878D" w14:textId="77777777" w:rsidTr="00082E73">
        <w:trPr>
          <w:trHeight w:val="326"/>
        </w:trPr>
        <w:tc>
          <w:tcPr>
            <w:tcW w:w="1980" w:type="dxa"/>
            <w:tcMar>
              <w:left w:w="85" w:type="dxa"/>
              <w:right w:w="85" w:type="dxa"/>
            </w:tcMar>
            <w:vAlign w:val="center"/>
          </w:tcPr>
          <w:p w14:paraId="4E3126DD" w14:textId="77777777" w:rsidR="00752D10" w:rsidRPr="0024408E" w:rsidRDefault="00752D10" w:rsidP="000B7551">
            <w:pPr>
              <w:spacing w:line="0" w:lineRule="atLeast"/>
              <w:rPr>
                <w:rFonts w:ascii="ＭＳ Ｐゴシック" w:eastAsia="ＭＳ Ｐゴシック" w:hAnsi="ＭＳ Ｐゴシック"/>
                <w:szCs w:val="21"/>
              </w:rPr>
            </w:pPr>
          </w:p>
        </w:tc>
        <w:tc>
          <w:tcPr>
            <w:tcW w:w="2216" w:type="dxa"/>
            <w:tcMar>
              <w:left w:w="85" w:type="dxa"/>
              <w:right w:w="85" w:type="dxa"/>
            </w:tcMar>
            <w:vAlign w:val="center"/>
          </w:tcPr>
          <w:p w14:paraId="4EACB950" w14:textId="77777777" w:rsidR="00752D10" w:rsidRPr="0024408E" w:rsidRDefault="00752D10" w:rsidP="000B7551">
            <w:pPr>
              <w:spacing w:line="0" w:lineRule="atLeast"/>
              <w:rPr>
                <w:rFonts w:ascii="ＭＳ Ｐゴシック" w:eastAsia="ＭＳ Ｐゴシック" w:hAnsi="ＭＳ Ｐゴシック"/>
                <w:szCs w:val="21"/>
              </w:rPr>
            </w:pPr>
          </w:p>
        </w:tc>
        <w:tc>
          <w:tcPr>
            <w:tcW w:w="2126" w:type="dxa"/>
            <w:tcMar>
              <w:left w:w="85" w:type="dxa"/>
              <w:right w:w="85" w:type="dxa"/>
            </w:tcMar>
            <w:vAlign w:val="center"/>
          </w:tcPr>
          <w:p w14:paraId="534E0169" w14:textId="77777777" w:rsidR="00752D10" w:rsidRPr="0024408E" w:rsidRDefault="00752D10" w:rsidP="000B7551">
            <w:pPr>
              <w:spacing w:line="0" w:lineRule="atLeast"/>
              <w:rPr>
                <w:rFonts w:ascii="ＭＳ Ｐゴシック" w:eastAsia="ＭＳ Ｐゴシック" w:hAnsi="ＭＳ Ｐゴシック"/>
                <w:szCs w:val="21"/>
              </w:rPr>
            </w:pPr>
          </w:p>
        </w:tc>
        <w:tc>
          <w:tcPr>
            <w:tcW w:w="3261" w:type="dxa"/>
            <w:tcMar>
              <w:left w:w="85" w:type="dxa"/>
              <w:right w:w="85" w:type="dxa"/>
            </w:tcMar>
            <w:vAlign w:val="center"/>
          </w:tcPr>
          <w:p w14:paraId="729900B1" w14:textId="2A3BB1A3" w:rsidR="00752D10" w:rsidRPr="0024408E" w:rsidRDefault="00752D10">
            <w:pPr>
              <w:pStyle w:val="a3"/>
              <w:spacing w:before="98" w:line="0" w:lineRule="atLeast"/>
              <w:rPr>
                <w:rFonts w:ascii="ＭＳ Ｐゴシック" w:eastAsia="ＭＳ Ｐゴシック" w:hAnsi="ＭＳ Ｐゴシック"/>
                <w:sz w:val="21"/>
                <w:szCs w:val="21"/>
              </w:rPr>
            </w:pPr>
            <w:r w:rsidRPr="0024408E">
              <w:rPr>
                <w:rFonts w:ascii="ＭＳ Ｐゴシック" w:eastAsia="ＭＳ Ｐゴシック" w:hAnsi="ＭＳ Ｐゴシック"/>
                <w:color w:val="000000"/>
                <w:sz w:val="21"/>
                <w:szCs w:val="21"/>
              </w:rPr>
              <w:t>Weber-</w:t>
            </w:r>
            <w:proofErr w:type="spellStart"/>
            <w:r w:rsidRPr="0024408E">
              <w:rPr>
                <w:rFonts w:ascii="ＭＳ Ｐゴシック" w:eastAsia="ＭＳ Ｐゴシック" w:hAnsi="ＭＳ Ｐゴシック"/>
                <w:color w:val="000000"/>
                <w:sz w:val="21"/>
                <w:szCs w:val="21"/>
              </w:rPr>
              <w:t>cockayne</w:t>
            </w:r>
            <w:proofErr w:type="spellEnd"/>
            <w:r w:rsidRPr="0024408E">
              <w:rPr>
                <w:rFonts w:ascii="ＭＳ Ｐゴシック" w:eastAsia="ＭＳ Ｐゴシック" w:hAnsi="ＭＳ Ｐゴシック"/>
                <w:color w:val="000000"/>
                <w:sz w:val="21"/>
                <w:szCs w:val="21"/>
              </w:rPr>
              <w:t>型</w:t>
            </w:r>
          </w:p>
        </w:tc>
      </w:tr>
      <w:tr w:rsidR="00EC7C39" w:rsidRPr="0024408E" w14:paraId="34DE1DB2" w14:textId="77777777" w:rsidTr="00082E73">
        <w:trPr>
          <w:trHeight w:val="246"/>
        </w:trPr>
        <w:tc>
          <w:tcPr>
            <w:tcW w:w="1980" w:type="dxa"/>
            <w:tcMar>
              <w:left w:w="85" w:type="dxa"/>
              <w:right w:w="85" w:type="dxa"/>
            </w:tcMar>
            <w:vAlign w:val="center"/>
          </w:tcPr>
          <w:p w14:paraId="45A912CD" w14:textId="77777777" w:rsidR="00752D10" w:rsidRPr="0024408E" w:rsidRDefault="00752D10" w:rsidP="000B7551">
            <w:pPr>
              <w:spacing w:line="0" w:lineRule="atLeast"/>
              <w:rPr>
                <w:rFonts w:ascii="ＭＳ Ｐゴシック" w:eastAsia="ＭＳ Ｐゴシック" w:hAnsi="ＭＳ Ｐゴシック"/>
                <w:szCs w:val="21"/>
              </w:rPr>
            </w:pPr>
          </w:p>
        </w:tc>
        <w:tc>
          <w:tcPr>
            <w:tcW w:w="2216" w:type="dxa"/>
            <w:tcMar>
              <w:left w:w="85" w:type="dxa"/>
              <w:right w:w="85" w:type="dxa"/>
            </w:tcMar>
            <w:vAlign w:val="center"/>
          </w:tcPr>
          <w:p w14:paraId="02430F94" w14:textId="77777777" w:rsidR="00752D10" w:rsidRPr="0024408E" w:rsidRDefault="00752D10" w:rsidP="000B7551">
            <w:pPr>
              <w:spacing w:line="0" w:lineRule="atLeast"/>
              <w:rPr>
                <w:rFonts w:ascii="ＭＳ Ｐゴシック" w:eastAsia="ＭＳ Ｐゴシック" w:hAnsi="ＭＳ Ｐゴシック"/>
                <w:szCs w:val="21"/>
              </w:rPr>
            </w:pPr>
          </w:p>
        </w:tc>
        <w:tc>
          <w:tcPr>
            <w:tcW w:w="2126" w:type="dxa"/>
            <w:tcMar>
              <w:left w:w="85" w:type="dxa"/>
              <w:right w:w="85" w:type="dxa"/>
            </w:tcMar>
            <w:vAlign w:val="center"/>
          </w:tcPr>
          <w:p w14:paraId="61B950B8" w14:textId="77777777" w:rsidR="00752D10" w:rsidRPr="0024408E" w:rsidRDefault="00752D10" w:rsidP="000B7551">
            <w:pPr>
              <w:spacing w:line="0" w:lineRule="atLeast"/>
              <w:rPr>
                <w:rFonts w:ascii="ＭＳ Ｐゴシック" w:eastAsia="ＭＳ Ｐゴシック" w:hAnsi="ＭＳ Ｐゴシック"/>
                <w:szCs w:val="21"/>
              </w:rPr>
            </w:pPr>
          </w:p>
        </w:tc>
        <w:tc>
          <w:tcPr>
            <w:tcW w:w="3261" w:type="dxa"/>
            <w:tcMar>
              <w:left w:w="85" w:type="dxa"/>
              <w:right w:w="85" w:type="dxa"/>
            </w:tcMar>
            <w:vAlign w:val="center"/>
          </w:tcPr>
          <w:p w14:paraId="1D5A8647" w14:textId="4F1A769B" w:rsidR="00752D10" w:rsidRPr="0024408E" w:rsidRDefault="00752D10">
            <w:pPr>
              <w:pStyle w:val="a3"/>
              <w:spacing w:before="103" w:line="0" w:lineRule="atLeast"/>
              <w:rPr>
                <w:rFonts w:ascii="ＭＳ Ｐゴシック" w:eastAsia="ＭＳ Ｐゴシック" w:hAnsi="ＭＳ Ｐゴシック"/>
                <w:sz w:val="21"/>
                <w:szCs w:val="21"/>
              </w:rPr>
            </w:pPr>
            <w:r w:rsidRPr="0024408E">
              <w:rPr>
                <w:rFonts w:ascii="ＭＳ Ｐゴシック" w:eastAsia="ＭＳ Ｐゴシック" w:hAnsi="ＭＳ Ｐゴシック"/>
                <w:color w:val="000000"/>
                <w:sz w:val="21"/>
                <w:szCs w:val="21"/>
              </w:rPr>
              <w:t>Dowling-</w:t>
            </w:r>
            <w:proofErr w:type="spellStart"/>
            <w:r w:rsidRPr="0024408E">
              <w:rPr>
                <w:rFonts w:ascii="ＭＳ Ｐゴシック" w:eastAsia="ＭＳ Ｐゴシック" w:hAnsi="ＭＳ Ｐゴシック"/>
                <w:color w:val="000000"/>
                <w:sz w:val="21"/>
                <w:szCs w:val="21"/>
              </w:rPr>
              <w:t>Meara</w:t>
            </w:r>
            <w:proofErr w:type="spellEnd"/>
            <w:r w:rsidRPr="0024408E">
              <w:rPr>
                <w:rFonts w:ascii="ＭＳ Ｐゴシック" w:eastAsia="ＭＳ Ｐゴシック" w:hAnsi="ＭＳ Ｐゴシック"/>
                <w:color w:val="000000"/>
                <w:sz w:val="21"/>
                <w:szCs w:val="21"/>
              </w:rPr>
              <w:t>型</w:t>
            </w:r>
          </w:p>
        </w:tc>
      </w:tr>
      <w:tr w:rsidR="00082E73" w:rsidRPr="0024408E" w14:paraId="26EA7520" w14:textId="77777777" w:rsidTr="00082E73">
        <w:tc>
          <w:tcPr>
            <w:tcW w:w="1980" w:type="dxa"/>
            <w:tcMar>
              <w:left w:w="85" w:type="dxa"/>
              <w:right w:w="85" w:type="dxa"/>
            </w:tcMar>
            <w:vAlign w:val="center"/>
          </w:tcPr>
          <w:p w14:paraId="48260F94" w14:textId="77777777" w:rsidR="00752D10" w:rsidRPr="0024408E" w:rsidRDefault="00752D10" w:rsidP="000B7551">
            <w:pPr>
              <w:spacing w:line="0" w:lineRule="atLeast"/>
              <w:rPr>
                <w:rFonts w:ascii="ＭＳ Ｐゴシック" w:eastAsia="ＭＳ Ｐゴシック" w:hAnsi="ＭＳ Ｐゴシック"/>
                <w:szCs w:val="21"/>
              </w:rPr>
            </w:pPr>
          </w:p>
        </w:tc>
        <w:tc>
          <w:tcPr>
            <w:tcW w:w="2216" w:type="dxa"/>
            <w:tcMar>
              <w:left w:w="85" w:type="dxa"/>
              <w:right w:w="85" w:type="dxa"/>
            </w:tcMar>
            <w:vAlign w:val="center"/>
          </w:tcPr>
          <w:p w14:paraId="77307967" w14:textId="77777777" w:rsidR="00752D10" w:rsidRPr="0024408E" w:rsidRDefault="00752D10" w:rsidP="000B7551">
            <w:pPr>
              <w:spacing w:line="0" w:lineRule="atLeast"/>
              <w:rPr>
                <w:rFonts w:ascii="ＭＳ Ｐゴシック" w:eastAsia="ＭＳ Ｐゴシック" w:hAnsi="ＭＳ Ｐゴシック"/>
                <w:szCs w:val="21"/>
              </w:rPr>
            </w:pPr>
          </w:p>
        </w:tc>
        <w:tc>
          <w:tcPr>
            <w:tcW w:w="2126" w:type="dxa"/>
            <w:tcMar>
              <w:left w:w="85" w:type="dxa"/>
              <w:right w:w="85" w:type="dxa"/>
            </w:tcMar>
            <w:vAlign w:val="center"/>
          </w:tcPr>
          <w:p w14:paraId="19AE600D" w14:textId="77777777" w:rsidR="00752D10" w:rsidRPr="0024408E" w:rsidRDefault="00752D10" w:rsidP="000B7551">
            <w:pPr>
              <w:spacing w:line="0" w:lineRule="atLeast"/>
              <w:rPr>
                <w:rFonts w:ascii="ＭＳ Ｐゴシック" w:eastAsia="ＭＳ Ｐゴシック" w:hAnsi="ＭＳ Ｐゴシック"/>
                <w:szCs w:val="21"/>
              </w:rPr>
            </w:pPr>
          </w:p>
        </w:tc>
        <w:tc>
          <w:tcPr>
            <w:tcW w:w="3261" w:type="dxa"/>
            <w:tcMar>
              <w:left w:w="85" w:type="dxa"/>
              <w:right w:w="85" w:type="dxa"/>
            </w:tcMar>
            <w:vAlign w:val="center"/>
          </w:tcPr>
          <w:p w14:paraId="51A7A179" w14:textId="77777777" w:rsidR="00752D10" w:rsidRPr="0024408E" w:rsidRDefault="00752D10" w:rsidP="000B7551">
            <w:pPr>
              <w:pStyle w:val="a3"/>
              <w:spacing w:before="94" w:line="0" w:lineRule="atLeast"/>
              <w:rPr>
                <w:rFonts w:ascii="ＭＳ Ｐゴシック" w:eastAsia="ＭＳ Ｐゴシック" w:hAnsi="ＭＳ Ｐゴシック"/>
                <w:sz w:val="21"/>
                <w:szCs w:val="21"/>
              </w:rPr>
            </w:pPr>
            <w:r w:rsidRPr="0024408E">
              <w:rPr>
                <w:rFonts w:ascii="ＭＳ Ｐゴシック" w:eastAsia="ＭＳ Ｐゴシック" w:hAnsi="ＭＳ Ｐゴシック" w:hint="eastAsia"/>
                <w:color w:val="000000"/>
                <w:sz w:val="21"/>
                <w:szCs w:val="21"/>
              </w:rPr>
              <w:t>色素異常型</w:t>
            </w:r>
          </w:p>
        </w:tc>
      </w:tr>
      <w:tr w:rsidR="00082E73" w:rsidRPr="0024408E" w14:paraId="203BAB52" w14:textId="77777777" w:rsidTr="00082E73">
        <w:tc>
          <w:tcPr>
            <w:tcW w:w="1980" w:type="dxa"/>
            <w:tcMar>
              <w:left w:w="85" w:type="dxa"/>
              <w:right w:w="85" w:type="dxa"/>
            </w:tcMar>
            <w:vAlign w:val="center"/>
          </w:tcPr>
          <w:p w14:paraId="0B9C221F" w14:textId="77777777" w:rsidR="00752D10" w:rsidRPr="0024408E" w:rsidRDefault="00752D10" w:rsidP="000B7551">
            <w:pPr>
              <w:spacing w:line="0" w:lineRule="atLeast"/>
              <w:rPr>
                <w:rFonts w:ascii="ＭＳ Ｐゴシック" w:eastAsia="ＭＳ Ｐゴシック" w:hAnsi="ＭＳ Ｐゴシック"/>
                <w:szCs w:val="21"/>
              </w:rPr>
            </w:pPr>
          </w:p>
        </w:tc>
        <w:tc>
          <w:tcPr>
            <w:tcW w:w="2216" w:type="dxa"/>
            <w:tcMar>
              <w:left w:w="85" w:type="dxa"/>
              <w:right w:w="85" w:type="dxa"/>
            </w:tcMar>
            <w:vAlign w:val="center"/>
          </w:tcPr>
          <w:p w14:paraId="7FD5BC66" w14:textId="77777777" w:rsidR="00752D10" w:rsidRPr="0024408E" w:rsidRDefault="00752D10" w:rsidP="000B7551">
            <w:pPr>
              <w:spacing w:line="0" w:lineRule="atLeast"/>
              <w:rPr>
                <w:rFonts w:ascii="ＭＳ Ｐゴシック" w:eastAsia="ＭＳ Ｐゴシック" w:hAnsi="ＭＳ Ｐゴシック"/>
                <w:szCs w:val="21"/>
              </w:rPr>
            </w:pPr>
          </w:p>
        </w:tc>
        <w:tc>
          <w:tcPr>
            <w:tcW w:w="2126" w:type="dxa"/>
            <w:tcMar>
              <w:left w:w="85" w:type="dxa"/>
              <w:right w:w="85" w:type="dxa"/>
            </w:tcMar>
            <w:vAlign w:val="center"/>
          </w:tcPr>
          <w:p w14:paraId="45A99DA6" w14:textId="77777777" w:rsidR="00752D10" w:rsidRPr="0024408E" w:rsidRDefault="00752D10" w:rsidP="000B7551">
            <w:pPr>
              <w:spacing w:line="0" w:lineRule="atLeast"/>
              <w:rPr>
                <w:rFonts w:ascii="ＭＳ Ｐゴシック" w:eastAsia="ＭＳ Ｐゴシック" w:hAnsi="ＭＳ Ｐゴシック"/>
                <w:szCs w:val="21"/>
              </w:rPr>
            </w:pPr>
          </w:p>
        </w:tc>
        <w:tc>
          <w:tcPr>
            <w:tcW w:w="3261" w:type="dxa"/>
            <w:tcMar>
              <w:left w:w="85" w:type="dxa"/>
              <w:right w:w="85" w:type="dxa"/>
            </w:tcMar>
            <w:vAlign w:val="center"/>
          </w:tcPr>
          <w:p w14:paraId="1711C83E" w14:textId="77777777" w:rsidR="00752D10" w:rsidRPr="0024408E" w:rsidRDefault="00752D10" w:rsidP="000B7551">
            <w:pPr>
              <w:pStyle w:val="a3"/>
              <w:spacing w:line="0" w:lineRule="atLeast"/>
              <w:rPr>
                <w:rFonts w:ascii="ＭＳ Ｐゴシック" w:eastAsia="ＭＳ Ｐゴシック" w:hAnsi="ＭＳ Ｐゴシック"/>
                <w:sz w:val="21"/>
                <w:szCs w:val="21"/>
              </w:rPr>
            </w:pPr>
            <w:r w:rsidRPr="0024408E">
              <w:rPr>
                <w:rFonts w:ascii="ＭＳ Ｐゴシック" w:eastAsia="ＭＳ Ｐゴシック" w:hAnsi="ＭＳ Ｐゴシック" w:hint="eastAsia"/>
                <w:color w:val="000000"/>
                <w:sz w:val="21"/>
                <w:szCs w:val="21"/>
              </w:rPr>
              <w:t>色素異常を伴う疱疹状型</w:t>
            </w:r>
          </w:p>
        </w:tc>
      </w:tr>
      <w:tr w:rsidR="00EC7C39" w:rsidRPr="0024408E" w14:paraId="6AD9315C" w14:textId="77777777" w:rsidTr="00082E73">
        <w:trPr>
          <w:trHeight w:val="217"/>
        </w:trPr>
        <w:tc>
          <w:tcPr>
            <w:tcW w:w="1980" w:type="dxa"/>
            <w:tcMar>
              <w:left w:w="85" w:type="dxa"/>
              <w:right w:w="85" w:type="dxa"/>
            </w:tcMar>
            <w:vAlign w:val="center"/>
          </w:tcPr>
          <w:p w14:paraId="2C28367E" w14:textId="77777777" w:rsidR="00752D10" w:rsidRPr="0024408E" w:rsidRDefault="00752D10" w:rsidP="000B7551">
            <w:pPr>
              <w:spacing w:line="0" w:lineRule="atLeast"/>
              <w:rPr>
                <w:rFonts w:ascii="ＭＳ Ｐゴシック" w:eastAsia="ＭＳ Ｐゴシック" w:hAnsi="ＭＳ Ｐゴシック"/>
                <w:szCs w:val="21"/>
              </w:rPr>
            </w:pPr>
          </w:p>
        </w:tc>
        <w:tc>
          <w:tcPr>
            <w:tcW w:w="2216" w:type="dxa"/>
            <w:tcMar>
              <w:left w:w="85" w:type="dxa"/>
              <w:right w:w="85" w:type="dxa"/>
            </w:tcMar>
            <w:vAlign w:val="center"/>
          </w:tcPr>
          <w:p w14:paraId="1DBF411D" w14:textId="77777777" w:rsidR="00752D10" w:rsidRPr="0024408E" w:rsidRDefault="00752D10" w:rsidP="000B7551">
            <w:pPr>
              <w:spacing w:line="0" w:lineRule="atLeast"/>
              <w:rPr>
                <w:rFonts w:ascii="ＭＳ Ｐゴシック" w:eastAsia="ＭＳ Ｐゴシック" w:hAnsi="ＭＳ Ｐゴシック"/>
                <w:szCs w:val="21"/>
              </w:rPr>
            </w:pPr>
          </w:p>
        </w:tc>
        <w:tc>
          <w:tcPr>
            <w:tcW w:w="2126" w:type="dxa"/>
            <w:tcMar>
              <w:left w:w="85" w:type="dxa"/>
              <w:right w:w="85" w:type="dxa"/>
            </w:tcMar>
            <w:vAlign w:val="center"/>
          </w:tcPr>
          <w:p w14:paraId="4D31B7FF" w14:textId="77777777" w:rsidR="00752D10" w:rsidRPr="0024408E" w:rsidRDefault="00752D10" w:rsidP="000B7551">
            <w:pPr>
              <w:spacing w:line="0" w:lineRule="atLeast"/>
              <w:rPr>
                <w:rFonts w:ascii="ＭＳ Ｐゴシック" w:eastAsia="ＭＳ Ｐゴシック" w:hAnsi="ＭＳ Ｐゴシック"/>
                <w:szCs w:val="21"/>
              </w:rPr>
            </w:pPr>
          </w:p>
        </w:tc>
        <w:tc>
          <w:tcPr>
            <w:tcW w:w="3261" w:type="dxa"/>
            <w:tcMar>
              <w:left w:w="85" w:type="dxa"/>
              <w:right w:w="85" w:type="dxa"/>
            </w:tcMar>
            <w:vAlign w:val="center"/>
          </w:tcPr>
          <w:p w14:paraId="076C8FE6" w14:textId="45450195" w:rsidR="00752D10" w:rsidRPr="0024408E" w:rsidRDefault="00752D10">
            <w:pPr>
              <w:pStyle w:val="a3"/>
              <w:spacing w:before="98" w:line="0" w:lineRule="atLeast"/>
              <w:rPr>
                <w:rFonts w:ascii="ＭＳ Ｐゴシック" w:eastAsia="ＭＳ Ｐゴシック" w:hAnsi="ＭＳ Ｐゴシック"/>
                <w:sz w:val="21"/>
                <w:szCs w:val="21"/>
              </w:rPr>
            </w:pPr>
            <w:proofErr w:type="spellStart"/>
            <w:r w:rsidRPr="0024408E">
              <w:rPr>
                <w:rFonts w:ascii="ＭＳ Ｐゴシック" w:eastAsia="ＭＳ Ｐゴシック" w:hAnsi="ＭＳ Ｐゴシック"/>
                <w:color w:val="000000"/>
                <w:sz w:val="21"/>
                <w:szCs w:val="21"/>
              </w:rPr>
              <w:t>Ogna</w:t>
            </w:r>
            <w:proofErr w:type="spellEnd"/>
            <w:r w:rsidRPr="0024408E">
              <w:rPr>
                <w:rFonts w:ascii="ＭＳ Ｐゴシック" w:eastAsia="ＭＳ Ｐゴシック" w:hAnsi="ＭＳ Ｐゴシック"/>
                <w:color w:val="000000"/>
                <w:sz w:val="21"/>
                <w:szCs w:val="21"/>
              </w:rPr>
              <w:t>型</w:t>
            </w:r>
          </w:p>
        </w:tc>
      </w:tr>
      <w:tr w:rsidR="00EC7C39" w:rsidRPr="0024408E" w14:paraId="22EA105A" w14:textId="77777777" w:rsidTr="00082E73">
        <w:tc>
          <w:tcPr>
            <w:tcW w:w="1980" w:type="dxa"/>
            <w:tcMar>
              <w:left w:w="85" w:type="dxa"/>
              <w:right w:w="85" w:type="dxa"/>
            </w:tcMar>
            <w:vAlign w:val="center"/>
          </w:tcPr>
          <w:p w14:paraId="29478937" w14:textId="77777777" w:rsidR="00752D10" w:rsidRPr="0024408E" w:rsidRDefault="00752D10" w:rsidP="000B7551">
            <w:pPr>
              <w:spacing w:line="0" w:lineRule="atLeast"/>
              <w:rPr>
                <w:rFonts w:ascii="ＭＳ Ｐゴシック" w:eastAsia="ＭＳ Ｐゴシック" w:hAnsi="ＭＳ Ｐゴシック"/>
                <w:szCs w:val="21"/>
              </w:rPr>
            </w:pPr>
          </w:p>
        </w:tc>
        <w:tc>
          <w:tcPr>
            <w:tcW w:w="2216" w:type="dxa"/>
            <w:tcMar>
              <w:left w:w="85" w:type="dxa"/>
              <w:right w:w="85" w:type="dxa"/>
            </w:tcMar>
            <w:vAlign w:val="center"/>
          </w:tcPr>
          <w:p w14:paraId="3867C0F2" w14:textId="77777777" w:rsidR="00752D10" w:rsidRPr="0024408E" w:rsidRDefault="00752D10" w:rsidP="000B7551">
            <w:pPr>
              <w:spacing w:line="0" w:lineRule="atLeast"/>
              <w:rPr>
                <w:rFonts w:ascii="ＭＳ Ｐゴシック" w:eastAsia="ＭＳ Ｐゴシック" w:hAnsi="ＭＳ Ｐゴシック"/>
                <w:szCs w:val="21"/>
              </w:rPr>
            </w:pPr>
          </w:p>
        </w:tc>
        <w:tc>
          <w:tcPr>
            <w:tcW w:w="2126" w:type="dxa"/>
            <w:tcMar>
              <w:left w:w="85" w:type="dxa"/>
              <w:right w:w="85" w:type="dxa"/>
            </w:tcMar>
            <w:vAlign w:val="center"/>
          </w:tcPr>
          <w:p w14:paraId="7F61E611" w14:textId="77777777" w:rsidR="00752D10" w:rsidRPr="0024408E" w:rsidRDefault="00752D10" w:rsidP="000B7551">
            <w:pPr>
              <w:spacing w:line="0" w:lineRule="atLeast"/>
              <w:rPr>
                <w:rFonts w:ascii="ＭＳ Ｐゴシック" w:eastAsia="ＭＳ Ｐゴシック" w:hAnsi="ＭＳ Ｐゴシック"/>
                <w:szCs w:val="21"/>
              </w:rPr>
            </w:pPr>
          </w:p>
        </w:tc>
        <w:tc>
          <w:tcPr>
            <w:tcW w:w="3261" w:type="dxa"/>
            <w:tcMar>
              <w:left w:w="85" w:type="dxa"/>
              <w:right w:w="85" w:type="dxa"/>
            </w:tcMar>
            <w:vAlign w:val="center"/>
          </w:tcPr>
          <w:p w14:paraId="69C4186D" w14:textId="77777777" w:rsidR="00752D10" w:rsidRPr="0024408E" w:rsidRDefault="00752D10" w:rsidP="000B7551">
            <w:pPr>
              <w:spacing w:line="0" w:lineRule="atLeast"/>
              <w:rPr>
                <w:rFonts w:ascii="ＭＳ Ｐゴシック" w:eastAsia="ＭＳ Ｐゴシック" w:hAnsi="ＭＳ Ｐゴシック"/>
                <w:szCs w:val="21"/>
              </w:rPr>
            </w:pPr>
            <w:r w:rsidRPr="0024408E">
              <w:rPr>
                <w:rFonts w:ascii="ＭＳ Ｐゴシック" w:eastAsia="ＭＳ Ｐゴシック" w:hAnsi="ＭＳ Ｐゴシック" w:hint="eastAsia"/>
                <w:color w:val="000000"/>
                <w:szCs w:val="21"/>
              </w:rPr>
              <w:t>表在型</w:t>
            </w:r>
          </w:p>
        </w:tc>
      </w:tr>
      <w:tr w:rsidR="00752D10" w:rsidRPr="0024408E" w14:paraId="1E1DEA5A" w14:textId="77777777" w:rsidTr="00082E73">
        <w:tc>
          <w:tcPr>
            <w:tcW w:w="1980" w:type="dxa"/>
            <w:tcMar>
              <w:left w:w="85" w:type="dxa"/>
              <w:right w:w="85" w:type="dxa"/>
            </w:tcMar>
            <w:vAlign w:val="center"/>
          </w:tcPr>
          <w:p w14:paraId="0881FEC0" w14:textId="77777777" w:rsidR="00752D10" w:rsidRPr="0024408E" w:rsidRDefault="00752D10" w:rsidP="000B7551">
            <w:pPr>
              <w:spacing w:line="0" w:lineRule="atLeast"/>
              <w:rPr>
                <w:rFonts w:ascii="ＭＳ Ｐゴシック" w:eastAsia="ＭＳ Ｐゴシック" w:hAnsi="ＭＳ Ｐゴシック"/>
                <w:szCs w:val="21"/>
              </w:rPr>
            </w:pPr>
          </w:p>
        </w:tc>
        <w:tc>
          <w:tcPr>
            <w:tcW w:w="2216" w:type="dxa"/>
            <w:tcMar>
              <w:left w:w="85" w:type="dxa"/>
              <w:right w:w="85" w:type="dxa"/>
            </w:tcMar>
            <w:vAlign w:val="center"/>
          </w:tcPr>
          <w:p w14:paraId="7E16CC1C" w14:textId="77777777" w:rsidR="00752D10" w:rsidRPr="0024408E" w:rsidRDefault="00752D10" w:rsidP="000B7551">
            <w:pPr>
              <w:spacing w:line="0" w:lineRule="atLeast"/>
              <w:rPr>
                <w:rFonts w:ascii="ＭＳ Ｐゴシック" w:eastAsia="ＭＳ Ｐゴシック" w:hAnsi="ＭＳ Ｐゴシック"/>
                <w:szCs w:val="21"/>
              </w:rPr>
            </w:pPr>
          </w:p>
        </w:tc>
        <w:tc>
          <w:tcPr>
            <w:tcW w:w="2126" w:type="dxa"/>
            <w:tcBorders>
              <w:bottom w:val="single" w:sz="6" w:space="0" w:color="auto"/>
            </w:tcBorders>
            <w:tcMar>
              <w:left w:w="85" w:type="dxa"/>
              <w:right w:w="85" w:type="dxa"/>
            </w:tcMar>
            <w:vAlign w:val="center"/>
          </w:tcPr>
          <w:p w14:paraId="4BA14F7F" w14:textId="77777777" w:rsidR="00752D10" w:rsidRPr="0024408E" w:rsidRDefault="00752D10" w:rsidP="000B7551">
            <w:pPr>
              <w:spacing w:line="0" w:lineRule="atLeast"/>
              <w:rPr>
                <w:rFonts w:ascii="ＭＳ Ｐゴシック" w:eastAsia="ＭＳ Ｐゴシック" w:hAnsi="ＭＳ Ｐゴシック"/>
                <w:szCs w:val="21"/>
              </w:rPr>
            </w:pPr>
          </w:p>
        </w:tc>
        <w:tc>
          <w:tcPr>
            <w:tcW w:w="3261" w:type="dxa"/>
            <w:tcBorders>
              <w:bottom w:val="single" w:sz="6" w:space="0" w:color="auto"/>
            </w:tcBorders>
            <w:tcMar>
              <w:left w:w="85" w:type="dxa"/>
              <w:right w:w="85" w:type="dxa"/>
            </w:tcMar>
            <w:vAlign w:val="center"/>
          </w:tcPr>
          <w:p w14:paraId="0673A8C3" w14:textId="77777777" w:rsidR="00752D10" w:rsidRPr="0024408E" w:rsidRDefault="00752D10" w:rsidP="000B7551">
            <w:pPr>
              <w:spacing w:line="0" w:lineRule="atLeast"/>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棘融解型</w:t>
            </w:r>
          </w:p>
        </w:tc>
      </w:tr>
      <w:tr w:rsidR="00EC7C39" w:rsidRPr="0024408E" w14:paraId="416FDD70" w14:textId="77777777" w:rsidTr="00082E73">
        <w:tc>
          <w:tcPr>
            <w:tcW w:w="1980" w:type="dxa"/>
            <w:tcMar>
              <w:left w:w="85" w:type="dxa"/>
              <w:right w:w="85" w:type="dxa"/>
            </w:tcMar>
            <w:vAlign w:val="center"/>
          </w:tcPr>
          <w:p w14:paraId="7CB44A4B" w14:textId="77777777" w:rsidR="00752D10" w:rsidRPr="0024408E" w:rsidRDefault="00752D10" w:rsidP="000B7551">
            <w:pPr>
              <w:spacing w:line="0" w:lineRule="atLeast"/>
              <w:rPr>
                <w:rFonts w:ascii="ＭＳ Ｐゴシック" w:eastAsia="ＭＳ Ｐゴシック" w:hAnsi="ＭＳ Ｐゴシック"/>
                <w:szCs w:val="21"/>
              </w:rPr>
            </w:pPr>
          </w:p>
        </w:tc>
        <w:tc>
          <w:tcPr>
            <w:tcW w:w="2216" w:type="dxa"/>
            <w:tcMar>
              <w:left w:w="85" w:type="dxa"/>
              <w:right w:w="85" w:type="dxa"/>
            </w:tcMar>
            <w:vAlign w:val="center"/>
          </w:tcPr>
          <w:p w14:paraId="2B932A04" w14:textId="77777777" w:rsidR="00752D10" w:rsidRPr="0024408E" w:rsidRDefault="00752D10" w:rsidP="000B7551">
            <w:pPr>
              <w:spacing w:line="0" w:lineRule="atLeast"/>
              <w:rPr>
                <w:rFonts w:ascii="ＭＳ Ｐゴシック" w:eastAsia="ＭＳ Ｐゴシック" w:hAnsi="ＭＳ Ｐゴシック"/>
                <w:szCs w:val="21"/>
              </w:rPr>
            </w:pPr>
          </w:p>
        </w:tc>
        <w:tc>
          <w:tcPr>
            <w:tcW w:w="2126" w:type="dxa"/>
            <w:tcBorders>
              <w:top w:val="single" w:sz="6" w:space="0" w:color="auto"/>
            </w:tcBorders>
            <w:tcMar>
              <w:left w:w="85" w:type="dxa"/>
              <w:right w:w="85" w:type="dxa"/>
            </w:tcMar>
            <w:vAlign w:val="center"/>
          </w:tcPr>
          <w:p w14:paraId="47BF9E37" w14:textId="77777777" w:rsidR="00752D10" w:rsidRPr="0024408E" w:rsidRDefault="00752D10" w:rsidP="000B7551">
            <w:pPr>
              <w:spacing w:line="0" w:lineRule="atLeast"/>
              <w:rPr>
                <w:rFonts w:ascii="ＭＳ Ｐゴシック" w:eastAsia="ＭＳ Ｐゴシック" w:hAnsi="ＭＳ Ｐゴシック"/>
                <w:szCs w:val="21"/>
              </w:rPr>
            </w:pPr>
            <w:r w:rsidRPr="0024408E">
              <w:rPr>
                <w:rFonts w:ascii="ＭＳ Ｐゴシック" w:eastAsia="ＭＳ Ｐゴシック" w:hAnsi="ＭＳ Ｐゴシック" w:hint="eastAsia"/>
                <w:szCs w:val="21"/>
              </w:rPr>
              <w:t>劣性単純型</w:t>
            </w:r>
          </w:p>
        </w:tc>
        <w:tc>
          <w:tcPr>
            <w:tcW w:w="3261" w:type="dxa"/>
            <w:tcBorders>
              <w:top w:val="single" w:sz="6" w:space="0" w:color="auto"/>
            </w:tcBorders>
            <w:tcMar>
              <w:left w:w="85" w:type="dxa"/>
              <w:right w:w="85" w:type="dxa"/>
            </w:tcMar>
            <w:vAlign w:val="center"/>
          </w:tcPr>
          <w:p w14:paraId="1D2577C1" w14:textId="77777777" w:rsidR="00752D10" w:rsidRPr="0024408E" w:rsidRDefault="00752D10" w:rsidP="000B7551">
            <w:pPr>
              <w:spacing w:line="0" w:lineRule="atLeast"/>
              <w:rPr>
                <w:rFonts w:ascii="ＭＳ Ｐゴシック" w:eastAsia="ＭＳ Ｐゴシック" w:hAnsi="ＭＳ Ｐゴシック"/>
                <w:szCs w:val="21"/>
              </w:rPr>
            </w:pPr>
            <w:r w:rsidRPr="0024408E">
              <w:rPr>
                <w:rFonts w:ascii="ＭＳ Ｐゴシック" w:eastAsia="ＭＳ Ｐゴシック" w:hAnsi="ＭＳ Ｐゴシック" w:hint="eastAsia"/>
                <w:szCs w:val="21"/>
              </w:rPr>
              <w:t>筋ジストロフィー合併型</w:t>
            </w:r>
          </w:p>
        </w:tc>
      </w:tr>
      <w:tr w:rsidR="00C74C66" w:rsidRPr="00C74C66" w14:paraId="2D868F22" w14:textId="77777777" w:rsidTr="00082E73">
        <w:tc>
          <w:tcPr>
            <w:tcW w:w="1980" w:type="dxa"/>
            <w:tcMar>
              <w:left w:w="85" w:type="dxa"/>
              <w:right w:w="85" w:type="dxa"/>
            </w:tcMar>
            <w:vAlign w:val="center"/>
          </w:tcPr>
          <w:p w14:paraId="7B8EDF9C" w14:textId="77777777" w:rsidR="00752D10" w:rsidRPr="00C74C66" w:rsidRDefault="00752D10" w:rsidP="000B7551">
            <w:pPr>
              <w:spacing w:line="0" w:lineRule="atLeast"/>
              <w:rPr>
                <w:rFonts w:ascii="ＭＳ Ｐゴシック" w:eastAsia="ＭＳ Ｐゴシック" w:hAnsi="ＭＳ Ｐゴシック"/>
                <w:szCs w:val="21"/>
              </w:rPr>
            </w:pPr>
          </w:p>
        </w:tc>
        <w:tc>
          <w:tcPr>
            <w:tcW w:w="2216" w:type="dxa"/>
            <w:tcMar>
              <w:left w:w="85" w:type="dxa"/>
              <w:right w:w="85" w:type="dxa"/>
            </w:tcMar>
            <w:vAlign w:val="center"/>
          </w:tcPr>
          <w:p w14:paraId="33256047" w14:textId="77777777" w:rsidR="00752D10" w:rsidRPr="00C74C66" w:rsidRDefault="00752D10" w:rsidP="000B7551">
            <w:pPr>
              <w:spacing w:line="0" w:lineRule="atLeast"/>
              <w:rPr>
                <w:rFonts w:ascii="ＭＳ Ｐゴシック" w:eastAsia="ＭＳ Ｐゴシック" w:hAnsi="ＭＳ Ｐゴシック"/>
                <w:szCs w:val="21"/>
              </w:rPr>
            </w:pPr>
          </w:p>
        </w:tc>
        <w:tc>
          <w:tcPr>
            <w:tcW w:w="2126" w:type="dxa"/>
            <w:tcMar>
              <w:left w:w="85" w:type="dxa"/>
              <w:right w:w="85" w:type="dxa"/>
            </w:tcMar>
            <w:vAlign w:val="center"/>
          </w:tcPr>
          <w:p w14:paraId="3BEB6054" w14:textId="77777777" w:rsidR="00752D10" w:rsidRPr="00C74C66" w:rsidRDefault="00752D10" w:rsidP="000B7551">
            <w:pPr>
              <w:spacing w:line="0" w:lineRule="atLeast"/>
              <w:rPr>
                <w:rFonts w:ascii="ＭＳ Ｐゴシック" w:eastAsia="ＭＳ Ｐゴシック" w:hAnsi="ＭＳ Ｐゴシック"/>
                <w:szCs w:val="21"/>
              </w:rPr>
            </w:pPr>
          </w:p>
        </w:tc>
        <w:tc>
          <w:tcPr>
            <w:tcW w:w="3261" w:type="dxa"/>
            <w:tcMar>
              <w:left w:w="85" w:type="dxa"/>
              <w:right w:w="85" w:type="dxa"/>
            </w:tcMar>
            <w:vAlign w:val="center"/>
          </w:tcPr>
          <w:p w14:paraId="4FDB5CDE" w14:textId="77777777" w:rsidR="00752D10" w:rsidRPr="00C74C66" w:rsidRDefault="00752D10" w:rsidP="000B7551">
            <w:pPr>
              <w:spacing w:line="0" w:lineRule="atLeast"/>
              <w:rPr>
                <w:rFonts w:ascii="ＭＳ Ｐゴシック" w:eastAsia="ＭＳ Ｐゴシック" w:hAnsi="ＭＳ Ｐゴシック"/>
                <w:szCs w:val="21"/>
              </w:rPr>
            </w:pPr>
            <w:r w:rsidRPr="00D72F09">
              <w:rPr>
                <w:rFonts w:ascii="ＭＳ Ｐゴシック" w:eastAsia="ＭＳ Ｐゴシック" w:hAnsi="ＭＳ Ｐゴシック" w:hint="eastAsia"/>
                <w:szCs w:val="21"/>
              </w:rPr>
              <w:t>致死型</w:t>
            </w:r>
          </w:p>
        </w:tc>
      </w:tr>
      <w:tr w:rsidR="00C74C66" w:rsidRPr="00C74C66" w14:paraId="37582AED" w14:textId="77777777" w:rsidTr="00082E73">
        <w:tc>
          <w:tcPr>
            <w:tcW w:w="1980" w:type="dxa"/>
            <w:tcMar>
              <w:left w:w="85" w:type="dxa"/>
              <w:right w:w="85" w:type="dxa"/>
            </w:tcMar>
            <w:vAlign w:val="center"/>
          </w:tcPr>
          <w:p w14:paraId="1E2DE711" w14:textId="77777777" w:rsidR="00752D10" w:rsidRPr="00C74C66" w:rsidRDefault="00752D10" w:rsidP="000B7551">
            <w:pPr>
              <w:spacing w:line="0" w:lineRule="atLeast"/>
              <w:rPr>
                <w:rFonts w:ascii="ＭＳ Ｐゴシック" w:eastAsia="ＭＳ Ｐゴシック" w:hAnsi="ＭＳ Ｐゴシック"/>
                <w:szCs w:val="21"/>
              </w:rPr>
            </w:pPr>
          </w:p>
        </w:tc>
        <w:tc>
          <w:tcPr>
            <w:tcW w:w="2216" w:type="dxa"/>
            <w:tcMar>
              <w:left w:w="85" w:type="dxa"/>
              <w:right w:w="85" w:type="dxa"/>
            </w:tcMar>
            <w:vAlign w:val="center"/>
          </w:tcPr>
          <w:p w14:paraId="6206373D" w14:textId="77777777" w:rsidR="00752D10" w:rsidRPr="00C74C66" w:rsidRDefault="00752D10" w:rsidP="000B7551">
            <w:pPr>
              <w:spacing w:line="0" w:lineRule="atLeast"/>
              <w:rPr>
                <w:rFonts w:ascii="ＭＳ Ｐゴシック" w:eastAsia="ＭＳ Ｐゴシック" w:hAnsi="ＭＳ Ｐゴシック"/>
                <w:szCs w:val="21"/>
              </w:rPr>
            </w:pPr>
          </w:p>
        </w:tc>
        <w:tc>
          <w:tcPr>
            <w:tcW w:w="2126" w:type="dxa"/>
            <w:tcMar>
              <w:left w:w="85" w:type="dxa"/>
              <w:right w:w="85" w:type="dxa"/>
            </w:tcMar>
            <w:vAlign w:val="center"/>
          </w:tcPr>
          <w:p w14:paraId="2382049D" w14:textId="77777777" w:rsidR="00752D10" w:rsidRPr="00C74C66" w:rsidRDefault="00752D10" w:rsidP="000B7551">
            <w:pPr>
              <w:spacing w:line="0" w:lineRule="atLeast"/>
              <w:rPr>
                <w:rFonts w:ascii="ＭＳ Ｐゴシック" w:eastAsia="ＭＳ Ｐゴシック" w:hAnsi="ＭＳ Ｐゴシック"/>
                <w:szCs w:val="21"/>
              </w:rPr>
            </w:pPr>
          </w:p>
        </w:tc>
        <w:tc>
          <w:tcPr>
            <w:tcW w:w="3261" w:type="dxa"/>
            <w:tcMar>
              <w:left w:w="85" w:type="dxa"/>
              <w:right w:w="85" w:type="dxa"/>
            </w:tcMar>
            <w:vAlign w:val="center"/>
          </w:tcPr>
          <w:p w14:paraId="4DF7D2A0" w14:textId="035A92D7" w:rsidR="00752D10" w:rsidRPr="00C74C66" w:rsidRDefault="00752D10" w:rsidP="000B7551">
            <w:pPr>
              <w:spacing w:line="0" w:lineRule="atLeast"/>
              <w:rPr>
                <w:rFonts w:ascii="ＭＳ Ｐゴシック" w:eastAsia="ＭＳ Ｐゴシック" w:hAnsi="ＭＳ Ｐゴシック"/>
                <w:szCs w:val="21"/>
              </w:rPr>
            </w:pPr>
            <w:proofErr w:type="spellStart"/>
            <w:r w:rsidRPr="00C74C66">
              <w:rPr>
                <w:rFonts w:ascii="ＭＳ Ｐゴシック" w:eastAsia="ＭＳ Ｐゴシック" w:hAnsi="ＭＳ Ｐゴシック"/>
                <w:szCs w:val="21"/>
              </w:rPr>
              <w:t>Kallin</w:t>
            </w:r>
            <w:proofErr w:type="spellEnd"/>
            <w:r w:rsidRPr="00C74C66">
              <w:rPr>
                <w:rFonts w:ascii="ＭＳ Ｐゴシック" w:eastAsia="ＭＳ Ｐゴシック" w:hAnsi="ＭＳ Ｐゴシック" w:hint="eastAsia"/>
                <w:szCs w:val="21"/>
              </w:rPr>
              <w:t>型</w:t>
            </w:r>
          </w:p>
        </w:tc>
      </w:tr>
      <w:tr w:rsidR="00C74C66" w:rsidRPr="00C74C66" w14:paraId="51EE4D7C" w14:textId="77777777" w:rsidTr="00082E73">
        <w:tc>
          <w:tcPr>
            <w:tcW w:w="1980" w:type="dxa"/>
            <w:tcMar>
              <w:left w:w="85" w:type="dxa"/>
              <w:right w:w="85" w:type="dxa"/>
            </w:tcMar>
            <w:vAlign w:val="center"/>
          </w:tcPr>
          <w:p w14:paraId="4C73A807" w14:textId="77777777" w:rsidR="00752D10" w:rsidRPr="00C74C66" w:rsidRDefault="00752D10" w:rsidP="000B7551">
            <w:pPr>
              <w:spacing w:line="0" w:lineRule="atLeast"/>
              <w:rPr>
                <w:rFonts w:ascii="ＭＳ Ｐゴシック" w:eastAsia="ＭＳ Ｐゴシック" w:hAnsi="ＭＳ Ｐゴシック"/>
                <w:szCs w:val="21"/>
              </w:rPr>
            </w:pPr>
          </w:p>
        </w:tc>
        <w:tc>
          <w:tcPr>
            <w:tcW w:w="2216" w:type="dxa"/>
            <w:tcMar>
              <w:left w:w="85" w:type="dxa"/>
              <w:right w:w="85" w:type="dxa"/>
            </w:tcMar>
            <w:vAlign w:val="center"/>
          </w:tcPr>
          <w:p w14:paraId="0C01FDE5" w14:textId="77777777" w:rsidR="00752D10" w:rsidRPr="00C74C66" w:rsidRDefault="00752D10" w:rsidP="000B7551">
            <w:pPr>
              <w:spacing w:line="0" w:lineRule="atLeast"/>
              <w:rPr>
                <w:rFonts w:ascii="ＭＳ Ｐゴシック" w:eastAsia="ＭＳ Ｐゴシック" w:hAnsi="ＭＳ Ｐゴシック"/>
                <w:szCs w:val="21"/>
              </w:rPr>
            </w:pPr>
          </w:p>
        </w:tc>
        <w:tc>
          <w:tcPr>
            <w:tcW w:w="2126" w:type="dxa"/>
            <w:tcBorders>
              <w:bottom w:val="single" w:sz="6" w:space="0" w:color="auto"/>
            </w:tcBorders>
            <w:tcMar>
              <w:left w:w="85" w:type="dxa"/>
              <w:right w:w="85" w:type="dxa"/>
            </w:tcMar>
            <w:vAlign w:val="center"/>
          </w:tcPr>
          <w:p w14:paraId="4375FC81" w14:textId="77777777" w:rsidR="00752D10" w:rsidRPr="00C74C66" w:rsidRDefault="00752D10" w:rsidP="000B7551">
            <w:pPr>
              <w:spacing w:line="0" w:lineRule="atLeast"/>
              <w:rPr>
                <w:rFonts w:ascii="ＭＳ Ｐゴシック" w:eastAsia="ＭＳ Ｐゴシック" w:hAnsi="ＭＳ Ｐゴシック"/>
                <w:szCs w:val="21"/>
              </w:rPr>
            </w:pPr>
          </w:p>
        </w:tc>
        <w:tc>
          <w:tcPr>
            <w:tcW w:w="3261" w:type="dxa"/>
            <w:tcBorders>
              <w:bottom w:val="single" w:sz="6" w:space="0" w:color="auto"/>
            </w:tcBorders>
            <w:tcMar>
              <w:left w:w="85" w:type="dxa"/>
              <w:right w:w="85" w:type="dxa"/>
            </w:tcMar>
            <w:vAlign w:val="center"/>
          </w:tcPr>
          <w:p w14:paraId="2064B130" w14:textId="77777777" w:rsidR="00752D10" w:rsidRPr="00C74C66" w:rsidRDefault="00752D10" w:rsidP="000B7551">
            <w:pPr>
              <w:spacing w:line="0" w:lineRule="atLeast"/>
              <w:rPr>
                <w:rFonts w:ascii="ＭＳ Ｐゴシック" w:eastAsia="ＭＳ Ｐゴシック" w:hAnsi="ＭＳ Ｐゴシック"/>
                <w:szCs w:val="21"/>
              </w:rPr>
            </w:pPr>
            <w:r w:rsidRPr="00C74C66">
              <w:rPr>
                <w:rFonts w:ascii="ＭＳ Ｐゴシック" w:eastAsia="ＭＳ Ｐゴシック" w:hAnsi="ＭＳ Ｐゴシック" w:hint="eastAsia"/>
                <w:szCs w:val="21"/>
              </w:rPr>
              <w:t>劣性疱疹状型</w:t>
            </w:r>
          </w:p>
        </w:tc>
      </w:tr>
      <w:tr w:rsidR="00C74C66" w:rsidRPr="00C74C66" w14:paraId="0D943036" w14:textId="77777777" w:rsidTr="00082E73">
        <w:tc>
          <w:tcPr>
            <w:tcW w:w="1980" w:type="dxa"/>
            <w:tcBorders>
              <w:bottom w:val="single" w:sz="6" w:space="0" w:color="auto"/>
            </w:tcBorders>
            <w:tcMar>
              <w:left w:w="85" w:type="dxa"/>
              <w:right w:w="85" w:type="dxa"/>
            </w:tcMar>
            <w:vAlign w:val="center"/>
          </w:tcPr>
          <w:p w14:paraId="3E1F8017" w14:textId="77777777" w:rsidR="00752D10" w:rsidRPr="00C74C66" w:rsidRDefault="00752D10" w:rsidP="000B7551">
            <w:pPr>
              <w:spacing w:line="0" w:lineRule="atLeast"/>
              <w:rPr>
                <w:rFonts w:ascii="ＭＳ Ｐゴシック" w:eastAsia="ＭＳ Ｐゴシック" w:hAnsi="ＭＳ Ｐゴシック"/>
                <w:szCs w:val="21"/>
              </w:rPr>
            </w:pPr>
          </w:p>
        </w:tc>
        <w:tc>
          <w:tcPr>
            <w:tcW w:w="2216" w:type="dxa"/>
            <w:tcBorders>
              <w:bottom w:val="single" w:sz="6" w:space="0" w:color="auto"/>
            </w:tcBorders>
            <w:tcMar>
              <w:left w:w="85" w:type="dxa"/>
              <w:right w:w="85" w:type="dxa"/>
            </w:tcMar>
            <w:vAlign w:val="center"/>
          </w:tcPr>
          <w:p w14:paraId="5981B75D" w14:textId="77777777" w:rsidR="00752D10" w:rsidRPr="00C74C66" w:rsidRDefault="00752D10" w:rsidP="000B7551">
            <w:pPr>
              <w:spacing w:line="0" w:lineRule="atLeast"/>
              <w:rPr>
                <w:rFonts w:ascii="ＭＳ Ｐゴシック" w:eastAsia="ＭＳ Ｐゴシック" w:hAnsi="ＭＳ Ｐゴシック"/>
                <w:szCs w:val="21"/>
              </w:rPr>
            </w:pPr>
          </w:p>
        </w:tc>
        <w:tc>
          <w:tcPr>
            <w:tcW w:w="2126" w:type="dxa"/>
            <w:tcBorders>
              <w:top w:val="single" w:sz="6" w:space="0" w:color="auto"/>
              <w:bottom w:val="single" w:sz="6" w:space="0" w:color="auto"/>
            </w:tcBorders>
            <w:tcMar>
              <w:left w:w="85" w:type="dxa"/>
              <w:right w:w="85" w:type="dxa"/>
            </w:tcMar>
            <w:vAlign w:val="center"/>
          </w:tcPr>
          <w:p w14:paraId="60644FC9" w14:textId="77777777" w:rsidR="00752D10" w:rsidRPr="00C74C66" w:rsidRDefault="00752D10" w:rsidP="000B7551">
            <w:pPr>
              <w:spacing w:line="0" w:lineRule="atLeast"/>
              <w:rPr>
                <w:rFonts w:ascii="ＭＳ Ｐゴシック" w:eastAsia="ＭＳ Ｐゴシック" w:hAnsi="ＭＳ Ｐゴシック"/>
                <w:szCs w:val="21"/>
              </w:rPr>
            </w:pPr>
            <w:r w:rsidRPr="00C74C66">
              <w:rPr>
                <w:rFonts w:ascii="ＭＳ Ｐゴシック" w:eastAsia="ＭＳ Ｐゴシック" w:hAnsi="ＭＳ Ｐゴシック" w:hint="eastAsia"/>
                <w:szCs w:val="21"/>
              </w:rPr>
              <w:t>伴性劣性単純型</w:t>
            </w:r>
          </w:p>
        </w:tc>
        <w:tc>
          <w:tcPr>
            <w:tcW w:w="3261" w:type="dxa"/>
            <w:tcBorders>
              <w:top w:val="single" w:sz="6" w:space="0" w:color="auto"/>
              <w:bottom w:val="single" w:sz="6" w:space="0" w:color="auto"/>
            </w:tcBorders>
            <w:tcMar>
              <w:left w:w="85" w:type="dxa"/>
              <w:right w:w="85" w:type="dxa"/>
            </w:tcMar>
            <w:vAlign w:val="center"/>
          </w:tcPr>
          <w:p w14:paraId="0355CC88" w14:textId="44BFF030" w:rsidR="00752D10" w:rsidRPr="00D72F09" w:rsidRDefault="00752D10">
            <w:pPr>
              <w:spacing w:line="0" w:lineRule="atLeast"/>
              <w:rPr>
                <w:rFonts w:ascii="ＭＳ Ｐゴシック" w:eastAsia="ＭＳ Ｐゴシック" w:hAnsi="ＭＳ Ｐゴシック"/>
                <w:szCs w:val="21"/>
              </w:rPr>
            </w:pPr>
            <w:r w:rsidRPr="00D72F09">
              <w:rPr>
                <w:rFonts w:ascii="ＭＳ Ｐゴシック" w:eastAsia="ＭＳ Ｐゴシック" w:hAnsi="ＭＳ Ｐゴシック"/>
                <w:szCs w:val="21"/>
              </w:rPr>
              <w:t>Mendes da Costa</w:t>
            </w:r>
            <w:r w:rsidRPr="00D72F09">
              <w:rPr>
                <w:rFonts w:ascii="ＭＳ Ｐゴシック" w:eastAsia="ＭＳ Ｐゴシック" w:hAnsi="ＭＳ Ｐゴシック" w:hint="eastAsia"/>
                <w:szCs w:val="21"/>
              </w:rPr>
              <w:t>型</w:t>
            </w:r>
          </w:p>
        </w:tc>
      </w:tr>
      <w:tr w:rsidR="00C74C66" w:rsidRPr="00C74C66" w14:paraId="5376D413" w14:textId="77777777" w:rsidTr="00082E73">
        <w:tc>
          <w:tcPr>
            <w:tcW w:w="1980" w:type="dxa"/>
            <w:tcBorders>
              <w:top w:val="single" w:sz="6" w:space="0" w:color="auto"/>
            </w:tcBorders>
            <w:tcMar>
              <w:left w:w="85" w:type="dxa"/>
              <w:right w:w="85" w:type="dxa"/>
            </w:tcMar>
            <w:vAlign w:val="center"/>
          </w:tcPr>
          <w:p w14:paraId="090A40F1" w14:textId="77777777" w:rsidR="00752D10" w:rsidRPr="00C74C66" w:rsidRDefault="00752D10" w:rsidP="000B7551">
            <w:pPr>
              <w:spacing w:line="0" w:lineRule="atLeast"/>
              <w:rPr>
                <w:rFonts w:ascii="ＭＳ Ｐゴシック" w:eastAsia="ＭＳ Ｐゴシック" w:hAnsi="ＭＳ Ｐゴシック"/>
                <w:szCs w:val="21"/>
              </w:rPr>
            </w:pPr>
            <w:r w:rsidRPr="00C74C66">
              <w:rPr>
                <w:rFonts w:ascii="ＭＳ Ｐゴシック" w:eastAsia="ＭＳ Ｐゴシック" w:hAnsi="ＭＳ Ｐゴシック" w:hint="eastAsia"/>
                <w:szCs w:val="21"/>
              </w:rPr>
              <w:t>接合部型</w:t>
            </w:r>
          </w:p>
        </w:tc>
        <w:tc>
          <w:tcPr>
            <w:tcW w:w="2216" w:type="dxa"/>
            <w:tcBorders>
              <w:top w:val="single" w:sz="6" w:space="0" w:color="auto"/>
            </w:tcBorders>
            <w:tcMar>
              <w:left w:w="85" w:type="dxa"/>
              <w:right w:w="85" w:type="dxa"/>
            </w:tcMar>
            <w:vAlign w:val="center"/>
          </w:tcPr>
          <w:p w14:paraId="696A0F4D" w14:textId="77777777" w:rsidR="00752D10" w:rsidRPr="00C74C66" w:rsidRDefault="00752D10" w:rsidP="000B7551">
            <w:pPr>
              <w:spacing w:line="0" w:lineRule="atLeast"/>
              <w:rPr>
                <w:rFonts w:ascii="ＭＳ Ｐゴシック" w:eastAsia="ＭＳ Ｐゴシック" w:hAnsi="ＭＳ Ｐゴシック"/>
                <w:szCs w:val="21"/>
              </w:rPr>
            </w:pPr>
            <w:r w:rsidRPr="00C74C66">
              <w:rPr>
                <w:rFonts w:ascii="ＭＳ Ｐゴシック" w:eastAsia="ＭＳ Ｐゴシック" w:hAnsi="ＭＳ Ｐゴシック" w:hint="eastAsia"/>
                <w:szCs w:val="21"/>
              </w:rPr>
              <w:t>接合部型</w:t>
            </w:r>
          </w:p>
        </w:tc>
        <w:tc>
          <w:tcPr>
            <w:tcW w:w="2126" w:type="dxa"/>
            <w:tcBorders>
              <w:top w:val="single" w:sz="6" w:space="0" w:color="auto"/>
            </w:tcBorders>
            <w:tcMar>
              <w:left w:w="85" w:type="dxa"/>
              <w:right w:w="85" w:type="dxa"/>
            </w:tcMar>
            <w:vAlign w:val="center"/>
          </w:tcPr>
          <w:p w14:paraId="24D9EE31" w14:textId="77777777" w:rsidR="00752D10" w:rsidRPr="00C74C66" w:rsidRDefault="00752D10" w:rsidP="000B7551">
            <w:pPr>
              <w:spacing w:line="0" w:lineRule="atLeast"/>
              <w:rPr>
                <w:rFonts w:ascii="ＭＳ Ｐゴシック" w:eastAsia="ＭＳ Ｐゴシック" w:hAnsi="ＭＳ Ｐゴシック"/>
                <w:szCs w:val="21"/>
              </w:rPr>
            </w:pPr>
            <w:r w:rsidRPr="00C74C66">
              <w:rPr>
                <w:rFonts w:ascii="ＭＳ Ｐゴシック" w:eastAsia="ＭＳ Ｐゴシック" w:hAnsi="ＭＳ Ｐゴシック" w:hint="eastAsia"/>
                <w:szCs w:val="21"/>
              </w:rPr>
              <w:t>劣性接合部型</w:t>
            </w:r>
          </w:p>
        </w:tc>
        <w:tc>
          <w:tcPr>
            <w:tcW w:w="3261" w:type="dxa"/>
            <w:tcBorders>
              <w:top w:val="single" w:sz="6" w:space="0" w:color="auto"/>
            </w:tcBorders>
            <w:tcMar>
              <w:left w:w="85" w:type="dxa"/>
              <w:right w:w="85" w:type="dxa"/>
            </w:tcMar>
            <w:vAlign w:val="center"/>
          </w:tcPr>
          <w:p w14:paraId="579392E2" w14:textId="126E301E" w:rsidR="00752D10" w:rsidRPr="00D72F09" w:rsidRDefault="00752D10" w:rsidP="000B7551">
            <w:pPr>
              <w:spacing w:line="0" w:lineRule="atLeast"/>
              <w:rPr>
                <w:rFonts w:ascii="ＭＳ Ｐゴシック" w:eastAsia="ＭＳ Ｐゴシック" w:hAnsi="ＭＳ Ｐゴシック"/>
                <w:szCs w:val="21"/>
              </w:rPr>
            </w:pPr>
            <w:proofErr w:type="spellStart"/>
            <w:r w:rsidRPr="00D72F09">
              <w:rPr>
                <w:rFonts w:ascii="ＭＳ Ｐゴシック" w:eastAsia="ＭＳ Ｐゴシック" w:hAnsi="ＭＳ Ｐゴシック"/>
                <w:szCs w:val="21"/>
              </w:rPr>
              <w:t>Herlitz</w:t>
            </w:r>
            <w:proofErr w:type="spellEnd"/>
            <w:r w:rsidRPr="00D72F09">
              <w:rPr>
                <w:rFonts w:ascii="ＭＳ Ｐゴシック" w:eastAsia="ＭＳ Ｐゴシック" w:hAnsi="ＭＳ Ｐゴシック" w:hint="eastAsia"/>
                <w:szCs w:val="21"/>
              </w:rPr>
              <w:t>型</w:t>
            </w:r>
          </w:p>
        </w:tc>
      </w:tr>
      <w:tr w:rsidR="00C74C66" w:rsidRPr="00C74C66" w14:paraId="4C33BC7A" w14:textId="77777777" w:rsidTr="00082E73">
        <w:tc>
          <w:tcPr>
            <w:tcW w:w="1980" w:type="dxa"/>
            <w:tcMar>
              <w:left w:w="85" w:type="dxa"/>
              <w:right w:w="85" w:type="dxa"/>
            </w:tcMar>
            <w:vAlign w:val="center"/>
          </w:tcPr>
          <w:p w14:paraId="10B2ACEE" w14:textId="77777777" w:rsidR="00752D10" w:rsidRPr="00C74C66" w:rsidRDefault="00752D10" w:rsidP="000B7551">
            <w:pPr>
              <w:spacing w:line="0" w:lineRule="atLeast"/>
              <w:rPr>
                <w:rFonts w:ascii="ＭＳ Ｐゴシック" w:eastAsia="ＭＳ Ｐゴシック" w:hAnsi="ＭＳ Ｐゴシック"/>
                <w:szCs w:val="21"/>
              </w:rPr>
            </w:pPr>
          </w:p>
        </w:tc>
        <w:tc>
          <w:tcPr>
            <w:tcW w:w="2216" w:type="dxa"/>
            <w:tcMar>
              <w:left w:w="85" w:type="dxa"/>
              <w:right w:w="85" w:type="dxa"/>
            </w:tcMar>
            <w:vAlign w:val="center"/>
          </w:tcPr>
          <w:p w14:paraId="31A0D9A3" w14:textId="77777777" w:rsidR="00752D10" w:rsidRPr="00C74C66" w:rsidRDefault="00752D10" w:rsidP="000B7551">
            <w:pPr>
              <w:spacing w:line="0" w:lineRule="atLeast"/>
              <w:rPr>
                <w:rFonts w:ascii="ＭＳ Ｐゴシック" w:eastAsia="ＭＳ Ｐゴシック" w:hAnsi="ＭＳ Ｐゴシック"/>
                <w:szCs w:val="21"/>
              </w:rPr>
            </w:pPr>
          </w:p>
        </w:tc>
        <w:tc>
          <w:tcPr>
            <w:tcW w:w="2126" w:type="dxa"/>
            <w:tcMar>
              <w:left w:w="85" w:type="dxa"/>
              <w:right w:w="85" w:type="dxa"/>
            </w:tcMar>
            <w:vAlign w:val="center"/>
          </w:tcPr>
          <w:p w14:paraId="02CA1E61" w14:textId="77777777" w:rsidR="00752D10" w:rsidRPr="00C74C66" w:rsidRDefault="00752D10" w:rsidP="000B7551">
            <w:pPr>
              <w:spacing w:line="0" w:lineRule="atLeast"/>
              <w:rPr>
                <w:rFonts w:ascii="ＭＳ Ｐゴシック" w:eastAsia="ＭＳ Ｐゴシック" w:hAnsi="ＭＳ Ｐゴシック"/>
                <w:szCs w:val="21"/>
              </w:rPr>
            </w:pPr>
          </w:p>
        </w:tc>
        <w:tc>
          <w:tcPr>
            <w:tcW w:w="3261" w:type="dxa"/>
            <w:tcMar>
              <w:left w:w="85" w:type="dxa"/>
              <w:right w:w="85" w:type="dxa"/>
            </w:tcMar>
            <w:vAlign w:val="center"/>
          </w:tcPr>
          <w:p w14:paraId="1EFC32C0" w14:textId="14BE2DC7" w:rsidR="00752D10" w:rsidRPr="00D72F09" w:rsidRDefault="00752D10">
            <w:pPr>
              <w:spacing w:line="0" w:lineRule="atLeast"/>
              <w:rPr>
                <w:rFonts w:ascii="ＭＳ Ｐゴシック" w:eastAsia="ＭＳ Ｐゴシック" w:hAnsi="ＭＳ Ｐゴシック"/>
                <w:szCs w:val="21"/>
              </w:rPr>
            </w:pPr>
            <w:r w:rsidRPr="00D72F09">
              <w:rPr>
                <w:rFonts w:ascii="ＭＳ Ｐゴシック" w:eastAsia="ＭＳ Ｐゴシック" w:hAnsi="ＭＳ Ｐゴシック" w:hint="eastAsia"/>
                <w:szCs w:val="21"/>
              </w:rPr>
              <w:t>軽症汎発性萎縮型</w:t>
            </w:r>
            <w:r w:rsidR="007D6977" w:rsidRPr="00D72F09">
              <w:rPr>
                <w:rFonts w:ascii="ＭＳ Ｐゴシック" w:eastAsia="ＭＳ Ｐゴシック" w:hAnsi="ＭＳ Ｐゴシック" w:hint="eastAsia"/>
                <w:szCs w:val="21"/>
              </w:rPr>
              <w:t>（</w:t>
            </w:r>
            <w:r w:rsidRPr="00D72F09">
              <w:rPr>
                <w:rFonts w:ascii="ＭＳ Ｐゴシック" w:eastAsia="ＭＳ Ｐゴシック" w:hAnsi="ＭＳ Ｐゴシック" w:hint="eastAsia"/>
                <w:szCs w:val="21"/>
              </w:rPr>
              <w:t>非</w:t>
            </w:r>
            <w:proofErr w:type="spellStart"/>
            <w:r w:rsidRPr="00D72F09">
              <w:rPr>
                <w:rFonts w:ascii="ＭＳ Ｐゴシック" w:eastAsia="ＭＳ Ｐゴシック" w:hAnsi="ＭＳ Ｐゴシック"/>
                <w:szCs w:val="21"/>
              </w:rPr>
              <w:t>Herlitz</w:t>
            </w:r>
            <w:proofErr w:type="spellEnd"/>
            <w:r w:rsidRPr="00D72F09">
              <w:rPr>
                <w:rFonts w:ascii="ＭＳ Ｐゴシック" w:eastAsia="ＭＳ Ｐゴシック" w:hAnsi="ＭＳ Ｐゴシック"/>
                <w:szCs w:val="21"/>
              </w:rPr>
              <w:t>型</w:t>
            </w:r>
            <w:r w:rsidR="007D6977" w:rsidRPr="00D72F09">
              <w:rPr>
                <w:rFonts w:ascii="ＭＳ Ｐゴシック" w:eastAsia="ＭＳ Ｐゴシック" w:hAnsi="ＭＳ Ｐゴシック" w:hint="eastAsia"/>
                <w:szCs w:val="21"/>
              </w:rPr>
              <w:t>）</w:t>
            </w:r>
          </w:p>
        </w:tc>
      </w:tr>
      <w:tr w:rsidR="00C74C66" w:rsidRPr="00C74C66" w14:paraId="303B6D58" w14:textId="77777777" w:rsidTr="00082E73">
        <w:tc>
          <w:tcPr>
            <w:tcW w:w="1980" w:type="dxa"/>
            <w:tcMar>
              <w:left w:w="85" w:type="dxa"/>
              <w:right w:w="85" w:type="dxa"/>
            </w:tcMar>
            <w:vAlign w:val="center"/>
          </w:tcPr>
          <w:p w14:paraId="77D28529" w14:textId="77777777" w:rsidR="00752D10" w:rsidRPr="00C74C66" w:rsidRDefault="00752D10" w:rsidP="000B7551">
            <w:pPr>
              <w:spacing w:line="0" w:lineRule="atLeast"/>
              <w:rPr>
                <w:rFonts w:ascii="ＭＳ Ｐゴシック" w:eastAsia="ＭＳ Ｐゴシック" w:hAnsi="ＭＳ Ｐゴシック"/>
                <w:szCs w:val="21"/>
              </w:rPr>
            </w:pPr>
          </w:p>
        </w:tc>
        <w:tc>
          <w:tcPr>
            <w:tcW w:w="2216" w:type="dxa"/>
            <w:tcMar>
              <w:left w:w="85" w:type="dxa"/>
              <w:right w:w="85" w:type="dxa"/>
            </w:tcMar>
            <w:vAlign w:val="center"/>
          </w:tcPr>
          <w:p w14:paraId="624B64DD" w14:textId="77777777" w:rsidR="00752D10" w:rsidRPr="00C74C66" w:rsidRDefault="00752D10" w:rsidP="000B7551">
            <w:pPr>
              <w:spacing w:line="0" w:lineRule="atLeast"/>
              <w:rPr>
                <w:rFonts w:ascii="ＭＳ Ｐゴシック" w:eastAsia="ＭＳ Ｐゴシック" w:hAnsi="ＭＳ Ｐゴシック"/>
                <w:szCs w:val="21"/>
              </w:rPr>
            </w:pPr>
          </w:p>
        </w:tc>
        <w:tc>
          <w:tcPr>
            <w:tcW w:w="2126" w:type="dxa"/>
            <w:tcMar>
              <w:left w:w="85" w:type="dxa"/>
              <w:right w:w="85" w:type="dxa"/>
            </w:tcMar>
            <w:vAlign w:val="center"/>
          </w:tcPr>
          <w:p w14:paraId="01694C94" w14:textId="77777777" w:rsidR="00752D10" w:rsidRPr="00C74C66" w:rsidRDefault="00752D10" w:rsidP="000B7551">
            <w:pPr>
              <w:spacing w:line="0" w:lineRule="atLeast"/>
              <w:rPr>
                <w:rFonts w:ascii="ＭＳ Ｐゴシック" w:eastAsia="ＭＳ Ｐゴシック" w:hAnsi="ＭＳ Ｐゴシック"/>
                <w:szCs w:val="21"/>
              </w:rPr>
            </w:pPr>
          </w:p>
        </w:tc>
        <w:tc>
          <w:tcPr>
            <w:tcW w:w="3261" w:type="dxa"/>
            <w:tcMar>
              <w:left w:w="85" w:type="dxa"/>
              <w:right w:w="85" w:type="dxa"/>
            </w:tcMar>
            <w:vAlign w:val="center"/>
          </w:tcPr>
          <w:p w14:paraId="3FAB7885" w14:textId="77777777" w:rsidR="00752D10" w:rsidRPr="00D72F09" w:rsidRDefault="00752D10" w:rsidP="000B7551">
            <w:pPr>
              <w:spacing w:line="0" w:lineRule="atLeast"/>
              <w:rPr>
                <w:rFonts w:ascii="ＭＳ Ｐゴシック" w:eastAsia="ＭＳ Ｐゴシック" w:hAnsi="ＭＳ Ｐゴシック"/>
                <w:szCs w:val="21"/>
              </w:rPr>
            </w:pPr>
            <w:r w:rsidRPr="00D72F09">
              <w:rPr>
                <w:rFonts w:ascii="ＭＳ Ｐゴシック" w:eastAsia="ＭＳ Ｐゴシック" w:hAnsi="ＭＳ Ｐゴシック" w:hint="eastAsia"/>
                <w:szCs w:val="21"/>
              </w:rPr>
              <w:t>限局性萎縮型</w:t>
            </w:r>
          </w:p>
        </w:tc>
      </w:tr>
      <w:tr w:rsidR="00C74C66" w:rsidRPr="00C74C66" w14:paraId="3B1CE4F5" w14:textId="77777777" w:rsidTr="00082E73">
        <w:tc>
          <w:tcPr>
            <w:tcW w:w="1980" w:type="dxa"/>
            <w:tcMar>
              <w:left w:w="85" w:type="dxa"/>
              <w:right w:w="85" w:type="dxa"/>
            </w:tcMar>
            <w:vAlign w:val="center"/>
          </w:tcPr>
          <w:p w14:paraId="72DEA4E7" w14:textId="77777777" w:rsidR="00752D10" w:rsidRPr="00C74C66" w:rsidRDefault="00752D10" w:rsidP="000B7551">
            <w:pPr>
              <w:spacing w:line="0" w:lineRule="atLeast"/>
              <w:rPr>
                <w:rFonts w:ascii="ＭＳ Ｐゴシック" w:eastAsia="ＭＳ Ｐゴシック" w:hAnsi="ＭＳ Ｐゴシック"/>
                <w:szCs w:val="21"/>
              </w:rPr>
            </w:pPr>
          </w:p>
        </w:tc>
        <w:tc>
          <w:tcPr>
            <w:tcW w:w="2216" w:type="dxa"/>
            <w:tcMar>
              <w:left w:w="85" w:type="dxa"/>
              <w:right w:w="85" w:type="dxa"/>
            </w:tcMar>
            <w:vAlign w:val="center"/>
          </w:tcPr>
          <w:p w14:paraId="62692D40" w14:textId="77777777" w:rsidR="00752D10" w:rsidRPr="00C74C66" w:rsidRDefault="00752D10" w:rsidP="000B7551">
            <w:pPr>
              <w:spacing w:line="0" w:lineRule="atLeast"/>
              <w:rPr>
                <w:rFonts w:ascii="ＭＳ Ｐゴシック" w:eastAsia="ＭＳ Ｐゴシック" w:hAnsi="ＭＳ Ｐゴシック"/>
                <w:szCs w:val="21"/>
              </w:rPr>
            </w:pPr>
          </w:p>
        </w:tc>
        <w:tc>
          <w:tcPr>
            <w:tcW w:w="2126" w:type="dxa"/>
            <w:tcMar>
              <w:left w:w="85" w:type="dxa"/>
              <w:right w:w="85" w:type="dxa"/>
            </w:tcMar>
            <w:vAlign w:val="center"/>
          </w:tcPr>
          <w:p w14:paraId="77F9C97D" w14:textId="77777777" w:rsidR="00752D10" w:rsidRPr="00C74C66" w:rsidRDefault="00752D10" w:rsidP="000B7551">
            <w:pPr>
              <w:spacing w:line="0" w:lineRule="atLeast"/>
              <w:rPr>
                <w:rFonts w:ascii="ＭＳ Ｐゴシック" w:eastAsia="ＭＳ Ｐゴシック" w:hAnsi="ＭＳ Ｐゴシック"/>
                <w:szCs w:val="21"/>
              </w:rPr>
            </w:pPr>
          </w:p>
        </w:tc>
        <w:tc>
          <w:tcPr>
            <w:tcW w:w="3261" w:type="dxa"/>
            <w:tcMar>
              <w:left w:w="85" w:type="dxa"/>
              <w:right w:w="85" w:type="dxa"/>
            </w:tcMar>
            <w:vAlign w:val="center"/>
          </w:tcPr>
          <w:p w14:paraId="44B3A710" w14:textId="77777777" w:rsidR="00752D10" w:rsidRPr="00D72F09" w:rsidRDefault="00752D10" w:rsidP="000B7551">
            <w:pPr>
              <w:spacing w:line="0" w:lineRule="atLeast"/>
              <w:rPr>
                <w:rFonts w:ascii="ＭＳ Ｐゴシック" w:eastAsia="ＭＳ Ｐゴシック" w:hAnsi="ＭＳ Ｐゴシック"/>
                <w:szCs w:val="21"/>
              </w:rPr>
            </w:pPr>
            <w:r w:rsidRPr="00D72F09">
              <w:rPr>
                <w:rFonts w:ascii="ＭＳ Ｐゴシック" w:eastAsia="ＭＳ Ｐゴシック" w:hAnsi="ＭＳ Ｐゴシック" w:hint="eastAsia"/>
                <w:szCs w:val="21"/>
              </w:rPr>
              <w:t>反対性萎縮型</w:t>
            </w:r>
          </w:p>
        </w:tc>
      </w:tr>
      <w:tr w:rsidR="00C74C66" w:rsidRPr="00C74C66" w14:paraId="3999F8B9" w14:textId="77777777" w:rsidTr="00082E73">
        <w:tc>
          <w:tcPr>
            <w:tcW w:w="1980" w:type="dxa"/>
            <w:tcMar>
              <w:left w:w="85" w:type="dxa"/>
              <w:right w:w="85" w:type="dxa"/>
            </w:tcMar>
            <w:vAlign w:val="center"/>
          </w:tcPr>
          <w:p w14:paraId="5E88642B" w14:textId="77777777" w:rsidR="00752D10" w:rsidRPr="00C74C66" w:rsidRDefault="00752D10" w:rsidP="000B7551">
            <w:pPr>
              <w:spacing w:line="0" w:lineRule="atLeast"/>
              <w:rPr>
                <w:rFonts w:ascii="ＭＳ Ｐゴシック" w:eastAsia="ＭＳ Ｐゴシック" w:hAnsi="ＭＳ Ｐゴシック"/>
                <w:szCs w:val="21"/>
              </w:rPr>
            </w:pPr>
          </w:p>
        </w:tc>
        <w:tc>
          <w:tcPr>
            <w:tcW w:w="2216" w:type="dxa"/>
            <w:tcMar>
              <w:left w:w="85" w:type="dxa"/>
              <w:right w:w="85" w:type="dxa"/>
            </w:tcMar>
            <w:vAlign w:val="center"/>
          </w:tcPr>
          <w:p w14:paraId="3177A54E" w14:textId="77777777" w:rsidR="00752D10" w:rsidRPr="00C74C66" w:rsidRDefault="00752D10" w:rsidP="000B7551">
            <w:pPr>
              <w:spacing w:line="0" w:lineRule="atLeast"/>
              <w:rPr>
                <w:rFonts w:ascii="ＭＳ Ｐゴシック" w:eastAsia="ＭＳ Ｐゴシック" w:hAnsi="ＭＳ Ｐゴシック"/>
                <w:szCs w:val="21"/>
              </w:rPr>
            </w:pPr>
          </w:p>
        </w:tc>
        <w:tc>
          <w:tcPr>
            <w:tcW w:w="2126" w:type="dxa"/>
            <w:tcMar>
              <w:left w:w="85" w:type="dxa"/>
              <w:right w:w="85" w:type="dxa"/>
            </w:tcMar>
            <w:vAlign w:val="center"/>
          </w:tcPr>
          <w:p w14:paraId="560D7973" w14:textId="77777777" w:rsidR="00752D10" w:rsidRPr="00C74C66" w:rsidRDefault="00752D10" w:rsidP="000B7551">
            <w:pPr>
              <w:spacing w:line="0" w:lineRule="atLeast"/>
              <w:rPr>
                <w:rFonts w:ascii="ＭＳ Ｐゴシック" w:eastAsia="ＭＳ Ｐゴシック" w:hAnsi="ＭＳ Ｐゴシック"/>
                <w:szCs w:val="21"/>
              </w:rPr>
            </w:pPr>
          </w:p>
        </w:tc>
        <w:tc>
          <w:tcPr>
            <w:tcW w:w="3261" w:type="dxa"/>
            <w:tcMar>
              <w:left w:w="85" w:type="dxa"/>
              <w:right w:w="85" w:type="dxa"/>
            </w:tcMar>
            <w:vAlign w:val="center"/>
          </w:tcPr>
          <w:p w14:paraId="5DF921FE" w14:textId="77777777" w:rsidR="00752D10" w:rsidRPr="00D72F09" w:rsidRDefault="00752D10" w:rsidP="000B7551">
            <w:pPr>
              <w:spacing w:line="0" w:lineRule="atLeast"/>
              <w:rPr>
                <w:rFonts w:ascii="ＭＳ Ｐゴシック" w:eastAsia="ＭＳ Ｐゴシック" w:hAnsi="ＭＳ Ｐゴシック"/>
                <w:szCs w:val="21"/>
              </w:rPr>
            </w:pPr>
            <w:r w:rsidRPr="00D72F09">
              <w:rPr>
                <w:rFonts w:ascii="ＭＳ Ｐゴシック" w:eastAsia="ＭＳ Ｐゴシック" w:hAnsi="ＭＳ Ｐゴシック" w:hint="eastAsia"/>
                <w:szCs w:val="21"/>
              </w:rPr>
              <w:t>進行型</w:t>
            </w:r>
          </w:p>
        </w:tc>
      </w:tr>
      <w:tr w:rsidR="00C74C66" w:rsidRPr="00C74C66" w14:paraId="1F25A1DE" w14:textId="77777777" w:rsidTr="00082E73">
        <w:tc>
          <w:tcPr>
            <w:tcW w:w="1980" w:type="dxa"/>
            <w:tcMar>
              <w:left w:w="85" w:type="dxa"/>
              <w:right w:w="85" w:type="dxa"/>
            </w:tcMar>
            <w:vAlign w:val="center"/>
          </w:tcPr>
          <w:p w14:paraId="62E796D0" w14:textId="77777777" w:rsidR="00752D10" w:rsidRPr="00C74C66" w:rsidRDefault="00752D10" w:rsidP="000B7551">
            <w:pPr>
              <w:spacing w:line="0" w:lineRule="atLeast"/>
              <w:rPr>
                <w:rFonts w:ascii="ＭＳ Ｐゴシック" w:eastAsia="ＭＳ Ｐゴシック" w:hAnsi="ＭＳ Ｐゴシック"/>
                <w:szCs w:val="21"/>
              </w:rPr>
            </w:pPr>
          </w:p>
        </w:tc>
        <w:tc>
          <w:tcPr>
            <w:tcW w:w="2216" w:type="dxa"/>
            <w:tcMar>
              <w:left w:w="85" w:type="dxa"/>
              <w:right w:w="85" w:type="dxa"/>
            </w:tcMar>
            <w:vAlign w:val="center"/>
          </w:tcPr>
          <w:p w14:paraId="69919FF2" w14:textId="77777777" w:rsidR="00752D10" w:rsidRPr="00C74C66" w:rsidRDefault="00752D10" w:rsidP="000B7551">
            <w:pPr>
              <w:spacing w:line="0" w:lineRule="atLeast"/>
              <w:rPr>
                <w:rFonts w:ascii="ＭＳ Ｐゴシック" w:eastAsia="ＭＳ Ｐゴシック" w:hAnsi="ＭＳ Ｐゴシック"/>
                <w:szCs w:val="21"/>
              </w:rPr>
            </w:pPr>
          </w:p>
        </w:tc>
        <w:tc>
          <w:tcPr>
            <w:tcW w:w="2126" w:type="dxa"/>
            <w:tcMar>
              <w:left w:w="85" w:type="dxa"/>
              <w:right w:w="85" w:type="dxa"/>
            </w:tcMar>
            <w:vAlign w:val="center"/>
          </w:tcPr>
          <w:p w14:paraId="12B206D2" w14:textId="77777777" w:rsidR="00752D10" w:rsidRPr="00C74C66" w:rsidRDefault="00752D10" w:rsidP="000B7551">
            <w:pPr>
              <w:spacing w:line="0" w:lineRule="atLeast"/>
              <w:rPr>
                <w:rFonts w:ascii="ＭＳ Ｐゴシック" w:eastAsia="ＭＳ Ｐゴシック" w:hAnsi="ＭＳ Ｐゴシック"/>
                <w:szCs w:val="21"/>
              </w:rPr>
            </w:pPr>
          </w:p>
        </w:tc>
        <w:tc>
          <w:tcPr>
            <w:tcW w:w="3261" w:type="dxa"/>
            <w:tcMar>
              <w:left w:w="85" w:type="dxa"/>
              <w:right w:w="85" w:type="dxa"/>
            </w:tcMar>
            <w:vAlign w:val="center"/>
          </w:tcPr>
          <w:p w14:paraId="52BC5C16" w14:textId="77777777" w:rsidR="00752D10" w:rsidRPr="00D72F09" w:rsidRDefault="00752D10" w:rsidP="000B7551">
            <w:pPr>
              <w:spacing w:line="0" w:lineRule="atLeast"/>
              <w:rPr>
                <w:rFonts w:ascii="ＭＳ Ｐゴシック" w:eastAsia="ＭＳ Ｐゴシック" w:hAnsi="ＭＳ Ｐゴシック"/>
                <w:szCs w:val="21"/>
              </w:rPr>
            </w:pPr>
            <w:r w:rsidRPr="00D72F09">
              <w:rPr>
                <w:rFonts w:ascii="ＭＳ Ｐゴシック" w:eastAsia="ＭＳ Ｐゴシック" w:hAnsi="ＭＳ Ｐゴシック" w:hint="eastAsia"/>
                <w:szCs w:val="21"/>
              </w:rPr>
              <w:t>瘢痕性接合部型</w:t>
            </w:r>
          </w:p>
        </w:tc>
      </w:tr>
      <w:tr w:rsidR="00C74C66" w:rsidRPr="00C74C66" w14:paraId="06F0C97A" w14:textId="77777777" w:rsidTr="00082E73">
        <w:tc>
          <w:tcPr>
            <w:tcW w:w="1980" w:type="dxa"/>
            <w:tcMar>
              <w:left w:w="85" w:type="dxa"/>
              <w:right w:w="85" w:type="dxa"/>
            </w:tcMar>
            <w:vAlign w:val="center"/>
          </w:tcPr>
          <w:p w14:paraId="01BF8E61" w14:textId="77777777" w:rsidR="00752D10" w:rsidRPr="00C74C66" w:rsidRDefault="00752D10" w:rsidP="000B7551">
            <w:pPr>
              <w:spacing w:line="0" w:lineRule="atLeast"/>
              <w:rPr>
                <w:rFonts w:ascii="ＭＳ Ｐゴシック" w:eastAsia="ＭＳ Ｐゴシック" w:hAnsi="ＭＳ Ｐゴシック"/>
                <w:szCs w:val="21"/>
              </w:rPr>
            </w:pPr>
          </w:p>
        </w:tc>
        <w:tc>
          <w:tcPr>
            <w:tcW w:w="2216" w:type="dxa"/>
            <w:tcMar>
              <w:left w:w="85" w:type="dxa"/>
              <w:right w:w="85" w:type="dxa"/>
            </w:tcMar>
            <w:vAlign w:val="center"/>
          </w:tcPr>
          <w:p w14:paraId="2CC5D2B7" w14:textId="77777777" w:rsidR="00752D10" w:rsidRPr="00C74C66" w:rsidRDefault="00752D10" w:rsidP="000B7551">
            <w:pPr>
              <w:spacing w:line="0" w:lineRule="atLeast"/>
              <w:rPr>
                <w:rFonts w:ascii="ＭＳ Ｐゴシック" w:eastAsia="ＭＳ Ｐゴシック" w:hAnsi="ＭＳ Ｐゴシック"/>
                <w:szCs w:val="21"/>
              </w:rPr>
            </w:pPr>
          </w:p>
        </w:tc>
        <w:tc>
          <w:tcPr>
            <w:tcW w:w="2126" w:type="dxa"/>
            <w:tcBorders>
              <w:bottom w:val="single" w:sz="6" w:space="0" w:color="auto"/>
            </w:tcBorders>
            <w:tcMar>
              <w:left w:w="85" w:type="dxa"/>
              <w:right w:w="85" w:type="dxa"/>
            </w:tcMar>
            <w:vAlign w:val="center"/>
          </w:tcPr>
          <w:p w14:paraId="3C318828" w14:textId="77777777" w:rsidR="00752D10" w:rsidRPr="00C74C66" w:rsidRDefault="00752D10" w:rsidP="000B7551">
            <w:pPr>
              <w:spacing w:line="0" w:lineRule="atLeast"/>
              <w:rPr>
                <w:rFonts w:ascii="ＭＳ Ｐゴシック" w:eastAsia="ＭＳ Ｐゴシック" w:hAnsi="ＭＳ Ｐゴシック"/>
                <w:szCs w:val="21"/>
              </w:rPr>
            </w:pPr>
          </w:p>
        </w:tc>
        <w:tc>
          <w:tcPr>
            <w:tcW w:w="3261" w:type="dxa"/>
            <w:tcBorders>
              <w:bottom w:val="single" w:sz="6" w:space="0" w:color="auto"/>
            </w:tcBorders>
            <w:tcMar>
              <w:left w:w="85" w:type="dxa"/>
              <w:right w:w="85" w:type="dxa"/>
            </w:tcMar>
            <w:vAlign w:val="center"/>
          </w:tcPr>
          <w:p w14:paraId="5341308F" w14:textId="5EEEEAAE" w:rsidR="00752D10" w:rsidRPr="00D72F09" w:rsidRDefault="00752D10" w:rsidP="000B7551">
            <w:pPr>
              <w:spacing w:line="0" w:lineRule="atLeast"/>
              <w:rPr>
                <w:rFonts w:ascii="ＭＳ Ｐゴシック" w:eastAsia="ＭＳ Ｐゴシック" w:hAnsi="ＭＳ Ｐゴシック"/>
                <w:szCs w:val="21"/>
              </w:rPr>
            </w:pPr>
            <w:r w:rsidRPr="00D72F09">
              <w:rPr>
                <w:rFonts w:ascii="ＭＳ Ｐゴシック" w:eastAsia="ＭＳ Ｐゴシック" w:hAnsi="ＭＳ Ｐゴシック"/>
                <w:szCs w:val="21"/>
              </w:rPr>
              <w:t>PA-JEB</w:t>
            </w:r>
            <w:r w:rsidRPr="00D72F09">
              <w:rPr>
                <w:rFonts w:ascii="ＭＳ Ｐゴシック" w:eastAsia="ＭＳ Ｐゴシック" w:hAnsi="ＭＳ Ｐゴシック" w:hint="eastAsia"/>
                <w:szCs w:val="21"/>
              </w:rPr>
              <w:t>症候群</w:t>
            </w:r>
          </w:p>
        </w:tc>
      </w:tr>
      <w:tr w:rsidR="00C74C66" w:rsidRPr="00C74C66" w14:paraId="04C020F0" w14:textId="77777777" w:rsidTr="00082E73">
        <w:tc>
          <w:tcPr>
            <w:tcW w:w="1980" w:type="dxa"/>
            <w:tcBorders>
              <w:bottom w:val="single" w:sz="6" w:space="0" w:color="auto"/>
            </w:tcBorders>
            <w:tcMar>
              <w:left w:w="85" w:type="dxa"/>
              <w:right w:w="85" w:type="dxa"/>
            </w:tcMar>
            <w:vAlign w:val="center"/>
          </w:tcPr>
          <w:p w14:paraId="5E6DF388" w14:textId="77777777" w:rsidR="00752D10" w:rsidRPr="00C74C66" w:rsidRDefault="00752D10" w:rsidP="000B7551">
            <w:pPr>
              <w:spacing w:line="0" w:lineRule="atLeast"/>
              <w:rPr>
                <w:rFonts w:ascii="ＭＳ Ｐゴシック" w:eastAsia="ＭＳ Ｐゴシック" w:hAnsi="ＭＳ Ｐゴシック"/>
                <w:szCs w:val="21"/>
              </w:rPr>
            </w:pPr>
          </w:p>
        </w:tc>
        <w:tc>
          <w:tcPr>
            <w:tcW w:w="2216" w:type="dxa"/>
            <w:tcBorders>
              <w:bottom w:val="single" w:sz="6" w:space="0" w:color="auto"/>
            </w:tcBorders>
            <w:tcMar>
              <w:left w:w="85" w:type="dxa"/>
              <w:right w:w="85" w:type="dxa"/>
            </w:tcMar>
            <w:vAlign w:val="center"/>
          </w:tcPr>
          <w:p w14:paraId="3B249AAC" w14:textId="77777777" w:rsidR="00752D10" w:rsidRPr="00C74C66" w:rsidRDefault="00752D10" w:rsidP="000B7551">
            <w:pPr>
              <w:spacing w:line="0" w:lineRule="atLeast"/>
              <w:rPr>
                <w:rFonts w:ascii="ＭＳ Ｐゴシック" w:eastAsia="ＭＳ Ｐゴシック" w:hAnsi="ＭＳ Ｐゴシック"/>
                <w:szCs w:val="21"/>
              </w:rPr>
            </w:pPr>
          </w:p>
        </w:tc>
        <w:tc>
          <w:tcPr>
            <w:tcW w:w="2126" w:type="dxa"/>
            <w:tcBorders>
              <w:top w:val="single" w:sz="6" w:space="0" w:color="auto"/>
              <w:bottom w:val="single" w:sz="6" w:space="0" w:color="auto"/>
            </w:tcBorders>
            <w:tcMar>
              <w:left w:w="85" w:type="dxa"/>
              <w:right w:w="85" w:type="dxa"/>
            </w:tcMar>
            <w:vAlign w:val="center"/>
          </w:tcPr>
          <w:p w14:paraId="064E9267" w14:textId="77777777" w:rsidR="00752D10" w:rsidRPr="00C74C66" w:rsidRDefault="00752D10" w:rsidP="000B7551">
            <w:pPr>
              <w:spacing w:line="0" w:lineRule="atLeast"/>
              <w:rPr>
                <w:rFonts w:ascii="ＭＳ Ｐゴシック" w:eastAsia="ＭＳ Ｐゴシック" w:hAnsi="ＭＳ Ｐゴシック"/>
                <w:szCs w:val="21"/>
              </w:rPr>
            </w:pPr>
            <w:r w:rsidRPr="00C74C66">
              <w:rPr>
                <w:rFonts w:ascii="ＭＳ Ｐゴシック" w:eastAsia="ＭＳ Ｐゴシック" w:hAnsi="ＭＳ Ｐゴシック" w:hint="eastAsia"/>
                <w:szCs w:val="21"/>
              </w:rPr>
              <w:t>優性接合部型</w:t>
            </w:r>
          </w:p>
        </w:tc>
        <w:tc>
          <w:tcPr>
            <w:tcW w:w="3261" w:type="dxa"/>
            <w:tcBorders>
              <w:top w:val="single" w:sz="6" w:space="0" w:color="auto"/>
              <w:bottom w:val="single" w:sz="6" w:space="0" w:color="auto"/>
            </w:tcBorders>
            <w:tcMar>
              <w:left w:w="85" w:type="dxa"/>
              <w:right w:w="85" w:type="dxa"/>
            </w:tcMar>
            <w:vAlign w:val="center"/>
          </w:tcPr>
          <w:p w14:paraId="0F532BB3" w14:textId="77777777" w:rsidR="00752D10" w:rsidRPr="00D72F09" w:rsidRDefault="00752D10" w:rsidP="000B7551">
            <w:pPr>
              <w:spacing w:line="0" w:lineRule="atLeast"/>
              <w:rPr>
                <w:rFonts w:ascii="ＭＳ Ｐゴシック" w:eastAsia="ＭＳ Ｐゴシック" w:hAnsi="ＭＳ Ｐゴシック"/>
                <w:szCs w:val="21"/>
              </w:rPr>
            </w:pPr>
            <w:proofErr w:type="spellStart"/>
            <w:r w:rsidRPr="00D72F09">
              <w:rPr>
                <w:rFonts w:ascii="ＭＳ Ｐゴシック" w:eastAsia="ＭＳ Ｐゴシック" w:hAnsi="ＭＳ Ｐゴシック"/>
                <w:szCs w:val="21"/>
              </w:rPr>
              <w:t>Traupe</w:t>
            </w:r>
            <w:proofErr w:type="spellEnd"/>
            <w:r w:rsidRPr="00D72F09">
              <w:rPr>
                <w:rFonts w:ascii="ＭＳ Ｐゴシック" w:eastAsia="ＭＳ Ｐゴシック" w:hAnsi="ＭＳ Ｐゴシック"/>
                <w:szCs w:val="21"/>
              </w:rPr>
              <w:t>-Belter-</w:t>
            </w:r>
            <w:proofErr w:type="spellStart"/>
            <w:r w:rsidRPr="00D72F09">
              <w:rPr>
                <w:rFonts w:ascii="ＭＳ Ｐゴシック" w:eastAsia="ＭＳ Ｐゴシック" w:hAnsi="ＭＳ Ｐゴシック"/>
                <w:szCs w:val="21"/>
              </w:rPr>
              <w:t>Kolde</w:t>
            </w:r>
            <w:proofErr w:type="spellEnd"/>
            <w:r w:rsidRPr="00D72F09">
              <w:rPr>
                <w:rFonts w:ascii="ＭＳ Ｐゴシック" w:eastAsia="ＭＳ Ｐゴシック" w:hAnsi="ＭＳ Ｐゴシック"/>
                <w:szCs w:val="21"/>
              </w:rPr>
              <w:t xml:space="preserve">-Voss型 </w:t>
            </w:r>
          </w:p>
        </w:tc>
      </w:tr>
      <w:tr w:rsidR="00C74C66" w:rsidRPr="00C74C66" w14:paraId="5D197823" w14:textId="77777777" w:rsidTr="00082E73">
        <w:tc>
          <w:tcPr>
            <w:tcW w:w="1980" w:type="dxa"/>
            <w:tcBorders>
              <w:top w:val="single" w:sz="6" w:space="0" w:color="auto"/>
            </w:tcBorders>
            <w:tcMar>
              <w:left w:w="85" w:type="dxa"/>
              <w:right w:w="85" w:type="dxa"/>
            </w:tcMar>
            <w:vAlign w:val="center"/>
          </w:tcPr>
          <w:p w14:paraId="59BC3F6C" w14:textId="77777777" w:rsidR="00752D10" w:rsidRPr="00C74C66" w:rsidRDefault="00752D10" w:rsidP="000B7551">
            <w:pPr>
              <w:spacing w:line="0" w:lineRule="atLeast"/>
              <w:rPr>
                <w:rFonts w:ascii="ＭＳ Ｐゴシック" w:eastAsia="ＭＳ Ｐゴシック" w:hAnsi="ＭＳ Ｐゴシック"/>
                <w:szCs w:val="21"/>
              </w:rPr>
            </w:pPr>
            <w:r w:rsidRPr="00C74C66">
              <w:rPr>
                <w:rFonts w:ascii="ＭＳ Ｐゴシック" w:eastAsia="ＭＳ Ｐゴシック" w:hAnsi="ＭＳ Ｐゴシック" w:hint="eastAsia"/>
                <w:szCs w:val="21"/>
              </w:rPr>
              <w:t>栄養障害型</w:t>
            </w:r>
          </w:p>
        </w:tc>
        <w:tc>
          <w:tcPr>
            <w:tcW w:w="2216" w:type="dxa"/>
            <w:tcBorders>
              <w:top w:val="single" w:sz="6" w:space="0" w:color="auto"/>
            </w:tcBorders>
            <w:tcMar>
              <w:left w:w="85" w:type="dxa"/>
              <w:right w:w="85" w:type="dxa"/>
            </w:tcMar>
            <w:vAlign w:val="center"/>
          </w:tcPr>
          <w:p w14:paraId="25DA00D5" w14:textId="77777777" w:rsidR="00752D10" w:rsidRPr="00C74C66" w:rsidRDefault="00752D10" w:rsidP="000B7551">
            <w:pPr>
              <w:spacing w:line="0" w:lineRule="atLeast"/>
              <w:rPr>
                <w:rFonts w:ascii="ＭＳ Ｐゴシック" w:eastAsia="ＭＳ Ｐゴシック" w:hAnsi="ＭＳ Ｐゴシック"/>
                <w:szCs w:val="21"/>
              </w:rPr>
            </w:pPr>
            <w:r w:rsidRPr="00C74C66">
              <w:rPr>
                <w:rFonts w:ascii="ＭＳ Ｐゴシック" w:eastAsia="ＭＳ Ｐゴシック" w:hAnsi="ＭＳ Ｐゴシック" w:hint="eastAsia"/>
                <w:szCs w:val="21"/>
              </w:rPr>
              <w:t>優性栄養障害型</w:t>
            </w:r>
          </w:p>
        </w:tc>
        <w:tc>
          <w:tcPr>
            <w:tcW w:w="2126" w:type="dxa"/>
            <w:tcBorders>
              <w:top w:val="single" w:sz="6" w:space="0" w:color="auto"/>
            </w:tcBorders>
            <w:tcMar>
              <w:left w:w="85" w:type="dxa"/>
              <w:right w:w="85" w:type="dxa"/>
            </w:tcMar>
            <w:vAlign w:val="center"/>
          </w:tcPr>
          <w:p w14:paraId="375EA2C0" w14:textId="77777777" w:rsidR="00752D10" w:rsidRPr="00C74C66" w:rsidRDefault="00752D10" w:rsidP="000B7551">
            <w:pPr>
              <w:spacing w:line="0" w:lineRule="atLeast"/>
              <w:rPr>
                <w:rFonts w:ascii="ＭＳ Ｐゴシック" w:eastAsia="ＭＳ Ｐゴシック" w:hAnsi="ＭＳ Ｐゴシック"/>
                <w:szCs w:val="21"/>
              </w:rPr>
            </w:pPr>
            <w:r w:rsidRPr="00C74C66">
              <w:rPr>
                <w:rFonts w:ascii="ＭＳ Ｐゴシック" w:eastAsia="ＭＳ Ｐゴシック" w:hAnsi="ＭＳ Ｐゴシック" w:hint="eastAsia"/>
                <w:szCs w:val="21"/>
              </w:rPr>
              <w:t>優性栄養障害</w:t>
            </w:r>
            <w:r w:rsidRPr="00D72F09">
              <w:rPr>
                <w:rFonts w:ascii="ＭＳ Ｐゴシック" w:eastAsia="ＭＳ Ｐゴシック" w:hAnsi="ＭＳ Ｐゴシック" w:hint="eastAsia"/>
                <w:szCs w:val="21"/>
              </w:rPr>
              <w:t>型</w:t>
            </w:r>
          </w:p>
        </w:tc>
        <w:tc>
          <w:tcPr>
            <w:tcW w:w="3261" w:type="dxa"/>
            <w:tcBorders>
              <w:top w:val="single" w:sz="6" w:space="0" w:color="auto"/>
            </w:tcBorders>
            <w:tcMar>
              <w:left w:w="85" w:type="dxa"/>
              <w:right w:w="85" w:type="dxa"/>
            </w:tcMar>
            <w:vAlign w:val="center"/>
          </w:tcPr>
          <w:p w14:paraId="44968281" w14:textId="0EAE08AE" w:rsidR="00752D10" w:rsidRPr="00C74C66" w:rsidRDefault="00752D10">
            <w:pPr>
              <w:spacing w:line="0" w:lineRule="atLeast"/>
              <w:rPr>
                <w:rFonts w:ascii="ＭＳ Ｐゴシック" w:eastAsia="ＭＳ Ｐゴシック" w:hAnsi="ＭＳ Ｐゴシック"/>
                <w:szCs w:val="21"/>
              </w:rPr>
            </w:pPr>
            <w:proofErr w:type="spellStart"/>
            <w:r w:rsidRPr="00C74C66">
              <w:rPr>
                <w:rFonts w:ascii="ＭＳ Ｐゴシック" w:eastAsia="ＭＳ Ｐゴシック" w:hAnsi="ＭＳ Ｐゴシック"/>
                <w:szCs w:val="21"/>
              </w:rPr>
              <w:t>Cockayne</w:t>
            </w:r>
            <w:proofErr w:type="spellEnd"/>
            <w:r w:rsidRPr="00C74C66">
              <w:rPr>
                <w:rFonts w:ascii="ＭＳ Ｐゴシック" w:eastAsia="ＭＳ Ｐゴシック" w:hAnsi="ＭＳ Ｐゴシック"/>
                <w:szCs w:val="21"/>
              </w:rPr>
              <w:t>-Touraine</w:t>
            </w:r>
            <w:r w:rsidRPr="00C74C66">
              <w:rPr>
                <w:rFonts w:ascii="ＭＳ Ｐゴシック" w:eastAsia="ＭＳ Ｐゴシック" w:hAnsi="ＭＳ Ｐゴシック" w:hint="eastAsia"/>
                <w:szCs w:val="21"/>
              </w:rPr>
              <w:t>型</w:t>
            </w:r>
          </w:p>
        </w:tc>
      </w:tr>
      <w:tr w:rsidR="00C74C66" w:rsidRPr="00C74C66" w14:paraId="5767EA5F" w14:textId="77777777" w:rsidTr="00082E73">
        <w:tc>
          <w:tcPr>
            <w:tcW w:w="1980" w:type="dxa"/>
            <w:tcMar>
              <w:left w:w="85" w:type="dxa"/>
              <w:right w:w="85" w:type="dxa"/>
            </w:tcMar>
            <w:vAlign w:val="center"/>
          </w:tcPr>
          <w:p w14:paraId="3522B86C" w14:textId="77777777" w:rsidR="00752D10" w:rsidRPr="00C74C66" w:rsidRDefault="00752D10" w:rsidP="000B7551">
            <w:pPr>
              <w:spacing w:line="0" w:lineRule="atLeast"/>
              <w:rPr>
                <w:rFonts w:ascii="ＭＳ Ｐゴシック" w:eastAsia="ＭＳ Ｐゴシック" w:hAnsi="ＭＳ Ｐゴシック"/>
                <w:szCs w:val="21"/>
              </w:rPr>
            </w:pPr>
          </w:p>
        </w:tc>
        <w:tc>
          <w:tcPr>
            <w:tcW w:w="2216" w:type="dxa"/>
            <w:tcMar>
              <w:left w:w="85" w:type="dxa"/>
              <w:right w:w="85" w:type="dxa"/>
            </w:tcMar>
            <w:vAlign w:val="center"/>
          </w:tcPr>
          <w:p w14:paraId="1009DBAF" w14:textId="77777777" w:rsidR="00752D10" w:rsidRPr="00C74C66" w:rsidRDefault="00752D10" w:rsidP="000B7551">
            <w:pPr>
              <w:spacing w:line="0" w:lineRule="atLeast"/>
              <w:rPr>
                <w:rFonts w:ascii="ＭＳ Ｐゴシック" w:eastAsia="ＭＳ Ｐゴシック" w:hAnsi="ＭＳ Ｐゴシック"/>
                <w:szCs w:val="21"/>
              </w:rPr>
            </w:pPr>
          </w:p>
        </w:tc>
        <w:tc>
          <w:tcPr>
            <w:tcW w:w="2126" w:type="dxa"/>
            <w:tcMar>
              <w:left w:w="85" w:type="dxa"/>
              <w:right w:w="85" w:type="dxa"/>
            </w:tcMar>
            <w:vAlign w:val="center"/>
          </w:tcPr>
          <w:p w14:paraId="653D70E2" w14:textId="77777777" w:rsidR="00752D10" w:rsidRPr="00C74C66" w:rsidRDefault="00752D10" w:rsidP="000B7551">
            <w:pPr>
              <w:spacing w:line="0" w:lineRule="atLeast"/>
              <w:rPr>
                <w:rFonts w:ascii="ＭＳ Ｐゴシック" w:eastAsia="ＭＳ Ｐゴシック" w:hAnsi="ＭＳ Ｐゴシック"/>
                <w:szCs w:val="21"/>
              </w:rPr>
            </w:pPr>
          </w:p>
        </w:tc>
        <w:tc>
          <w:tcPr>
            <w:tcW w:w="3261" w:type="dxa"/>
            <w:tcMar>
              <w:left w:w="85" w:type="dxa"/>
              <w:right w:w="85" w:type="dxa"/>
            </w:tcMar>
            <w:vAlign w:val="center"/>
          </w:tcPr>
          <w:p w14:paraId="012083AB" w14:textId="458FAB2A" w:rsidR="00752D10" w:rsidRPr="00C74C66" w:rsidRDefault="00752D10">
            <w:pPr>
              <w:spacing w:line="0" w:lineRule="atLeast"/>
              <w:rPr>
                <w:rFonts w:ascii="ＭＳ Ｐゴシック" w:eastAsia="ＭＳ Ｐゴシック" w:hAnsi="ＭＳ Ｐゴシック"/>
                <w:szCs w:val="21"/>
              </w:rPr>
            </w:pPr>
            <w:proofErr w:type="spellStart"/>
            <w:r w:rsidRPr="00C74C66">
              <w:rPr>
                <w:rFonts w:ascii="ＭＳ Ｐゴシック" w:eastAsia="ＭＳ Ｐゴシック" w:hAnsi="ＭＳ Ｐゴシック"/>
                <w:szCs w:val="21"/>
              </w:rPr>
              <w:t>Pasini</w:t>
            </w:r>
            <w:proofErr w:type="spellEnd"/>
            <w:r w:rsidRPr="00C74C66">
              <w:rPr>
                <w:rFonts w:ascii="ＭＳ Ｐゴシック" w:eastAsia="ＭＳ Ｐゴシック" w:hAnsi="ＭＳ Ｐゴシック" w:hint="eastAsia"/>
                <w:szCs w:val="21"/>
              </w:rPr>
              <w:t>型</w:t>
            </w:r>
          </w:p>
        </w:tc>
      </w:tr>
      <w:tr w:rsidR="00C74C66" w:rsidRPr="00C74C66" w14:paraId="053FA6F5" w14:textId="77777777" w:rsidTr="00082E73">
        <w:tc>
          <w:tcPr>
            <w:tcW w:w="1980" w:type="dxa"/>
            <w:tcMar>
              <w:left w:w="85" w:type="dxa"/>
              <w:right w:w="85" w:type="dxa"/>
            </w:tcMar>
            <w:vAlign w:val="center"/>
          </w:tcPr>
          <w:p w14:paraId="489721A5" w14:textId="77777777" w:rsidR="00752D10" w:rsidRPr="00C74C66" w:rsidRDefault="00752D10" w:rsidP="000B7551">
            <w:pPr>
              <w:spacing w:line="0" w:lineRule="atLeast"/>
              <w:rPr>
                <w:rFonts w:ascii="ＭＳ Ｐゴシック" w:eastAsia="ＭＳ Ｐゴシック" w:hAnsi="ＭＳ Ｐゴシック"/>
                <w:szCs w:val="21"/>
              </w:rPr>
            </w:pPr>
          </w:p>
        </w:tc>
        <w:tc>
          <w:tcPr>
            <w:tcW w:w="2216" w:type="dxa"/>
            <w:tcMar>
              <w:left w:w="85" w:type="dxa"/>
              <w:right w:w="85" w:type="dxa"/>
            </w:tcMar>
            <w:vAlign w:val="center"/>
          </w:tcPr>
          <w:p w14:paraId="68F281CB" w14:textId="77777777" w:rsidR="00752D10" w:rsidRPr="00C74C66" w:rsidRDefault="00752D10" w:rsidP="000B7551">
            <w:pPr>
              <w:spacing w:line="0" w:lineRule="atLeast"/>
              <w:rPr>
                <w:rFonts w:ascii="ＭＳ Ｐゴシック" w:eastAsia="ＭＳ Ｐゴシック" w:hAnsi="ＭＳ Ｐゴシック"/>
                <w:szCs w:val="21"/>
              </w:rPr>
            </w:pPr>
          </w:p>
        </w:tc>
        <w:tc>
          <w:tcPr>
            <w:tcW w:w="2126" w:type="dxa"/>
            <w:tcMar>
              <w:left w:w="85" w:type="dxa"/>
              <w:right w:w="85" w:type="dxa"/>
            </w:tcMar>
            <w:vAlign w:val="center"/>
          </w:tcPr>
          <w:p w14:paraId="3A6A3432" w14:textId="77777777" w:rsidR="00752D10" w:rsidRPr="00C74C66" w:rsidRDefault="00752D10" w:rsidP="000B7551">
            <w:pPr>
              <w:spacing w:line="0" w:lineRule="atLeast"/>
              <w:rPr>
                <w:rFonts w:ascii="ＭＳ Ｐゴシック" w:eastAsia="ＭＳ Ｐゴシック" w:hAnsi="ＭＳ Ｐゴシック"/>
                <w:szCs w:val="21"/>
              </w:rPr>
            </w:pPr>
          </w:p>
        </w:tc>
        <w:tc>
          <w:tcPr>
            <w:tcW w:w="3261" w:type="dxa"/>
            <w:tcMar>
              <w:left w:w="85" w:type="dxa"/>
              <w:right w:w="85" w:type="dxa"/>
            </w:tcMar>
            <w:vAlign w:val="center"/>
          </w:tcPr>
          <w:p w14:paraId="176127C6" w14:textId="77777777" w:rsidR="00752D10" w:rsidRPr="00C74C66" w:rsidRDefault="00752D10" w:rsidP="000B7551">
            <w:pPr>
              <w:spacing w:line="0" w:lineRule="atLeast"/>
              <w:rPr>
                <w:rFonts w:ascii="ＭＳ Ｐゴシック" w:eastAsia="ＭＳ Ｐゴシック" w:hAnsi="ＭＳ Ｐゴシック"/>
                <w:szCs w:val="21"/>
              </w:rPr>
            </w:pPr>
            <w:r w:rsidRPr="00C74C66">
              <w:rPr>
                <w:rFonts w:ascii="ＭＳ Ｐゴシック" w:eastAsia="ＭＳ Ｐゴシック" w:hAnsi="ＭＳ Ｐゴシック" w:hint="eastAsia"/>
                <w:szCs w:val="21"/>
              </w:rPr>
              <w:t>前頸骨型</w:t>
            </w:r>
          </w:p>
        </w:tc>
      </w:tr>
      <w:tr w:rsidR="00C74C66" w:rsidRPr="00C74C66" w14:paraId="7A41DE91" w14:textId="77777777" w:rsidTr="00082E73">
        <w:tc>
          <w:tcPr>
            <w:tcW w:w="1980" w:type="dxa"/>
            <w:tcMar>
              <w:left w:w="85" w:type="dxa"/>
              <w:right w:w="85" w:type="dxa"/>
            </w:tcMar>
            <w:vAlign w:val="center"/>
          </w:tcPr>
          <w:p w14:paraId="75F4B82D" w14:textId="77777777" w:rsidR="00752D10" w:rsidRPr="00C74C66" w:rsidRDefault="00752D10" w:rsidP="000B7551">
            <w:pPr>
              <w:spacing w:line="0" w:lineRule="atLeast"/>
              <w:rPr>
                <w:rFonts w:ascii="ＭＳ Ｐゴシック" w:eastAsia="ＭＳ Ｐゴシック" w:hAnsi="ＭＳ Ｐゴシック"/>
                <w:szCs w:val="21"/>
              </w:rPr>
            </w:pPr>
          </w:p>
        </w:tc>
        <w:tc>
          <w:tcPr>
            <w:tcW w:w="2216" w:type="dxa"/>
            <w:tcMar>
              <w:left w:w="85" w:type="dxa"/>
              <w:right w:w="85" w:type="dxa"/>
            </w:tcMar>
            <w:vAlign w:val="center"/>
          </w:tcPr>
          <w:p w14:paraId="484A98DF" w14:textId="77777777" w:rsidR="00752D10" w:rsidRPr="00C74C66" w:rsidRDefault="00752D10" w:rsidP="000B7551">
            <w:pPr>
              <w:spacing w:line="0" w:lineRule="atLeast"/>
              <w:rPr>
                <w:rFonts w:ascii="ＭＳ Ｐゴシック" w:eastAsia="ＭＳ Ｐゴシック" w:hAnsi="ＭＳ Ｐゴシック"/>
                <w:szCs w:val="21"/>
              </w:rPr>
            </w:pPr>
          </w:p>
        </w:tc>
        <w:tc>
          <w:tcPr>
            <w:tcW w:w="2126" w:type="dxa"/>
            <w:tcMar>
              <w:left w:w="85" w:type="dxa"/>
              <w:right w:w="85" w:type="dxa"/>
            </w:tcMar>
            <w:vAlign w:val="center"/>
          </w:tcPr>
          <w:p w14:paraId="70D78D08" w14:textId="77777777" w:rsidR="00752D10" w:rsidRPr="00C74C66" w:rsidRDefault="00752D10" w:rsidP="000B7551">
            <w:pPr>
              <w:spacing w:line="0" w:lineRule="atLeast"/>
              <w:rPr>
                <w:rFonts w:ascii="ＭＳ Ｐゴシック" w:eastAsia="ＭＳ Ｐゴシック" w:hAnsi="ＭＳ Ｐゴシック"/>
                <w:szCs w:val="21"/>
              </w:rPr>
            </w:pPr>
          </w:p>
        </w:tc>
        <w:tc>
          <w:tcPr>
            <w:tcW w:w="3261" w:type="dxa"/>
            <w:tcMar>
              <w:left w:w="85" w:type="dxa"/>
              <w:right w:w="85" w:type="dxa"/>
            </w:tcMar>
            <w:vAlign w:val="center"/>
          </w:tcPr>
          <w:p w14:paraId="184A6CEF" w14:textId="77777777" w:rsidR="00752D10" w:rsidRPr="00C74C66" w:rsidRDefault="00752D10" w:rsidP="000B7551">
            <w:pPr>
              <w:spacing w:line="0" w:lineRule="atLeast"/>
              <w:rPr>
                <w:rFonts w:ascii="ＭＳ Ｐゴシック" w:eastAsia="ＭＳ Ｐゴシック" w:hAnsi="ＭＳ Ｐゴシック"/>
                <w:szCs w:val="21"/>
              </w:rPr>
            </w:pPr>
            <w:r w:rsidRPr="00C74C66">
              <w:rPr>
                <w:rFonts w:ascii="ＭＳ Ｐゴシック" w:eastAsia="ＭＳ Ｐゴシック" w:hAnsi="ＭＳ Ｐゴシック" w:hint="eastAsia"/>
                <w:szCs w:val="21"/>
              </w:rPr>
              <w:t>新生児一過性型</w:t>
            </w:r>
          </w:p>
        </w:tc>
      </w:tr>
      <w:tr w:rsidR="00C74C66" w:rsidRPr="00C74C66" w14:paraId="5EC3BEE5" w14:textId="77777777" w:rsidTr="00082E73">
        <w:tc>
          <w:tcPr>
            <w:tcW w:w="1980" w:type="dxa"/>
            <w:tcMar>
              <w:left w:w="85" w:type="dxa"/>
              <w:right w:w="85" w:type="dxa"/>
            </w:tcMar>
            <w:vAlign w:val="center"/>
          </w:tcPr>
          <w:p w14:paraId="4C046765" w14:textId="77777777" w:rsidR="00752D10" w:rsidRPr="00C74C66" w:rsidRDefault="00752D10" w:rsidP="000B7551">
            <w:pPr>
              <w:spacing w:line="0" w:lineRule="atLeast"/>
              <w:rPr>
                <w:rFonts w:ascii="ＭＳ Ｐゴシック" w:eastAsia="ＭＳ Ｐゴシック" w:hAnsi="ＭＳ Ｐゴシック"/>
                <w:szCs w:val="21"/>
              </w:rPr>
            </w:pPr>
          </w:p>
        </w:tc>
        <w:tc>
          <w:tcPr>
            <w:tcW w:w="2216" w:type="dxa"/>
            <w:tcMar>
              <w:left w:w="85" w:type="dxa"/>
              <w:right w:w="85" w:type="dxa"/>
            </w:tcMar>
            <w:vAlign w:val="center"/>
          </w:tcPr>
          <w:p w14:paraId="5FFF7E4F" w14:textId="77777777" w:rsidR="00752D10" w:rsidRPr="00C74C66" w:rsidRDefault="00752D10" w:rsidP="000B7551">
            <w:pPr>
              <w:spacing w:line="0" w:lineRule="atLeast"/>
              <w:rPr>
                <w:rFonts w:ascii="ＭＳ Ｐゴシック" w:eastAsia="ＭＳ Ｐゴシック" w:hAnsi="ＭＳ Ｐゴシック"/>
                <w:szCs w:val="21"/>
              </w:rPr>
            </w:pPr>
          </w:p>
        </w:tc>
        <w:tc>
          <w:tcPr>
            <w:tcW w:w="2126" w:type="dxa"/>
            <w:tcMar>
              <w:left w:w="85" w:type="dxa"/>
              <w:right w:w="85" w:type="dxa"/>
            </w:tcMar>
            <w:vAlign w:val="center"/>
          </w:tcPr>
          <w:p w14:paraId="679D76C3" w14:textId="77777777" w:rsidR="00752D10" w:rsidRPr="00C74C66" w:rsidRDefault="00752D10" w:rsidP="000B7551">
            <w:pPr>
              <w:spacing w:line="0" w:lineRule="atLeast"/>
              <w:rPr>
                <w:rFonts w:ascii="ＭＳ Ｐゴシック" w:eastAsia="ＭＳ Ｐゴシック" w:hAnsi="ＭＳ Ｐゴシック"/>
                <w:szCs w:val="21"/>
              </w:rPr>
            </w:pPr>
          </w:p>
        </w:tc>
        <w:tc>
          <w:tcPr>
            <w:tcW w:w="3261" w:type="dxa"/>
            <w:tcMar>
              <w:left w:w="85" w:type="dxa"/>
              <w:right w:w="85" w:type="dxa"/>
            </w:tcMar>
            <w:vAlign w:val="center"/>
          </w:tcPr>
          <w:p w14:paraId="1EE1FD6B" w14:textId="33A64DB0" w:rsidR="00752D10" w:rsidRPr="00C74C66" w:rsidRDefault="00752D10">
            <w:pPr>
              <w:spacing w:line="0" w:lineRule="atLeast"/>
              <w:rPr>
                <w:rFonts w:ascii="ＭＳ Ｐゴシック" w:eastAsia="ＭＳ Ｐゴシック" w:hAnsi="ＭＳ Ｐゴシック"/>
                <w:szCs w:val="21"/>
              </w:rPr>
            </w:pPr>
            <w:r w:rsidRPr="00C74C66">
              <w:rPr>
                <w:rFonts w:ascii="ＭＳ Ｐゴシック" w:eastAsia="ＭＳ Ｐゴシック" w:hAnsi="ＭＳ Ｐゴシック"/>
                <w:szCs w:val="21"/>
              </w:rPr>
              <w:t>Bart</w:t>
            </w:r>
            <w:r w:rsidRPr="00C74C66">
              <w:rPr>
                <w:rFonts w:ascii="ＭＳ Ｐゴシック" w:eastAsia="ＭＳ Ｐゴシック" w:hAnsi="ＭＳ Ｐゴシック" w:hint="eastAsia"/>
                <w:szCs w:val="21"/>
              </w:rPr>
              <w:t>型</w:t>
            </w:r>
          </w:p>
        </w:tc>
      </w:tr>
      <w:tr w:rsidR="00C74C66" w:rsidRPr="00C74C66" w14:paraId="319E837F" w14:textId="77777777" w:rsidTr="00082E73">
        <w:tc>
          <w:tcPr>
            <w:tcW w:w="1980" w:type="dxa"/>
            <w:tcMar>
              <w:left w:w="85" w:type="dxa"/>
              <w:right w:w="85" w:type="dxa"/>
            </w:tcMar>
            <w:vAlign w:val="center"/>
          </w:tcPr>
          <w:p w14:paraId="167F4CE8" w14:textId="77777777" w:rsidR="00752D10" w:rsidRPr="00C74C66" w:rsidRDefault="00752D10" w:rsidP="000B7551">
            <w:pPr>
              <w:spacing w:line="0" w:lineRule="atLeast"/>
              <w:rPr>
                <w:rFonts w:ascii="ＭＳ Ｐゴシック" w:eastAsia="ＭＳ Ｐゴシック" w:hAnsi="ＭＳ Ｐゴシック"/>
                <w:szCs w:val="21"/>
              </w:rPr>
            </w:pPr>
          </w:p>
        </w:tc>
        <w:tc>
          <w:tcPr>
            <w:tcW w:w="2216" w:type="dxa"/>
            <w:tcMar>
              <w:left w:w="85" w:type="dxa"/>
              <w:right w:w="85" w:type="dxa"/>
            </w:tcMar>
            <w:vAlign w:val="center"/>
          </w:tcPr>
          <w:p w14:paraId="2CB62178" w14:textId="77777777" w:rsidR="00752D10" w:rsidRPr="00C74C66" w:rsidRDefault="00752D10" w:rsidP="000B7551">
            <w:pPr>
              <w:spacing w:line="0" w:lineRule="atLeast"/>
              <w:rPr>
                <w:rFonts w:ascii="ＭＳ Ｐゴシック" w:eastAsia="ＭＳ Ｐゴシック" w:hAnsi="ＭＳ Ｐゴシック"/>
                <w:szCs w:val="21"/>
              </w:rPr>
            </w:pPr>
          </w:p>
        </w:tc>
        <w:tc>
          <w:tcPr>
            <w:tcW w:w="2126" w:type="dxa"/>
            <w:tcMar>
              <w:left w:w="85" w:type="dxa"/>
              <w:right w:w="85" w:type="dxa"/>
            </w:tcMar>
            <w:vAlign w:val="center"/>
          </w:tcPr>
          <w:p w14:paraId="622ED37B" w14:textId="77777777" w:rsidR="00752D10" w:rsidRPr="00C74C66" w:rsidRDefault="00752D10" w:rsidP="000B7551">
            <w:pPr>
              <w:spacing w:line="0" w:lineRule="atLeast"/>
              <w:rPr>
                <w:rFonts w:ascii="ＭＳ Ｐゴシック" w:eastAsia="ＭＳ Ｐゴシック" w:hAnsi="ＭＳ Ｐゴシック"/>
                <w:szCs w:val="21"/>
              </w:rPr>
            </w:pPr>
          </w:p>
        </w:tc>
        <w:tc>
          <w:tcPr>
            <w:tcW w:w="3261" w:type="dxa"/>
            <w:tcMar>
              <w:left w:w="85" w:type="dxa"/>
              <w:right w:w="85" w:type="dxa"/>
            </w:tcMar>
            <w:vAlign w:val="center"/>
          </w:tcPr>
          <w:p w14:paraId="3973FC30" w14:textId="77777777" w:rsidR="00752D10" w:rsidRPr="00C74C66" w:rsidRDefault="00752D10" w:rsidP="000B7551">
            <w:pPr>
              <w:spacing w:line="0" w:lineRule="atLeast"/>
              <w:rPr>
                <w:rFonts w:ascii="ＭＳ Ｐゴシック" w:eastAsia="ＭＳ Ｐゴシック" w:hAnsi="ＭＳ Ｐゴシック"/>
                <w:szCs w:val="21"/>
              </w:rPr>
            </w:pPr>
            <w:r w:rsidRPr="00C74C66">
              <w:rPr>
                <w:rFonts w:ascii="ＭＳ Ｐゴシック" w:eastAsia="ＭＳ Ｐゴシック" w:hAnsi="ＭＳ Ｐゴシック" w:hint="eastAsia"/>
                <w:szCs w:val="21"/>
              </w:rPr>
              <w:t>限局型</w:t>
            </w:r>
          </w:p>
        </w:tc>
      </w:tr>
      <w:tr w:rsidR="00C74C66" w:rsidRPr="00C74C66" w14:paraId="7413266F" w14:textId="77777777" w:rsidTr="00082E73">
        <w:tc>
          <w:tcPr>
            <w:tcW w:w="1980" w:type="dxa"/>
            <w:tcBorders>
              <w:bottom w:val="single" w:sz="6" w:space="0" w:color="auto"/>
            </w:tcBorders>
            <w:tcMar>
              <w:left w:w="85" w:type="dxa"/>
              <w:right w:w="85" w:type="dxa"/>
            </w:tcMar>
            <w:vAlign w:val="center"/>
          </w:tcPr>
          <w:p w14:paraId="2927729C" w14:textId="77777777" w:rsidR="00752D10" w:rsidRPr="00C74C66" w:rsidRDefault="00752D10" w:rsidP="000B7551">
            <w:pPr>
              <w:spacing w:line="0" w:lineRule="atLeast"/>
              <w:rPr>
                <w:rFonts w:ascii="ＭＳ Ｐゴシック" w:eastAsia="ＭＳ Ｐゴシック" w:hAnsi="ＭＳ Ｐゴシック"/>
                <w:szCs w:val="21"/>
              </w:rPr>
            </w:pPr>
          </w:p>
        </w:tc>
        <w:tc>
          <w:tcPr>
            <w:tcW w:w="2216" w:type="dxa"/>
            <w:tcBorders>
              <w:bottom w:val="single" w:sz="6" w:space="0" w:color="auto"/>
            </w:tcBorders>
            <w:tcMar>
              <w:left w:w="85" w:type="dxa"/>
              <w:right w:w="85" w:type="dxa"/>
            </w:tcMar>
            <w:vAlign w:val="center"/>
          </w:tcPr>
          <w:p w14:paraId="69648B7C" w14:textId="77777777" w:rsidR="00752D10" w:rsidRPr="00C74C66" w:rsidRDefault="00752D10" w:rsidP="000B7551">
            <w:pPr>
              <w:spacing w:line="0" w:lineRule="atLeast"/>
              <w:rPr>
                <w:rFonts w:ascii="ＭＳ Ｐゴシック" w:eastAsia="ＭＳ Ｐゴシック" w:hAnsi="ＭＳ Ｐゴシック"/>
                <w:szCs w:val="21"/>
              </w:rPr>
            </w:pPr>
          </w:p>
        </w:tc>
        <w:tc>
          <w:tcPr>
            <w:tcW w:w="2126" w:type="dxa"/>
            <w:tcBorders>
              <w:bottom w:val="single" w:sz="6" w:space="0" w:color="auto"/>
            </w:tcBorders>
            <w:tcMar>
              <w:left w:w="85" w:type="dxa"/>
              <w:right w:w="85" w:type="dxa"/>
            </w:tcMar>
            <w:vAlign w:val="center"/>
          </w:tcPr>
          <w:p w14:paraId="5147F275" w14:textId="77777777" w:rsidR="00752D10" w:rsidRPr="00C74C66" w:rsidRDefault="00752D10" w:rsidP="000B7551">
            <w:pPr>
              <w:spacing w:line="0" w:lineRule="atLeast"/>
              <w:rPr>
                <w:rFonts w:ascii="ＭＳ Ｐゴシック" w:eastAsia="ＭＳ Ｐゴシック" w:hAnsi="ＭＳ Ｐゴシック"/>
                <w:szCs w:val="21"/>
              </w:rPr>
            </w:pPr>
          </w:p>
        </w:tc>
        <w:tc>
          <w:tcPr>
            <w:tcW w:w="3261" w:type="dxa"/>
            <w:tcBorders>
              <w:bottom w:val="single" w:sz="6" w:space="0" w:color="auto"/>
            </w:tcBorders>
            <w:tcMar>
              <w:left w:w="85" w:type="dxa"/>
              <w:right w:w="85" w:type="dxa"/>
            </w:tcMar>
            <w:vAlign w:val="center"/>
          </w:tcPr>
          <w:p w14:paraId="502D473F" w14:textId="77777777" w:rsidR="00752D10" w:rsidRPr="00C74C66" w:rsidRDefault="00752D10" w:rsidP="000B7551">
            <w:pPr>
              <w:spacing w:line="0" w:lineRule="atLeast"/>
              <w:rPr>
                <w:rFonts w:ascii="ＭＳ Ｐゴシック" w:eastAsia="ＭＳ Ｐゴシック" w:hAnsi="ＭＳ Ｐゴシック"/>
                <w:szCs w:val="21"/>
              </w:rPr>
            </w:pPr>
            <w:r w:rsidRPr="00C74C66">
              <w:rPr>
                <w:rFonts w:ascii="ＭＳ Ｐゴシック" w:eastAsia="ＭＳ Ｐゴシック" w:hAnsi="ＭＳ Ｐゴシック" w:hint="eastAsia"/>
                <w:szCs w:val="21"/>
              </w:rPr>
              <w:t>優性痒疹型</w:t>
            </w:r>
          </w:p>
        </w:tc>
      </w:tr>
      <w:tr w:rsidR="00C74C66" w:rsidRPr="00C74C66" w14:paraId="69C8428A" w14:textId="77777777" w:rsidTr="00082E73">
        <w:tc>
          <w:tcPr>
            <w:tcW w:w="1980" w:type="dxa"/>
            <w:tcBorders>
              <w:top w:val="single" w:sz="6" w:space="0" w:color="auto"/>
            </w:tcBorders>
            <w:tcMar>
              <w:left w:w="85" w:type="dxa"/>
              <w:right w:w="85" w:type="dxa"/>
            </w:tcMar>
            <w:vAlign w:val="center"/>
          </w:tcPr>
          <w:p w14:paraId="1DB65568" w14:textId="77777777" w:rsidR="00752D10" w:rsidRPr="00C74C66" w:rsidRDefault="00752D10" w:rsidP="000B7551">
            <w:pPr>
              <w:spacing w:line="0" w:lineRule="atLeast"/>
              <w:rPr>
                <w:rFonts w:ascii="ＭＳ Ｐゴシック" w:eastAsia="ＭＳ Ｐゴシック" w:hAnsi="ＭＳ Ｐゴシック"/>
                <w:szCs w:val="21"/>
              </w:rPr>
            </w:pPr>
          </w:p>
        </w:tc>
        <w:tc>
          <w:tcPr>
            <w:tcW w:w="2216" w:type="dxa"/>
            <w:tcBorders>
              <w:top w:val="single" w:sz="6" w:space="0" w:color="auto"/>
            </w:tcBorders>
            <w:tcMar>
              <w:left w:w="85" w:type="dxa"/>
              <w:right w:w="85" w:type="dxa"/>
            </w:tcMar>
            <w:vAlign w:val="center"/>
          </w:tcPr>
          <w:p w14:paraId="76F72B9A" w14:textId="77777777" w:rsidR="00752D10" w:rsidRPr="00C74C66" w:rsidRDefault="00752D10" w:rsidP="000B7551">
            <w:pPr>
              <w:spacing w:line="0" w:lineRule="atLeast"/>
              <w:rPr>
                <w:rFonts w:ascii="ＭＳ Ｐゴシック" w:eastAsia="ＭＳ Ｐゴシック" w:hAnsi="ＭＳ Ｐゴシック"/>
                <w:szCs w:val="21"/>
              </w:rPr>
            </w:pPr>
            <w:r w:rsidRPr="00C74C66">
              <w:rPr>
                <w:rFonts w:ascii="ＭＳ Ｐゴシック" w:eastAsia="ＭＳ Ｐゴシック" w:hAnsi="ＭＳ Ｐゴシック" w:hint="eastAsia"/>
                <w:szCs w:val="21"/>
              </w:rPr>
              <w:t>劣性栄養障害型</w:t>
            </w:r>
          </w:p>
        </w:tc>
        <w:tc>
          <w:tcPr>
            <w:tcW w:w="2126" w:type="dxa"/>
            <w:tcBorders>
              <w:top w:val="single" w:sz="6" w:space="0" w:color="auto"/>
            </w:tcBorders>
            <w:tcMar>
              <w:left w:w="85" w:type="dxa"/>
              <w:right w:w="85" w:type="dxa"/>
            </w:tcMar>
            <w:vAlign w:val="center"/>
          </w:tcPr>
          <w:p w14:paraId="0350B553" w14:textId="77777777" w:rsidR="00752D10" w:rsidRPr="00C74C66" w:rsidRDefault="00752D10" w:rsidP="000B7551">
            <w:pPr>
              <w:spacing w:line="0" w:lineRule="atLeast"/>
              <w:rPr>
                <w:rFonts w:ascii="ＭＳ Ｐゴシック" w:eastAsia="ＭＳ Ｐゴシック" w:hAnsi="ＭＳ Ｐゴシック"/>
                <w:szCs w:val="21"/>
              </w:rPr>
            </w:pPr>
            <w:r w:rsidRPr="00C74C66">
              <w:rPr>
                <w:rFonts w:ascii="ＭＳ Ｐゴシック" w:eastAsia="ＭＳ Ｐゴシック" w:hAnsi="ＭＳ Ｐゴシック" w:hint="eastAsia"/>
                <w:szCs w:val="21"/>
              </w:rPr>
              <w:t>劣性栄養障害</w:t>
            </w:r>
            <w:r w:rsidRPr="00D72F09">
              <w:rPr>
                <w:rFonts w:ascii="ＭＳ Ｐゴシック" w:eastAsia="ＭＳ Ｐゴシック" w:hAnsi="ＭＳ Ｐゴシック" w:hint="eastAsia"/>
                <w:szCs w:val="21"/>
              </w:rPr>
              <w:t>型</w:t>
            </w:r>
          </w:p>
        </w:tc>
        <w:tc>
          <w:tcPr>
            <w:tcW w:w="3261" w:type="dxa"/>
            <w:tcBorders>
              <w:top w:val="single" w:sz="6" w:space="0" w:color="auto"/>
            </w:tcBorders>
            <w:tcMar>
              <w:left w:w="85" w:type="dxa"/>
              <w:right w:w="85" w:type="dxa"/>
            </w:tcMar>
            <w:vAlign w:val="center"/>
          </w:tcPr>
          <w:p w14:paraId="4A48E6BA" w14:textId="0DFF3434" w:rsidR="00752D10" w:rsidRPr="00C74C66" w:rsidRDefault="00752D10">
            <w:pPr>
              <w:spacing w:line="0" w:lineRule="atLeast"/>
              <w:rPr>
                <w:rFonts w:ascii="ＭＳ Ｐゴシック" w:eastAsia="ＭＳ Ｐゴシック" w:hAnsi="ＭＳ Ｐゴシック"/>
                <w:szCs w:val="21"/>
              </w:rPr>
            </w:pPr>
            <w:proofErr w:type="spellStart"/>
            <w:r w:rsidRPr="00C74C66">
              <w:rPr>
                <w:rFonts w:ascii="ＭＳ Ｐゴシック" w:eastAsia="ＭＳ Ｐゴシック" w:hAnsi="ＭＳ Ｐゴシック"/>
                <w:szCs w:val="21"/>
              </w:rPr>
              <w:t>Hallopeau</w:t>
            </w:r>
            <w:proofErr w:type="spellEnd"/>
            <w:r w:rsidRPr="00C74C66">
              <w:rPr>
                <w:rFonts w:ascii="ＭＳ Ｐゴシック" w:eastAsia="ＭＳ Ｐゴシック" w:hAnsi="ＭＳ Ｐゴシック"/>
                <w:szCs w:val="21"/>
              </w:rPr>
              <w:t>-Siemens</w:t>
            </w:r>
            <w:r w:rsidRPr="00C74C66">
              <w:rPr>
                <w:rFonts w:ascii="ＭＳ Ｐゴシック" w:eastAsia="ＭＳ Ｐゴシック" w:hAnsi="ＭＳ Ｐゴシック" w:hint="eastAsia"/>
                <w:szCs w:val="21"/>
              </w:rPr>
              <w:t>型</w:t>
            </w:r>
          </w:p>
        </w:tc>
      </w:tr>
      <w:tr w:rsidR="00C74C66" w:rsidRPr="00C74C66" w14:paraId="23807694" w14:textId="77777777" w:rsidTr="00082E73">
        <w:tc>
          <w:tcPr>
            <w:tcW w:w="1980" w:type="dxa"/>
            <w:tcMar>
              <w:left w:w="85" w:type="dxa"/>
              <w:right w:w="85" w:type="dxa"/>
            </w:tcMar>
            <w:vAlign w:val="center"/>
          </w:tcPr>
          <w:p w14:paraId="42AD983A" w14:textId="77777777" w:rsidR="00752D10" w:rsidRPr="00C74C66" w:rsidRDefault="00752D10" w:rsidP="000B7551">
            <w:pPr>
              <w:spacing w:line="0" w:lineRule="atLeast"/>
              <w:rPr>
                <w:rFonts w:ascii="ＭＳ Ｐゴシック" w:eastAsia="ＭＳ Ｐゴシック" w:hAnsi="ＭＳ Ｐゴシック"/>
                <w:szCs w:val="21"/>
              </w:rPr>
            </w:pPr>
          </w:p>
        </w:tc>
        <w:tc>
          <w:tcPr>
            <w:tcW w:w="2216" w:type="dxa"/>
            <w:tcMar>
              <w:left w:w="85" w:type="dxa"/>
              <w:right w:w="85" w:type="dxa"/>
            </w:tcMar>
            <w:vAlign w:val="center"/>
          </w:tcPr>
          <w:p w14:paraId="18B5B8B9" w14:textId="77777777" w:rsidR="00752D10" w:rsidRPr="00C74C66" w:rsidRDefault="00752D10" w:rsidP="000B7551">
            <w:pPr>
              <w:spacing w:line="0" w:lineRule="atLeast"/>
              <w:rPr>
                <w:rFonts w:ascii="ＭＳ Ｐゴシック" w:eastAsia="ＭＳ Ｐゴシック" w:hAnsi="ＭＳ Ｐゴシック"/>
                <w:szCs w:val="21"/>
              </w:rPr>
            </w:pPr>
          </w:p>
        </w:tc>
        <w:tc>
          <w:tcPr>
            <w:tcW w:w="2126" w:type="dxa"/>
            <w:tcMar>
              <w:left w:w="85" w:type="dxa"/>
              <w:right w:w="85" w:type="dxa"/>
            </w:tcMar>
            <w:vAlign w:val="center"/>
          </w:tcPr>
          <w:p w14:paraId="0E7C47E8" w14:textId="77777777" w:rsidR="00752D10" w:rsidRPr="00C74C66" w:rsidRDefault="00752D10" w:rsidP="000B7551">
            <w:pPr>
              <w:spacing w:line="0" w:lineRule="atLeast"/>
              <w:rPr>
                <w:rFonts w:ascii="ＭＳ Ｐゴシック" w:eastAsia="ＭＳ Ｐゴシック" w:hAnsi="ＭＳ Ｐゴシック"/>
                <w:szCs w:val="21"/>
              </w:rPr>
            </w:pPr>
          </w:p>
        </w:tc>
        <w:tc>
          <w:tcPr>
            <w:tcW w:w="3261" w:type="dxa"/>
            <w:tcMar>
              <w:left w:w="85" w:type="dxa"/>
              <w:right w:w="85" w:type="dxa"/>
            </w:tcMar>
            <w:vAlign w:val="center"/>
          </w:tcPr>
          <w:p w14:paraId="50DF59AF" w14:textId="12826B83" w:rsidR="00752D10" w:rsidRPr="00C74C66" w:rsidRDefault="00752D10">
            <w:pPr>
              <w:spacing w:line="0" w:lineRule="atLeast"/>
              <w:rPr>
                <w:rFonts w:ascii="ＭＳ Ｐゴシック" w:eastAsia="ＭＳ Ｐゴシック" w:hAnsi="ＭＳ Ｐゴシック"/>
                <w:szCs w:val="21"/>
              </w:rPr>
            </w:pPr>
            <w:r w:rsidRPr="00C74C66">
              <w:rPr>
                <w:rFonts w:ascii="ＭＳ Ｐゴシック" w:eastAsia="ＭＳ Ｐゴシック" w:hAnsi="ＭＳ Ｐゴシック" w:hint="eastAsia"/>
                <w:szCs w:val="21"/>
              </w:rPr>
              <w:t>非</w:t>
            </w:r>
            <w:proofErr w:type="spellStart"/>
            <w:r w:rsidRPr="00C74C66">
              <w:rPr>
                <w:rFonts w:ascii="ＭＳ Ｐゴシック" w:eastAsia="ＭＳ Ｐゴシック" w:hAnsi="ＭＳ Ｐゴシック"/>
                <w:szCs w:val="21"/>
              </w:rPr>
              <w:t>Hallopeau</w:t>
            </w:r>
            <w:proofErr w:type="spellEnd"/>
            <w:r w:rsidRPr="00C74C66">
              <w:rPr>
                <w:rFonts w:ascii="ＭＳ Ｐゴシック" w:eastAsia="ＭＳ Ｐゴシック" w:hAnsi="ＭＳ Ｐゴシック"/>
                <w:szCs w:val="21"/>
              </w:rPr>
              <w:t>-Siemens</w:t>
            </w:r>
            <w:r w:rsidRPr="00C74C66">
              <w:rPr>
                <w:rFonts w:ascii="ＭＳ Ｐゴシック" w:eastAsia="ＭＳ Ｐゴシック" w:hAnsi="ＭＳ Ｐゴシック" w:hint="eastAsia"/>
                <w:szCs w:val="21"/>
              </w:rPr>
              <w:t>型</w:t>
            </w:r>
          </w:p>
        </w:tc>
      </w:tr>
      <w:tr w:rsidR="00C74C66" w:rsidRPr="00C74C66" w14:paraId="5D75DC74" w14:textId="77777777" w:rsidTr="00082E73">
        <w:tc>
          <w:tcPr>
            <w:tcW w:w="1980" w:type="dxa"/>
            <w:tcMar>
              <w:left w:w="85" w:type="dxa"/>
              <w:right w:w="85" w:type="dxa"/>
            </w:tcMar>
            <w:vAlign w:val="center"/>
          </w:tcPr>
          <w:p w14:paraId="1251C3BD" w14:textId="77777777" w:rsidR="00752D10" w:rsidRPr="00C74C66" w:rsidRDefault="00752D10" w:rsidP="000B7551">
            <w:pPr>
              <w:spacing w:line="0" w:lineRule="atLeast"/>
              <w:rPr>
                <w:rFonts w:ascii="ＭＳ Ｐゴシック" w:eastAsia="ＭＳ Ｐゴシック" w:hAnsi="ＭＳ Ｐゴシック"/>
                <w:szCs w:val="21"/>
              </w:rPr>
            </w:pPr>
          </w:p>
        </w:tc>
        <w:tc>
          <w:tcPr>
            <w:tcW w:w="2216" w:type="dxa"/>
            <w:tcMar>
              <w:left w:w="85" w:type="dxa"/>
              <w:right w:w="85" w:type="dxa"/>
            </w:tcMar>
            <w:vAlign w:val="center"/>
          </w:tcPr>
          <w:p w14:paraId="65CEF76F" w14:textId="77777777" w:rsidR="00752D10" w:rsidRPr="00C74C66" w:rsidRDefault="00752D10" w:rsidP="000B7551">
            <w:pPr>
              <w:spacing w:line="0" w:lineRule="atLeast"/>
              <w:rPr>
                <w:rFonts w:ascii="ＭＳ Ｐゴシック" w:eastAsia="ＭＳ Ｐゴシック" w:hAnsi="ＭＳ Ｐゴシック"/>
                <w:szCs w:val="21"/>
              </w:rPr>
            </w:pPr>
          </w:p>
        </w:tc>
        <w:tc>
          <w:tcPr>
            <w:tcW w:w="2126" w:type="dxa"/>
            <w:tcMar>
              <w:left w:w="85" w:type="dxa"/>
              <w:right w:w="85" w:type="dxa"/>
            </w:tcMar>
            <w:vAlign w:val="center"/>
          </w:tcPr>
          <w:p w14:paraId="4FF74BFE" w14:textId="77777777" w:rsidR="00752D10" w:rsidRPr="00C74C66" w:rsidRDefault="00752D10" w:rsidP="000B7551">
            <w:pPr>
              <w:spacing w:line="0" w:lineRule="atLeast"/>
              <w:rPr>
                <w:rFonts w:ascii="ＭＳ Ｐゴシック" w:eastAsia="ＭＳ Ｐゴシック" w:hAnsi="ＭＳ Ｐゴシック"/>
                <w:szCs w:val="21"/>
              </w:rPr>
            </w:pPr>
          </w:p>
        </w:tc>
        <w:tc>
          <w:tcPr>
            <w:tcW w:w="3261" w:type="dxa"/>
            <w:tcMar>
              <w:left w:w="85" w:type="dxa"/>
              <w:right w:w="85" w:type="dxa"/>
            </w:tcMar>
            <w:vAlign w:val="center"/>
          </w:tcPr>
          <w:p w14:paraId="5D2B33FA" w14:textId="77777777" w:rsidR="00752D10" w:rsidRPr="00C74C66" w:rsidRDefault="00752D10" w:rsidP="000B7551">
            <w:pPr>
              <w:spacing w:line="0" w:lineRule="atLeast"/>
              <w:rPr>
                <w:rFonts w:ascii="ＭＳ Ｐゴシック" w:eastAsia="ＭＳ Ｐゴシック" w:hAnsi="ＭＳ Ｐゴシック"/>
                <w:szCs w:val="21"/>
              </w:rPr>
            </w:pPr>
            <w:r w:rsidRPr="00C74C66">
              <w:rPr>
                <w:rFonts w:ascii="ＭＳ Ｐゴシック" w:eastAsia="ＭＳ Ｐゴシック" w:hAnsi="ＭＳ Ｐゴシック" w:hint="eastAsia"/>
                <w:szCs w:val="21"/>
              </w:rPr>
              <w:t>限局型</w:t>
            </w:r>
          </w:p>
        </w:tc>
      </w:tr>
      <w:tr w:rsidR="00C74C66" w:rsidRPr="00C74C66" w14:paraId="0543727A" w14:textId="77777777" w:rsidTr="00082E73">
        <w:tc>
          <w:tcPr>
            <w:tcW w:w="1980" w:type="dxa"/>
            <w:tcMar>
              <w:left w:w="85" w:type="dxa"/>
              <w:right w:w="85" w:type="dxa"/>
            </w:tcMar>
            <w:vAlign w:val="center"/>
          </w:tcPr>
          <w:p w14:paraId="0D9737CB" w14:textId="77777777" w:rsidR="00752D10" w:rsidRPr="00C74C66" w:rsidRDefault="00752D10" w:rsidP="000B7551">
            <w:pPr>
              <w:spacing w:line="0" w:lineRule="atLeast"/>
              <w:rPr>
                <w:rFonts w:ascii="ＭＳ Ｐゴシック" w:eastAsia="ＭＳ Ｐゴシック" w:hAnsi="ＭＳ Ｐゴシック"/>
                <w:szCs w:val="21"/>
              </w:rPr>
            </w:pPr>
          </w:p>
        </w:tc>
        <w:tc>
          <w:tcPr>
            <w:tcW w:w="2216" w:type="dxa"/>
            <w:tcMar>
              <w:left w:w="85" w:type="dxa"/>
              <w:right w:w="85" w:type="dxa"/>
            </w:tcMar>
            <w:vAlign w:val="center"/>
          </w:tcPr>
          <w:p w14:paraId="7D441E90" w14:textId="77777777" w:rsidR="00752D10" w:rsidRPr="00C74C66" w:rsidRDefault="00752D10" w:rsidP="000B7551">
            <w:pPr>
              <w:spacing w:line="0" w:lineRule="atLeast"/>
              <w:rPr>
                <w:rFonts w:ascii="ＭＳ Ｐゴシック" w:eastAsia="ＭＳ Ｐゴシック" w:hAnsi="ＭＳ Ｐゴシック"/>
                <w:szCs w:val="21"/>
              </w:rPr>
            </w:pPr>
          </w:p>
        </w:tc>
        <w:tc>
          <w:tcPr>
            <w:tcW w:w="2126" w:type="dxa"/>
            <w:tcMar>
              <w:left w:w="85" w:type="dxa"/>
              <w:right w:w="85" w:type="dxa"/>
            </w:tcMar>
            <w:vAlign w:val="center"/>
          </w:tcPr>
          <w:p w14:paraId="395586E1" w14:textId="77777777" w:rsidR="00752D10" w:rsidRPr="00C74C66" w:rsidRDefault="00752D10" w:rsidP="000B7551">
            <w:pPr>
              <w:spacing w:line="0" w:lineRule="atLeast"/>
              <w:rPr>
                <w:rFonts w:ascii="ＭＳ Ｐゴシック" w:eastAsia="ＭＳ Ｐゴシック" w:hAnsi="ＭＳ Ｐゴシック"/>
                <w:szCs w:val="21"/>
              </w:rPr>
            </w:pPr>
          </w:p>
        </w:tc>
        <w:tc>
          <w:tcPr>
            <w:tcW w:w="3261" w:type="dxa"/>
            <w:tcMar>
              <w:left w:w="85" w:type="dxa"/>
              <w:right w:w="85" w:type="dxa"/>
            </w:tcMar>
            <w:vAlign w:val="center"/>
          </w:tcPr>
          <w:p w14:paraId="2124364A" w14:textId="77777777" w:rsidR="00752D10" w:rsidRPr="00C74C66" w:rsidRDefault="00752D10" w:rsidP="000B7551">
            <w:pPr>
              <w:spacing w:line="0" w:lineRule="atLeast"/>
              <w:rPr>
                <w:rFonts w:ascii="ＭＳ Ｐゴシック" w:eastAsia="ＭＳ Ｐゴシック" w:hAnsi="ＭＳ Ｐゴシック"/>
                <w:szCs w:val="21"/>
              </w:rPr>
            </w:pPr>
            <w:r w:rsidRPr="00C74C66">
              <w:rPr>
                <w:rFonts w:ascii="ＭＳ Ｐゴシック" w:eastAsia="ＭＳ Ｐゴシック" w:hAnsi="ＭＳ Ｐゴシック" w:hint="eastAsia"/>
                <w:szCs w:val="21"/>
              </w:rPr>
              <w:t>求心型</w:t>
            </w:r>
          </w:p>
        </w:tc>
      </w:tr>
      <w:tr w:rsidR="00C74C66" w:rsidRPr="00C74C66" w14:paraId="35DC6A8C" w14:textId="77777777" w:rsidTr="00082E73">
        <w:tc>
          <w:tcPr>
            <w:tcW w:w="1980" w:type="dxa"/>
            <w:tcMar>
              <w:left w:w="85" w:type="dxa"/>
              <w:right w:w="85" w:type="dxa"/>
            </w:tcMar>
            <w:vAlign w:val="center"/>
          </w:tcPr>
          <w:p w14:paraId="078B71A3" w14:textId="77777777" w:rsidR="00752D10" w:rsidRPr="00C74C66" w:rsidRDefault="00752D10" w:rsidP="000B7551">
            <w:pPr>
              <w:spacing w:line="0" w:lineRule="atLeast"/>
              <w:rPr>
                <w:rFonts w:ascii="ＭＳ Ｐゴシック" w:eastAsia="ＭＳ Ｐゴシック" w:hAnsi="ＭＳ Ｐゴシック"/>
                <w:szCs w:val="21"/>
              </w:rPr>
            </w:pPr>
          </w:p>
        </w:tc>
        <w:tc>
          <w:tcPr>
            <w:tcW w:w="2216" w:type="dxa"/>
            <w:tcMar>
              <w:left w:w="85" w:type="dxa"/>
              <w:right w:w="85" w:type="dxa"/>
            </w:tcMar>
            <w:vAlign w:val="center"/>
          </w:tcPr>
          <w:p w14:paraId="0B93405A" w14:textId="77777777" w:rsidR="00752D10" w:rsidRPr="00C74C66" w:rsidRDefault="00752D10" w:rsidP="000B7551">
            <w:pPr>
              <w:spacing w:line="0" w:lineRule="atLeast"/>
              <w:rPr>
                <w:rFonts w:ascii="ＭＳ Ｐゴシック" w:eastAsia="ＭＳ Ｐゴシック" w:hAnsi="ＭＳ Ｐゴシック"/>
                <w:szCs w:val="21"/>
              </w:rPr>
            </w:pPr>
          </w:p>
        </w:tc>
        <w:tc>
          <w:tcPr>
            <w:tcW w:w="2126" w:type="dxa"/>
            <w:tcMar>
              <w:left w:w="85" w:type="dxa"/>
              <w:right w:w="85" w:type="dxa"/>
            </w:tcMar>
            <w:vAlign w:val="center"/>
          </w:tcPr>
          <w:p w14:paraId="2B1870C6" w14:textId="77777777" w:rsidR="00752D10" w:rsidRPr="00C74C66" w:rsidRDefault="00752D10" w:rsidP="000B7551">
            <w:pPr>
              <w:spacing w:line="0" w:lineRule="atLeast"/>
              <w:rPr>
                <w:rFonts w:ascii="ＭＳ Ｐゴシック" w:eastAsia="ＭＳ Ｐゴシック" w:hAnsi="ＭＳ Ｐゴシック"/>
                <w:szCs w:val="21"/>
              </w:rPr>
            </w:pPr>
          </w:p>
        </w:tc>
        <w:tc>
          <w:tcPr>
            <w:tcW w:w="3261" w:type="dxa"/>
            <w:tcMar>
              <w:left w:w="85" w:type="dxa"/>
              <w:right w:w="85" w:type="dxa"/>
            </w:tcMar>
            <w:vAlign w:val="center"/>
          </w:tcPr>
          <w:p w14:paraId="63AB189F" w14:textId="77777777" w:rsidR="00752D10" w:rsidRPr="00C74C66" w:rsidRDefault="00752D10" w:rsidP="000B7551">
            <w:pPr>
              <w:spacing w:line="0" w:lineRule="atLeast"/>
              <w:rPr>
                <w:rFonts w:ascii="ＭＳ Ｐゴシック" w:eastAsia="ＭＳ Ｐゴシック" w:hAnsi="ＭＳ Ｐゴシック"/>
                <w:szCs w:val="21"/>
              </w:rPr>
            </w:pPr>
            <w:r w:rsidRPr="00C74C66">
              <w:rPr>
                <w:rFonts w:ascii="ＭＳ Ｐゴシック" w:eastAsia="ＭＳ Ｐゴシック" w:hAnsi="ＭＳ Ｐゴシック" w:hint="eastAsia"/>
                <w:szCs w:val="21"/>
              </w:rPr>
              <w:t>強皮症型</w:t>
            </w:r>
          </w:p>
        </w:tc>
      </w:tr>
      <w:tr w:rsidR="00C74C66" w:rsidRPr="00C74C66" w14:paraId="680C5C66" w14:textId="77777777" w:rsidTr="00082E73">
        <w:tc>
          <w:tcPr>
            <w:tcW w:w="1980" w:type="dxa"/>
            <w:tcBorders>
              <w:bottom w:val="single" w:sz="6" w:space="0" w:color="auto"/>
            </w:tcBorders>
            <w:tcMar>
              <w:left w:w="85" w:type="dxa"/>
              <w:right w:w="85" w:type="dxa"/>
            </w:tcMar>
            <w:vAlign w:val="center"/>
          </w:tcPr>
          <w:p w14:paraId="63F04E14" w14:textId="77777777" w:rsidR="00752D10" w:rsidRPr="00C74C66" w:rsidRDefault="00752D10" w:rsidP="000B7551">
            <w:pPr>
              <w:spacing w:line="0" w:lineRule="atLeast"/>
              <w:rPr>
                <w:rFonts w:ascii="ＭＳ Ｐゴシック" w:eastAsia="ＭＳ Ｐゴシック" w:hAnsi="ＭＳ Ｐゴシック"/>
                <w:szCs w:val="21"/>
              </w:rPr>
            </w:pPr>
          </w:p>
        </w:tc>
        <w:tc>
          <w:tcPr>
            <w:tcW w:w="2216" w:type="dxa"/>
            <w:tcBorders>
              <w:bottom w:val="single" w:sz="6" w:space="0" w:color="auto"/>
            </w:tcBorders>
            <w:tcMar>
              <w:left w:w="85" w:type="dxa"/>
              <w:right w:w="85" w:type="dxa"/>
            </w:tcMar>
            <w:vAlign w:val="center"/>
          </w:tcPr>
          <w:p w14:paraId="14F05193" w14:textId="77777777" w:rsidR="00752D10" w:rsidRPr="00C74C66" w:rsidRDefault="00752D10" w:rsidP="000B7551">
            <w:pPr>
              <w:spacing w:line="0" w:lineRule="atLeast"/>
              <w:rPr>
                <w:rFonts w:ascii="ＭＳ Ｐゴシック" w:eastAsia="ＭＳ Ｐゴシック" w:hAnsi="ＭＳ Ｐゴシック"/>
                <w:szCs w:val="21"/>
              </w:rPr>
            </w:pPr>
          </w:p>
        </w:tc>
        <w:tc>
          <w:tcPr>
            <w:tcW w:w="2126" w:type="dxa"/>
            <w:tcBorders>
              <w:bottom w:val="single" w:sz="6" w:space="0" w:color="auto"/>
            </w:tcBorders>
            <w:tcMar>
              <w:left w:w="85" w:type="dxa"/>
              <w:right w:w="85" w:type="dxa"/>
            </w:tcMar>
            <w:vAlign w:val="center"/>
          </w:tcPr>
          <w:p w14:paraId="627634FD" w14:textId="77777777" w:rsidR="00752D10" w:rsidRPr="00C74C66" w:rsidRDefault="00752D10" w:rsidP="000B7551">
            <w:pPr>
              <w:spacing w:line="0" w:lineRule="atLeast"/>
              <w:rPr>
                <w:rFonts w:ascii="ＭＳ Ｐゴシック" w:eastAsia="ＭＳ Ｐゴシック" w:hAnsi="ＭＳ Ｐゴシック"/>
                <w:szCs w:val="21"/>
              </w:rPr>
            </w:pPr>
          </w:p>
        </w:tc>
        <w:tc>
          <w:tcPr>
            <w:tcW w:w="3261" w:type="dxa"/>
            <w:tcBorders>
              <w:bottom w:val="single" w:sz="6" w:space="0" w:color="auto"/>
            </w:tcBorders>
            <w:tcMar>
              <w:left w:w="85" w:type="dxa"/>
              <w:right w:w="85" w:type="dxa"/>
            </w:tcMar>
            <w:vAlign w:val="center"/>
          </w:tcPr>
          <w:p w14:paraId="6BDBBDC7" w14:textId="77777777" w:rsidR="00752D10" w:rsidRPr="00C74C66" w:rsidRDefault="00752D10" w:rsidP="000B7551">
            <w:pPr>
              <w:spacing w:line="0" w:lineRule="atLeast"/>
              <w:rPr>
                <w:rFonts w:ascii="ＭＳ Ｐゴシック" w:eastAsia="ＭＳ Ｐゴシック" w:hAnsi="ＭＳ Ｐゴシック"/>
                <w:szCs w:val="21"/>
              </w:rPr>
            </w:pPr>
            <w:r w:rsidRPr="00C74C66">
              <w:rPr>
                <w:rFonts w:ascii="ＭＳ Ｐゴシック" w:eastAsia="ＭＳ Ｐゴシック" w:hAnsi="ＭＳ Ｐゴシック" w:hint="eastAsia"/>
                <w:szCs w:val="21"/>
              </w:rPr>
              <w:t>劣性痒疹型</w:t>
            </w:r>
          </w:p>
        </w:tc>
      </w:tr>
      <w:tr w:rsidR="00EC7C39" w:rsidRPr="00C74C66" w14:paraId="2D271768" w14:textId="77777777" w:rsidTr="00082E73">
        <w:trPr>
          <w:trHeight w:val="246"/>
        </w:trPr>
        <w:tc>
          <w:tcPr>
            <w:tcW w:w="1980" w:type="dxa"/>
            <w:tcBorders>
              <w:top w:val="single" w:sz="6" w:space="0" w:color="auto"/>
              <w:bottom w:val="single" w:sz="6" w:space="0" w:color="auto"/>
            </w:tcBorders>
            <w:tcMar>
              <w:left w:w="85" w:type="dxa"/>
              <w:right w:w="85" w:type="dxa"/>
            </w:tcMar>
            <w:vAlign w:val="center"/>
          </w:tcPr>
          <w:p w14:paraId="3D419E7B" w14:textId="77777777" w:rsidR="00752D10" w:rsidRPr="00D72F09" w:rsidRDefault="00752D10" w:rsidP="000B7551">
            <w:pPr>
              <w:spacing w:line="0" w:lineRule="atLeast"/>
              <w:rPr>
                <w:rFonts w:ascii="ＭＳ Ｐゴシック" w:eastAsia="ＭＳ Ｐゴシック" w:hAnsi="ＭＳ Ｐゴシック"/>
                <w:szCs w:val="21"/>
              </w:rPr>
            </w:pPr>
            <w:r w:rsidRPr="00C74C66">
              <w:rPr>
                <w:rFonts w:ascii="ＭＳ Ｐゴシック" w:eastAsia="ＭＳ Ｐゴシック" w:hAnsi="ＭＳ Ｐゴシック" w:hint="eastAsia"/>
                <w:szCs w:val="21"/>
              </w:rPr>
              <w:t>その他の病型</w:t>
            </w:r>
          </w:p>
        </w:tc>
        <w:tc>
          <w:tcPr>
            <w:tcW w:w="2216" w:type="dxa"/>
            <w:tcBorders>
              <w:top w:val="single" w:sz="6" w:space="0" w:color="auto"/>
              <w:bottom w:val="single" w:sz="6" w:space="0" w:color="auto"/>
            </w:tcBorders>
            <w:tcMar>
              <w:left w:w="85" w:type="dxa"/>
              <w:right w:w="85" w:type="dxa"/>
            </w:tcMar>
            <w:vAlign w:val="center"/>
          </w:tcPr>
          <w:p w14:paraId="19699DF7" w14:textId="77777777" w:rsidR="00752D10" w:rsidRPr="00D72F09" w:rsidRDefault="00752D10" w:rsidP="000B7551">
            <w:pPr>
              <w:spacing w:line="0" w:lineRule="atLeast"/>
              <w:rPr>
                <w:rFonts w:ascii="ＭＳ Ｐゴシック" w:eastAsia="ＭＳ Ｐゴシック" w:hAnsi="ＭＳ Ｐゴシック"/>
                <w:szCs w:val="21"/>
              </w:rPr>
            </w:pPr>
            <w:r w:rsidRPr="00D72F09">
              <w:rPr>
                <w:rFonts w:ascii="ＭＳ Ｐゴシック" w:eastAsia="ＭＳ Ｐゴシック" w:hAnsi="ＭＳ Ｐゴシック" w:hint="eastAsia"/>
                <w:szCs w:val="21"/>
              </w:rPr>
              <w:t>キンドラー症候群</w:t>
            </w:r>
          </w:p>
        </w:tc>
        <w:tc>
          <w:tcPr>
            <w:tcW w:w="2126" w:type="dxa"/>
            <w:tcBorders>
              <w:top w:val="single" w:sz="6" w:space="0" w:color="auto"/>
              <w:bottom w:val="single" w:sz="6" w:space="0" w:color="auto"/>
            </w:tcBorders>
            <w:tcMar>
              <w:left w:w="85" w:type="dxa"/>
              <w:right w:w="85" w:type="dxa"/>
            </w:tcMar>
            <w:vAlign w:val="center"/>
          </w:tcPr>
          <w:p w14:paraId="03DDD8F0" w14:textId="77777777" w:rsidR="00752D10" w:rsidRPr="00C74C66" w:rsidRDefault="00752D10" w:rsidP="000B7551">
            <w:pPr>
              <w:spacing w:line="0" w:lineRule="atLeast"/>
              <w:rPr>
                <w:rFonts w:ascii="ＭＳ Ｐゴシック" w:eastAsia="ＭＳ Ｐゴシック" w:hAnsi="ＭＳ Ｐゴシック"/>
                <w:szCs w:val="21"/>
              </w:rPr>
            </w:pPr>
          </w:p>
        </w:tc>
        <w:tc>
          <w:tcPr>
            <w:tcW w:w="3261" w:type="dxa"/>
            <w:tcBorders>
              <w:top w:val="single" w:sz="6" w:space="0" w:color="auto"/>
              <w:bottom w:val="single" w:sz="6" w:space="0" w:color="auto"/>
            </w:tcBorders>
            <w:tcMar>
              <w:left w:w="85" w:type="dxa"/>
              <w:right w:w="85" w:type="dxa"/>
            </w:tcMar>
            <w:vAlign w:val="center"/>
          </w:tcPr>
          <w:p w14:paraId="70D8183F" w14:textId="77777777" w:rsidR="00752D10" w:rsidRPr="00D72F09" w:rsidRDefault="00752D10" w:rsidP="000B7551">
            <w:pPr>
              <w:spacing w:line="0" w:lineRule="atLeast"/>
              <w:rPr>
                <w:rFonts w:ascii="ＭＳ Ｐゴシック" w:eastAsia="ＭＳ Ｐゴシック" w:hAnsi="ＭＳ Ｐゴシック"/>
                <w:szCs w:val="21"/>
              </w:rPr>
            </w:pPr>
          </w:p>
        </w:tc>
      </w:tr>
    </w:tbl>
    <w:p w14:paraId="19DA05C3" w14:textId="4381BCBF" w:rsidR="00891631" w:rsidRPr="00C74C66" w:rsidRDefault="00891631" w:rsidP="007765CA">
      <w:pPr>
        <w:pStyle w:val="a3"/>
        <w:spacing w:before="17" w:line="204" w:lineRule="exact"/>
        <w:ind w:left="-26" w:right="-41" w:hanging="21"/>
        <w:rPr>
          <w:rFonts w:ascii="ＭＳ Ｐゴシック" w:eastAsia="ＭＳ Ｐゴシック" w:hAnsi="ＭＳ Ｐゴシック" w:cstheme="minorBidi"/>
          <w:sz w:val="21"/>
          <w:szCs w:val="21"/>
        </w:rPr>
      </w:pPr>
    </w:p>
    <w:p w14:paraId="4015444E" w14:textId="22F04200" w:rsidR="00891631" w:rsidRDefault="00891631" w:rsidP="00891631">
      <w:pPr>
        <w:pStyle w:val="a3"/>
        <w:spacing w:before="94" w:line="204" w:lineRule="exact"/>
        <w:ind w:right="-41"/>
        <w:rPr>
          <w:rFonts w:ascii="ＭＳ Ｐゴシック" w:eastAsia="ＭＳ Ｐゴシック" w:hAnsi="ＭＳ Ｐゴシック" w:cstheme="minorBidi"/>
          <w:sz w:val="21"/>
          <w:szCs w:val="21"/>
        </w:rPr>
      </w:pPr>
    </w:p>
    <w:p w14:paraId="7620BF75" w14:textId="77777777" w:rsidR="00D632BC" w:rsidRPr="005E5F1A" w:rsidRDefault="00D632BC" w:rsidP="00891631">
      <w:pPr>
        <w:pStyle w:val="a3"/>
        <w:spacing w:before="94" w:line="204" w:lineRule="exact"/>
        <w:ind w:right="-41"/>
        <w:rPr>
          <w:rFonts w:ascii="ＭＳ Ｐゴシック" w:eastAsia="ＭＳ Ｐゴシック" w:hAnsi="ＭＳ Ｐゴシック" w:cstheme="minorBidi"/>
          <w:sz w:val="21"/>
          <w:szCs w:val="21"/>
        </w:rPr>
        <w:sectPr w:rsidR="00D632BC" w:rsidRPr="005E5F1A" w:rsidSect="00EC7C39">
          <w:type w:val="continuous"/>
          <w:pgSz w:w="11906" w:h="16838"/>
          <w:pgMar w:top="1440" w:right="1080" w:bottom="1440" w:left="1080" w:header="720" w:footer="720" w:gutter="0"/>
          <w:cols w:space="840"/>
          <w:docGrid w:type="lines" w:linePitch="360"/>
        </w:sectPr>
      </w:pPr>
    </w:p>
    <w:p w14:paraId="0AEA4C31" w14:textId="77777777" w:rsidR="00C92A5A" w:rsidRPr="005E5F1A" w:rsidRDefault="00C92A5A" w:rsidP="00C92A5A">
      <w:pPr>
        <w:jc w:val="left"/>
        <w:rPr>
          <w:rFonts w:ascii="ＭＳ Ｐゴシック" w:eastAsia="ＭＳ Ｐゴシック" w:hAnsi="ＭＳ Ｐゴシック"/>
          <w:szCs w:val="21"/>
        </w:rPr>
      </w:pPr>
      <w:r w:rsidRPr="005E5F1A">
        <w:rPr>
          <w:rFonts w:ascii="ＭＳ Ｐゴシック" w:eastAsia="ＭＳ Ｐゴシック" w:hAnsi="ＭＳ Ｐゴシック" w:hint="eastAsia"/>
          <w:szCs w:val="21"/>
        </w:rPr>
        <w:lastRenderedPageBreak/>
        <w:t>＜重症度分類＞</w:t>
      </w:r>
    </w:p>
    <w:p w14:paraId="75C24EDD" w14:textId="77777777" w:rsidR="000A645A" w:rsidRPr="00CF3D1E" w:rsidRDefault="00792CA3" w:rsidP="000A645A">
      <w:pPr>
        <w:jc w:val="center"/>
        <w:rPr>
          <w:rFonts w:ascii="ＭＳ Ｐゴシック" w:eastAsia="ＭＳ Ｐゴシック" w:hAnsi="ＭＳ Ｐゴシック"/>
          <w:b/>
          <w:sz w:val="24"/>
          <w:szCs w:val="24"/>
        </w:rPr>
      </w:pPr>
      <w:r w:rsidRPr="000A645A">
        <w:rPr>
          <w:rFonts w:ascii="ＭＳ Ｐゴシック" w:eastAsia="ＭＳ Ｐゴシック" w:hAnsi="ＭＳ Ｐゴシック" w:hint="eastAsia"/>
          <w:color w:val="FF0000"/>
          <w:szCs w:val="21"/>
        </w:rPr>
        <w:t xml:space="preserve">　</w:t>
      </w:r>
      <w:r w:rsidR="000A645A" w:rsidRPr="00CF3D1E">
        <w:rPr>
          <w:rFonts w:ascii="ＭＳ Ｐゴシック" w:eastAsia="ＭＳ Ｐゴシック" w:hAnsi="ＭＳ Ｐゴシック" w:hint="eastAsia"/>
          <w:b/>
          <w:sz w:val="24"/>
          <w:szCs w:val="24"/>
        </w:rPr>
        <w:t>重症度判定スコア表</w:t>
      </w:r>
    </w:p>
    <w:p w14:paraId="3A585A43" w14:textId="4DC11660" w:rsidR="000A645A" w:rsidRPr="00CF3D1E" w:rsidRDefault="000A645A" w:rsidP="000A645A">
      <w:pPr>
        <w:rPr>
          <w:rFonts w:ascii="ＭＳ Ｐゴシック" w:eastAsia="ＭＳ Ｐゴシック" w:hAnsi="ＭＳ Ｐゴシック"/>
        </w:rPr>
      </w:pPr>
      <w:r w:rsidRPr="00CF3D1E">
        <w:rPr>
          <w:rFonts w:ascii="ＭＳ Ｐゴシック" w:eastAsia="ＭＳ Ｐゴシック" w:hAnsi="ＭＳ Ｐゴシック" w:hint="eastAsia"/>
        </w:rPr>
        <w:t>中等症以上を対象とする。</w:t>
      </w:r>
    </w:p>
    <w:tbl>
      <w:tblPr>
        <w:tblStyle w:val="ab"/>
        <w:tblW w:w="9055" w:type="dxa"/>
        <w:tblBorders>
          <w:left w:val="none" w:sz="0" w:space="0" w:color="auto"/>
          <w:right w:val="none" w:sz="0" w:space="0" w:color="auto"/>
          <w:insideV w:val="none" w:sz="0" w:space="0" w:color="auto"/>
        </w:tblBorders>
        <w:tblLook w:val="04A0" w:firstRow="1" w:lastRow="0" w:firstColumn="1" w:lastColumn="0" w:noHBand="0" w:noVBand="1"/>
      </w:tblPr>
      <w:tblGrid>
        <w:gridCol w:w="2235"/>
        <w:gridCol w:w="1701"/>
        <w:gridCol w:w="1701"/>
        <w:gridCol w:w="1984"/>
        <w:gridCol w:w="1434"/>
      </w:tblGrid>
      <w:tr w:rsidR="000A645A" w:rsidRPr="000A645A" w14:paraId="6014854C" w14:textId="77777777" w:rsidTr="008131F9">
        <w:tc>
          <w:tcPr>
            <w:tcW w:w="2235" w:type="dxa"/>
            <w:tcBorders>
              <w:right w:val="single" w:sz="4" w:space="0" w:color="auto"/>
            </w:tcBorders>
          </w:tcPr>
          <w:p w14:paraId="6A8B9E6B"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病状・状態</w:t>
            </w:r>
          </w:p>
        </w:tc>
        <w:tc>
          <w:tcPr>
            <w:tcW w:w="1701" w:type="dxa"/>
            <w:tcBorders>
              <w:left w:val="single" w:sz="4" w:space="0" w:color="auto"/>
            </w:tcBorders>
          </w:tcPr>
          <w:p w14:paraId="09496629" w14:textId="3063320B" w:rsidR="000A645A" w:rsidRPr="00CF3D1E" w:rsidRDefault="00524565" w:rsidP="008131F9">
            <w:pPr>
              <w:jc w:val="center"/>
              <w:rPr>
                <w:rFonts w:ascii="ＭＳ Ｐゴシック" w:eastAsia="ＭＳ Ｐゴシック" w:hAnsi="ＭＳ Ｐゴシック"/>
              </w:rPr>
            </w:pPr>
            <w:r>
              <w:rPr>
                <w:rFonts w:ascii="ＭＳ Ｐゴシック" w:eastAsia="ＭＳ Ｐゴシック" w:hAnsi="ＭＳ Ｐゴシック" w:hint="eastAsia"/>
              </w:rPr>
              <w:t>３</w:t>
            </w:r>
            <w:r w:rsidR="000A645A" w:rsidRPr="00CF3D1E">
              <w:rPr>
                <w:rFonts w:ascii="ＭＳ Ｐゴシック" w:eastAsia="ＭＳ Ｐゴシック" w:hAnsi="ＭＳ Ｐゴシック" w:hint="eastAsia"/>
              </w:rPr>
              <w:t>点</w:t>
            </w:r>
          </w:p>
        </w:tc>
        <w:tc>
          <w:tcPr>
            <w:tcW w:w="1701" w:type="dxa"/>
          </w:tcPr>
          <w:p w14:paraId="5FE0ECF6" w14:textId="6883A556" w:rsidR="000A645A" w:rsidRPr="00CF3D1E" w:rsidRDefault="00524565" w:rsidP="008131F9">
            <w:pPr>
              <w:jc w:val="center"/>
              <w:rPr>
                <w:rFonts w:ascii="ＭＳ Ｐゴシック" w:eastAsia="ＭＳ Ｐゴシック" w:hAnsi="ＭＳ Ｐゴシック"/>
              </w:rPr>
            </w:pPr>
            <w:r>
              <w:rPr>
                <w:rFonts w:ascii="ＭＳ Ｐゴシック" w:eastAsia="ＭＳ Ｐゴシック" w:hAnsi="ＭＳ Ｐゴシック" w:hint="eastAsia"/>
              </w:rPr>
              <w:t>２</w:t>
            </w:r>
            <w:r w:rsidR="000A645A" w:rsidRPr="00CF3D1E">
              <w:rPr>
                <w:rFonts w:ascii="ＭＳ Ｐゴシック" w:eastAsia="ＭＳ Ｐゴシック" w:hAnsi="ＭＳ Ｐゴシック" w:hint="eastAsia"/>
              </w:rPr>
              <w:t>点</w:t>
            </w:r>
          </w:p>
        </w:tc>
        <w:tc>
          <w:tcPr>
            <w:tcW w:w="1984" w:type="dxa"/>
          </w:tcPr>
          <w:p w14:paraId="52EF90CD" w14:textId="1D6AD02D" w:rsidR="000A645A" w:rsidRPr="00CF3D1E" w:rsidRDefault="00524565" w:rsidP="008131F9">
            <w:pPr>
              <w:jc w:val="center"/>
              <w:rPr>
                <w:rFonts w:ascii="ＭＳ Ｐゴシック" w:eastAsia="ＭＳ Ｐゴシック" w:hAnsi="ＭＳ Ｐゴシック"/>
              </w:rPr>
            </w:pPr>
            <w:r>
              <w:rPr>
                <w:rFonts w:ascii="ＭＳ Ｐゴシック" w:eastAsia="ＭＳ Ｐゴシック" w:hAnsi="ＭＳ Ｐゴシック" w:hint="eastAsia"/>
              </w:rPr>
              <w:t>１</w:t>
            </w:r>
            <w:r w:rsidR="000A645A" w:rsidRPr="00CF3D1E">
              <w:rPr>
                <w:rFonts w:ascii="ＭＳ Ｐゴシック" w:eastAsia="ＭＳ Ｐゴシック" w:hAnsi="ＭＳ Ｐゴシック" w:hint="eastAsia"/>
              </w:rPr>
              <w:t>点</w:t>
            </w:r>
          </w:p>
        </w:tc>
        <w:tc>
          <w:tcPr>
            <w:tcW w:w="1434" w:type="dxa"/>
          </w:tcPr>
          <w:p w14:paraId="4B92F6D7" w14:textId="25C11276" w:rsidR="000A645A" w:rsidRPr="00CF3D1E" w:rsidRDefault="00524565" w:rsidP="008131F9">
            <w:pPr>
              <w:jc w:val="center"/>
              <w:rPr>
                <w:rFonts w:ascii="ＭＳ Ｐゴシック" w:eastAsia="ＭＳ Ｐゴシック" w:hAnsi="ＭＳ Ｐゴシック"/>
              </w:rPr>
            </w:pPr>
            <w:r>
              <w:rPr>
                <w:rFonts w:ascii="ＭＳ Ｐゴシック" w:eastAsia="ＭＳ Ｐゴシック" w:hAnsi="ＭＳ Ｐゴシック" w:hint="eastAsia"/>
              </w:rPr>
              <w:t>０</w:t>
            </w:r>
            <w:r w:rsidR="000A645A" w:rsidRPr="00CF3D1E">
              <w:rPr>
                <w:rFonts w:ascii="ＭＳ Ｐゴシック" w:eastAsia="ＭＳ Ｐゴシック" w:hAnsi="ＭＳ Ｐゴシック" w:hint="eastAsia"/>
              </w:rPr>
              <w:t>点</w:t>
            </w:r>
          </w:p>
        </w:tc>
      </w:tr>
      <w:tr w:rsidR="000A645A" w:rsidRPr="000A645A" w14:paraId="2F9A82E6" w14:textId="77777777" w:rsidTr="008131F9">
        <w:tc>
          <w:tcPr>
            <w:tcW w:w="2235" w:type="dxa"/>
            <w:tcBorders>
              <w:right w:val="single" w:sz="4" w:space="0" w:color="auto"/>
            </w:tcBorders>
          </w:tcPr>
          <w:p w14:paraId="0E4AA3BB" w14:textId="77777777" w:rsidR="000A645A" w:rsidRPr="00CF3D1E" w:rsidRDefault="000A645A" w:rsidP="008131F9">
            <w:pPr>
              <w:jc w:val="center"/>
              <w:rPr>
                <w:rFonts w:ascii="ＭＳ Ｐゴシック" w:eastAsia="ＭＳ Ｐゴシック" w:hAnsi="ＭＳ Ｐゴシック"/>
                <w:b/>
              </w:rPr>
            </w:pPr>
            <w:r w:rsidRPr="00CF3D1E">
              <w:rPr>
                <w:rFonts w:ascii="ＭＳ Ｐゴシック" w:eastAsia="ＭＳ Ｐゴシック" w:hAnsi="ＭＳ Ｐゴシック" w:hint="eastAsia"/>
                <w:b/>
              </w:rPr>
              <w:t>皮膚症状</w:t>
            </w:r>
          </w:p>
        </w:tc>
        <w:tc>
          <w:tcPr>
            <w:tcW w:w="1701" w:type="dxa"/>
            <w:tcBorders>
              <w:left w:val="single" w:sz="4" w:space="0" w:color="auto"/>
            </w:tcBorders>
          </w:tcPr>
          <w:p w14:paraId="6077FEB8" w14:textId="77777777" w:rsidR="000A645A" w:rsidRPr="00CF3D1E" w:rsidRDefault="000A645A" w:rsidP="008131F9">
            <w:pPr>
              <w:jc w:val="center"/>
              <w:rPr>
                <w:rFonts w:ascii="ＭＳ Ｐゴシック" w:eastAsia="ＭＳ Ｐゴシック" w:hAnsi="ＭＳ Ｐゴシック"/>
              </w:rPr>
            </w:pPr>
          </w:p>
        </w:tc>
        <w:tc>
          <w:tcPr>
            <w:tcW w:w="1701" w:type="dxa"/>
          </w:tcPr>
          <w:p w14:paraId="7673C51D" w14:textId="77777777" w:rsidR="000A645A" w:rsidRPr="00CF3D1E" w:rsidRDefault="000A645A" w:rsidP="008131F9">
            <w:pPr>
              <w:jc w:val="center"/>
              <w:rPr>
                <w:rFonts w:ascii="ＭＳ Ｐゴシック" w:eastAsia="ＭＳ Ｐゴシック" w:hAnsi="ＭＳ Ｐゴシック"/>
              </w:rPr>
            </w:pPr>
          </w:p>
        </w:tc>
        <w:tc>
          <w:tcPr>
            <w:tcW w:w="1984" w:type="dxa"/>
          </w:tcPr>
          <w:p w14:paraId="525DD56E" w14:textId="77777777" w:rsidR="000A645A" w:rsidRPr="00CF3D1E" w:rsidRDefault="000A645A" w:rsidP="008131F9">
            <w:pPr>
              <w:jc w:val="center"/>
              <w:rPr>
                <w:rFonts w:ascii="ＭＳ Ｐゴシック" w:eastAsia="ＭＳ Ｐゴシック" w:hAnsi="ＭＳ Ｐゴシック"/>
              </w:rPr>
            </w:pPr>
          </w:p>
        </w:tc>
        <w:tc>
          <w:tcPr>
            <w:tcW w:w="1434" w:type="dxa"/>
          </w:tcPr>
          <w:p w14:paraId="74D1CC60" w14:textId="77777777" w:rsidR="000A645A" w:rsidRPr="00CF3D1E" w:rsidRDefault="000A645A" w:rsidP="008131F9">
            <w:pPr>
              <w:jc w:val="center"/>
              <w:rPr>
                <w:rFonts w:ascii="ＭＳ Ｐゴシック" w:eastAsia="ＭＳ Ｐゴシック" w:hAnsi="ＭＳ Ｐゴシック"/>
              </w:rPr>
            </w:pPr>
          </w:p>
        </w:tc>
      </w:tr>
      <w:tr w:rsidR="000A645A" w:rsidRPr="000A645A" w14:paraId="41F662F8" w14:textId="77777777" w:rsidTr="008131F9">
        <w:tc>
          <w:tcPr>
            <w:tcW w:w="2235" w:type="dxa"/>
            <w:tcBorders>
              <w:right w:val="single" w:sz="4" w:space="0" w:color="auto"/>
            </w:tcBorders>
          </w:tcPr>
          <w:p w14:paraId="559C8D57" w14:textId="77777777" w:rsidR="000A645A" w:rsidRPr="00CF3D1E" w:rsidRDefault="000A645A" w:rsidP="008131F9">
            <w:pPr>
              <w:rPr>
                <w:rFonts w:ascii="ＭＳ Ｐゴシック" w:eastAsia="ＭＳ Ｐゴシック" w:hAnsi="ＭＳ Ｐゴシック"/>
              </w:rPr>
            </w:pPr>
            <w:r w:rsidRPr="00CF3D1E">
              <w:rPr>
                <w:rFonts w:ascii="ＭＳ Ｐゴシック" w:eastAsia="ＭＳ Ｐゴシック" w:hAnsi="ＭＳ Ｐゴシック" w:hint="eastAsia"/>
              </w:rPr>
              <w:t>皮膚水疱の新生</w:t>
            </w:r>
          </w:p>
        </w:tc>
        <w:tc>
          <w:tcPr>
            <w:tcW w:w="1701" w:type="dxa"/>
            <w:tcBorders>
              <w:left w:val="single" w:sz="4" w:space="0" w:color="auto"/>
            </w:tcBorders>
          </w:tcPr>
          <w:p w14:paraId="71E73000"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連日</w:t>
            </w:r>
          </w:p>
        </w:tc>
        <w:tc>
          <w:tcPr>
            <w:tcW w:w="1701" w:type="dxa"/>
          </w:tcPr>
          <w:p w14:paraId="4D295155"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１週間に数個</w:t>
            </w:r>
          </w:p>
        </w:tc>
        <w:tc>
          <w:tcPr>
            <w:tcW w:w="1984" w:type="dxa"/>
          </w:tcPr>
          <w:p w14:paraId="452201EB"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１か月に数個以下</w:t>
            </w:r>
          </w:p>
        </w:tc>
        <w:tc>
          <w:tcPr>
            <w:tcW w:w="1434" w:type="dxa"/>
          </w:tcPr>
          <w:p w14:paraId="44B07E9F"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なし</w:t>
            </w:r>
          </w:p>
        </w:tc>
      </w:tr>
      <w:tr w:rsidR="000A645A" w:rsidRPr="000A645A" w14:paraId="65D4CFFE" w14:textId="77777777" w:rsidTr="008131F9">
        <w:tc>
          <w:tcPr>
            <w:tcW w:w="2235" w:type="dxa"/>
            <w:tcBorders>
              <w:right w:val="single" w:sz="4" w:space="0" w:color="auto"/>
            </w:tcBorders>
          </w:tcPr>
          <w:p w14:paraId="243F8954" w14:textId="77777777" w:rsidR="000A645A" w:rsidRPr="00CF3D1E" w:rsidRDefault="000A645A" w:rsidP="008131F9">
            <w:pPr>
              <w:rPr>
                <w:rFonts w:ascii="ＭＳ Ｐゴシック" w:eastAsia="ＭＳ Ｐゴシック" w:hAnsi="ＭＳ Ｐゴシック"/>
              </w:rPr>
            </w:pPr>
            <w:r w:rsidRPr="00CF3D1E">
              <w:rPr>
                <w:rFonts w:ascii="ＭＳ Ｐゴシック" w:eastAsia="ＭＳ Ｐゴシック" w:hAnsi="ＭＳ Ｐゴシック" w:hint="eastAsia"/>
              </w:rPr>
              <w:t>粘膜水疱の新生</w:t>
            </w:r>
          </w:p>
        </w:tc>
        <w:tc>
          <w:tcPr>
            <w:tcW w:w="1701" w:type="dxa"/>
            <w:tcBorders>
              <w:left w:val="single" w:sz="4" w:space="0" w:color="auto"/>
            </w:tcBorders>
          </w:tcPr>
          <w:p w14:paraId="34842F10"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連日</w:t>
            </w:r>
          </w:p>
        </w:tc>
        <w:tc>
          <w:tcPr>
            <w:tcW w:w="1701" w:type="dxa"/>
          </w:tcPr>
          <w:p w14:paraId="4E0E4098"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１週間に数個</w:t>
            </w:r>
          </w:p>
        </w:tc>
        <w:tc>
          <w:tcPr>
            <w:tcW w:w="1984" w:type="dxa"/>
          </w:tcPr>
          <w:p w14:paraId="13D0E183"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１か月に数個以下</w:t>
            </w:r>
          </w:p>
        </w:tc>
        <w:tc>
          <w:tcPr>
            <w:tcW w:w="1434" w:type="dxa"/>
          </w:tcPr>
          <w:p w14:paraId="4F680D58"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なし</w:t>
            </w:r>
          </w:p>
        </w:tc>
      </w:tr>
      <w:tr w:rsidR="000A645A" w:rsidRPr="000A645A" w14:paraId="43B159A5" w14:textId="77777777" w:rsidTr="008131F9">
        <w:tc>
          <w:tcPr>
            <w:tcW w:w="2235" w:type="dxa"/>
            <w:tcBorders>
              <w:right w:val="single" w:sz="4" w:space="0" w:color="auto"/>
            </w:tcBorders>
          </w:tcPr>
          <w:p w14:paraId="303C3A1C" w14:textId="77777777" w:rsidR="000A645A" w:rsidRPr="00CF3D1E" w:rsidRDefault="000A645A" w:rsidP="008131F9">
            <w:pPr>
              <w:rPr>
                <w:rFonts w:ascii="ＭＳ Ｐゴシック" w:eastAsia="ＭＳ Ｐゴシック" w:hAnsi="ＭＳ Ｐゴシック"/>
              </w:rPr>
            </w:pPr>
            <w:r w:rsidRPr="00CF3D1E">
              <w:rPr>
                <w:rFonts w:ascii="ＭＳ Ｐゴシック" w:eastAsia="ＭＳ Ｐゴシック" w:hAnsi="ＭＳ Ｐゴシック" w:hint="eastAsia"/>
              </w:rPr>
              <w:t>潰瘍・びらんの面積</w:t>
            </w:r>
          </w:p>
        </w:tc>
        <w:tc>
          <w:tcPr>
            <w:tcW w:w="1701" w:type="dxa"/>
            <w:tcBorders>
              <w:left w:val="single" w:sz="4" w:space="0" w:color="auto"/>
            </w:tcBorders>
          </w:tcPr>
          <w:p w14:paraId="118E2129" w14:textId="7AEDF09C" w:rsidR="000A645A" w:rsidRPr="00CF3D1E" w:rsidRDefault="00524565" w:rsidP="008131F9">
            <w:pPr>
              <w:jc w:val="center"/>
              <w:rPr>
                <w:rFonts w:ascii="ＭＳ Ｐゴシック" w:eastAsia="ＭＳ Ｐゴシック" w:hAnsi="ＭＳ Ｐゴシック"/>
              </w:rPr>
            </w:pPr>
            <w:r>
              <w:rPr>
                <w:rFonts w:ascii="ＭＳ Ｐゴシック" w:eastAsia="ＭＳ Ｐゴシック" w:hAnsi="ＭＳ Ｐゴシック" w:hint="eastAsia"/>
              </w:rPr>
              <w:t>２</w:t>
            </w:r>
            <w:r w:rsidR="000A645A" w:rsidRPr="00CF3D1E">
              <w:rPr>
                <w:rFonts w:ascii="ＭＳ Ｐゴシック" w:eastAsia="ＭＳ Ｐゴシック" w:hAnsi="ＭＳ Ｐゴシック" w:hint="eastAsia"/>
              </w:rPr>
              <w:t>％以上</w:t>
            </w:r>
          </w:p>
        </w:tc>
        <w:tc>
          <w:tcPr>
            <w:tcW w:w="1701" w:type="dxa"/>
          </w:tcPr>
          <w:p w14:paraId="149AE555" w14:textId="15349646"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0.5～</w:t>
            </w:r>
            <w:r w:rsidR="00524565">
              <w:rPr>
                <w:rFonts w:ascii="ＭＳ Ｐゴシック" w:eastAsia="ＭＳ Ｐゴシック" w:hAnsi="ＭＳ Ｐゴシック" w:hint="eastAsia"/>
              </w:rPr>
              <w:t>２</w:t>
            </w:r>
            <w:r w:rsidRPr="00CF3D1E">
              <w:rPr>
                <w:rFonts w:ascii="ＭＳ Ｐゴシック" w:eastAsia="ＭＳ Ｐゴシック" w:hAnsi="ＭＳ Ｐゴシック" w:hint="eastAsia"/>
              </w:rPr>
              <w:t>％</w:t>
            </w:r>
          </w:p>
        </w:tc>
        <w:tc>
          <w:tcPr>
            <w:tcW w:w="1984" w:type="dxa"/>
          </w:tcPr>
          <w:p w14:paraId="155CB3A4" w14:textId="1D75A9D0"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0.5</w:t>
            </w:r>
            <w:r w:rsidR="00524565">
              <w:rPr>
                <w:rFonts w:ascii="ＭＳ Ｐゴシック" w:eastAsia="ＭＳ Ｐゴシック" w:hAnsi="ＭＳ Ｐゴシック" w:hint="eastAsia"/>
              </w:rPr>
              <w:t>％</w:t>
            </w:r>
            <w:r w:rsidRPr="00CF3D1E">
              <w:rPr>
                <w:rFonts w:ascii="ＭＳ Ｐゴシック" w:eastAsia="ＭＳ Ｐゴシック" w:hAnsi="ＭＳ Ｐゴシック" w:hint="eastAsia"/>
              </w:rPr>
              <w:t>以下</w:t>
            </w:r>
          </w:p>
        </w:tc>
        <w:tc>
          <w:tcPr>
            <w:tcW w:w="1434" w:type="dxa"/>
          </w:tcPr>
          <w:p w14:paraId="2064522D"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なし</w:t>
            </w:r>
          </w:p>
        </w:tc>
      </w:tr>
      <w:tr w:rsidR="000A645A" w:rsidRPr="000A645A" w14:paraId="5BA1ED32" w14:textId="77777777" w:rsidTr="008131F9">
        <w:tc>
          <w:tcPr>
            <w:tcW w:w="2235" w:type="dxa"/>
            <w:tcBorders>
              <w:right w:val="single" w:sz="4" w:space="0" w:color="auto"/>
            </w:tcBorders>
          </w:tcPr>
          <w:p w14:paraId="05C8EBDB" w14:textId="77777777" w:rsidR="000A645A" w:rsidRPr="00CF3D1E" w:rsidRDefault="000A645A" w:rsidP="008131F9">
            <w:pPr>
              <w:rPr>
                <w:rFonts w:ascii="ＭＳ Ｐゴシック" w:eastAsia="ＭＳ Ｐゴシック" w:hAnsi="ＭＳ Ｐゴシック"/>
              </w:rPr>
            </w:pPr>
            <w:r w:rsidRPr="00CF3D1E">
              <w:rPr>
                <w:rFonts w:ascii="ＭＳ Ｐゴシック" w:eastAsia="ＭＳ Ｐゴシック" w:hAnsi="ＭＳ Ｐゴシック" w:hint="eastAsia"/>
              </w:rPr>
              <w:t>哺乳障害（乳児）</w:t>
            </w:r>
          </w:p>
        </w:tc>
        <w:tc>
          <w:tcPr>
            <w:tcW w:w="1701" w:type="dxa"/>
            <w:tcBorders>
              <w:left w:val="single" w:sz="4" w:space="0" w:color="auto"/>
            </w:tcBorders>
          </w:tcPr>
          <w:p w14:paraId="080CED08"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常時困難</w:t>
            </w:r>
          </w:p>
        </w:tc>
        <w:tc>
          <w:tcPr>
            <w:tcW w:w="1701" w:type="dxa"/>
          </w:tcPr>
          <w:p w14:paraId="72EDEF6B"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頻回困難</w:t>
            </w:r>
          </w:p>
        </w:tc>
        <w:tc>
          <w:tcPr>
            <w:tcW w:w="1984" w:type="dxa"/>
          </w:tcPr>
          <w:p w14:paraId="2D06DFD2"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まれに困難</w:t>
            </w:r>
          </w:p>
        </w:tc>
        <w:tc>
          <w:tcPr>
            <w:tcW w:w="1434" w:type="dxa"/>
          </w:tcPr>
          <w:p w14:paraId="7BC5502E"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なし</w:t>
            </w:r>
          </w:p>
        </w:tc>
      </w:tr>
      <w:tr w:rsidR="000A645A" w:rsidRPr="000A645A" w14:paraId="65DAC343" w14:textId="77777777" w:rsidTr="008131F9">
        <w:tc>
          <w:tcPr>
            <w:tcW w:w="2235" w:type="dxa"/>
            <w:tcBorders>
              <w:right w:val="single" w:sz="4" w:space="0" w:color="auto"/>
            </w:tcBorders>
          </w:tcPr>
          <w:p w14:paraId="6E1573FF" w14:textId="77777777" w:rsidR="000A645A" w:rsidRPr="00CF3D1E" w:rsidRDefault="000A645A" w:rsidP="008131F9">
            <w:pPr>
              <w:rPr>
                <w:rFonts w:ascii="ＭＳ Ｐゴシック" w:eastAsia="ＭＳ Ｐゴシック" w:hAnsi="ＭＳ Ｐゴシック"/>
              </w:rPr>
            </w:pPr>
            <w:r w:rsidRPr="00CF3D1E">
              <w:rPr>
                <w:rFonts w:ascii="ＭＳ Ｐゴシック" w:eastAsia="ＭＳ Ｐゴシック" w:hAnsi="ＭＳ Ｐゴシック" w:hint="eastAsia"/>
              </w:rPr>
              <w:t>爪甲変形・脱落</w:t>
            </w:r>
          </w:p>
        </w:tc>
        <w:tc>
          <w:tcPr>
            <w:tcW w:w="1701" w:type="dxa"/>
            <w:tcBorders>
              <w:left w:val="single" w:sz="4" w:space="0" w:color="auto"/>
            </w:tcBorders>
          </w:tcPr>
          <w:p w14:paraId="480FFFDD"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全指趾</w:t>
            </w:r>
          </w:p>
        </w:tc>
        <w:tc>
          <w:tcPr>
            <w:tcW w:w="1701" w:type="dxa"/>
          </w:tcPr>
          <w:p w14:paraId="28D78F4A" w14:textId="460054BF" w:rsidR="000A645A" w:rsidRPr="00CF3D1E" w:rsidRDefault="000A645A">
            <w:pPr>
              <w:jc w:val="center"/>
              <w:rPr>
                <w:rFonts w:ascii="ＭＳ Ｐゴシック" w:eastAsia="ＭＳ Ｐゴシック" w:hAnsi="ＭＳ Ｐゴシック"/>
              </w:rPr>
            </w:pPr>
            <w:r w:rsidRPr="00CF3D1E">
              <w:rPr>
                <w:rFonts w:ascii="ＭＳ Ｐゴシック" w:eastAsia="ＭＳ Ｐゴシック" w:hAnsi="ＭＳ Ｐゴシック"/>
              </w:rPr>
              <w:t>10</w:t>
            </w:r>
            <w:r w:rsidRPr="00CF3D1E">
              <w:rPr>
                <w:rFonts w:ascii="ＭＳ Ｐゴシック" w:eastAsia="ＭＳ Ｐゴシック" w:hAnsi="ＭＳ Ｐゴシック" w:hint="eastAsia"/>
              </w:rPr>
              <w:t>指趾以上</w:t>
            </w:r>
          </w:p>
        </w:tc>
        <w:tc>
          <w:tcPr>
            <w:tcW w:w="1984" w:type="dxa"/>
          </w:tcPr>
          <w:p w14:paraId="70A0C0BA" w14:textId="15C00878" w:rsidR="000A645A" w:rsidRPr="00CF3D1E" w:rsidRDefault="000A645A">
            <w:pPr>
              <w:jc w:val="center"/>
              <w:rPr>
                <w:rFonts w:ascii="ＭＳ Ｐゴシック" w:eastAsia="ＭＳ Ｐゴシック" w:hAnsi="ＭＳ Ｐゴシック"/>
              </w:rPr>
            </w:pPr>
            <w:r w:rsidRPr="00CF3D1E">
              <w:rPr>
                <w:rFonts w:ascii="ＭＳ Ｐゴシック" w:eastAsia="ＭＳ Ｐゴシック" w:hAnsi="ＭＳ Ｐゴシック"/>
              </w:rPr>
              <w:t>10</w:t>
            </w:r>
            <w:r w:rsidRPr="00CF3D1E">
              <w:rPr>
                <w:rFonts w:ascii="ＭＳ Ｐゴシック" w:eastAsia="ＭＳ Ｐゴシック" w:hAnsi="ＭＳ Ｐゴシック" w:hint="eastAsia"/>
              </w:rPr>
              <w:t>指趾未満</w:t>
            </w:r>
          </w:p>
        </w:tc>
        <w:tc>
          <w:tcPr>
            <w:tcW w:w="1434" w:type="dxa"/>
          </w:tcPr>
          <w:p w14:paraId="620E9E46"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なし</w:t>
            </w:r>
          </w:p>
        </w:tc>
      </w:tr>
      <w:tr w:rsidR="000A645A" w:rsidRPr="000A645A" w14:paraId="1F4F8037" w14:textId="77777777" w:rsidTr="008131F9">
        <w:tc>
          <w:tcPr>
            <w:tcW w:w="2235" w:type="dxa"/>
            <w:tcBorders>
              <w:right w:val="single" w:sz="4" w:space="0" w:color="auto"/>
            </w:tcBorders>
          </w:tcPr>
          <w:p w14:paraId="1481C765" w14:textId="77777777" w:rsidR="000A645A" w:rsidRPr="00CF3D1E" w:rsidRDefault="000A645A" w:rsidP="008131F9">
            <w:pPr>
              <w:rPr>
                <w:rFonts w:ascii="ＭＳ Ｐゴシック" w:eastAsia="ＭＳ Ｐゴシック" w:hAnsi="ＭＳ Ｐゴシック"/>
              </w:rPr>
            </w:pPr>
            <w:r w:rsidRPr="00CF3D1E">
              <w:rPr>
                <w:rFonts w:ascii="ＭＳ Ｐゴシック" w:eastAsia="ＭＳ Ｐゴシック" w:hAnsi="ＭＳ Ｐゴシック" w:hint="eastAsia"/>
              </w:rPr>
              <w:t>半年以上続く潰瘍</w:t>
            </w:r>
          </w:p>
        </w:tc>
        <w:tc>
          <w:tcPr>
            <w:tcW w:w="1701" w:type="dxa"/>
            <w:tcBorders>
              <w:left w:val="single" w:sz="4" w:space="0" w:color="auto"/>
            </w:tcBorders>
          </w:tcPr>
          <w:p w14:paraId="51CB304D"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２つ以上あり</w:t>
            </w:r>
          </w:p>
        </w:tc>
        <w:tc>
          <w:tcPr>
            <w:tcW w:w="1701" w:type="dxa"/>
          </w:tcPr>
          <w:p w14:paraId="7B08E62A"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１つあり</w:t>
            </w:r>
          </w:p>
        </w:tc>
        <w:tc>
          <w:tcPr>
            <w:tcW w:w="1984" w:type="dxa"/>
          </w:tcPr>
          <w:p w14:paraId="1F72E48D"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過去にあり</w:t>
            </w:r>
          </w:p>
        </w:tc>
        <w:tc>
          <w:tcPr>
            <w:tcW w:w="1434" w:type="dxa"/>
          </w:tcPr>
          <w:p w14:paraId="15B6C27A"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なし</w:t>
            </w:r>
          </w:p>
        </w:tc>
      </w:tr>
      <w:tr w:rsidR="000A645A" w:rsidRPr="000A645A" w14:paraId="618B9EA3" w14:textId="77777777" w:rsidTr="008131F9">
        <w:tc>
          <w:tcPr>
            <w:tcW w:w="2235" w:type="dxa"/>
            <w:tcBorders>
              <w:right w:val="single" w:sz="4" w:space="0" w:color="auto"/>
            </w:tcBorders>
          </w:tcPr>
          <w:p w14:paraId="47F672CE" w14:textId="77777777" w:rsidR="000A645A" w:rsidRPr="00CF3D1E" w:rsidRDefault="000A645A" w:rsidP="008131F9">
            <w:pPr>
              <w:rPr>
                <w:rFonts w:ascii="ＭＳ Ｐゴシック" w:eastAsia="ＭＳ Ｐゴシック" w:hAnsi="ＭＳ Ｐゴシック"/>
              </w:rPr>
            </w:pPr>
            <w:r w:rsidRPr="00CF3D1E">
              <w:rPr>
                <w:rFonts w:ascii="ＭＳ Ｐゴシック" w:eastAsia="ＭＳ Ｐゴシック" w:hAnsi="ＭＳ Ｐゴシック" w:hint="eastAsia"/>
              </w:rPr>
              <w:t>掻破による症状悪化</w:t>
            </w:r>
          </w:p>
        </w:tc>
        <w:tc>
          <w:tcPr>
            <w:tcW w:w="1701" w:type="dxa"/>
            <w:tcBorders>
              <w:left w:val="single" w:sz="4" w:space="0" w:color="auto"/>
            </w:tcBorders>
          </w:tcPr>
          <w:p w14:paraId="549F24D9"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連日</w:t>
            </w:r>
          </w:p>
        </w:tc>
        <w:tc>
          <w:tcPr>
            <w:tcW w:w="1701" w:type="dxa"/>
          </w:tcPr>
          <w:p w14:paraId="785574C4"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１週間に数日</w:t>
            </w:r>
          </w:p>
        </w:tc>
        <w:tc>
          <w:tcPr>
            <w:tcW w:w="1984" w:type="dxa"/>
          </w:tcPr>
          <w:p w14:paraId="016D7E8A"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１か月に数日以下</w:t>
            </w:r>
          </w:p>
        </w:tc>
        <w:tc>
          <w:tcPr>
            <w:tcW w:w="1434" w:type="dxa"/>
          </w:tcPr>
          <w:p w14:paraId="609C26DC"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なし</w:t>
            </w:r>
          </w:p>
        </w:tc>
      </w:tr>
      <w:tr w:rsidR="000A645A" w:rsidRPr="000A645A" w14:paraId="1779CCA9" w14:textId="77777777" w:rsidTr="008131F9">
        <w:tc>
          <w:tcPr>
            <w:tcW w:w="2235" w:type="dxa"/>
            <w:tcBorders>
              <w:right w:val="single" w:sz="4" w:space="0" w:color="auto"/>
            </w:tcBorders>
          </w:tcPr>
          <w:p w14:paraId="4451BAEA" w14:textId="77777777" w:rsidR="000A645A" w:rsidRPr="00CF3D1E" w:rsidRDefault="000A645A" w:rsidP="008131F9">
            <w:pPr>
              <w:rPr>
                <w:rFonts w:ascii="ＭＳ Ｐゴシック" w:eastAsia="ＭＳ Ｐゴシック" w:hAnsi="ＭＳ Ｐゴシック"/>
              </w:rPr>
            </w:pPr>
            <w:r w:rsidRPr="00CF3D1E">
              <w:rPr>
                <w:rFonts w:ascii="ＭＳ Ｐゴシック" w:eastAsia="ＭＳ Ｐゴシック" w:hAnsi="ＭＳ Ｐゴシック" w:hint="eastAsia"/>
              </w:rPr>
              <w:t>頭部脱毛</w:t>
            </w:r>
          </w:p>
        </w:tc>
        <w:tc>
          <w:tcPr>
            <w:tcW w:w="1701" w:type="dxa"/>
            <w:tcBorders>
              <w:left w:val="single" w:sz="4" w:space="0" w:color="auto"/>
            </w:tcBorders>
          </w:tcPr>
          <w:p w14:paraId="0E7C8BD6"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全体</w:t>
            </w:r>
          </w:p>
        </w:tc>
        <w:tc>
          <w:tcPr>
            <w:tcW w:w="1701" w:type="dxa"/>
          </w:tcPr>
          <w:p w14:paraId="5B0D48A3"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広範囲</w:t>
            </w:r>
          </w:p>
        </w:tc>
        <w:tc>
          <w:tcPr>
            <w:tcW w:w="1984" w:type="dxa"/>
          </w:tcPr>
          <w:p w14:paraId="27A88263"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部分的</w:t>
            </w:r>
          </w:p>
        </w:tc>
        <w:tc>
          <w:tcPr>
            <w:tcW w:w="1434" w:type="dxa"/>
          </w:tcPr>
          <w:p w14:paraId="069EDC65"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なし</w:t>
            </w:r>
          </w:p>
        </w:tc>
      </w:tr>
      <w:tr w:rsidR="000A645A" w:rsidRPr="000A645A" w14:paraId="582A0411" w14:textId="77777777" w:rsidTr="008131F9">
        <w:tc>
          <w:tcPr>
            <w:tcW w:w="2235" w:type="dxa"/>
            <w:tcBorders>
              <w:right w:val="single" w:sz="4" w:space="0" w:color="auto"/>
            </w:tcBorders>
          </w:tcPr>
          <w:p w14:paraId="36AD2B30" w14:textId="77777777" w:rsidR="000A645A" w:rsidRPr="00CF3D1E" w:rsidRDefault="000A645A" w:rsidP="008131F9">
            <w:pPr>
              <w:rPr>
                <w:rFonts w:ascii="ＭＳ Ｐゴシック" w:eastAsia="ＭＳ Ｐゴシック" w:hAnsi="ＭＳ Ｐゴシック"/>
              </w:rPr>
            </w:pPr>
            <w:r w:rsidRPr="00CF3D1E">
              <w:rPr>
                <w:rFonts w:ascii="ＭＳ Ｐゴシック" w:eastAsia="ＭＳ Ｐゴシック" w:hAnsi="ＭＳ Ｐゴシック" w:hint="eastAsia"/>
              </w:rPr>
              <w:t>掌蹠の角化</w:t>
            </w:r>
          </w:p>
        </w:tc>
        <w:tc>
          <w:tcPr>
            <w:tcW w:w="1701" w:type="dxa"/>
            <w:tcBorders>
              <w:left w:val="single" w:sz="4" w:space="0" w:color="auto"/>
            </w:tcBorders>
          </w:tcPr>
          <w:p w14:paraId="2C5EA854"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全体</w:t>
            </w:r>
          </w:p>
        </w:tc>
        <w:tc>
          <w:tcPr>
            <w:tcW w:w="1701" w:type="dxa"/>
          </w:tcPr>
          <w:p w14:paraId="466C7AD4"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広範囲</w:t>
            </w:r>
          </w:p>
        </w:tc>
        <w:tc>
          <w:tcPr>
            <w:tcW w:w="1984" w:type="dxa"/>
          </w:tcPr>
          <w:p w14:paraId="4AB0E876"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部分的</w:t>
            </w:r>
          </w:p>
        </w:tc>
        <w:tc>
          <w:tcPr>
            <w:tcW w:w="1434" w:type="dxa"/>
          </w:tcPr>
          <w:p w14:paraId="7FD2E1B6"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なし</w:t>
            </w:r>
          </w:p>
        </w:tc>
      </w:tr>
      <w:tr w:rsidR="000A645A" w:rsidRPr="000A645A" w14:paraId="01B62999" w14:textId="77777777" w:rsidTr="008131F9">
        <w:tc>
          <w:tcPr>
            <w:tcW w:w="2235" w:type="dxa"/>
            <w:tcBorders>
              <w:right w:val="single" w:sz="4" w:space="0" w:color="auto"/>
            </w:tcBorders>
          </w:tcPr>
          <w:p w14:paraId="5EEAF13E" w14:textId="77777777" w:rsidR="000A645A" w:rsidRPr="00CF3D1E" w:rsidRDefault="000A645A" w:rsidP="008131F9">
            <w:pPr>
              <w:rPr>
                <w:rFonts w:ascii="ＭＳ Ｐゴシック" w:eastAsia="ＭＳ Ｐゴシック" w:hAnsi="ＭＳ Ｐゴシック"/>
              </w:rPr>
            </w:pPr>
            <w:r w:rsidRPr="00CF3D1E">
              <w:rPr>
                <w:rFonts w:ascii="ＭＳ Ｐゴシック" w:eastAsia="ＭＳ Ｐゴシック" w:hAnsi="ＭＳ Ｐゴシック" w:hint="eastAsia"/>
              </w:rPr>
              <w:t>瘢痕形成</w:t>
            </w:r>
          </w:p>
        </w:tc>
        <w:tc>
          <w:tcPr>
            <w:tcW w:w="1701" w:type="dxa"/>
            <w:tcBorders>
              <w:left w:val="single" w:sz="4" w:space="0" w:color="auto"/>
            </w:tcBorders>
          </w:tcPr>
          <w:p w14:paraId="7635B508"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関節拘縮を伴う</w:t>
            </w:r>
          </w:p>
        </w:tc>
        <w:tc>
          <w:tcPr>
            <w:tcW w:w="1701" w:type="dxa"/>
          </w:tcPr>
          <w:p w14:paraId="056EE820"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肥厚性瘢痕</w:t>
            </w:r>
          </w:p>
        </w:tc>
        <w:tc>
          <w:tcPr>
            <w:tcW w:w="1984" w:type="dxa"/>
          </w:tcPr>
          <w:p w14:paraId="0ACBBC9D"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萎縮性瘢痕</w:t>
            </w:r>
          </w:p>
        </w:tc>
        <w:tc>
          <w:tcPr>
            <w:tcW w:w="1434" w:type="dxa"/>
          </w:tcPr>
          <w:p w14:paraId="450F9439"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なし</w:t>
            </w:r>
          </w:p>
        </w:tc>
      </w:tr>
      <w:tr w:rsidR="000A645A" w:rsidRPr="000A645A" w14:paraId="27F16E55" w14:textId="77777777" w:rsidTr="008131F9">
        <w:tc>
          <w:tcPr>
            <w:tcW w:w="2235" w:type="dxa"/>
            <w:tcBorders>
              <w:right w:val="single" w:sz="4" w:space="0" w:color="auto"/>
            </w:tcBorders>
          </w:tcPr>
          <w:p w14:paraId="446692B9" w14:textId="77777777" w:rsidR="000A645A" w:rsidRPr="00CF3D1E" w:rsidRDefault="000A645A" w:rsidP="008131F9">
            <w:pPr>
              <w:rPr>
                <w:rFonts w:ascii="ＭＳ Ｐゴシック" w:eastAsia="ＭＳ Ｐゴシック" w:hAnsi="ＭＳ Ｐゴシック"/>
              </w:rPr>
            </w:pPr>
            <w:r w:rsidRPr="00CF3D1E">
              <w:rPr>
                <w:rFonts w:ascii="ＭＳ Ｐゴシック" w:eastAsia="ＭＳ Ｐゴシック" w:hAnsi="ＭＳ Ｐゴシック" w:hint="eastAsia"/>
              </w:rPr>
              <w:t xml:space="preserve">手指や足趾の癒着 </w:t>
            </w:r>
          </w:p>
        </w:tc>
        <w:tc>
          <w:tcPr>
            <w:tcW w:w="1701" w:type="dxa"/>
            <w:tcBorders>
              <w:left w:val="single" w:sz="4" w:space="0" w:color="auto"/>
            </w:tcBorders>
          </w:tcPr>
          <w:p w14:paraId="2E178945"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棍棒状</w:t>
            </w:r>
          </w:p>
        </w:tc>
        <w:tc>
          <w:tcPr>
            <w:tcW w:w="1701" w:type="dxa"/>
          </w:tcPr>
          <w:p w14:paraId="57F9E02D"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rPr>
              <w:t>DIP</w:t>
            </w:r>
            <w:r w:rsidRPr="00CF3D1E">
              <w:rPr>
                <w:rFonts w:ascii="ＭＳ Ｐゴシック" w:eastAsia="ＭＳ Ｐゴシック" w:hAnsi="ＭＳ Ｐゴシック" w:hint="eastAsia"/>
                <w:vertAlign w:val="superscript"/>
              </w:rPr>
              <w:t>＊</w:t>
            </w:r>
            <w:r w:rsidRPr="00CF3D1E">
              <w:rPr>
                <w:rFonts w:ascii="ＭＳ Ｐゴシック" w:eastAsia="ＭＳ Ｐゴシック" w:hAnsi="ＭＳ Ｐゴシック" w:hint="eastAsia"/>
              </w:rPr>
              <w:t>関節まで</w:t>
            </w:r>
          </w:p>
        </w:tc>
        <w:tc>
          <w:tcPr>
            <w:tcW w:w="1984" w:type="dxa"/>
          </w:tcPr>
          <w:p w14:paraId="2819FC76"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rPr>
              <w:t>PIP</w:t>
            </w:r>
            <w:r w:rsidRPr="00CF3D1E">
              <w:rPr>
                <w:rFonts w:ascii="ＭＳ Ｐゴシック" w:eastAsia="ＭＳ Ｐゴシック" w:hAnsi="ＭＳ Ｐゴシック" w:hint="eastAsia"/>
                <w:vertAlign w:val="superscript"/>
              </w:rPr>
              <w:t>＊＊</w:t>
            </w:r>
            <w:r w:rsidRPr="00CF3D1E">
              <w:rPr>
                <w:rFonts w:ascii="ＭＳ Ｐゴシック" w:eastAsia="ＭＳ Ｐゴシック" w:hAnsi="ＭＳ Ｐゴシック" w:hint="eastAsia"/>
              </w:rPr>
              <w:t>関節まで</w:t>
            </w:r>
          </w:p>
        </w:tc>
        <w:tc>
          <w:tcPr>
            <w:tcW w:w="1434" w:type="dxa"/>
          </w:tcPr>
          <w:p w14:paraId="07F6F3BE"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なし</w:t>
            </w:r>
          </w:p>
        </w:tc>
      </w:tr>
      <w:tr w:rsidR="000A645A" w:rsidRPr="000A645A" w14:paraId="15278517" w14:textId="77777777" w:rsidTr="008131F9">
        <w:tc>
          <w:tcPr>
            <w:tcW w:w="2235" w:type="dxa"/>
            <w:tcBorders>
              <w:right w:val="single" w:sz="4" w:space="0" w:color="auto"/>
            </w:tcBorders>
          </w:tcPr>
          <w:p w14:paraId="74227018" w14:textId="77777777" w:rsidR="000A645A" w:rsidRPr="00CF3D1E" w:rsidRDefault="000A645A" w:rsidP="008131F9">
            <w:pPr>
              <w:jc w:val="center"/>
              <w:rPr>
                <w:rFonts w:ascii="ＭＳ Ｐゴシック" w:eastAsia="ＭＳ Ｐゴシック" w:hAnsi="ＭＳ Ｐゴシック"/>
                <w:b/>
              </w:rPr>
            </w:pPr>
            <w:r w:rsidRPr="00CF3D1E">
              <w:rPr>
                <w:rFonts w:ascii="ＭＳ Ｐゴシック" w:eastAsia="ＭＳ Ｐゴシック" w:hAnsi="ＭＳ Ｐゴシック" w:hint="eastAsia"/>
                <w:b/>
              </w:rPr>
              <w:t>合併症</w:t>
            </w:r>
          </w:p>
        </w:tc>
        <w:tc>
          <w:tcPr>
            <w:tcW w:w="1701" w:type="dxa"/>
            <w:tcBorders>
              <w:left w:val="single" w:sz="4" w:space="0" w:color="auto"/>
            </w:tcBorders>
          </w:tcPr>
          <w:p w14:paraId="683331EA" w14:textId="77777777" w:rsidR="000A645A" w:rsidRPr="00CF3D1E" w:rsidRDefault="000A645A" w:rsidP="008131F9">
            <w:pPr>
              <w:jc w:val="center"/>
              <w:rPr>
                <w:rFonts w:ascii="ＭＳ Ｐゴシック" w:eastAsia="ＭＳ Ｐゴシック" w:hAnsi="ＭＳ Ｐゴシック"/>
              </w:rPr>
            </w:pPr>
          </w:p>
        </w:tc>
        <w:tc>
          <w:tcPr>
            <w:tcW w:w="1701" w:type="dxa"/>
          </w:tcPr>
          <w:p w14:paraId="0F0EDF1D" w14:textId="77777777" w:rsidR="000A645A" w:rsidRPr="00CF3D1E" w:rsidRDefault="000A645A" w:rsidP="008131F9">
            <w:pPr>
              <w:jc w:val="center"/>
              <w:rPr>
                <w:rFonts w:ascii="ＭＳ Ｐゴシック" w:eastAsia="ＭＳ Ｐゴシック" w:hAnsi="ＭＳ Ｐゴシック"/>
              </w:rPr>
            </w:pPr>
          </w:p>
        </w:tc>
        <w:tc>
          <w:tcPr>
            <w:tcW w:w="1984" w:type="dxa"/>
          </w:tcPr>
          <w:p w14:paraId="48920DBD" w14:textId="77777777" w:rsidR="000A645A" w:rsidRPr="00CF3D1E" w:rsidRDefault="000A645A" w:rsidP="008131F9">
            <w:pPr>
              <w:jc w:val="center"/>
              <w:rPr>
                <w:rFonts w:ascii="ＭＳ Ｐゴシック" w:eastAsia="ＭＳ Ｐゴシック" w:hAnsi="ＭＳ Ｐゴシック"/>
              </w:rPr>
            </w:pPr>
          </w:p>
        </w:tc>
        <w:tc>
          <w:tcPr>
            <w:tcW w:w="1434" w:type="dxa"/>
          </w:tcPr>
          <w:p w14:paraId="2625D9F6" w14:textId="77777777" w:rsidR="000A645A" w:rsidRPr="00CF3D1E" w:rsidRDefault="000A645A" w:rsidP="008131F9">
            <w:pPr>
              <w:jc w:val="center"/>
              <w:rPr>
                <w:rFonts w:ascii="ＭＳ Ｐゴシック" w:eastAsia="ＭＳ Ｐゴシック" w:hAnsi="ＭＳ Ｐゴシック"/>
              </w:rPr>
            </w:pPr>
          </w:p>
        </w:tc>
      </w:tr>
      <w:tr w:rsidR="000A645A" w:rsidRPr="000A645A" w14:paraId="45707AD3" w14:textId="77777777" w:rsidTr="008131F9">
        <w:tc>
          <w:tcPr>
            <w:tcW w:w="2235" w:type="dxa"/>
            <w:tcBorders>
              <w:right w:val="single" w:sz="4" w:space="0" w:color="auto"/>
            </w:tcBorders>
          </w:tcPr>
          <w:p w14:paraId="28298B37" w14:textId="77777777" w:rsidR="000A645A" w:rsidRPr="00CF3D1E" w:rsidRDefault="000A645A" w:rsidP="008131F9">
            <w:pPr>
              <w:rPr>
                <w:rFonts w:ascii="ＭＳ Ｐゴシック" w:eastAsia="ＭＳ Ｐゴシック" w:hAnsi="ＭＳ Ｐゴシック"/>
              </w:rPr>
            </w:pPr>
            <w:r w:rsidRPr="00CF3D1E">
              <w:rPr>
                <w:rFonts w:ascii="ＭＳ Ｐゴシック" w:eastAsia="ＭＳ Ｐゴシック" w:hAnsi="ＭＳ Ｐゴシック" w:hint="eastAsia"/>
              </w:rPr>
              <w:t>歩行障害</w:t>
            </w:r>
          </w:p>
        </w:tc>
        <w:tc>
          <w:tcPr>
            <w:tcW w:w="1701" w:type="dxa"/>
            <w:tcBorders>
              <w:left w:val="single" w:sz="4" w:space="0" w:color="auto"/>
            </w:tcBorders>
          </w:tcPr>
          <w:p w14:paraId="5CCE77DF"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車椅子使用</w:t>
            </w:r>
          </w:p>
        </w:tc>
        <w:tc>
          <w:tcPr>
            <w:tcW w:w="1701" w:type="dxa"/>
          </w:tcPr>
          <w:p w14:paraId="77D99D5F"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歩行が困難</w:t>
            </w:r>
          </w:p>
        </w:tc>
        <w:tc>
          <w:tcPr>
            <w:tcW w:w="1984" w:type="dxa"/>
          </w:tcPr>
          <w:p w14:paraId="72772CE9"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走行が困難</w:t>
            </w:r>
          </w:p>
        </w:tc>
        <w:tc>
          <w:tcPr>
            <w:tcW w:w="1434" w:type="dxa"/>
          </w:tcPr>
          <w:p w14:paraId="6102D9F5"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なし</w:t>
            </w:r>
          </w:p>
        </w:tc>
      </w:tr>
      <w:tr w:rsidR="000A645A" w:rsidRPr="000A645A" w14:paraId="6E76A596" w14:textId="77777777" w:rsidTr="008131F9">
        <w:tc>
          <w:tcPr>
            <w:tcW w:w="2235" w:type="dxa"/>
            <w:tcBorders>
              <w:right w:val="single" w:sz="4" w:space="0" w:color="auto"/>
            </w:tcBorders>
          </w:tcPr>
          <w:p w14:paraId="0724BCEF" w14:textId="77777777" w:rsidR="000A645A" w:rsidRPr="00CF3D1E" w:rsidRDefault="000A645A" w:rsidP="008131F9">
            <w:pPr>
              <w:rPr>
                <w:rFonts w:ascii="ＭＳ Ｐゴシック" w:eastAsia="ＭＳ Ｐゴシック" w:hAnsi="ＭＳ Ｐゴシック"/>
              </w:rPr>
            </w:pPr>
            <w:r w:rsidRPr="00CF3D1E">
              <w:rPr>
                <w:rFonts w:ascii="ＭＳ Ｐゴシック" w:eastAsia="ＭＳ Ｐゴシック" w:hAnsi="ＭＳ Ｐゴシック" w:hint="eastAsia"/>
              </w:rPr>
              <w:t>開口障害（開口時の切歯間距離）</w:t>
            </w:r>
          </w:p>
        </w:tc>
        <w:tc>
          <w:tcPr>
            <w:tcW w:w="1701" w:type="dxa"/>
            <w:tcBorders>
              <w:left w:val="single" w:sz="4" w:space="0" w:color="auto"/>
            </w:tcBorders>
          </w:tcPr>
          <w:p w14:paraId="2770CCDB"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10mm未満</w:t>
            </w:r>
          </w:p>
        </w:tc>
        <w:tc>
          <w:tcPr>
            <w:tcW w:w="1701" w:type="dxa"/>
          </w:tcPr>
          <w:p w14:paraId="2D6FB198"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 xml:space="preserve">10～19mm </w:t>
            </w:r>
          </w:p>
        </w:tc>
        <w:tc>
          <w:tcPr>
            <w:tcW w:w="1984" w:type="dxa"/>
          </w:tcPr>
          <w:p w14:paraId="30FCEB5D"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20～30mm</w:t>
            </w:r>
          </w:p>
        </w:tc>
        <w:tc>
          <w:tcPr>
            <w:tcW w:w="1434" w:type="dxa"/>
          </w:tcPr>
          <w:p w14:paraId="71DE0BC6"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なし</w:t>
            </w:r>
          </w:p>
        </w:tc>
      </w:tr>
      <w:tr w:rsidR="000A645A" w:rsidRPr="000A645A" w14:paraId="1C26ED6A" w14:textId="77777777" w:rsidTr="008131F9">
        <w:tc>
          <w:tcPr>
            <w:tcW w:w="2235" w:type="dxa"/>
            <w:tcBorders>
              <w:right w:val="single" w:sz="4" w:space="0" w:color="auto"/>
            </w:tcBorders>
          </w:tcPr>
          <w:p w14:paraId="58BB52AB" w14:textId="77777777" w:rsidR="000A645A" w:rsidRPr="00CF3D1E" w:rsidRDefault="000A645A" w:rsidP="008131F9">
            <w:pPr>
              <w:rPr>
                <w:rFonts w:ascii="ＭＳ Ｐゴシック" w:eastAsia="ＭＳ Ｐゴシック" w:hAnsi="ＭＳ Ｐゴシック"/>
              </w:rPr>
            </w:pPr>
            <w:r w:rsidRPr="00CF3D1E">
              <w:rPr>
                <w:rFonts w:ascii="ＭＳ Ｐゴシック" w:eastAsia="ＭＳ Ｐゴシック" w:hAnsi="ＭＳ Ｐゴシック" w:hint="eastAsia"/>
              </w:rPr>
              <w:t>歯牙形成不全</w:t>
            </w:r>
          </w:p>
        </w:tc>
        <w:tc>
          <w:tcPr>
            <w:tcW w:w="1701" w:type="dxa"/>
            <w:tcBorders>
              <w:left w:val="single" w:sz="4" w:space="0" w:color="auto"/>
            </w:tcBorders>
          </w:tcPr>
          <w:p w14:paraId="255F489C" w14:textId="03119859" w:rsidR="000A645A" w:rsidRPr="00CF3D1E" w:rsidRDefault="005709C0" w:rsidP="005709C0">
            <w:pPr>
              <w:jc w:val="center"/>
              <w:rPr>
                <w:rFonts w:ascii="ＭＳ Ｐゴシック" w:eastAsia="ＭＳ Ｐゴシック" w:hAnsi="ＭＳ Ｐゴシック"/>
              </w:rPr>
            </w:pPr>
            <w:r>
              <w:rPr>
                <w:rFonts w:ascii="ＭＳ Ｐゴシック" w:eastAsia="ＭＳ Ｐゴシック" w:hAnsi="ＭＳ Ｐゴシック" w:hint="eastAsia"/>
              </w:rPr>
              <w:t>全</w:t>
            </w:r>
            <w:r w:rsidR="000A645A" w:rsidRPr="00CF3D1E">
              <w:rPr>
                <w:rFonts w:ascii="ＭＳ Ｐゴシック" w:eastAsia="ＭＳ Ｐゴシック" w:hAnsi="ＭＳ Ｐゴシック" w:hint="eastAsia"/>
              </w:rPr>
              <w:t>て</w:t>
            </w:r>
          </w:p>
        </w:tc>
        <w:tc>
          <w:tcPr>
            <w:tcW w:w="1701" w:type="dxa"/>
          </w:tcPr>
          <w:p w14:paraId="53713E05"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半分以上</w:t>
            </w:r>
          </w:p>
        </w:tc>
        <w:tc>
          <w:tcPr>
            <w:tcW w:w="1984" w:type="dxa"/>
          </w:tcPr>
          <w:p w14:paraId="3A652C3E"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数本</w:t>
            </w:r>
          </w:p>
        </w:tc>
        <w:tc>
          <w:tcPr>
            <w:tcW w:w="1434" w:type="dxa"/>
          </w:tcPr>
          <w:p w14:paraId="565F2BFA"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なし</w:t>
            </w:r>
          </w:p>
        </w:tc>
      </w:tr>
      <w:tr w:rsidR="000A645A" w:rsidRPr="000A645A" w14:paraId="50B83B1D" w14:textId="77777777" w:rsidTr="008131F9">
        <w:tc>
          <w:tcPr>
            <w:tcW w:w="2235" w:type="dxa"/>
            <w:tcBorders>
              <w:right w:val="single" w:sz="4" w:space="0" w:color="auto"/>
            </w:tcBorders>
          </w:tcPr>
          <w:p w14:paraId="1C6EBBF3" w14:textId="77777777" w:rsidR="000A645A" w:rsidRPr="00CF3D1E" w:rsidRDefault="000A645A" w:rsidP="008131F9">
            <w:pPr>
              <w:rPr>
                <w:rFonts w:ascii="ＭＳ Ｐゴシック" w:eastAsia="ＭＳ Ｐゴシック" w:hAnsi="ＭＳ Ｐゴシック"/>
              </w:rPr>
            </w:pPr>
            <w:r w:rsidRPr="00CF3D1E">
              <w:rPr>
                <w:rFonts w:ascii="ＭＳ Ｐゴシック" w:eastAsia="ＭＳ Ｐゴシック" w:hAnsi="ＭＳ Ｐゴシック" w:cs="ＭＳ Ｐゴシック"/>
                <w:bCs/>
                <w:kern w:val="36"/>
                <w:szCs w:val="21"/>
              </w:rPr>
              <w:t>眼瞼</w:t>
            </w:r>
            <w:r w:rsidRPr="00CF3D1E">
              <w:rPr>
                <w:rFonts w:ascii="ＭＳ Ｐゴシック" w:eastAsia="ＭＳ Ｐゴシック" w:hAnsi="ＭＳ Ｐゴシック" w:cs="ＭＳ Ｐゴシック" w:hint="eastAsia"/>
                <w:bCs/>
                <w:kern w:val="36"/>
                <w:szCs w:val="21"/>
              </w:rPr>
              <w:t>癒着</w:t>
            </w:r>
          </w:p>
        </w:tc>
        <w:tc>
          <w:tcPr>
            <w:tcW w:w="1701" w:type="dxa"/>
            <w:tcBorders>
              <w:left w:val="single" w:sz="4" w:space="0" w:color="auto"/>
            </w:tcBorders>
          </w:tcPr>
          <w:p w14:paraId="5F2D14D8"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開眼時疼痛あり</w:t>
            </w:r>
          </w:p>
        </w:tc>
        <w:tc>
          <w:tcPr>
            <w:tcW w:w="1701" w:type="dxa"/>
          </w:tcPr>
          <w:p w14:paraId="5F858BD1"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開眼制限あり</w:t>
            </w:r>
          </w:p>
        </w:tc>
        <w:tc>
          <w:tcPr>
            <w:tcW w:w="1984" w:type="dxa"/>
          </w:tcPr>
          <w:p w14:paraId="2151B99A"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開眼制限なし</w:t>
            </w:r>
          </w:p>
        </w:tc>
        <w:tc>
          <w:tcPr>
            <w:tcW w:w="1434" w:type="dxa"/>
          </w:tcPr>
          <w:p w14:paraId="574A1944"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なし</w:t>
            </w:r>
          </w:p>
        </w:tc>
      </w:tr>
      <w:tr w:rsidR="000A645A" w:rsidRPr="000A645A" w14:paraId="3C7A45A9" w14:textId="77777777" w:rsidTr="008131F9">
        <w:tc>
          <w:tcPr>
            <w:tcW w:w="2235" w:type="dxa"/>
            <w:tcBorders>
              <w:right w:val="single" w:sz="4" w:space="0" w:color="auto"/>
            </w:tcBorders>
          </w:tcPr>
          <w:p w14:paraId="46C0B993" w14:textId="77777777" w:rsidR="000A645A" w:rsidRPr="00CF3D1E" w:rsidRDefault="000A645A" w:rsidP="008131F9">
            <w:pPr>
              <w:widowControl/>
              <w:spacing w:before="100" w:beforeAutospacing="1" w:after="100" w:afterAutospacing="1"/>
              <w:jc w:val="left"/>
              <w:outlineLvl w:val="0"/>
              <w:rPr>
                <w:rFonts w:ascii="ＭＳ Ｐゴシック" w:eastAsia="ＭＳ Ｐゴシック" w:hAnsi="ＭＳ Ｐゴシック" w:cs="ＭＳ Ｐゴシック"/>
                <w:bCs/>
                <w:kern w:val="36"/>
                <w:szCs w:val="21"/>
              </w:rPr>
            </w:pPr>
            <w:r w:rsidRPr="00CF3D1E">
              <w:rPr>
                <w:rFonts w:ascii="ＭＳ Ｐゴシック" w:eastAsia="ＭＳ Ｐゴシック" w:hAnsi="ＭＳ Ｐゴシック" w:cs="ＭＳ Ｐゴシック"/>
                <w:bCs/>
                <w:kern w:val="36"/>
                <w:szCs w:val="21"/>
              </w:rPr>
              <w:t>眼瞼</w:t>
            </w:r>
            <w:r w:rsidRPr="00CF3D1E">
              <w:rPr>
                <w:rFonts w:ascii="ＭＳ Ｐゴシック" w:eastAsia="ＭＳ Ｐゴシック" w:hAnsi="ＭＳ Ｐゴシック" w:cs="ＭＳ Ｐゴシック" w:hint="eastAsia"/>
                <w:bCs/>
                <w:kern w:val="36"/>
                <w:szCs w:val="21"/>
              </w:rPr>
              <w:t>外反</w:t>
            </w:r>
          </w:p>
        </w:tc>
        <w:tc>
          <w:tcPr>
            <w:tcW w:w="1701" w:type="dxa"/>
            <w:tcBorders>
              <w:left w:val="single" w:sz="4" w:space="0" w:color="auto"/>
            </w:tcBorders>
          </w:tcPr>
          <w:p w14:paraId="6A9C27C6"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閉眼不能</w:t>
            </w:r>
          </w:p>
        </w:tc>
        <w:tc>
          <w:tcPr>
            <w:tcW w:w="1701" w:type="dxa"/>
          </w:tcPr>
          <w:p w14:paraId="03AEBBF0"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閉眼障害あり</w:t>
            </w:r>
          </w:p>
        </w:tc>
        <w:tc>
          <w:tcPr>
            <w:tcW w:w="1984" w:type="dxa"/>
          </w:tcPr>
          <w:p w14:paraId="616C93F8"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閉眼障害なし</w:t>
            </w:r>
          </w:p>
        </w:tc>
        <w:tc>
          <w:tcPr>
            <w:tcW w:w="1434" w:type="dxa"/>
          </w:tcPr>
          <w:p w14:paraId="1D756A43"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なし</w:t>
            </w:r>
          </w:p>
        </w:tc>
      </w:tr>
      <w:tr w:rsidR="000A645A" w:rsidRPr="000A645A" w14:paraId="1B877F94" w14:textId="77777777" w:rsidTr="008131F9">
        <w:tc>
          <w:tcPr>
            <w:tcW w:w="2235" w:type="dxa"/>
            <w:tcBorders>
              <w:right w:val="single" w:sz="4" w:space="0" w:color="auto"/>
            </w:tcBorders>
          </w:tcPr>
          <w:p w14:paraId="39CF3C83" w14:textId="77777777" w:rsidR="000A645A" w:rsidRPr="00CF3D1E" w:rsidRDefault="000A645A" w:rsidP="008131F9">
            <w:pPr>
              <w:rPr>
                <w:rFonts w:ascii="ＭＳ Ｐゴシック" w:eastAsia="ＭＳ Ｐゴシック" w:hAnsi="ＭＳ Ｐゴシック"/>
              </w:rPr>
            </w:pPr>
            <w:r w:rsidRPr="00CF3D1E">
              <w:rPr>
                <w:rFonts w:ascii="ＭＳ Ｐゴシック" w:eastAsia="ＭＳ Ｐゴシック" w:hAnsi="ＭＳ Ｐゴシック" w:hint="eastAsia"/>
              </w:rPr>
              <w:t>角膜混濁・翼状片</w:t>
            </w:r>
          </w:p>
        </w:tc>
        <w:tc>
          <w:tcPr>
            <w:tcW w:w="1701" w:type="dxa"/>
            <w:tcBorders>
              <w:left w:val="single" w:sz="4" w:space="0" w:color="auto"/>
            </w:tcBorders>
          </w:tcPr>
          <w:p w14:paraId="5E513871"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本が読めない</w:t>
            </w:r>
          </w:p>
        </w:tc>
        <w:tc>
          <w:tcPr>
            <w:tcW w:w="1701" w:type="dxa"/>
          </w:tcPr>
          <w:p w14:paraId="6CEF327F"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視力障害あり</w:t>
            </w:r>
          </w:p>
        </w:tc>
        <w:tc>
          <w:tcPr>
            <w:tcW w:w="1984" w:type="dxa"/>
          </w:tcPr>
          <w:p w14:paraId="2F711E1C"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視力障害なし</w:t>
            </w:r>
          </w:p>
        </w:tc>
        <w:tc>
          <w:tcPr>
            <w:tcW w:w="1434" w:type="dxa"/>
          </w:tcPr>
          <w:p w14:paraId="219CE846"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なし</w:t>
            </w:r>
          </w:p>
        </w:tc>
      </w:tr>
      <w:tr w:rsidR="000A645A" w:rsidRPr="000A645A" w14:paraId="690924A5" w14:textId="77777777" w:rsidTr="008131F9">
        <w:tc>
          <w:tcPr>
            <w:tcW w:w="2235" w:type="dxa"/>
            <w:tcBorders>
              <w:right w:val="single" w:sz="4" w:space="0" w:color="auto"/>
            </w:tcBorders>
          </w:tcPr>
          <w:p w14:paraId="38360272" w14:textId="77777777" w:rsidR="000A645A" w:rsidRPr="00CF3D1E" w:rsidRDefault="000A645A" w:rsidP="008131F9">
            <w:pPr>
              <w:rPr>
                <w:rFonts w:ascii="ＭＳ Ｐゴシック" w:eastAsia="ＭＳ Ｐゴシック" w:hAnsi="ＭＳ Ｐゴシック"/>
              </w:rPr>
            </w:pPr>
            <w:r w:rsidRPr="00CF3D1E">
              <w:rPr>
                <w:rFonts w:ascii="ＭＳ Ｐゴシック" w:eastAsia="ＭＳ Ｐゴシック" w:hAnsi="ＭＳ Ｐゴシック" w:hint="eastAsia"/>
              </w:rPr>
              <w:t xml:space="preserve">食道狭窄 　</w:t>
            </w:r>
          </w:p>
        </w:tc>
        <w:tc>
          <w:tcPr>
            <w:tcW w:w="1701" w:type="dxa"/>
            <w:tcBorders>
              <w:left w:val="single" w:sz="4" w:space="0" w:color="auto"/>
            </w:tcBorders>
          </w:tcPr>
          <w:p w14:paraId="0B08934D"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水分摂取困難</w:t>
            </w:r>
          </w:p>
        </w:tc>
        <w:tc>
          <w:tcPr>
            <w:tcW w:w="1701" w:type="dxa"/>
          </w:tcPr>
          <w:p w14:paraId="6307BA2D"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固形物摂取困難</w:t>
            </w:r>
          </w:p>
        </w:tc>
        <w:tc>
          <w:tcPr>
            <w:tcW w:w="1984" w:type="dxa"/>
          </w:tcPr>
          <w:p w14:paraId="3A7E3BF2"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軽度嚥下障害</w:t>
            </w:r>
          </w:p>
        </w:tc>
        <w:tc>
          <w:tcPr>
            <w:tcW w:w="1434" w:type="dxa"/>
          </w:tcPr>
          <w:p w14:paraId="17CE8676"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なし</w:t>
            </w:r>
          </w:p>
        </w:tc>
      </w:tr>
      <w:tr w:rsidR="000A645A" w:rsidRPr="000A645A" w14:paraId="44CA4DD4" w14:textId="77777777" w:rsidTr="008131F9">
        <w:tc>
          <w:tcPr>
            <w:tcW w:w="2235" w:type="dxa"/>
            <w:tcBorders>
              <w:right w:val="single" w:sz="4" w:space="0" w:color="auto"/>
            </w:tcBorders>
          </w:tcPr>
          <w:p w14:paraId="1ECFCE98" w14:textId="77777777" w:rsidR="000A645A" w:rsidRPr="00CF3D1E" w:rsidRDefault="000A645A" w:rsidP="008131F9">
            <w:pPr>
              <w:rPr>
                <w:rFonts w:ascii="ＭＳ Ｐゴシック" w:eastAsia="ＭＳ Ｐゴシック" w:hAnsi="ＭＳ Ｐゴシック"/>
              </w:rPr>
            </w:pPr>
            <w:r w:rsidRPr="00CF3D1E">
              <w:rPr>
                <w:rFonts w:ascii="ＭＳ Ｐゴシック" w:eastAsia="ＭＳ Ｐゴシック" w:hAnsi="ＭＳ Ｐゴシック" w:hint="eastAsia"/>
              </w:rPr>
              <w:t>心不全</w:t>
            </w:r>
          </w:p>
        </w:tc>
        <w:tc>
          <w:tcPr>
            <w:tcW w:w="1701" w:type="dxa"/>
            <w:tcBorders>
              <w:left w:val="single" w:sz="4" w:space="0" w:color="auto"/>
            </w:tcBorders>
          </w:tcPr>
          <w:p w14:paraId="25357257"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安静時動悸</w:t>
            </w:r>
          </w:p>
          <w:p w14:paraId="0E703446"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息切れ</w:t>
            </w:r>
          </w:p>
        </w:tc>
        <w:tc>
          <w:tcPr>
            <w:tcW w:w="1701" w:type="dxa"/>
          </w:tcPr>
          <w:p w14:paraId="01920B8B"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歩行時動悸</w:t>
            </w:r>
          </w:p>
          <w:p w14:paraId="5AD18A1E"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息切れ</w:t>
            </w:r>
          </w:p>
        </w:tc>
        <w:tc>
          <w:tcPr>
            <w:tcW w:w="1984" w:type="dxa"/>
          </w:tcPr>
          <w:p w14:paraId="33AC8AB3"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運動時動悸</w:t>
            </w:r>
          </w:p>
          <w:p w14:paraId="7D51C63F"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息切れ</w:t>
            </w:r>
          </w:p>
        </w:tc>
        <w:tc>
          <w:tcPr>
            <w:tcW w:w="1434" w:type="dxa"/>
          </w:tcPr>
          <w:p w14:paraId="452F5B31"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なし</w:t>
            </w:r>
          </w:p>
        </w:tc>
      </w:tr>
      <w:tr w:rsidR="000A645A" w:rsidRPr="000A645A" w14:paraId="1B939365" w14:textId="77777777" w:rsidTr="008131F9">
        <w:tc>
          <w:tcPr>
            <w:tcW w:w="2235" w:type="dxa"/>
            <w:tcBorders>
              <w:right w:val="single" w:sz="4" w:space="0" w:color="auto"/>
            </w:tcBorders>
          </w:tcPr>
          <w:p w14:paraId="20188E7E" w14:textId="3772A967" w:rsidR="000A645A" w:rsidRPr="00CF3D1E" w:rsidRDefault="000A645A">
            <w:pPr>
              <w:rPr>
                <w:rFonts w:ascii="ＭＳ Ｐゴシック" w:eastAsia="ＭＳ Ｐゴシック" w:hAnsi="ＭＳ Ｐゴシック"/>
              </w:rPr>
            </w:pPr>
            <w:r w:rsidRPr="00CF3D1E">
              <w:rPr>
                <w:rFonts w:ascii="ＭＳ Ｐゴシック" w:eastAsia="ＭＳ Ｐゴシック" w:hAnsi="ＭＳ Ｐゴシック" w:hint="eastAsia"/>
              </w:rPr>
              <w:t>貧血</w:t>
            </w:r>
            <w:r w:rsidR="007D6977">
              <w:rPr>
                <w:rFonts w:ascii="ＭＳ Ｐゴシック" w:eastAsia="ＭＳ Ｐゴシック" w:hAnsi="ＭＳ Ｐゴシック"/>
              </w:rPr>
              <w:t>（</w:t>
            </w:r>
            <w:proofErr w:type="spellStart"/>
            <w:r w:rsidRPr="00CF3D1E">
              <w:rPr>
                <w:rFonts w:ascii="ＭＳ Ｐゴシック" w:eastAsia="ＭＳ Ｐゴシック" w:hAnsi="ＭＳ Ｐゴシック"/>
              </w:rPr>
              <w:t>Hb</w:t>
            </w:r>
            <w:proofErr w:type="spellEnd"/>
            <w:r w:rsidRPr="00CF3D1E">
              <w:rPr>
                <w:rFonts w:ascii="ＭＳ Ｐゴシック" w:eastAsia="ＭＳ Ｐゴシック" w:hAnsi="ＭＳ Ｐゴシック"/>
              </w:rPr>
              <w:t xml:space="preserve"> g/</w:t>
            </w:r>
            <w:proofErr w:type="spellStart"/>
            <w:r w:rsidRPr="00CF3D1E">
              <w:rPr>
                <w:rFonts w:ascii="ＭＳ Ｐゴシック" w:eastAsia="ＭＳ Ｐゴシック" w:hAnsi="ＭＳ Ｐゴシック"/>
              </w:rPr>
              <w:t>d</w:t>
            </w:r>
            <w:r w:rsidR="006E68E1">
              <w:rPr>
                <w:rFonts w:ascii="ＭＳ Ｐゴシック" w:eastAsia="ＭＳ Ｐゴシック" w:hAnsi="ＭＳ Ｐゴシック" w:hint="eastAsia"/>
              </w:rPr>
              <w:t>L</w:t>
            </w:r>
            <w:proofErr w:type="spellEnd"/>
            <w:r w:rsidR="007D6977">
              <w:rPr>
                <w:rFonts w:ascii="ＭＳ Ｐゴシック" w:eastAsia="ＭＳ Ｐゴシック" w:hAnsi="ＭＳ Ｐゴシック"/>
              </w:rPr>
              <w:t>）</w:t>
            </w:r>
          </w:p>
        </w:tc>
        <w:tc>
          <w:tcPr>
            <w:tcW w:w="1701" w:type="dxa"/>
            <w:tcBorders>
              <w:left w:val="single" w:sz="4" w:space="0" w:color="auto"/>
            </w:tcBorders>
          </w:tcPr>
          <w:p w14:paraId="691F2E65" w14:textId="44D9A7F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rPr>
              <w:t>5.0</w:t>
            </w:r>
            <w:r w:rsidRPr="00CF3D1E">
              <w:rPr>
                <w:rFonts w:ascii="ＭＳ Ｐゴシック" w:eastAsia="ＭＳ Ｐゴシック" w:hAnsi="ＭＳ Ｐゴシック" w:hint="eastAsia"/>
              </w:rPr>
              <w:t>未満</w:t>
            </w:r>
          </w:p>
        </w:tc>
        <w:tc>
          <w:tcPr>
            <w:tcW w:w="1701" w:type="dxa"/>
          </w:tcPr>
          <w:p w14:paraId="6C43C27D"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5.0～9.9</w:t>
            </w:r>
          </w:p>
        </w:tc>
        <w:tc>
          <w:tcPr>
            <w:tcW w:w="1984" w:type="dxa"/>
          </w:tcPr>
          <w:p w14:paraId="7E892187"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10以上</w:t>
            </w:r>
          </w:p>
        </w:tc>
        <w:tc>
          <w:tcPr>
            <w:tcW w:w="1434" w:type="dxa"/>
          </w:tcPr>
          <w:p w14:paraId="6DD83C70"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なし</w:t>
            </w:r>
          </w:p>
        </w:tc>
      </w:tr>
      <w:tr w:rsidR="000A645A" w:rsidRPr="000A645A" w14:paraId="7B711266" w14:textId="77777777" w:rsidTr="008131F9">
        <w:tc>
          <w:tcPr>
            <w:tcW w:w="2235" w:type="dxa"/>
            <w:tcBorders>
              <w:right w:val="single" w:sz="4" w:space="0" w:color="auto"/>
            </w:tcBorders>
          </w:tcPr>
          <w:p w14:paraId="078A432A" w14:textId="6D0D7682" w:rsidR="000A645A" w:rsidRPr="00CF3D1E" w:rsidRDefault="000A645A">
            <w:pPr>
              <w:rPr>
                <w:rFonts w:ascii="ＭＳ Ｐゴシック" w:eastAsia="ＭＳ Ｐゴシック" w:hAnsi="ＭＳ Ｐゴシック"/>
              </w:rPr>
            </w:pPr>
            <w:r w:rsidRPr="00CF3D1E">
              <w:rPr>
                <w:rFonts w:ascii="ＭＳ Ｐゴシック" w:eastAsia="ＭＳ Ｐゴシック" w:hAnsi="ＭＳ Ｐゴシック" w:hint="eastAsia"/>
              </w:rPr>
              <w:t>低栄養（</w:t>
            </w:r>
            <w:proofErr w:type="spellStart"/>
            <w:r w:rsidRPr="00CF3D1E">
              <w:rPr>
                <w:rFonts w:ascii="ＭＳ Ｐゴシック" w:eastAsia="ＭＳ Ｐゴシック" w:hAnsi="ＭＳ Ｐゴシック"/>
              </w:rPr>
              <w:t>Alb</w:t>
            </w:r>
            <w:proofErr w:type="spellEnd"/>
            <w:r w:rsidRPr="00CF3D1E">
              <w:rPr>
                <w:rFonts w:ascii="ＭＳ Ｐゴシック" w:eastAsia="ＭＳ Ｐゴシック" w:hAnsi="ＭＳ Ｐゴシック" w:hint="eastAsia"/>
              </w:rPr>
              <w:t xml:space="preserve"> g/</w:t>
            </w:r>
            <w:proofErr w:type="spellStart"/>
            <w:r w:rsidRPr="00CF3D1E">
              <w:rPr>
                <w:rFonts w:ascii="ＭＳ Ｐゴシック" w:eastAsia="ＭＳ Ｐゴシック" w:hAnsi="ＭＳ Ｐゴシック" w:hint="eastAsia"/>
              </w:rPr>
              <w:t>d</w:t>
            </w:r>
            <w:r w:rsidR="006E68E1">
              <w:rPr>
                <w:rFonts w:ascii="ＭＳ Ｐゴシック" w:eastAsia="ＭＳ Ｐゴシック" w:hAnsi="ＭＳ Ｐゴシック" w:hint="eastAsia"/>
              </w:rPr>
              <w:t>L</w:t>
            </w:r>
            <w:proofErr w:type="spellEnd"/>
            <w:r w:rsidRPr="00CF3D1E">
              <w:rPr>
                <w:rFonts w:ascii="ＭＳ Ｐゴシック" w:eastAsia="ＭＳ Ｐゴシック" w:hAnsi="ＭＳ Ｐゴシック" w:hint="eastAsia"/>
              </w:rPr>
              <w:t>）</w:t>
            </w:r>
          </w:p>
        </w:tc>
        <w:tc>
          <w:tcPr>
            <w:tcW w:w="1701" w:type="dxa"/>
            <w:tcBorders>
              <w:left w:val="single" w:sz="4" w:space="0" w:color="auto"/>
            </w:tcBorders>
          </w:tcPr>
          <w:p w14:paraId="5E3F61F2"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2.0未満</w:t>
            </w:r>
          </w:p>
        </w:tc>
        <w:tc>
          <w:tcPr>
            <w:tcW w:w="1701" w:type="dxa"/>
          </w:tcPr>
          <w:p w14:paraId="409D69E4"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2.0～2.9</w:t>
            </w:r>
          </w:p>
        </w:tc>
        <w:tc>
          <w:tcPr>
            <w:tcW w:w="1984" w:type="dxa"/>
          </w:tcPr>
          <w:p w14:paraId="71F415A9"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3.0以上</w:t>
            </w:r>
          </w:p>
        </w:tc>
        <w:tc>
          <w:tcPr>
            <w:tcW w:w="1434" w:type="dxa"/>
          </w:tcPr>
          <w:p w14:paraId="3BEFD953"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なし</w:t>
            </w:r>
          </w:p>
        </w:tc>
      </w:tr>
      <w:tr w:rsidR="000A645A" w:rsidRPr="000A645A" w14:paraId="5F65551A" w14:textId="77777777" w:rsidTr="008131F9">
        <w:tc>
          <w:tcPr>
            <w:tcW w:w="2235" w:type="dxa"/>
            <w:tcBorders>
              <w:right w:val="single" w:sz="4" w:space="0" w:color="auto"/>
            </w:tcBorders>
          </w:tcPr>
          <w:p w14:paraId="3BDBDDAC" w14:textId="388859E1" w:rsidR="000A645A" w:rsidRPr="009A1C89" w:rsidRDefault="007221D5" w:rsidP="008131F9">
            <w:pPr>
              <w:rPr>
                <w:rFonts w:ascii="ＭＳ Ｐゴシック" w:eastAsia="ＭＳ Ｐゴシック" w:hAnsi="ＭＳ Ｐゴシック"/>
              </w:rPr>
            </w:pPr>
            <w:r w:rsidRPr="009A1C89">
              <w:rPr>
                <w:rFonts w:ascii="ＭＳ Ｐゴシック" w:eastAsia="ＭＳ Ｐゴシック" w:hAnsi="ＭＳ Ｐゴシック" w:hint="eastAsia"/>
              </w:rPr>
              <w:t>蛋白尿</w:t>
            </w:r>
          </w:p>
        </w:tc>
        <w:tc>
          <w:tcPr>
            <w:tcW w:w="1701" w:type="dxa"/>
            <w:tcBorders>
              <w:left w:val="single" w:sz="4" w:space="0" w:color="auto"/>
            </w:tcBorders>
          </w:tcPr>
          <w:p w14:paraId="7CD3EAAB" w14:textId="61ECE1EE"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尿蛋白</w:t>
            </w:r>
            <w:r w:rsidR="00D04AB1">
              <w:rPr>
                <w:rFonts w:ascii="ＭＳ Ｐゴシック" w:eastAsia="ＭＳ Ｐゴシック" w:hAnsi="ＭＳ Ｐゴシック" w:hint="eastAsia"/>
              </w:rPr>
              <w:t>４</w:t>
            </w:r>
            <w:r w:rsidRPr="00CF3D1E">
              <w:rPr>
                <w:rFonts w:ascii="ＭＳ Ｐゴシック" w:eastAsia="ＭＳ Ｐゴシック" w:hAnsi="ＭＳ Ｐゴシック" w:hint="eastAsia"/>
              </w:rPr>
              <w:t>+以上</w:t>
            </w:r>
          </w:p>
        </w:tc>
        <w:tc>
          <w:tcPr>
            <w:tcW w:w="1701" w:type="dxa"/>
          </w:tcPr>
          <w:p w14:paraId="68DEA47F" w14:textId="57A45574"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尿蛋白</w:t>
            </w:r>
            <w:r w:rsidR="00D04AB1">
              <w:rPr>
                <w:rFonts w:ascii="ＭＳ Ｐゴシック" w:eastAsia="ＭＳ Ｐゴシック" w:hAnsi="ＭＳ Ｐゴシック" w:hint="eastAsia"/>
              </w:rPr>
              <w:t>３</w:t>
            </w:r>
            <w:r w:rsidRPr="00CF3D1E">
              <w:rPr>
                <w:rFonts w:ascii="ＭＳ Ｐゴシック" w:eastAsia="ＭＳ Ｐゴシック" w:hAnsi="ＭＳ Ｐゴシック" w:hint="eastAsia"/>
              </w:rPr>
              <w:t>+</w:t>
            </w:r>
          </w:p>
        </w:tc>
        <w:tc>
          <w:tcPr>
            <w:tcW w:w="1984" w:type="dxa"/>
          </w:tcPr>
          <w:p w14:paraId="40597813" w14:textId="566F35DB"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尿蛋白</w:t>
            </w:r>
            <w:r w:rsidR="00D04AB1">
              <w:rPr>
                <w:rFonts w:ascii="ＭＳ Ｐゴシック" w:eastAsia="ＭＳ Ｐゴシック" w:hAnsi="ＭＳ Ｐゴシック" w:hint="eastAsia"/>
              </w:rPr>
              <w:t>２</w:t>
            </w:r>
            <w:r w:rsidRPr="00CF3D1E">
              <w:rPr>
                <w:rFonts w:ascii="ＭＳ Ｐゴシック" w:eastAsia="ＭＳ Ｐゴシック" w:hAnsi="ＭＳ Ｐゴシック" w:hint="eastAsia"/>
              </w:rPr>
              <w:t>+以下</w:t>
            </w:r>
          </w:p>
        </w:tc>
        <w:tc>
          <w:tcPr>
            <w:tcW w:w="1434" w:type="dxa"/>
          </w:tcPr>
          <w:p w14:paraId="436045DF" w14:textId="77777777" w:rsidR="000A645A" w:rsidRPr="00CF3D1E" w:rsidRDefault="000A645A" w:rsidP="008131F9">
            <w:pPr>
              <w:jc w:val="center"/>
              <w:rPr>
                <w:rFonts w:ascii="ＭＳ Ｐゴシック" w:eastAsia="ＭＳ Ｐゴシック" w:hAnsi="ＭＳ Ｐゴシック"/>
              </w:rPr>
            </w:pPr>
            <w:r w:rsidRPr="00CF3D1E">
              <w:rPr>
                <w:rFonts w:ascii="ＭＳ Ｐゴシック" w:eastAsia="ＭＳ Ｐゴシック" w:hAnsi="ＭＳ Ｐゴシック" w:hint="eastAsia"/>
              </w:rPr>
              <w:t>なし</w:t>
            </w:r>
          </w:p>
        </w:tc>
      </w:tr>
    </w:tbl>
    <w:p w14:paraId="4D7E9F29" w14:textId="450DF0A6" w:rsidR="000A645A" w:rsidRPr="00CF3D1E" w:rsidRDefault="000A645A" w:rsidP="00D72F09">
      <w:pPr>
        <w:wordWrap w:val="0"/>
        <w:jc w:val="right"/>
        <w:rPr>
          <w:rFonts w:ascii="ＭＳ Ｐゴシック" w:eastAsia="ＭＳ Ｐゴシック" w:hAnsi="ＭＳ Ｐゴシック"/>
          <w:sz w:val="20"/>
          <w:szCs w:val="20"/>
        </w:rPr>
      </w:pPr>
      <w:r w:rsidRPr="00CF3D1E">
        <w:rPr>
          <w:rFonts w:ascii="ＭＳ Ｐゴシック" w:eastAsia="ＭＳ Ｐゴシック" w:hAnsi="ＭＳ Ｐゴシック" w:hint="eastAsia"/>
          <w:sz w:val="20"/>
          <w:szCs w:val="20"/>
        </w:rPr>
        <w:t>＊DIP</w:t>
      </w:r>
      <w:r w:rsidR="00DB1E0E" w:rsidRPr="00CF3D1E">
        <w:rPr>
          <w:rFonts w:ascii="ＭＳ Ｐゴシック" w:eastAsia="ＭＳ Ｐゴシック" w:hAnsi="ＭＳ Ｐゴシック"/>
          <w:sz w:val="20"/>
          <w:szCs w:val="20"/>
        </w:rPr>
        <w:t>：</w:t>
      </w:r>
      <w:r w:rsidRPr="00CF3D1E">
        <w:rPr>
          <w:rFonts w:ascii="ＭＳ Ｐゴシック" w:eastAsia="ＭＳ Ｐゴシック" w:hAnsi="ＭＳ Ｐゴシック" w:hint="eastAsia"/>
          <w:sz w:val="20"/>
          <w:szCs w:val="20"/>
        </w:rPr>
        <w:t xml:space="preserve">distal </w:t>
      </w:r>
      <w:r w:rsidRPr="00CF3D1E">
        <w:rPr>
          <w:rFonts w:ascii="ＭＳ Ｐゴシック" w:eastAsia="ＭＳ Ｐゴシック" w:hAnsi="ＭＳ Ｐゴシック"/>
          <w:sz w:val="20"/>
          <w:szCs w:val="20"/>
        </w:rPr>
        <w:t>interphalangeal</w:t>
      </w:r>
      <w:r w:rsidRPr="00CF3D1E">
        <w:rPr>
          <w:rFonts w:ascii="ＭＳ Ｐゴシック" w:eastAsia="ＭＳ Ｐゴシック" w:hAnsi="ＭＳ Ｐゴシック" w:hint="eastAsia"/>
          <w:sz w:val="20"/>
          <w:szCs w:val="20"/>
        </w:rPr>
        <w:t xml:space="preserve"> joint（遠位指節間関節）</w:t>
      </w:r>
    </w:p>
    <w:p w14:paraId="0DACC422" w14:textId="43D34577" w:rsidR="000A645A" w:rsidRPr="00CF3D1E" w:rsidRDefault="000A645A" w:rsidP="00D72F09">
      <w:pPr>
        <w:wordWrap w:val="0"/>
        <w:jc w:val="right"/>
        <w:rPr>
          <w:rFonts w:ascii="ＭＳ Ｐゴシック" w:eastAsia="ＭＳ Ｐゴシック" w:hAnsi="ＭＳ Ｐゴシック"/>
          <w:sz w:val="20"/>
          <w:szCs w:val="20"/>
        </w:rPr>
      </w:pPr>
      <w:r w:rsidRPr="00CF3D1E">
        <w:rPr>
          <w:rFonts w:ascii="ＭＳ Ｐゴシック" w:eastAsia="ＭＳ Ｐゴシック" w:hAnsi="ＭＳ Ｐゴシック" w:hint="eastAsia"/>
          <w:sz w:val="20"/>
          <w:szCs w:val="20"/>
        </w:rPr>
        <w:t>＊＊PIP</w:t>
      </w:r>
      <w:r w:rsidR="00DB1E0E" w:rsidRPr="00CF3D1E">
        <w:rPr>
          <w:rFonts w:ascii="ＭＳ Ｐゴシック" w:eastAsia="ＭＳ Ｐゴシック" w:hAnsi="ＭＳ Ｐゴシック"/>
          <w:sz w:val="20"/>
          <w:szCs w:val="20"/>
        </w:rPr>
        <w:t>：</w:t>
      </w:r>
      <w:r w:rsidRPr="00CF3D1E">
        <w:rPr>
          <w:rFonts w:ascii="ＭＳ Ｐゴシック" w:eastAsia="ＭＳ Ｐゴシック" w:hAnsi="ＭＳ Ｐゴシック"/>
          <w:sz w:val="20"/>
          <w:szCs w:val="20"/>
        </w:rPr>
        <w:t>proximal interphalangeal joint</w:t>
      </w:r>
      <w:r w:rsidR="007D6977">
        <w:rPr>
          <w:rFonts w:ascii="ＭＳ Ｐゴシック" w:eastAsia="ＭＳ Ｐゴシック" w:hAnsi="ＭＳ Ｐゴシック"/>
          <w:sz w:val="20"/>
          <w:szCs w:val="20"/>
        </w:rPr>
        <w:t>（</w:t>
      </w:r>
      <w:r w:rsidRPr="00CF3D1E">
        <w:rPr>
          <w:rFonts w:ascii="ＭＳ Ｐゴシック" w:eastAsia="ＭＳ Ｐゴシック" w:hAnsi="ＭＳ Ｐゴシック" w:hint="eastAsia"/>
          <w:sz w:val="20"/>
          <w:szCs w:val="20"/>
        </w:rPr>
        <w:t>近位指節間関節</w:t>
      </w:r>
      <w:r w:rsidR="007D6977">
        <w:rPr>
          <w:rFonts w:ascii="ＭＳ Ｐゴシック" w:eastAsia="ＭＳ Ｐゴシック" w:hAnsi="ＭＳ Ｐゴシック"/>
          <w:sz w:val="20"/>
          <w:szCs w:val="20"/>
        </w:rPr>
        <w:t>）</w:t>
      </w:r>
    </w:p>
    <w:p w14:paraId="37ED16D5" w14:textId="77777777" w:rsidR="000A645A" w:rsidRPr="00CF3D1E" w:rsidRDefault="000A645A" w:rsidP="000A645A">
      <w:pPr>
        <w:rPr>
          <w:rFonts w:ascii="ＭＳ Ｐゴシック" w:eastAsia="ＭＳ Ｐゴシック" w:hAnsi="ＭＳ Ｐゴシック"/>
        </w:rPr>
      </w:pPr>
    </w:p>
    <w:p w14:paraId="1D91B1FD" w14:textId="4FA3747C" w:rsidR="000A645A" w:rsidRPr="00CF3D1E" w:rsidRDefault="000A645A" w:rsidP="000A645A">
      <w:pPr>
        <w:rPr>
          <w:rFonts w:ascii="ＭＳ Ｐゴシック" w:eastAsia="ＭＳ Ｐゴシック" w:hAnsi="ＭＳ Ｐゴシック"/>
        </w:rPr>
      </w:pPr>
      <w:r w:rsidRPr="00CF3D1E">
        <w:rPr>
          <w:rFonts w:ascii="ＭＳ Ｐゴシック" w:eastAsia="ＭＳ Ｐゴシック" w:hAnsi="ＭＳ Ｐゴシック" w:hint="eastAsia"/>
        </w:rPr>
        <w:t>重症度判定基準：軽症：</w:t>
      </w:r>
      <w:r w:rsidR="00E067A7">
        <w:rPr>
          <w:rFonts w:ascii="ＭＳ Ｐゴシック" w:eastAsia="ＭＳ Ｐゴシック" w:hAnsi="ＭＳ Ｐゴシック" w:hint="eastAsia"/>
        </w:rPr>
        <w:t>３</w:t>
      </w:r>
      <w:r w:rsidRPr="00CF3D1E">
        <w:rPr>
          <w:rFonts w:ascii="ＭＳ Ｐゴシック" w:eastAsia="ＭＳ Ｐゴシック" w:hAnsi="ＭＳ Ｐゴシック" w:hint="eastAsia"/>
        </w:rPr>
        <w:t>点以下、中等症：</w:t>
      </w:r>
      <w:r w:rsidR="00B7300A">
        <w:rPr>
          <w:rFonts w:ascii="ＭＳ Ｐゴシック" w:eastAsia="ＭＳ Ｐゴシック" w:hAnsi="ＭＳ Ｐゴシック" w:hint="eastAsia"/>
        </w:rPr>
        <w:t>４</w:t>
      </w:r>
      <w:r w:rsidRPr="00CF3D1E">
        <w:rPr>
          <w:rFonts w:ascii="ＭＳ Ｐゴシック" w:eastAsia="ＭＳ Ｐゴシック" w:hAnsi="ＭＳ Ｐゴシック" w:hint="eastAsia"/>
        </w:rPr>
        <w:t>～</w:t>
      </w:r>
      <w:r w:rsidR="00B7300A">
        <w:rPr>
          <w:rFonts w:ascii="ＭＳ Ｐゴシック" w:eastAsia="ＭＳ Ｐゴシック" w:hAnsi="ＭＳ Ｐゴシック" w:hint="eastAsia"/>
        </w:rPr>
        <w:t>７</w:t>
      </w:r>
      <w:r w:rsidRPr="00CF3D1E">
        <w:rPr>
          <w:rFonts w:ascii="ＭＳ Ｐゴシック" w:eastAsia="ＭＳ Ｐゴシック" w:hAnsi="ＭＳ Ｐゴシック" w:hint="eastAsia"/>
        </w:rPr>
        <w:t>点、重症：</w:t>
      </w:r>
      <w:r w:rsidR="00B7300A">
        <w:rPr>
          <w:rFonts w:ascii="ＭＳ Ｐゴシック" w:eastAsia="ＭＳ Ｐゴシック" w:hAnsi="ＭＳ Ｐゴシック" w:hint="eastAsia"/>
        </w:rPr>
        <w:t>８</w:t>
      </w:r>
      <w:r w:rsidRPr="00CF3D1E">
        <w:rPr>
          <w:rFonts w:ascii="ＭＳ Ｐゴシック" w:eastAsia="ＭＳ Ｐゴシック" w:hAnsi="ＭＳ Ｐゴシック" w:hint="eastAsia"/>
        </w:rPr>
        <w:t>点以上</w:t>
      </w:r>
    </w:p>
    <w:p w14:paraId="77E9F297" w14:textId="77777777" w:rsidR="00C17AF1" w:rsidRDefault="00C17AF1" w:rsidP="000A645A">
      <w:pPr>
        <w:rPr>
          <w:rFonts w:ascii="ＭＳ Ｐゴシック" w:eastAsia="ＭＳ Ｐゴシック" w:hAnsi="ＭＳ Ｐゴシック"/>
        </w:rPr>
      </w:pPr>
    </w:p>
    <w:p w14:paraId="650C807E" w14:textId="77777777" w:rsidR="00C17AF1" w:rsidRDefault="00C17AF1" w:rsidP="000A645A">
      <w:pPr>
        <w:rPr>
          <w:rFonts w:ascii="ＭＳ Ｐゴシック" w:eastAsia="ＭＳ Ｐゴシック" w:hAnsi="ＭＳ Ｐゴシック"/>
        </w:rPr>
      </w:pPr>
    </w:p>
    <w:p w14:paraId="2BAA425C" w14:textId="77777777" w:rsidR="00C17AF1" w:rsidRDefault="00C17AF1" w:rsidP="000A645A">
      <w:pPr>
        <w:rPr>
          <w:rFonts w:ascii="ＭＳ Ｐゴシック" w:eastAsia="ＭＳ Ｐゴシック" w:hAnsi="ＭＳ Ｐゴシック"/>
        </w:rPr>
      </w:pPr>
    </w:p>
    <w:p w14:paraId="3DC07C11" w14:textId="77777777" w:rsidR="00C17AF1" w:rsidRDefault="00C17AF1" w:rsidP="000A645A">
      <w:pPr>
        <w:rPr>
          <w:rFonts w:ascii="ＭＳ Ｐゴシック" w:eastAsia="ＭＳ Ｐゴシック" w:hAnsi="ＭＳ Ｐゴシック"/>
        </w:rPr>
      </w:pPr>
    </w:p>
    <w:p w14:paraId="5C9001AC" w14:textId="22CC26B2" w:rsidR="00B40520" w:rsidRPr="00C77302" w:rsidRDefault="000A645A" w:rsidP="0040147E">
      <w:pPr>
        <w:rPr>
          <w:rFonts w:ascii="ＭＳ Ｐゴシック" w:eastAsia="ＭＳ Ｐゴシック" w:hAnsi="ＭＳ Ｐゴシック"/>
          <w:sz w:val="28"/>
        </w:rPr>
      </w:pPr>
      <w:r w:rsidRPr="00CF3D1E">
        <w:rPr>
          <w:rFonts w:ascii="ＭＳ Ｐゴシック" w:eastAsia="ＭＳ Ｐゴシック" w:hAnsi="ＭＳ Ｐゴシック" w:hint="eastAsia"/>
        </w:rPr>
        <w:lastRenderedPageBreak/>
        <w:t xml:space="preserve">注）表皮水疱症の診断を得た上で、以下の事項が明らかであれば上記の点数に関係なく重症と認定する。　</w:t>
      </w:r>
    </w:p>
    <w:p w14:paraId="3861986B" w14:textId="1B1CCB29" w:rsidR="000A645A" w:rsidRPr="00CF3D1E" w:rsidRDefault="000A645A" w:rsidP="0040147E">
      <w:pPr>
        <w:ind w:firstLineChars="300" w:firstLine="630"/>
        <w:rPr>
          <w:rFonts w:ascii="ＭＳ Ｐゴシック" w:eastAsia="ＭＳ Ｐゴシック" w:hAnsi="ＭＳ Ｐゴシック"/>
        </w:rPr>
      </w:pPr>
      <w:r w:rsidRPr="00CF3D1E">
        <w:rPr>
          <w:rFonts w:ascii="ＭＳ Ｐゴシック" w:eastAsia="ＭＳ Ｐゴシック" w:hAnsi="ＭＳ Ｐゴシック" w:hint="eastAsia"/>
        </w:rPr>
        <w:t>１）ヘルリッツ型表皮水疱症の確定診断がついている場合</w:t>
      </w:r>
    </w:p>
    <w:p w14:paraId="13211D43" w14:textId="4157DCD3" w:rsidR="000A645A" w:rsidRPr="00CF3D1E" w:rsidRDefault="000A645A" w:rsidP="00D72F09">
      <w:pPr>
        <w:ind w:firstLineChars="400" w:firstLine="840"/>
        <w:rPr>
          <w:rFonts w:ascii="ＭＳ Ｐゴシック" w:eastAsia="ＭＳ Ｐゴシック" w:hAnsi="ＭＳ Ｐゴシック"/>
        </w:rPr>
      </w:pPr>
      <w:r w:rsidRPr="00CF3D1E">
        <w:rPr>
          <w:rFonts w:ascii="ＭＳ Ｐゴシック" w:eastAsia="ＭＳ Ｐゴシック" w:hAnsi="ＭＳ Ｐゴシック" w:hint="eastAsia"/>
        </w:rPr>
        <w:t>（ラミニン</w:t>
      </w:r>
      <w:r w:rsidR="00253D84">
        <w:rPr>
          <w:rFonts w:ascii="ＭＳ Ｐゴシック" w:eastAsia="ＭＳ Ｐゴシック" w:hAnsi="ＭＳ Ｐゴシック" w:hint="eastAsia"/>
        </w:rPr>
        <w:t>５</w:t>
      </w:r>
      <w:r w:rsidRPr="00CF3D1E">
        <w:rPr>
          <w:rFonts w:ascii="ＭＳ Ｐゴシック" w:eastAsia="ＭＳ Ｐゴシック" w:hAnsi="ＭＳ Ｐゴシック" w:hint="eastAsia"/>
        </w:rPr>
        <w:t>蛋白の完全欠損</w:t>
      </w:r>
      <w:r w:rsidR="005709C0">
        <w:rPr>
          <w:rFonts w:ascii="ＭＳ Ｐゴシック" w:eastAsia="ＭＳ Ｐゴシック" w:hAnsi="ＭＳ Ｐゴシック" w:hint="eastAsia"/>
        </w:rPr>
        <w:t>又</w:t>
      </w:r>
      <w:r w:rsidRPr="00CF3D1E">
        <w:rPr>
          <w:rFonts w:ascii="ＭＳ Ｐゴシック" w:eastAsia="ＭＳ Ｐゴシック" w:hAnsi="ＭＳ Ｐゴシック" w:hint="eastAsia"/>
        </w:rPr>
        <w:t>は同遺伝子の蛋白完全欠損型変異を証明）</w:t>
      </w:r>
    </w:p>
    <w:p w14:paraId="7E62B36E" w14:textId="6450DE01" w:rsidR="00B40520" w:rsidRDefault="000A645A" w:rsidP="0040147E">
      <w:pPr>
        <w:ind w:firstLineChars="300" w:firstLine="630"/>
        <w:rPr>
          <w:rFonts w:ascii="ＭＳ Ｐゴシック" w:eastAsia="ＭＳ Ｐゴシック" w:hAnsi="ＭＳ Ｐゴシック"/>
        </w:rPr>
      </w:pPr>
      <w:r w:rsidRPr="00CF3D1E">
        <w:rPr>
          <w:rFonts w:ascii="ＭＳ Ｐゴシック" w:eastAsia="ＭＳ Ｐゴシック" w:hAnsi="ＭＳ Ｐゴシック" w:hint="eastAsia"/>
        </w:rPr>
        <w:t>２）家族（</w:t>
      </w:r>
      <w:r w:rsidR="00253D84">
        <w:rPr>
          <w:rFonts w:ascii="ＭＳ Ｐゴシック" w:eastAsia="ＭＳ Ｐゴシック" w:hAnsi="ＭＳ Ｐゴシック" w:hint="eastAsia"/>
        </w:rPr>
        <w:t>２</w:t>
      </w:r>
      <w:r w:rsidRPr="00CF3D1E">
        <w:rPr>
          <w:rFonts w:ascii="ＭＳ Ｐゴシック" w:eastAsia="ＭＳ Ｐゴシック" w:hAnsi="ＭＳ Ｐゴシック" w:hint="eastAsia"/>
        </w:rPr>
        <w:t>親等以内）にヘルリッツ型表皮水疱症の罹患者がいる場合</w:t>
      </w:r>
    </w:p>
    <w:p w14:paraId="6CAEF40D" w14:textId="0D61ABD3" w:rsidR="000A645A" w:rsidRPr="00CF3D1E" w:rsidRDefault="000A645A" w:rsidP="0040147E">
      <w:pPr>
        <w:ind w:firstLineChars="300" w:firstLine="630"/>
        <w:rPr>
          <w:rFonts w:ascii="ＭＳ Ｐゴシック" w:eastAsia="ＭＳ Ｐゴシック" w:hAnsi="ＭＳ Ｐゴシック"/>
        </w:rPr>
      </w:pPr>
      <w:r w:rsidRPr="00CF3D1E">
        <w:rPr>
          <w:rFonts w:ascii="ＭＳ Ｐゴシック" w:eastAsia="ＭＳ Ｐゴシック" w:hAnsi="ＭＳ Ｐゴシック" w:hint="eastAsia"/>
        </w:rPr>
        <w:t>３）幽門閉鎖を合併する場合</w:t>
      </w:r>
    </w:p>
    <w:p w14:paraId="0ED59821" w14:textId="770980DC" w:rsidR="000A645A" w:rsidRPr="00CF3D1E" w:rsidRDefault="000A645A" w:rsidP="0040147E">
      <w:pPr>
        <w:ind w:firstLineChars="300" w:firstLine="630"/>
        <w:rPr>
          <w:rFonts w:ascii="ＭＳ Ｐゴシック" w:eastAsia="ＭＳ Ｐゴシック" w:hAnsi="ＭＳ Ｐゴシック"/>
        </w:rPr>
      </w:pPr>
      <w:r w:rsidRPr="00CF3D1E">
        <w:rPr>
          <w:rFonts w:ascii="ＭＳ Ｐゴシック" w:eastAsia="ＭＳ Ｐゴシック" w:hAnsi="ＭＳ Ｐゴシック" w:hint="eastAsia"/>
        </w:rPr>
        <w:t>４）筋ジストロフィー合併型の確定診断がついている場合</w:t>
      </w:r>
    </w:p>
    <w:p w14:paraId="3339D1C7" w14:textId="77777777" w:rsidR="000A645A" w:rsidRPr="00CF3D1E" w:rsidRDefault="000A645A" w:rsidP="00D72F09">
      <w:pPr>
        <w:ind w:firstLineChars="400" w:firstLine="840"/>
        <w:rPr>
          <w:rFonts w:ascii="ＭＳ Ｐゴシック" w:eastAsia="ＭＳ Ｐゴシック" w:hAnsi="ＭＳ Ｐゴシック"/>
        </w:rPr>
      </w:pPr>
      <w:r w:rsidRPr="00CF3D1E">
        <w:rPr>
          <w:rFonts w:ascii="ＭＳ Ｐゴシック" w:eastAsia="ＭＳ Ｐゴシック" w:hAnsi="ＭＳ Ｐゴシック" w:hint="eastAsia"/>
        </w:rPr>
        <w:t>（プレクチン蛋白の完全欠損または同遺伝子の蛋白完全欠損型変異を証明）</w:t>
      </w:r>
    </w:p>
    <w:p w14:paraId="4C318414" w14:textId="472599D3" w:rsidR="000A645A" w:rsidRPr="00CF3D1E" w:rsidRDefault="000A645A" w:rsidP="0040147E">
      <w:pPr>
        <w:ind w:firstLineChars="300" w:firstLine="630"/>
        <w:rPr>
          <w:rFonts w:ascii="ＭＳ Ｐゴシック" w:eastAsia="ＭＳ Ｐゴシック" w:hAnsi="ＭＳ Ｐゴシック"/>
        </w:rPr>
      </w:pPr>
      <w:r w:rsidRPr="00CF3D1E">
        <w:rPr>
          <w:rFonts w:ascii="ＭＳ Ｐゴシック" w:eastAsia="ＭＳ Ｐゴシック" w:hAnsi="ＭＳ Ｐゴシック" w:hint="eastAsia"/>
        </w:rPr>
        <w:t>５）家族（</w:t>
      </w:r>
      <w:r w:rsidR="00253D84">
        <w:rPr>
          <w:rFonts w:ascii="ＭＳ Ｐゴシック" w:eastAsia="ＭＳ Ｐゴシック" w:hAnsi="ＭＳ Ｐゴシック" w:hint="eastAsia"/>
        </w:rPr>
        <w:t>２</w:t>
      </w:r>
      <w:r w:rsidRPr="00CF3D1E">
        <w:rPr>
          <w:rFonts w:ascii="ＭＳ Ｐゴシック" w:eastAsia="ＭＳ Ｐゴシック" w:hAnsi="ＭＳ Ｐゴシック" w:hint="eastAsia"/>
        </w:rPr>
        <w:t>親等以内）に筋ジストロフィー合併型表皮水疱症の罹患者がいる場合</w:t>
      </w:r>
    </w:p>
    <w:p w14:paraId="22A4C35E" w14:textId="088B03D4" w:rsidR="000A645A" w:rsidRPr="00CF3D1E" w:rsidRDefault="000A645A" w:rsidP="0040147E">
      <w:pPr>
        <w:ind w:firstLineChars="300" w:firstLine="630"/>
        <w:rPr>
          <w:rFonts w:ascii="ＭＳ Ｐゴシック" w:eastAsia="ＭＳ Ｐゴシック" w:hAnsi="ＭＳ Ｐゴシック"/>
        </w:rPr>
      </w:pPr>
      <w:r w:rsidRPr="00CF3D1E">
        <w:rPr>
          <w:rFonts w:ascii="ＭＳ Ｐゴシック" w:eastAsia="ＭＳ Ｐゴシック" w:hAnsi="ＭＳ Ｐゴシック" w:hint="eastAsia"/>
        </w:rPr>
        <w:t>６）重症劣性栄養障害型の確定診断がついている場合</w:t>
      </w:r>
    </w:p>
    <w:p w14:paraId="4DA6D5EC" w14:textId="581E9D21" w:rsidR="00B40520" w:rsidRPr="00CF3D1E" w:rsidRDefault="000A645A" w:rsidP="00D72F09">
      <w:pPr>
        <w:ind w:firstLineChars="400" w:firstLine="840"/>
        <w:rPr>
          <w:rFonts w:ascii="ＭＳ Ｐゴシック" w:eastAsia="ＭＳ Ｐゴシック" w:hAnsi="ＭＳ Ｐゴシック"/>
        </w:rPr>
      </w:pPr>
      <w:r w:rsidRPr="00CF3D1E">
        <w:rPr>
          <w:rFonts w:ascii="ＭＳ Ｐゴシック" w:eastAsia="ＭＳ Ｐゴシック" w:hAnsi="ＭＳ Ｐゴシック" w:hint="eastAsia"/>
        </w:rPr>
        <w:t>（VII型コラーゲン蛋白の完全欠損</w:t>
      </w:r>
      <w:r w:rsidR="005709C0">
        <w:rPr>
          <w:rFonts w:ascii="ＭＳ Ｐゴシック" w:eastAsia="ＭＳ Ｐゴシック" w:hAnsi="ＭＳ Ｐゴシック" w:hint="eastAsia"/>
        </w:rPr>
        <w:t>又</w:t>
      </w:r>
      <w:r w:rsidRPr="00CF3D1E">
        <w:rPr>
          <w:rFonts w:ascii="ＭＳ Ｐゴシック" w:eastAsia="ＭＳ Ｐゴシック" w:hAnsi="ＭＳ Ｐゴシック" w:hint="eastAsia"/>
        </w:rPr>
        <w:t>は同遺伝子の完全欠損型変異を証明）</w:t>
      </w:r>
    </w:p>
    <w:p w14:paraId="4309C049" w14:textId="00D484E9" w:rsidR="000A645A" w:rsidRPr="00CF3D1E" w:rsidRDefault="000A645A" w:rsidP="0040147E">
      <w:pPr>
        <w:ind w:firstLineChars="300" w:firstLine="630"/>
        <w:rPr>
          <w:rFonts w:ascii="ＭＳ Ｐゴシック" w:eastAsia="ＭＳ Ｐゴシック" w:hAnsi="ＭＳ Ｐゴシック"/>
        </w:rPr>
      </w:pPr>
      <w:r w:rsidRPr="00CF3D1E">
        <w:rPr>
          <w:rFonts w:ascii="ＭＳ Ｐゴシック" w:eastAsia="ＭＳ Ｐゴシック" w:hAnsi="ＭＳ Ｐゴシック" w:hint="eastAsia"/>
        </w:rPr>
        <w:t>７）家族（</w:t>
      </w:r>
      <w:r w:rsidR="00253D84">
        <w:rPr>
          <w:rFonts w:ascii="ＭＳ Ｐゴシック" w:eastAsia="ＭＳ Ｐゴシック" w:hAnsi="ＭＳ Ｐゴシック" w:hint="eastAsia"/>
        </w:rPr>
        <w:t>２</w:t>
      </w:r>
      <w:r w:rsidRPr="00CF3D1E">
        <w:rPr>
          <w:rFonts w:ascii="ＭＳ Ｐゴシック" w:eastAsia="ＭＳ Ｐゴシック" w:hAnsi="ＭＳ Ｐゴシック" w:hint="eastAsia"/>
        </w:rPr>
        <w:t>親等以内）に重症劣性栄養障害型表皮水疱症の罹患者がいる場合</w:t>
      </w:r>
    </w:p>
    <w:p w14:paraId="68229AC4" w14:textId="121C43BA" w:rsidR="000A645A" w:rsidRPr="00CF3D1E" w:rsidRDefault="000A645A" w:rsidP="0040147E">
      <w:pPr>
        <w:ind w:firstLineChars="300" w:firstLine="630"/>
        <w:rPr>
          <w:rFonts w:ascii="ＭＳ Ｐゴシック" w:eastAsia="ＭＳ Ｐゴシック" w:hAnsi="ＭＳ Ｐゴシック"/>
        </w:rPr>
      </w:pPr>
      <w:r w:rsidRPr="00CF3D1E">
        <w:rPr>
          <w:rFonts w:ascii="ＭＳ Ｐゴシック" w:eastAsia="ＭＳ Ｐゴシック" w:hAnsi="ＭＳ Ｐゴシック" w:hint="eastAsia"/>
        </w:rPr>
        <w:t>８）有棘細胞癌の合併</w:t>
      </w:r>
      <w:r w:rsidR="005709C0">
        <w:rPr>
          <w:rFonts w:ascii="ＭＳ Ｐゴシック" w:eastAsia="ＭＳ Ｐゴシック" w:hAnsi="ＭＳ Ｐゴシック" w:hint="eastAsia"/>
        </w:rPr>
        <w:t>又</w:t>
      </w:r>
      <w:r w:rsidRPr="00CF3D1E">
        <w:rPr>
          <w:rFonts w:ascii="ＭＳ Ｐゴシック" w:eastAsia="ＭＳ Ｐゴシック" w:hAnsi="ＭＳ Ｐゴシック" w:hint="eastAsia"/>
        </w:rPr>
        <w:t>はその既往がある場合</w:t>
      </w:r>
    </w:p>
    <w:p w14:paraId="129840C6" w14:textId="77777777" w:rsidR="000A645A" w:rsidRPr="00CF3D1E" w:rsidRDefault="000A645A" w:rsidP="000A645A">
      <w:pPr>
        <w:rPr>
          <w:rFonts w:ascii="ＭＳ Ｐゴシック" w:eastAsia="ＭＳ Ｐゴシック" w:hAnsi="ＭＳ Ｐゴシック"/>
        </w:rPr>
      </w:pPr>
      <w:r w:rsidRPr="00CF3D1E">
        <w:rPr>
          <w:rFonts w:ascii="ＭＳ Ｐゴシック" w:eastAsia="ＭＳ Ｐゴシック" w:hAnsi="ＭＳ Ｐゴシック" w:hint="eastAsia"/>
        </w:rPr>
        <w:t xml:space="preserve">　</w:t>
      </w:r>
    </w:p>
    <w:p w14:paraId="75F9B129" w14:textId="77777777" w:rsidR="000A645A" w:rsidRPr="00CF3D1E" w:rsidRDefault="000A645A" w:rsidP="000A645A">
      <w:pPr>
        <w:rPr>
          <w:rFonts w:ascii="ＭＳ Ｐゴシック" w:eastAsia="ＭＳ Ｐゴシック" w:hAnsi="ＭＳ Ｐゴシック"/>
        </w:rPr>
      </w:pPr>
    </w:p>
    <w:p w14:paraId="3A900EBA" w14:textId="77777777" w:rsidR="00FF69FF" w:rsidRDefault="00FF69FF">
      <w:pPr>
        <w:rPr>
          <w:rFonts w:ascii="ＭＳ Ｐゴシック" w:eastAsia="ＭＳ Ｐゴシック" w:hAnsi="ＭＳ Ｐゴシック"/>
        </w:rPr>
      </w:pPr>
    </w:p>
    <w:p w14:paraId="2918939D" w14:textId="77777777" w:rsidR="00B83195" w:rsidRDefault="00B83195" w:rsidP="00B83195">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2EE3A88E" w14:textId="3DE7D131" w:rsidR="00B83195" w:rsidRDefault="00B83195" w:rsidP="00B83195">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5709C0">
        <w:rPr>
          <w:rFonts w:asciiTheme="minorEastAsia" w:hAnsiTheme="minorEastAsia" w:hint="eastAsia"/>
          <w:szCs w:val="21"/>
        </w:rPr>
        <w:t>。</w:t>
      </w:r>
      <w:r>
        <w:rPr>
          <w:rFonts w:asciiTheme="minorEastAsia" w:hAnsiTheme="minorEastAsia" w:hint="eastAsia"/>
          <w:szCs w:val="21"/>
        </w:rPr>
        <w:t>）。</w:t>
      </w:r>
    </w:p>
    <w:p w14:paraId="6EC6241A" w14:textId="615EF116" w:rsidR="00B83195" w:rsidRDefault="00B83195" w:rsidP="00B83195">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5709C0">
        <w:rPr>
          <w:rFonts w:asciiTheme="minorEastAsia" w:hAnsiTheme="minorEastAsia" w:hint="eastAsia"/>
          <w:szCs w:val="21"/>
        </w:rPr>
        <w:t>あって</w:t>
      </w:r>
      <w:r>
        <w:rPr>
          <w:rFonts w:asciiTheme="minorEastAsia" w:hAnsiTheme="minorEastAsia" w:hint="eastAsia"/>
          <w:szCs w:val="21"/>
        </w:rPr>
        <w:t>、直近６</w:t>
      </w:r>
      <w:r w:rsidR="00524565">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4263F574" w14:textId="1253D3E1" w:rsidR="00B83195" w:rsidRPr="00D72F09" w:rsidRDefault="00B83195" w:rsidP="00B83195">
      <w:pPr>
        <w:ind w:left="420" w:hangingChars="200" w:hanging="420"/>
        <w:rPr>
          <w:rFonts w:ascii="ＭＳ Ｐゴシック" w:eastAsia="ＭＳ Ｐゴシック" w:hAnsi="ＭＳ Ｐゴシック"/>
          <w:color w:val="FF0000"/>
        </w:rPr>
      </w:pPr>
      <w:r>
        <w:rPr>
          <w:rFonts w:hint="eastAsia"/>
          <w:kern w:val="0"/>
          <w:szCs w:val="21"/>
        </w:rPr>
        <w:t>３．なお、症状の程度が上記の重症度分類等で一定以上に該当しない者であるが、高額な医療を継続することが必要な</w:t>
      </w:r>
      <w:r w:rsidR="005709C0">
        <w:rPr>
          <w:rFonts w:hint="eastAsia"/>
          <w:kern w:val="0"/>
          <w:szCs w:val="21"/>
        </w:rPr>
        <w:t>もの</w:t>
      </w:r>
      <w:r>
        <w:rPr>
          <w:rFonts w:hint="eastAsia"/>
          <w:kern w:val="0"/>
          <w:szCs w:val="21"/>
        </w:rPr>
        <w:t>については、医療費助成の対象とする。</w:t>
      </w:r>
    </w:p>
    <w:p w14:paraId="13AEA71D" w14:textId="77777777" w:rsidR="007443F6" w:rsidRPr="00C77302" w:rsidRDefault="007443F6">
      <w:pPr>
        <w:rPr>
          <w:rFonts w:ascii="ＭＳ Ｐゴシック" w:eastAsia="ＭＳ Ｐゴシック" w:hAnsi="ＭＳ Ｐゴシック"/>
        </w:rPr>
      </w:pPr>
    </w:p>
    <w:sectPr w:rsidR="007443F6" w:rsidRPr="00C77302" w:rsidSect="00EC7C39">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30F63" w14:textId="77777777" w:rsidR="007D15A9" w:rsidRDefault="007D15A9" w:rsidP="000C6160">
      <w:r>
        <w:separator/>
      </w:r>
    </w:p>
  </w:endnote>
  <w:endnote w:type="continuationSeparator" w:id="0">
    <w:p w14:paraId="36530327" w14:textId="77777777" w:rsidR="007D15A9" w:rsidRDefault="007D15A9" w:rsidP="000C6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09EC69" w14:textId="77777777" w:rsidR="007D15A9" w:rsidRDefault="007D15A9" w:rsidP="000C6160">
      <w:r>
        <w:separator/>
      </w:r>
    </w:p>
  </w:footnote>
  <w:footnote w:type="continuationSeparator" w:id="0">
    <w:p w14:paraId="28B984C0" w14:textId="77777777" w:rsidR="007D15A9" w:rsidRDefault="007D15A9" w:rsidP="000C61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C68D5"/>
    <w:multiLevelType w:val="hybridMultilevel"/>
    <w:tmpl w:val="06E00064"/>
    <w:lvl w:ilvl="0" w:tplc="B8DEB792">
      <w:start w:val="1"/>
      <w:numFmt w:val="aiueo"/>
      <w:lvlText w:val="%1)"/>
      <w:lvlJc w:val="left"/>
      <w:pPr>
        <w:ind w:left="1245" w:hanging="405"/>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nsid w:val="5B66312B"/>
    <w:multiLevelType w:val="hybridMultilevel"/>
    <w:tmpl w:val="EDF69DB8"/>
    <w:lvl w:ilvl="0" w:tplc="14660CCA">
      <w:start w:val="1"/>
      <w:numFmt w:val="iroha"/>
      <w:lvlText w:val="%1)"/>
      <w:lvlJc w:val="left"/>
      <w:pPr>
        <w:ind w:left="1306" w:hanging="420"/>
      </w:pPr>
      <w:rPr>
        <w:rFonts w:hint="default"/>
      </w:rPr>
    </w:lvl>
    <w:lvl w:ilvl="1" w:tplc="04090017" w:tentative="1">
      <w:start w:val="1"/>
      <w:numFmt w:val="aiueoFullWidth"/>
      <w:lvlText w:val="(%2)"/>
      <w:lvlJc w:val="left"/>
      <w:pPr>
        <w:ind w:left="1726" w:hanging="420"/>
      </w:pPr>
    </w:lvl>
    <w:lvl w:ilvl="2" w:tplc="04090011" w:tentative="1">
      <w:start w:val="1"/>
      <w:numFmt w:val="decimalEnclosedCircle"/>
      <w:lvlText w:val="%3"/>
      <w:lvlJc w:val="left"/>
      <w:pPr>
        <w:ind w:left="2146" w:hanging="420"/>
      </w:pPr>
    </w:lvl>
    <w:lvl w:ilvl="3" w:tplc="0409000F" w:tentative="1">
      <w:start w:val="1"/>
      <w:numFmt w:val="decimal"/>
      <w:lvlText w:val="%4."/>
      <w:lvlJc w:val="left"/>
      <w:pPr>
        <w:ind w:left="2566" w:hanging="420"/>
      </w:pPr>
    </w:lvl>
    <w:lvl w:ilvl="4" w:tplc="04090017" w:tentative="1">
      <w:start w:val="1"/>
      <w:numFmt w:val="aiueoFullWidth"/>
      <w:lvlText w:val="(%5)"/>
      <w:lvlJc w:val="left"/>
      <w:pPr>
        <w:ind w:left="2986" w:hanging="420"/>
      </w:pPr>
    </w:lvl>
    <w:lvl w:ilvl="5" w:tplc="04090011" w:tentative="1">
      <w:start w:val="1"/>
      <w:numFmt w:val="decimalEnclosedCircle"/>
      <w:lvlText w:val="%6"/>
      <w:lvlJc w:val="left"/>
      <w:pPr>
        <w:ind w:left="3406" w:hanging="420"/>
      </w:pPr>
    </w:lvl>
    <w:lvl w:ilvl="6" w:tplc="0409000F" w:tentative="1">
      <w:start w:val="1"/>
      <w:numFmt w:val="decimal"/>
      <w:lvlText w:val="%7."/>
      <w:lvlJc w:val="left"/>
      <w:pPr>
        <w:ind w:left="3826" w:hanging="420"/>
      </w:pPr>
    </w:lvl>
    <w:lvl w:ilvl="7" w:tplc="04090017" w:tentative="1">
      <w:start w:val="1"/>
      <w:numFmt w:val="aiueoFullWidth"/>
      <w:lvlText w:val="(%8)"/>
      <w:lvlJc w:val="left"/>
      <w:pPr>
        <w:ind w:left="4246" w:hanging="420"/>
      </w:pPr>
    </w:lvl>
    <w:lvl w:ilvl="8" w:tplc="04090011" w:tentative="1">
      <w:start w:val="1"/>
      <w:numFmt w:val="decimalEnclosedCircle"/>
      <w:lvlText w:val="%9"/>
      <w:lvlJc w:val="left"/>
      <w:pPr>
        <w:ind w:left="4666"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eyama">
    <w15:presenceInfo w15:providerId="None" w15:userId="maeyama"/>
  </w15:person>
  <w15:person w15:author="乾和歌子">
    <w15:presenceInfo w15:providerId="Windows Live" w15:userId="8c5602c70c899522"/>
  </w15:person>
  <w15:person w15:author="takeshi uno">
    <w15:presenceInfo w15:providerId="Windows Live" w15:userId="251b7e06dcf7e10f"/>
  </w15:person>
  <w15:person w15:author="村井英継">
    <w15:presenceInfo w15:providerId="Windows Live" w15:userId="287bc103154012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ja-JP" w:vendorID="64" w:dllVersion="131078" w:nlCheck="1" w:checkStyle="1"/>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A5A"/>
    <w:rsid w:val="00017850"/>
    <w:rsid w:val="000249A3"/>
    <w:rsid w:val="000366A0"/>
    <w:rsid w:val="00061603"/>
    <w:rsid w:val="00082E73"/>
    <w:rsid w:val="00095110"/>
    <w:rsid w:val="000A18A9"/>
    <w:rsid w:val="000A645A"/>
    <w:rsid w:val="000C06F4"/>
    <w:rsid w:val="000C6160"/>
    <w:rsid w:val="000D59D3"/>
    <w:rsid w:val="000F6B4F"/>
    <w:rsid w:val="00125D32"/>
    <w:rsid w:val="00127FB0"/>
    <w:rsid w:val="00143862"/>
    <w:rsid w:val="001541DA"/>
    <w:rsid w:val="00187BD5"/>
    <w:rsid w:val="0019375D"/>
    <w:rsid w:val="00195212"/>
    <w:rsid w:val="001D4AD7"/>
    <w:rsid w:val="001D589A"/>
    <w:rsid w:val="0024201B"/>
    <w:rsid w:val="00253D84"/>
    <w:rsid w:val="002D469D"/>
    <w:rsid w:val="002E4F77"/>
    <w:rsid w:val="00317C86"/>
    <w:rsid w:val="003333F6"/>
    <w:rsid w:val="003755BD"/>
    <w:rsid w:val="0037672C"/>
    <w:rsid w:val="0038376B"/>
    <w:rsid w:val="003B1F28"/>
    <w:rsid w:val="003B7ABE"/>
    <w:rsid w:val="0040147E"/>
    <w:rsid w:val="00410CBF"/>
    <w:rsid w:val="004C38CE"/>
    <w:rsid w:val="00501255"/>
    <w:rsid w:val="00524565"/>
    <w:rsid w:val="00560C70"/>
    <w:rsid w:val="005709C0"/>
    <w:rsid w:val="00580472"/>
    <w:rsid w:val="0058085C"/>
    <w:rsid w:val="005A2DDD"/>
    <w:rsid w:val="005E5F1A"/>
    <w:rsid w:val="00672A6F"/>
    <w:rsid w:val="00687236"/>
    <w:rsid w:val="006E68E1"/>
    <w:rsid w:val="006E6C89"/>
    <w:rsid w:val="00706632"/>
    <w:rsid w:val="007221D5"/>
    <w:rsid w:val="007443F6"/>
    <w:rsid w:val="00752D10"/>
    <w:rsid w:val="0076118F"/>
    <w:rsid w:val="007765CA"/>
    <w:rsid w:val="00792CA3"/>
    <w:rsid w:val="0079466B"/>
    <w:rsid w:val="007D15A9"/>
    <w:rsid w:val="007D6977"/>
    <w:rsid w:val="00886CA6"/>
    <w:rsid w:val="00891631"/>
    <w:rsid w:val="008938C4"/>
    <w:rsid w:val="008A730B"/>
    <w:rsid w:val="008B45AD"/>
    <w:rsid w:val="008E025C"/>
    <w:rsid w:val="008E2CBE"/>
    <w:rsid w:val="00955E25"/>
    <w:rsid w:val="009A10EA"/>
    <w:rsid w:val="009A1C89"/>
    <w:rsid w:val="009B28D2"/>
    <w:rsid w:val="009D24D8"/>
    <w:rsid w:val="009D25C3"/>
    <w:rsid w:val="009D5046"/>
    <w:rsid w:val="009E562A"/>
    <w:rsid w:val="00A25DF6"/>
    <w:rsid w:val="00A322D8"/>
    <w:rsid w:val="00A352CD"/>
    <w:rsid w:val="00AF1F4D"/>
    <w:rsid w:val="00AF4233"/>
    <w:rsid w:val="00B024EE"/>
    <w:rsid w:val="00B264B2"/>
    <w:rsid w:val="00B35C53"/>
    <w:rsid w:val="00B40520"/>
    <w:rsid w:val="00B668F2"/>
    <w:rsid w:val="00B66DC3"/>
    <w:rsid w:val="00B7300A"/>
    <w:rsid w:val="00B80EE3"/>
    <w:rsid w:val="00B83195"/>
    <w:rsid w:val="00B97B6A"/>
    <w:rsid w:val="00BD030D"/>
    <w:rsid w:val="00BF2D9C"/>
    <w:rsid w:val="00C17AF1"/>
    <w:rsid w:val="00C74C66"/>
    <w:rsid w:val="00C7635C"/>
    <w:rsid w:val="00C77302"/>
    <w:rsid w:val="00C92A5A"/>
    <w:rsid w:val="00CD5434"/>
    <w:rsid w:val="00CD5A0A"/>
    <w:rsid w:val="00CF17BE"/>
    <w:rsid w:val="00CF3D1E"/>
    <w:rsid w:val="00CF5E8C"/>
    <w:rsid w:val="00D04AB1"/>
    <w:rsid w:val="00D4174E"/>
    <w:rsid w:val="00D46EE4"/>
    <w:rsid w:val="00D55FF4"/>
    <w:rsid w:val="00D632BC"/>
    <w:rsid w:val="00D72F09"/>
    <w:rsid w:val="00DB1E0E"/>
    <w:rsid w:val="00DD5F1F"/>
    <w:rsid w:val="00DF45FE"/>
    <w:rsid w:val="00E067A7"/>
    <w:rsid w:val="00E34761"/>
    <w:rsid w:val="00E43A01"/>
    <w:rsid w:val="00E57927"/>
    <w:rsid w:val="00EC42F7"/>
    <w:rsid w:val="00EC7C39"/>
    <w:rsid w:val="00F13615"/>
    <w:rsid w:val="00F23973"/>
    <w:rsid w:val="00FA5421"/>
    <w:rsid w:val="00FA7A44"/>
    <w:rsid w:val="00FD5460"/>
    <w:rsid w:val="00FF69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v:textbox inset="5.85pt,.7pt,5.85pt,.7pt"/>
    </o:shapedefaults>
    <o:shapelayout v:ext="edit">
      <o:idmap v:ext="edit" data="1"/>
    </o:shapelayout>
  </w:shapeDefaults>
  <w:decimalSymbol w:val="."/>
  <w:listSeparator w:val=","/>
  <w14:docId w14:val="5108D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2A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C92A5A"/>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0C6160"/>
    <w:pPr>
      <w:tabs>
        <w:tab w:val="center" w:pos="4252"/>
        <w:tab w:val="right" w:pos="8504"/>
      </w:tabs>
      <w:snapToGrid w:val="0"/>
    </w:pPr>
  </w:style>
  <w:style w:type="character" w:customStyle="1" w:styleId="a5">
    <w:name w:val="ヘッダー (文字)"/>
    <w:basedOn w:val="a0"/>
    <w:link w:val="a4"/>
    <w:uiPriority w:val="99"/>
    <w:rsid w:val="000C6160"/>
  </w:style>
  <w:style w:type="paragraph" w:styleId="a6">
    <w:name w:val="footer"/>
    <w:basedOn w:val="a"/>
    <w:link w:val="a7"/>
    <w:uiPriority w:val="99"/>
    <w:unhideWhenUsed/>
    <w:rsid w:val="000C6160"/>
    <w:pPr>
      <w:tabs>
        <w:tab w:val="center" w:pos="4252"/>
        <w:tab w:val="right" w:pos="8504"/>
      </w:tabs>
      <w:snapToGrid w:val="0"/>
    </w:pPr>
  </w:style>
  <w:style w:type="character" w:customStyle="1" w:styleId="a7">
    <w:name w:val="フッター (文字)"/>
    <w:basedOn w:val="a0"/>
    <w:link w:val="a6"/>
    <w:uiPriority w:val="99"/>
    <w:rsid w:val="000C6160"/>
  </w:style>
  <w:style w:type="paragraph" w:styleId="a8">
    <w:name w:val="Balloon Text"/>
    <w:basedOn w:val="a"/>
    <w:link w:val="a9"/>
    <w:uiPriority w:val="99"/>
    <w:semiHidden/>
    <w:unhideWhenUsed/>
    <w:rsid w:val="000C6160"/>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0C6160"/>
    <w:rPr>
      <w:rFonts w:asciiTheme="majorHAnsi" w:eastAsiaTheme="majorEastAsia" w:hAnsiTheme="majorHAnsi" w:cstheme="majorBidi"/>
      <w:sz w:val="18"/>
      <w:szCs w:val="18"/>
    </w:rPr>
  </w:style>
  <w:style w:type="paragraph" w:styleId="aa">
    <w:name w:val="Revision"/>
    <w:hidden/>
    <w:uiPriority w:val="99"/>
    <w:semiHidden/>
    <w:rsid w:val="00EC42F7"/>
  </w:style>
  <w:style w:type="table" w:styleId="ab">
    <w:name w:val="Table Grid"/>
    <w:basedOn w:val="a1"/>
    <w:uiPriority w:val="39"/>
    <w:rsid w:val="000A64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2A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C92A5A"/>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0C6160"/>
    <w:pPr>
      <w:tabs>
        <w:tab w:val="center" w:pos="4252"/>
        <w:tab w:val="right" w:pos="8504"/>
      </w:tabs>
      <w:snapToGrid w:val="0"/>
    </w:pPr>
  </w:style>
  <w:style w:type="character" w:customStyle="1" w:styleId="a5">
    <w:name w:val="ヘッダー (文字)"/>
    <w:basedOn w:val="a0"/>
    <w:link w:val="a4"/>
    <w:uiPriority w:val="99"/>
    <w:rsid w:val="000C6160"/>
  </w:style>
  <w:style w:type="paragraph" w:styleId="a6">
    <w:name w:val="footer"/>
    <w:basedOn w:val="a"/>
    <w:link w:val="a7"/>
    <w:uiPriority w:val="99"/>
    <w:unhideWhenUsed/>
    <w:rsid w:val="000C6160"/>
    <w:pPr>
      <w:tabs>
        <w:tab w:val="center" w:pos="4252"/>
        <w:tab w:val="right" w:pos="8504"/>
      </w:tabs>
      <w:snapToGrid w:val="0"/>
    </w:pPr>
  </w:style>
  <w:style w:type="character" w:customStyle="1" w:styleId="a7">
    <w:name w:val="フッター (文字)"/>
    <w:basedOn w:val="a0"/>
    <w:link w:val="a6"/>
    <w:uiPriority w:val="99"/>
    <w:rsid w:val="000C6160"/>
  </w:style>
  <w:style w:type="paragraph" w:styleId="a8">
    <w:name w:val="Balloon Text"/>
    <w:basedOn w:val="a"/>
    <w:link w:val="a9"/>
    <w:uiPriority w:val="99"/>
    <w:semiHidden/>
    <w:unhideWhenUsed/>
    <w:rsid w:val="000C6160"/>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0C6160"/>
    <w:rPr>
      <w:rFonts w:asciiTheme="majorHAnsi" w:eastAsiaTheme="majorEastAsia" w:hAnsiTheme="majorHAnsi" w:cstheme="majorBidi"/>
      <w:sz w:val="18"/>
      <w:szCs w:val="18"/>
    </w:rPr>
  </w:style>
  <w:style w:type="paragraph" w:styleId="aa">
    <w:name w:val="Revision"/>
    <w:hidden/>
    <w:uiPriority w:val="99"/>
    <w:semiHidden/>
    <w:rsid w:val="00EC42F7"/>
  </w:style>
  <w:style w:type="table" w:styleId="ab">
    <w:name w:val="Table Grid"/>
    <w:basedOn w:val="a1"/>
    <w:uiPriority w:val="39"/>
    <w:rsid w:val="000A64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139454">
      <w:bodyDiv w:val="1"/>
      <w:marLeft w:val="0"/>
      <w:marRight w:val="0"/>
      <w:marTop w:val="0"/>
      <w:marBottom w:val="0"/>
      <w:divBdr>
        <w:top w:val="none" w:sz="0" w:space="0" w:color="auto"/>
        <w:left w:val="none" w:sz="0" w:space="0" w:color="auto"/>
        <w:bottom w:val="none" w:sz="0" w:space="0" w:color="auto"/>
        <w:right w:val="none" w:sz="0" w:space="0" w:color="auto"/>
      </w:divBdr>
    </w:div>
    <w:div w:id="30848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719</Words>
  <Characters>4103</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9</cp:revision>
  <cp:lastPrinted>2016-04-05T09:28:00Z</cp:lastPrinted>
  <dcterms:created xsi:type="dcterms:W3CDTF">2016-11-28T07:32:00Z</dcterms:created>
  <dcterms:modified xsi:type="dcterms:W3CDTF">2017-03-21T05:25:00Z</dcterms:modified>
</cp:coreProperties>
</file>