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A26" w:rsidRPr="003F5637" w:rsidRDefault="00520A14" w:rsidP="005B6A26">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３</w:t>
      </w:r>
      <w:r w:rsidR="005B6A26" w:rsidRPr="003F5637">
        <w:rPr>
          <w:rFonts w:ascii="ＭＳ Ｐゴシック" w:eastAsia="ＭＳ Ｐゴシック" w:hAnsi="ＭＳ Ｐゴシック" w:hint="eastAsia"/>
          <w:sz w:val="28"/>
        </w:rPr>
        <w:t xml:space="preserve">　脊髄性筋萎縮症</w:t>
      </w:r>
    </w:p>
    <w:p w:rsidR="005B6A26" w:rsidRPr="003F5637" w:rsidRDefault="005B6A26" w:rsidP="005B6A26">
      <w:pPr>
        <w:rPr>
          <w:rFonts w:ascii="ＭＳ Ｐゴシック" w:eastAsia="ＭＳ Ｐゴシック" w:hAnsi="ＭＳ Ｐゴシック"/>
          <w:szCs w:val="21"/>
          <w:bdr w:val="single" w:sz="4" w:space="0" w:color="auto"/>
        </w:rPr>
      </w:pPr>
      <w:r w:rsidRPr="003F5637">
        <w:rPr>
          <w:rFonts w:ascii="ＭＳ Ｐゴシック" w:eastAsia="ＭＳ Ｐゴシック" w:hAnsi="ＭＳ Ｐゴシック" w:hint="eastAsia"/>
          <w:szCs w:val="21"/>
          <w:bdr w:val="single" w:sz="4" w:space="0" w:color="auto"/>
        </w:rPr>
        <w:t>○　概要</w:t>
      </w:r>
    </w:p>
    <w:p w:rsidR="005B6A26" w:rsidRPr="003F5637" w:rsidRDefault="005B6A26" w:rsidP="005B6A26">
      <w:pPr>
        <w:ind w:leftChars="100" w:left="210"/>
        <w:rPr>
          <w:rFonts w:ascii="ＭＳ Ｐゴシック" w:eastAsia="ＭＳ Ｐゴシック" w:hAnsi="ＭＳ Ｐゴシック"/>
          <w:szCs w:val="21"/>
        </w:rPr>
      </w:pPr>
    </w:p>
    <w:p w:rsidR="005B6A26" w:rsidRPr="003F5637" w:rsidRDefault="005B6A26" w:rsidP="005B6A26">
      <w:pPr>
        <w:ind w:leftChars="100" w:left="210"/>
        <w:rPr>
          <w:rFonts w:ascii="ＭＳ Ｐゴシック" w:eastAsia="ＭＳ Ｐゴシック" w:hAnsi="ＭＳ Ｐゴシック"/>
          <w:szCs w:val="21"/>
        </w:rPr>
      </w:pPr>
      <w:r w:rsidRPr="003F5637">
        <w:rPr>
          <w:rFonts w:ascii="ＭＳ Ｐゴシック" w:eastAsia="ＭＳ Ｐゴシック" w:hAnsi="ＭＳ Ｐゴシック" w:hint="eastAsia"/>
          <w:szCs w:val="21"/>
        </w:rPr>
        <w:t xml:space="preserve">１．概要 </w:t>
      </w:r>
    </w:p>
    <w:p w:rsidR="005B6A26" w:rsidRPr="003F5637" w:rsidRDefault="005B6A26" w:rsidP="005B6A26">
      <w:pPr>
        <w:ind w:leftChars="200" w:left="420"/>
        <w:rPr>
          <w:rFonts w:ascii="ＭＳ Ｐゴシック" w:eastAsia="ＭＳ Ｐゴシック" w:hAnsi="ＭＳ Ｐゴシック"/>
          <w:szCs w:val="21"/>
        </w:rPr>
      </w:pPr>
      <w:r w:rsidRPr="003F5637">
        <w:rPr>
          <w:rFonts w:ascii="ＭＳ Ｐゴシック" w:eastAsia="ＭＳ Ｐゴシック" w:hAnsi="ＭＳ Ｐゴシック" w:hint="eastAsia"/>
          <w:szCs w:val="21"/>
        </w:rPr>
        <w:t xml:space="preserve">　脊髄性筋萎縮症</w:t>
      </w:r>
      <w:r w:rsidR="00AC43E0">
        <w:rPr>
          <w:rFonts w:ascii="ＭＳ Ｐゴシック" w:eastAsia="ＭＳ Ｐゴシック" w:hAnsi="ＭＳ Ｐゴシック" w:hint="eastAsia"/>
          <w:szCs w:val="21"/>
        </w:rPr>
        <w:t>（</w:t>
      </w:r>
      <w:r w:rsidR="00ED77A6" w:rsidRPr="00ED77A6">
        <w:rPr>
          <w:rFonts w:ascii="ＭＳ Ｐゴシック" w:eastAsia="ＭＳ Ｐゴシック" w:hAnsi="ＭＳ Ｐゴシック"/>
          <w:szCs w:val="21"/>
        </w:rPr>
        <w:t>spinal muscular atrophy</w:t>
      </w:r>
      <w:r w:rsidR="00C52F10">
        <w:rPr>
          <w:rFonts w:ascii="ＭＳ Ｐゴシック" w:eastAsia="ＭＳ Ｐゴシック" w:hAnsi="ＭＳ Ｐゴシック" w:hint="eastAsia"/>
          <w:szCs w:val="21"/>
        </w:rPr>
        <w:t>：</w:t>
      </w:r>
      <w:r w:rsidR="00C52F10" w:rsidRPr="003F5637">
        <w:rPr>
          <w:rFonts w:ascii="ＭＳ Ｐゴシック" w:eastAsia="ＭＳ Ｐゴシック" w:hAnsi="ＭＳ Ｐゴシック" w:hint="eastAsia"/>
          <w:szCs w:val="21"/>
        </w:rPr>
        <w:t>SMA</w:t>
      </w:r>
      <w:r w:rsidR="00AC43E0">
        <w:rPr>
          <w:rFonts w:ascii="ＭＳ Ｐゴシック" w:eastAsia="ＭＳ Ｐゴシック" w:hAnsi="ＭＳ Ｐゴシック"/>
          <w:szCs w:val="21"/>
        </w:rPr>
        <w:t>）</w:t>
      </w:r>
      <w:r w:rsidRPr="003F5637">
        <w:rPr>
          <w:rFonts w:ascii="ＭＳ Ｐゴシック" w:eastAsia="ＭＳ Ｐゴシック" w:hAnsi="ＭＳ Ｐゴシック" w:hint="eastAsia"/>
          <w:szCs w:val="21"/>
        </w:rPr>
        <w:t>は、脊髄の前角細胞の変性による筋萎縮と進行性筋力低下を特徴とする下位運動ニューロン病である。上位運動ニューロン徴候は伴わない。体幹、四肢の近位部優位の筋力低下、筋萎縮を示す。発症年齢、臨床経過に基づき、</w:t>
      </w:r>
      <w:r w:rsidR="00676117">
        <w:rPr>
          <w:rFonts w:ascii="ＭＳ Ｐゴシック" w:eastAsia="ＭＳ Ｐゴシック" w:hAnsi="ＭＳ Ｐゴシック" w:hint="eastAsia"/>
          <w:szCs w:val="21"/>
        </w:rPr>
        <w:t>I</w:t>
      </w:r>
      <w:r w:rsidRPr="003F5637">
        <w:rPr>
          <w:rFonts w:ascii="ＭＳ Ｐゴシック" w:eastAsia="ＭＳ Ｐゴシック" w:hAnsi="ＭＳ Ｐゴシック" w:hint="eastAsia"/>
          <w:szCs w:val="21"/>
        </w:rPr>
        <w:t>型、</w:t>
      </w:r>
      <w:r w:rsidR="00C52F10">
        <w:rPr>
          <w:rFonts w:ascii="ＭＳ Ｐゴシック" w:eastAsia="ＭＳ Ｐゴシック" w:hAnsi="ＭＳ Ｐゴシック" w:hint="eastAsia"/>
          <w:szCs w:val="21"/>
        </w:rPr>
        <w:t>II</w:t>
      </w:r>
      <w:r w:rsidRPr="003F5637">
        <w:rPr>
          <w:rFonts w:ascii="ＭＳ Ｐゴシック" w:eastAsia="ＭＳ Ｐゴシック" w:hAnsi="ＭＳ Ｐゴシック" w:hint="eastAsia"/>
          <w:szCs w:val="21"/>
        </w:rPr>
        <w:t>型、</w:t>
      </w:r>
      <w:r w:rsidR="00C52F10">
        <w:rPr>
          <w:rFonts w:ascii="ＭＳ Ｐゴシック" w:eastAsia="ＭＳ Ｐゴシック" w:hAnsi="ＭＳ Ｐゴシック" w:hint="eastAsia"/>
          <w:szCs w:val="21"/>
        </w:rPr>
        <w:t>III</w:t>
      </w:r>
      <w:r w:rsidRPr="003F5637">
        <w:rPr>
          <w:rFonts w:ascii="ＭＳ Ｐゴシック" w:eastAsia="ＭＳ Ｐゴシック" w:hAnsi="ＭＳ Ｐゴシック" w:hint="eastAsia"/>
          <w:szCs w:val="21"/>
        </w:rPr>
        <w:t>型、</w:t>
      </w:r>
      <w:r w:rsidR="00C52F10">
        <w:rPr>
          <w:rFonts w:ascii="ＭＳ Ｐゴシック" w:eastAsia="ＭＳ Ｐゴシック" w:hAnsi="ＭＳ Ｐゴシック" w:hint="eastAsia"/>
          <w:szCs w:val="21"/>
        </w:rPr>
        <w:t>IV</w:t>
      </w:r>
      <w:r w:rsidRPr="003F5637">
        <w:rPr>
          <w:rFonts w:ascii="ＭＳ Ｐゴシック" w:eastAsia="ＭＳ Ｐゴシック" w:hAnsi="ＭＳ Ｐゴシック" w:hint="eastAsia"/>
          <w:szCs w:val="21"/>
        </w:rPr>
        <w:t>型に分類される。</w:t>
      </w:r>
      <w:r w:rsidR="00C52F10">
        <w:rPr>
          <w:rFonts w:ascii="ＭＳ Ｐゴシック" w:eastAsia="ＭＳ Ｐゴシック" w:hAnsi="ＭＳ Ｐゴシック" w:hint="eastAsia"/>
          <w:szCs w:val="21"/>
        </w:rPr>
        <w:t>I</w:t>
      </w:r>
      <w:r w:rsidRPr="003F5637">
        <w:rPr>
          <w:rFonts w:ascii="ＭＳ Ｐゴシック" w:eastAsia="ＭＳ Ｐゴシック" w:hAnsi="ＭＳ Ｐゴシック" w:hint="eastAsia"/>
          <w:szCs w:val="21"/>
        </w:rPr>
        <w:t>、</w:t>
      </w:r>
      <w:r w:rsidR="00C52F10">
        <w:rPr>
          <w:rFonts w:ascii="ＭＳ Ｐゴシック" w:eastAsia="ＭＳ Ｐゴシック" w:hAnsi="ＭＳ Ｐゴシック" w:hint="eastAsia"/>
          <w:szCs w:val="21"/>
        </w:rPr>
        <w:t>II</w:t>
      </w:r>
      <w:r w:rsidRPr="003F5637">
        <w:rPr>
          <w:rFonts w:ascii="ＭＳ Ｐゴシック" w:eastAsia="ＭＳ Ｐゴシック" w:hAnsi="ＭＳ Ｐゴシック" w:hint="eastAsia"/>
          <w:szCs w:val="21"/>
        </w:rPr>
        <w:t>型の95</w:t>
      </w:r>
      <w:r w:rsidR="00FB75F4">
        <w:rPr>
          <w:rFonts w:ascii="ＭＳ Ｐゴシック" w:eastAsia="ＭＳ Ｐゴシック" w:hAnsi="ＭＳ Ｐゴシック" w:hint="eastAsia"/>
          <w:szCs w:val="21"/>
        </w:rPr>
        <w:t>％</w:t>
      </w:r>
      <w:r w:rsidRPr="003F5637">
        <w:rPr>
          <w:rFonts w:ascii="ＭＳ Ｐゴシック" w:eastAsia="ＭＳ Ｐゴシック" w:hAnsi="ＭＳ Ｐゴシック" w:hint="eastAsia"/>
          <w:szCs w:val="21"/>
        </w:rPr>
        <w:t>に</w:t>
      </w:r>
      <w:r w:rsidRPr="00333F31">
        <w:rPr>
          <w:rFonts w:ascii="ＭＳ Ｐゴシック" w:eastAsia="ＭＳ Ｐゴシック" w:hAnsi="ＭＳ Ｐゴシック"/>
          <w:i/>
          <w:szCs w:val="21"/>
        </w:rPr>
        <w:t>SMN</w:t>
      </w:r>
      <w:r w:rsidR="00FB75F4" w:rsidRPr="00333F31">
        <w:rPr>
          <w:rFonts w:ascii="ＭＳ Ｐゴシック" w:eastAsia="ＭＳ Ｐゴシック" w:hAnsi="ＭＳ Ｐゴシック"/>
          <w:i/>
          <w:szCs w:val="21"/>
        </w:rPr>
        <w:t>1</w:t>
      </w:r>
      <w:r w:rsidRPr="003F5637">
        <w:rPr>
          <w:rFonts w:ascii="ＭＳ Ｐゴシック" w:eastAsia="ＭＳ Ｐゴシック" w:hAnsi="ＭＳ Ｐゴシック" w:hint="eastAsia"/>
          <w:szCs w:val="21"/>
        </w:rPr>
        <w:t>遺伝子欠失が認められ、</w:t>
      </w:r>
      <w:r w:rsidR="00C52F10">
        <w:rPr>
          <w:rFonts w:ascii="ＭＳ Ｐゴシック" w:eastAsia="ＭＳ Ｐゴシック" w:hAnsi="ＭＳ Ｐゴシック" w:hint="eastAsia"/>
          <w:szCs w:val="21"/>
        </w:rPr>
        <w:t>III</w:t>
      </w:r>
      <w:r w:rsidRPr="003F5637">
        <w:rPr>
          <w:rFonts w:ascii="ＭＳ Ｐゴシック" w:eastAsia="ＭＳ Ｐゴシック" w:hAnsi="ＭＳ Ｐゴシック" w:hint="eastAsia"/>
          <w:szCs w:val="21"/>
        </w:rPr>
        <w:t>型の約半数、</w:t>
      </w:r>
      <w:r w:rsidR="00C52F10">
        <w:rPr>
          <w:rFonts w:ascii="ＭＳ Ｐゴシック" w:eastAsia="ＭＳ Ｐゴシック" w:hAnsi="ＭＳ Ｐゴシック" w:hint="eastAsia"/>
          <w:szCs w:val="21"/>
        </w:rPr>
        <w:t>IV</w:t>
      </w:r>
      <w:r w:rsidRPr="003F5637">
        <w:rPr>
          <w:rFonts w:ascii="ＭＳ Ｐゴシック" w:eastAsia="ＭＳ Ｐゴシック" w:hAnsi="ＭＳ Ｐゴシック" w:hint="eastAsia"/>
          <w:szCs w:val="21"/>
        </w:rPr>
        <w:t>型の</w:t>
      </w:r>
      <w:r w:rsidR="00B257BF">
        <w:rPr>
          <w:rFonts w:ascii="ＭＳ Ｐゴシック" w:eastAsia="ＭＳ Ｐゴシック" w:hAnsi="ＭＳ Ｐゴシック" w:hint="eastAsia"/>
          <w:szCs w:val="21"/>
        </w:rPr>
        <w:t>１</w:t>
      </w:r>
      <w:r w:rsidR="00024850">
        <w:rPr>
          <w:rFonts w:ascii="ＭＳ Ｐゴシック" w:eastAsia="ＭＳ Ｐゴシック" w:hAnsi="ＭＳ Ｐゴシック" w:hint="eastAsia"/>
          <w:szCs w:val="21"/>
        </w:rPr>
        <w:t>～</w:t>
      </w:r>
      <w:r w:rsidR="00B257BF">
        <w:rPr>
          <w:rFonts w:ascii="ＭＳ Ｐゴシック" w:eastAsia="ＭＳ Ｐゴシック" w:hAnsi="ＭＳ Ｐゴシック" w:hint="eastAsia"/>
          <w:szCs w:val="21"/>
        </w:rPr>
        <w:t>２</w:t>
      </w:r>
      <w:r w:rsidRPr="003F5637">
        <w:rPr>
          <w:rFonts w:ascii="ＭＳ Ｐゴシック" w:eastAsia="ＭＳ Ｐゴシック" w:hAnsi="ＭＳ Ｐゴシック" w:hint="eastAsia"/>
          <w:szCs w:val="21"/>
        </w:rPr>
        <w:t>割において</w:t>
      </w:r>
      <w:r w:rsidRPr="00333F31">
        <w:rPr>
          <w:rFonts w:ascii="ＭＳ Ｐゴシック" w:eastAsia="ＭＳ Ｐゴシック" w:hAnsi="ＭＳ Ｐゴシック"/>
          <w:i/>
          <w:szCs w:val="21"/>
        </w:rPr>
        <w:t>SMN</w:t>
      </w:r>
      <w:r w:rsidR="007558EF" w:rsidRPr="00333F31">
        <w:rPr>
          <w:rFonts w:ascii="ＭＳ Ｐゴシック" w:eastAsia="ＭＳ Ｐゴシック" w:hAnsi="ＭＳ Ｐゴシック" w:hint="eastAsia"/>
          <w:i/>
          <w:szCs w:val="21"/>
        </w:rPr>
        <w:t>１</w:t>
      </w:r>
      <w:r w:rsidRPr="003F5637">
        <w:rPr>
          <w:rFonts w:ascii="ＭＳ Ｐゴシック" w:eastAsia="ＭＳ Ｐゴシック" w:hAnsi="ＭＳ Ｐゴシック" w:hint="eastAsia"/>
          <w:szCs w:val="21"/>
        </w:rPr>
        <w:t>遺伝子変異を認める。</w:t>
      </w:r>
      <w:r w:rsidR="008147F2" w:rsidRPr="00333F31">
        <w:rPr>
          <w:rFonts w:ascii="ＭＳ Ｐゴシック" w:eastAsia="ＭＳ Ｐゴシック" w:hAnsi="ＭＳ Ｐゴシック"/>
          <w:i/>
          <w:szCs w:val="21"/>
        </w:rPr>
        <w:t>SMN1</w:t>
      </w:r>
      <w:r w:rsidR="008147F2" w:rsidRPr="00222459">
        <w:rPr>
          <w:rFonts w:ascii="ＭＳ Ｐゴシック" w:eastAsia="ＭＳ Ｐゴシック" w:hAnsi="ＭＳ Ｐゴシック"/>
          <w:szCs w:val="21"/>
        </w:rPr>
        <w:t>遺伝子に変異がなく</w:t>
      </w:r>
      <w:r w:rsidR="008147F2" w:rsidRPr="00222459">
        <w:rPr>
          <w:rFonts w:ascii="ＭＳ Ｐゴシック" w:eastAsia="ＭＳ Ｐゴシック" w:hAnsi="ＭＳ Ｐゴシック" w:hint="eastAsia"/>
          <w:szCs w:val="21"/>
        </w:rPr>
        <w:t>早期に呼吸障害を来す</w:t>
      </w:r>
      <w:r w:rsidR="008147F2" w:rsidRPr="00222459">
        <w:rPr>
          <w:rFonts w:ascii="ＭＳ Ｐゴシック" w:eastAsia="ＭＳ Ｐゴシック" w:hAnsi="ＭＳ Ｐゴシック"/>
          <w:szCs w:val="21"/>
        </w:rPr>
        <w:t>I型</w:t>
      </w:r>
      <w:r w:rsidR="008147F2" w:rsidRPr="00222459">
        <w:rPr>
          <w:rFonts w:ascii="ＭＳ Ｐゴシック" w:eastAsia="ＭＳ Ｐゴシック" w:hAnsi="ＭＳ Ｐゴシック" w:hint="eastAsia"/>
          <w:szCs w:val="21"/>
        </w:rPr>
        <w:t>において、</w:t>
      </w:r>
      <w:r w:rsidR="008147F2" w:rsidRPr="00333F31">
        <w:rPr>
          <w:rFonts w:ascii="ＭＳ Ｐゴシック" w:eastAsia="ＭＳ Ｐゴシック" w:hAnsi="ＭＳ Ｐゴシック"/>
          <w:i/>
          <w:szCs w:val="21"/>
        </w:rPr>
        <w:t>IGHMBP2</w:t>
      </w:r>
      <w:r w:rsidR="008147F2" w:rsidRPr="00222459">
        <w:rPr>
          <w:rFonts w:ascii="ＭＳ Ｐゴシック" w:eastAsia="ＭＳ Ｐゴシック" w:hAnsi="ＭＳ Ｐゴシック"/>
          <w:szCs w:val="21"/>
        </w:rPr>
        <w:t>の遺伝子変異</w:t>
      </w:r>
      <w:r w:rsidR="008147F2" w:rsidRPr="00222459">
        <w:rPr>
          <w:rFonts w:ascii="ＭＳ Ｐゴシック" w:eastAsia="ＭＳ Ｐゴシック" w:hAnsi="ＭＳ Ｐゴシック" w:hint="eastAsia"/>
          <w:szCs w:val="21"/>
        </w:rPr>
        <w:t>を認めることがある。</w:t>
      </w:r>
    </w:p>
    <w:p w:rsidR="005B6A26" w:rsidRPr="003F5637" w:rsidRDefault="005B6A26" w:rsidP="005B6A26">
      <w:pPr>
        <w:ind w:leftChars="200" w:left="420"/>
        <w:rPr>
          <w:rFonts w:ascii="ＭＳ Ｐゴシック" w:eastAsia="ＭＳ Ｐゴシック" w:hAnsi="ＭＳ Ｐゴシック"/>
          <w:szCs w:val="21"/>
        </w:rPr>
      </w:pPr>
    </w:p>
    <w:p w:rsidR="005B6A26" w:rsidRPr="003F5637" w:rsidRDefault="005B6A26" w:rsidP="005B6A26">
      <w:pPr>
        <w:ind w:leftChars="100" w:left="210"/>
        <w:rPr>
          <w:rFonts w:ascii="ＭＳ Ｐゴシック" w:eastAsia="ＭＳ Ｐゴシック" w:hAnsi="ＭＳ Ｐゴシック"/>
          <w:szCs w:val="21"/>
        </w:rPr>
      </w:pPr>
      <w:r w:rsidRPr="003F5637">
        <w:rPr>
          <w:rFonts w:ascii="ＭＳ Ｐゴシック" w:eastAsia="ＭＳ Ｐゴシック" w:hAnsi="ＭＳ Ｐゴシック" w:hint="eastAsia"/>
          <w:szCs w:val="21"/>
        </w:rPr>
        <w:t xml:space="preserve">２．原因 </w:t>
      </w:r>
    </w:p>
    <w:p w:rsidR="005B6A26" w:rsidRPr="003F5637" w:rsidRDefault="005B6A26" w:rsidP="005B6A26">
      <w:pPr>
        <w:ind w:leftChars="200" w:left="420"/>
        <w:rPr>
          <w:rFonts w:ascii="ＭＳ Ｐゴシック" w:eastAsia="ＭＳ Ｐゴシック" w:hAnsi="ＭＳ Ｐゴシック"/>
          <w:szCs w:val="21"/>
        </w:rPr>
      </w:pPr>
      <w:r w:rsidRPr="003F5637">
        <w:rPr>
          <w:rFonts w:ascii="ＭＳ Ｐゴシック" w:eastAsia="ＭＳ Ｐゴシック" w:hAnsi="ＭＳ Ｐゴシック" w:hint="eastAsia"/>
          <w:szCs w:val="21"/>
        </w:rPr>
        <w:t xml:space="preserve">　原因遺伝子は、1995年</w:t>
      </w:r>
      <w:r w:rsidRPr="009E30AD">
        <w:rPr>
          <w:rFonts w:ascii="ＭＳ Ｐゴシック" w:eastAsia="ＭＳ Ｐゴシック" w:hAnsi="ＭＳ Ｐゴシック" w:hint="eastAsia"/>
          <w:szCs w:val="21"/>
        </w:rPr>
        <w:t>、</w:t>
      </w:r>
      <w:r w:rsidRPr="00333F31">
        <w:rPr>
          <w:rFonts w:ascii="ＭＳ Ｐゴシック" w:eastAsia="ＭＳ Ｐゴシック" w:hAnsi="ＭＳ Ｐゴシック"/>
          <w:i/>
          <w:szCs w:val="21"/>
        </w:rPr>
        <w:t>SMN</w:t>
      </w:r>
      <w:r w:rsidR="00FB75F4" w:rsidRPr="00333F31">
        <w:rPr>
          <w:rFonts w:ascii="ＭＳ Ｐゴシック" w:eastAsia="ＭＳ Ｐゴシック" w:hAnsi="ＭＳ Ｐゴシック"/>
          <w:i/>
          <w:szCs w:val="21"/>
        </w:rPr>
        <w:t>1</w:t>
      </w:r>
      <w:r w:rsidRPr="003F5637">
        <w:rPr>
          <w:rFonts w:ascii="ＭＳ Ｐゴシック" w:eastAsia="ＭＳ Ｐゴシック" w:hAnsi="ＭＳ Ｐゴシック" w:hint="eastAsia"/>
          <w:szCs w:val="21"/>
        </w:rPr>
        <w:t>遺伝子として同定された。</w:t>
      </w:r>
      <w:r w:rsidR="00C52F10">
        <w:rPr>
          <w:rFonts w:ascii="ＭＳ Ｐゴシック" w:eastAsia="ＭＳ Ｐゴシック" w:hAnsi="ＭＳ Ｐゴシック" w:hint="eastAsia"/>
          <w:szCs w:val="21"/>
        </w:rPr>
        <w:t>I</w:t>
      </w:r>
      <w:r w:rsidRPr="003F5637">
        <w:rPr>
          <w:rFonts w:ascii="ＭＳ Ｐゴシック" w:eastAsia="ＭＳ Ｐゴシック" w:hAnsi="ＭＳ Ｐゴシック" w:hint="eastAsia"/>
          <w:szCs w:val="21"/>
        </w:rPr>
        <w:t>、</w:t>
      </w:r>
      <w:r w:rsidR="00C52F10">
        <w:rPr>
          <w:rFonts w:ascii="ＭＳ Ｐゴシック" w:eastAsia="ＭＳ Ｐゴシック" w:hAnsi="ＭＳ Ｐゴシック" w:hint="eastAsia"/>
          <w:szCs w:val="21"/>
        </w:rPr>
        <w:t>II</w:t>
      </w:r>
      <w:r w:rsidRPr="003F5637">
        <w:rPr>
          <w:rFonts w:ascii="ＭＳ Ｐゴシック" w:eastAsia="ＭＳ Ｐゴシック" w:hAnsi="ＭＳ Ｐゴシック" w:hint="eastAsia"/>
          <w:szCs w:val="21"/>
        </w:rPr>
        <w:t>型のSMAにおいては、</w:t>
      </w:r>
      <w:r w:rsidRPr="00333F31">
        <w:rPr>
          <w:rFonts w:ascii="ＭＳ Ｐゴシック" w:eastAsia="ＭＳ Ｐゴシック" w:hAnsi="ＭＳ Ｐゴシック"/>
          <w:i/>
          <w:szCs w:val="21"/>
        </w:rPr>
        <w:t>SMN</w:t>
      </w:r>
      <w:r w:rsidR="00FB75F4" w:rsidRPr="00333F31">
        <w:rPr>
          <w:rFonts w:ascii="ＭＳ Ｐゴシック" w:eastAsia="ＭＳ Ｐゴシック" w:hAnsi="ＭＳ Ｐゴシック"/>
          <w:i/>
          <w:szCs w:val="21"/>
        </w:rPr>
        <w:t>1</w:t>
      </w:r>
      <w:r w:rsidRPr="003F5637">
        <w:rPr>
          <w:rFonts w:ascii="ＭＳ Ｐゴシック" w:eastAsia="ＭＳ Ｐゴシック" w:hAnsi="ＭＳ Ｐゴシック" w:hint="eastAsia"/>
          <w:szCs w:val="21"/>
        </w:rPr>
        <w:t>遺伝子の欠失の割合は</w:t>
      </w:r>
      <w:r w:rsidR="00B257BF">
        <w:rPr>
          <w:rFonts w:ascii="ＭＳ Ｐゴシック" w:eastAsia="ＭＳ Ｐゴシック" w:hAnsi="ＭＳ Ｐゴシック" w:hint="eastAsia"/>
          <w:szCs w:val="21"/>
        </w:rPr>
        <w:t>９</w:t>
      </w:r>
      <w:r w:rsidRPr="003F5637">
        <w:rPr>
          <w:rFonts w:ascii="ＭＳ Ｐゴシック" w:eastAsia="ＭＳ Ｐゴシック" w:hAnsi="ＭＳ Ｐゴシック" w:hint="eastAsia"/>
          <w:szCs w:val="21"/>
        </w:rPr>
        <w:t>割を超えることが明らかになっており、遺伝子診断も可能である。また</w:t>
      </w:r>
      <w:r w:rsidR="00B041EE">
        <w:rPr>
          <w:rFonts w:ascii="ＭＳ Ｐゴシック" w:eastAsia="ＭＳ Ｐゴシック" w:hAnsi="ＭＳ Ｐゴシック" w:hint="eastAsia"/>
          <w:szCs w:val="21"/>
        </w:rPr>
        <w:t>、</w:t>
      </w:r>
      <w:r w:rsidRPr="00333F31">
        <w:rPr>
          <w:rFonts w:ascii="ＭＳ Ｐゴシック" w:eastAsia="ＭＳ Ｐゴシック" w:hAnsi="ＭＳ Ｐゴシック"/>
          <w:i/>
          <w:szCs w:val="21"/>
        </w:rPr>
        <w:t>SMN</w:t>
      </w:r>
      <w:r w:rsidR="00FB75F4" w:rsidRPr="00333F31">
        <w:rPr>
          <w:rFonts w:ascii="ＭＳ Ｐゴシック" w:eastAsia="ＭＳ Ｐゴシック" w:hAnsi="ＭＳ Ｐゴシック"/>
          <w:i/>
          <w:szCs w:val="21"/>
        </w:rPr>
        <w:t>1</w:t>
      </w:r>
      <w:r w:rsidRPr="003F5637">
        <w:rPr>
          <w:rFonts w:ascii="ＭＳ Ｐゴシック" w:eastAsia="ＭＳ Ｐゴシック" w:hAnsi="ＭＳ Ｐゴシック" w:hint="eastAsia"/>
          <w:szCs w:val="21"/>
        </w:rPr>
        <w:t>遺伝子の近傍には、</w:t>
      </w:r>
      <w:r w:rsidRPr="00333F31">
        <w:rPr>
          <w:rFonts w:ascii="ＭＳ Ｐゴシック" w:eastAsia="ＭＳ Ｐゴシック" w:hAnsi="ＭＳ Ｐゴシック"/>
          <w:i/>
          <w:szCs w:val="21"/>
        </w:rPr>
        <w:t>NAIP</w:t>
      </w:r>
      <w:r w:rsidRPr="003F5637">
        <w:rPr>
          <w:rFonts w:ascii="ＭＳ Ｐゴシック" w:eastAsia="ＭＳ Ｐゴシック" w:hAnsi="ＭＳ Ｐゴシック" w:hint="eastAsia"/>
          <w:szCs w:val="21"/>
        </w:rPr>
        <w:t>遺伝子、</w:t>
      </w:r>
      <w:r w:rsidRPr="00333F31">
        <w:rPr>
          <w:rFonts w:ascii="ＭＳ Ｐゴシック" w:eastAsia="ＭＳ Ｐゴシック" w:hAnsi="ＭＳ Ｐゴシック"/>
          <w:i/>
          <w:szCs w:val="21"/>
        </w:rPr>
        <w:t>SERF1</w:t>
      </w:r>
      <w:r w:rsidRPr="003F5637">
        <w:rPr>
          <w:rFonts w:ascii="ＭＳ Ｐゴシック" w:eastAsia="ＭＳ Ｐゴシック" w:hAnsi="ＭＳ Ｐゴシック" w:hint="eastAsia"/>
          <w:szCs w:val="21"/>
        </w:rPr>
        <w:t>遺伝子などが存在し、それらはSMAの臨床症状を修飾するといわれている。</w:t>
      </w:r>
      <w:r w:rsidR="008147F2" w:rsidRPr="00222459">
        <w:rPr>
          <w:rFonts w:ascii="ＭＳ Ｐゴシック" w:eastAsia="ＭＳ Ｐゴシック" w:hAnsi="ＭＳ Ｐゴシック" w:hint="eastAsia"/>
          <w:szCs w:val="21"/>
        </w:rPr>
        <w:t>早期に重症な呼吸障害を示す</w:t>
      </w:r>
      <w:r w:rsidR="008147F2" w:rsidRPr="00222459">
        <w:rPr>
          <w:rFonts w:ascii="ＭＳ Ｐゴシック" w:eastAsia="ＭＳ Ｐゴシック" w:hAnsi="ＭＳ Ｐゴシック"/>
          <w:szCs w:val="21"/>
        </w:rPr>
        <w:t>I型の一部に</w:t>
      </w:r>
      <w:r w:rsidR="008147F2" w:rsidRPr="00222459">
        <w:rPr>
          <w:rFonts w:ascii="ＭＳ Ｐゴシック" w:eastAsia="ＭＳ Ｐゴシック" w:hAnsi="ＭＳ Ｐゴシック" w:hint="eastAsia"/>
          <w:szCs w:val="21"/>
        </w:rPr>
        <w:t>おいて、</w:t>
      </w:r>
      <w:r w:rsidR="008147F2" w:rsidRPr="00333F31">
        <w:rPr>
          <w:rFonts w:ascii="ＭＳ Ｐゴシック" w:eastAsia="ＭＳ Ｐゴシック" w:hAnsi="ＭＳ Ｐゴシック"/>
          <w:i/>
          <w:szCs w:val="21"/>
        </w:rPr>
        <w:t>IGHMBP2</w:t>
      </w:r>
      <w:r w:rsidR="008147F2" w:rsidRPr="00222459">
        <w:rPr>
          <w:rFonts w:ascii="ＭＳ Ｐゴシック" w:eastAsia="ＭＳ Ｐゴシック" w:hAnsi="ＭＳ Ｐゴシック"/>
          <w:szCs w:val="21"/>
        </w:rPr>
        <w:t>の遺伝子変異を</w:t>
      </w:r>
      <w:r w:rsidR="008147F2" w:rsidRPr="00222459">
        <w:rPr>
          <w:rFonts w:ascii="ＭＳ Ｐゴシック" w:eastAsia="ＭＳ Ｐゴシック" w:hAnsi="ＭＳ Ｐゴシック" w:hint="eastAsia"/>
          <w:szCs w:val="21"/>
        </w:rPr>
        <w:t>示す例がある。</w:t>
      </w:r>
      <w:r w:rsidR="00C52F10">
        <w:rPr>
          <w:rFonts w:ascii="ＭＳ Ｐゴシック" w:eastAsia="ＭＳ Ｐゴシック" w:hAnsi="ＭＳ Ｐゴシック" w:hint="eastAsia"/>
          <w:szCs w:val="21"/>
        </w:rPr>
        <w:t>III</w:t>
      </w:r>
      <w:r w:rsidRPr="003F5637">
        <w:rPr>
          <w:rFonts w:ascii="ＭＳ Ｐゴシック" w:eastAsia="ＭＳ Ｐゴシック" w:hAnsi="ＭＳ Ｐゴシック" w:hint="eastAsia"/>
          <w:szCs w:val="21"/>
        </w:rPr>
        <w:t>、</w:t>
      </w:r>
      <w:r w:rsidR="00C52F10">
        <w:rPr>
          <w:rFonts w:ascii="ＭＳ Ｐゴシック" w:eastAsia="ＭＳ Ｐゴシック" w:hAnsi="ＭＳ Ｐゴシック" w:hint="eastAsia"/>
          <w:szCs w:val="21"/>
        </w:rPr>
        <w:t>IV</w:t>
      </w:r>
      <w:r w:rsidRPr="003F5637">
        <w:rPr>
          <w:rFonts w:ascii="ＭＳ Ｐゴシック" w:eastAsia="ＭＳ Ｐゴシック" w:hAnsi="ＭＳ Ｐゴシック" w:hint="eastAsia"/>
          <w:szCs w:val="21"/>
        </w:rPr>
        <w:t>型においては、</w:t>
      </w:r>
      <w:r w:rsidRPr="00333F31">
        <w:rPr>
          <w:rFonts w:ascii="ＭＳ Ｐゴシック" w:eastAsia="ＭＳ Ｐゴシック" w:hAnsi="ＭＳ Ｐゴシック"/>
          <w:i/>
          <w:szCs w:val="21"/>
        </w:rPr>
        <w:t>SMN</w:t>
      </w:r>
      <w:r w:rsidR="00FB75F4" w:rsidRPr="00333F31">
        <w:rPr>
          <w:rFonts w:ascii="ＭＳ Ｐゴシック" w:eastAsia="ＭＳ Ｐゴシック" w:hAnsi="ＭＳ Ｐゴシック"/>
          <w:i/>
          <w:szCs w:val="21"/>
        </w:rPr>
        <w:t>1</w:t>
      </w:r>
      <w:r w:rsidRPr="003F5637">
        <w:rPr>
          <w:rFonts w:ascii="ＭＳ Ｐゴシック" w:eastAsia="ＭＳ Ｐゴシック" w:hAnsi="ＭＳ Ｐゴシック" w:hint="eastAsia"/>
          <w:szCs w:val="21"/>
        </w:rPr>
        <w:t>遺伝子変異が同定されない例も多く、他の原因も考えられている。</w:t>
      </w:r>
    </w:p>
    <w:p w:rsidR="005B6A26" w:rsidRPr="003F5637" w:rsidRDefault="005B6A26" w:rsidP="005B6A26">
      <w:pPr>
        <w:ind w:leftChars="200" w:left="420"/>
        <w:rPr>
          <w:rFonts w:ascii="ＭＳ Ｐゴシック" w:eastAsia="ＭＳ Ｐゴシック" w:hAnsi="ＭＳ Ｐゴシック"/>
          <w:szCs w:val="21"/>
        </w:rPr>
      </w:pPr>
    </w:p>
    <w:p w:rsidR="005B6A26" w:rsidRPr="003F5637" w:rsidRDefault="005B6A26" w:rsidP="005B6A26">
      <w:pPr>
        <w:ind w:leftChars="100" w:left="210"/>
        <w:rPr>
          <w:rFonts w:ascii="ＭＳ Ｐゴシック" w:eastAsia="ＭＳ Ｐゴシック" w:hAnsi="ＭＳ Ｐゴシック"/>
          <w:szCs w:val="21"/>
        </w:rPr>
      </w:pPr>
      <w:r w:rsidRPr="003F5637">
        <w:rPr>
          <w:rFonts w:ascii="ＭＳ Ｐゴシック" w:eastAsia="ＭＳ Ｐゴシック" w:hAnsi="ＭＳ Ｐゴシック" w:hint="eastAsia"/>
          <w:szCs w:val="21"/>
        </w:rPr>
        <w:t xml:space="preserve">３．症状 </w:t>
      </w:r>
    </w:p>
    <w:p w:rsidR="005B6A26" w:rsidRPr="003F5637" w:rsidRDefault="00C52F10" w:rsidP="005B6A26">
      <w:pPr>
        <w:ind w:leftChars="200" w:left="420"/>
        <w:rPr>
          <w:rFonts w:ascii="ＭＳ Ｐゴシック" w:eastAsia="ＭＳ Ｐゴシック" w:hAnsi="ＭＳ Ｐゴシック"/>
          <w:szCs w:val="21"/>
        </w:rPr>
      </w:pPr>
      <w:r>
        <w:rPr>
          <w:rFonts w:ascii="ＭＳ Ｐゴシック" w:eastAsia="ＭＳ Ｐゴシック" w:hAnsi="ＭＳ Ｐゴシック" w:hint="eastAsia"/>
          <w:szCs w:val="21"/>
        </w:rPr>
        <w:t>I</w:t>
      </w:r>
      <w:r w:rsidR="005B6A26" w:rsidRPr="003F5637">
        <w:rPr>
          <w:rFonts w:ascii="ＭＳ Ｐゴシック" w:eastAsia="ＭＳ Ｐゴシック" w:hAnsi="ＭＳ Ｐゴシック" w:hint="eastAsia"/>
          <w:szCs w:val="21"/>
        </w:rPr>
        <w:t>型：重症型、急性乳児型、ウェルドニッヒ・ホフマン</w:t>
      </w:r>
      <w:r w:rsidR="00AC43E0">
        <w:rPr>
          <w:rFonts w:ascii="ＭＳ Ｐゴシック" w:eastAsia="ＭＳ Ｐゴシック" w:hAnsi="ＭＳ Ｐゴシック" w:hint="eastAsia"/>
          <w:szCs w:val="21"/>
        </w:rPr>
        <w:t>（</w:t>
      </w:r>
      <w:r w:rsidR="005B6A26" w:rsidRPr="003F5637">
        <w:rPr>
          <w:rFonts w:ascii="ＭＳ Ｐゴシック" w:eastAsia="ＭＳ Ｐゴシック" w:hAnsi="ＭＳ Ｐゴシック" w:hint="eastAsia"/>
          <w:szCs w:val="21"/>
        </w:rPr>
        <w:t>Werdnig-Hoffmann</w:t>
      </w:r>
      <w:r w:rsidR="00AC43E0">
        <w:rPr>
          <w:rFonts w:ascii="ＭＳ Ｐゴシック" w:eastAsia="ＭＳ Ｐゴシック" w:hAnsi="ＭＳ Ｐゴシック" w:hint="eastAsia"/>
          <w:szCs w:val="21"/>
        </w:rPr>
        <w:t>）</w:t>
      </w:r>
      <w:r w:rsidR="005B6A26" w:rsidRPr="003F5637">
        <w:rPr>
          <w:rFonts w:ascii="ＭＳ Ｐゴシック" w:eastAsia="ＭＳ Ｐゴシック" w:hAnsi="ＭＳ Ｐゴシック" w:hint="eastAsia"/>
          <w:szCs w:val="21"/>
        </w:rPr>
        <w:t xml:space="preserve">病 </w:t>
      </w:r>
    </w:p>
    <w:p w:rsidR="005B6A26" w:rsidRPr="003F5637" w:rsidRDefault="005B6A26" w:rsidP="002F6F9F">
      <w:pPr>
        <w:ind w:leftChars="300" w:left="630"/>
        <w:rPr>
          <w:rFonts w:ascii="ＭＳ Ｐゴシック" w:eastAsia="ＭＳ Ｐゴシック" w:hAnsi="ＭＳ Ｐゴシック"/>
          <w:szCs w:val="21"/>
        </w:rPr>
      </w:pPr>
      <w:r w:rsidRPr="003F5637">
        <w:rPr>
          <w:rFonts w:ascii="ＭＳ Ｐゴシック" w:eastAsia="ＭＳ Ｐゴシック" w:hAnsi="ＭＳ Ｐゴシック" w:hint="eastAsia"/>
          <w:szCs w:val="21"/>
        </w:rPr>
        <w:t>発症は出生直後から生後６</w:t>
      </w:r>
      <w:r w:rsidR="00966303">
        <w:rPr>
          <w:rFonts w:ascii="ＭＳ Ｐゴシック" w:eastAsia="ＭＳ Ｐゴシック" w:hAnsi="ＭＳ Ｐゴシック" w:hint="eastAsia"/>
          <w:szCs w:val="21"/>
        </w:rPr>
        <w:t>か</w:t>
      </w:r>
      <w:r w:rsidRPr="003F5637">
        <w:rPr>
          <w:rFonts w:ascii="ＭＳ Ｐゴシック" w:eastAsia="ＭＳ Ｐゴシック" w:hAnsi="ＭＳ Ｐゴシック" w:hint="eastAsia"/>
          <w:szCs w:val="21"/>
        </w:rPr>
        <w:t>月まで。フロッピーインファントの状態を呈する。肋間筋に対して横隔膜の筋力が維持されているため吸気時に腹部が膨らみ胸部が陥凹する奇異呼吸を示す。定頸の獲得がなく、支えなしに座ることができず、哺乳困難、嚥下困難、誤嚥、呼吸不全を伴う。舌の線維束性収縮がみられる。深部腱反射は消失、上肢の末梢神経の障害によって、手の尺側偏位と手首が柔らかく屈曲する形のwrist dropが認められる。人工呼吸管理を行わない場合、死亡年齢は平均６～９</w:t>
      </w:r>
      <w:r w:rsidR="00966303">
        <w:rPr>
          <w:rFonts w:ascii="ＭＳ Ｐゴシック" w:eastAsia="ＭＳ Ｐゴシック" w:hAnsi="ＭＳ Ｐゴシック" w:hint="eastAsia"/>
          <w:szCs w:val="21"/>
        </w:rPr>
        <w:t>か月</w:t>
      </w:r>
      <w:r w:rsidRPr="003F5637">
        <w:rPr>
          <w:rFonts w:ascii="ＭＳ Ｐゴシック" w:eastAsia="ＭＳ Ｐゴシック" w:hAnsi="ＭＳ Ｐゴシック" w:hint="eastAsia"/>
          <w:szCs w:val="21"/>
        </w:rPr>
        <w:t>である。</w:t>
      </w:r>
    </w:p>
    <w:p w:rsidR="005B6A26" w:rsidRPr="003F5637" w:rsidRDefault="00C52F10" w:rsidP="005B6A26">
      <w:pPr>
        <w:ind w:leftChars="200" w:left="420"/>
        <w:rPr>
          <w:rFonts w:ascii="ＭＳ Ｐゴシック" w:eastAsia="ＭＳ Ｐゴシック" w:hAnsi="ＭＳ Ｐゴシック"/>
          <w:szCs w:val="21"/>
        </w:rPr>
      </w:pPr>
      <w:r>
        <w:rPr>
          <w:rFonts w:ascii="ＭＳ Ｐゴシック" w:eastAsia="ＭＳ Ｐゴシック" w:hAnsi="ＭＳ Ｐゴシック" w:hint="eastAsia"/>
          <w:szCs w:val="21"/>
        </w:rPr>
        <w:t>II</w:t>
      </w:r>
      <w:r w:rsidR="005B6A26" w:rsidRPr="003F5637">
        <w:rPr>
          <w:rFonts w:ascii="ＭＳ Ｐゴシック" w:eastAsia="ＭＳ Ｐゴシック" w:hAnsi="ＭＳ Ｐゴシック" w:hint="eastAsia"/>
          <w:szCs w:val="21"/>
        </w:rPr>
        <w:t>型：中間型、慢性乳児型、デュボビッツ</w:t>
      </w:r>
      <w:r w:rsidR="00AC43E0">
        <w:rPr>
          <w:rFonts w:ascii="ＭＳ Ｐゴシック" w:eastAsia="ＭＳ Ｐゴシック" w:hAnsi="ＭＳ Ｐゴシック" w:hint="eastAsia"/>
          <w:szCs w:val="21"/>
        </w:rPr>
        <w:t>（</w:t>
      </w:r>
      <w:r w:rsidR="005B6A26" w:rsidRPr="003F5637">
        <w:rPr>
          <w:rFonts w:ascii="ＭＳ Ｐゴシック" w:eastAsia="ＭＳ Ｐゴシック" w:hAnsi="ＭＳ Ｐゴシック" w:hint="eastAsia"/>
          <w:szCs w:val="21"/>
        </w:rPr>
        <w:t>Dubowitz</w:t>
      </w:r>
      <w:r w:rsidR="00AC43E0">
        <w:rPr>
          <w:rFonts w:ascii="ＭＳ Ｐゴシック" w:eastAsia="ＭＳ Ｐゴシック" w:hAnsi="ＭＳ Ｐゴシック" w:hint="eastAsia"/>
          <w:szCs w:val="21"/>
        </w:rPr>
        <w:t>）</w:t>
      </w:r>
      <w:r w:rsidR="005B6A26" w:rsidRPr="003F5637">
        <w:rPr>
          <w:rFonts w:ascii="ＭＳ Ｐゴシック" w:eastAsia="ＭＳ Ｐゴシック" w:hAnsi="ＭＳ Ｐゴシック" w:hint="eastAsia"/>
          <w:szCs w:val="21"/>
        </w:rPr>
        <w:t xml:space="preserve">病 </w:t>
      </w:r>
    </w:p>
    <w:p w:rsidR="005B6A26" w:rsidRPr="003F5637" w:rsidRDefault="005B6A26" w:rsidP="002F6F9F">
      <w:pPr>
        <w:ind w:leftChars="300" w:left="630"/>
        <w:rPr>
          <w:rFonts w:ascii="ＭＳ Ｐゴシック" w:eastAsia="ＭＳ Ｐゴシック" w:hAnsi="ＭＳ Ｐゴシック"/>
          <w:szCs w:val="21"/>
        </w:rPr>
      </w:pPr>
      <w:r w:rsidRPr="003F5637">
        <w:rPr>
          <w:rFonts w:ascii="ＭＳ Ｐゴシック" w:eastAsia="ＭＳ Ｐゴシック" w:hAnsi="ＭＳ Ｐゴシック" w:hint="eastAsia"/>
          <w:szCs w:val="21"/>
        </w:rPr>
        <w:t>発症は１歳６</w:t>
      </w:r>
      <w:r w:rsidR="00966303">
        <w:rPr>
          <w:rFonts w:ascii="ＭＳ Ｐゴシック" w:eastAsia="ＭＳ Ｐゴシック" w:hAnsi="ＭＳ Ｐゴシック" w:hint="eastAsia"/>
          <w:szCs w:val="21"/>
        </w:rPr>
        <w:t>か月</w:t>
      </w:r>
      <w:r w:rsidRPr="003F5637">
        <w:rPr>
          <w:rFonts w:ascii="ＭＳ Ｐゴシック" w:eastAsia="ＭＳ Ｐゴシック" w:hAnsi="ＭＳ Ｐゴシック" w:hint="eastAsia"/>
          <w:szCs w:val="21"/>
        </w:rPr>
        <w:t>まで。支えなしの起立、歩行ができず、座位保持が可能である。舌の線維束性収縮、手指の振戦がみられる。腱反射の減弱または消失。次第に側彎が著明になる。</w:t>
      </w:r>
      <w:r w:rsidR="00C52F10">
        <w:rPr>
          <w:rFonts w:ascii="ＭＳ Ｐゴシック" w:eastAsia="ＭＳ Ｐゴシック" w:hAnsi="ＭＳ Ｐゴシック" w:hint="eastAsia"/>
          <w:szCs w:val="21"/>
        </w:rPr>
        <w:t>II</w:t>
      </w:r>
      <w:r w:rsidRPr="003F5637">
        <w:rPr>
          <w:rFonts w:ascii="ＭＳ Ｐゴシック" w:eastAsia="ＭＳ Ｐゴシック" w:hAnsi="ＭＳ Ｐゴシック" w:hint="eastAsia"/>
          <w:szCs w:val="21"/>
        </w:rPr>
        <w:t>型のうち、より重症な症例は呼吸器感染に伴って、呼吸不全を示すことがある。</w:t>
      </w:r>
    </w:p>
    <w:p w:rsidR="005B6A26" w:rsidRPr="003F5637" w:rsidRDefault="00C52F10" w:rsidP="005B6A26">
      <w:pPr>
        <w:ind w:leftChars="200" w:left="420"/>
        <w:rPr>
          <w:rFonts w:ascii="ＭＳ Ｐゴシック" w:eastAsia="ＭＳ Ｐゴシック" w:hAnsi="ＭＳ Ｐゴシック"/>
          <w:szCs w:val="21"/>
        </w:rPr>
      </w:pPr>
      <w:r>
        <w:rPr>
          <w:rFonts w:ascii="ＭＳ Ｐゴシック" w:eastAsia="ＭＳ Ｐゴシック" w:hAnsi="ＭＳ Ｐゴシック" w:hint="eastAsia"/>
          <w:szCs w:val="21"/>
        </w:rPr>
        <w:t>III</w:t>
      </w:r>
      <w:r w:rsidR="005B6A26" w:rsidRPr="003F5637">
        <w:rPr>
          <w:rFonts w:ascii="ＭＳ Ｐゴシック" w:eastAsia="ＭＳ Ｐゴシック" w:hAnsi="ＭＳ Ｐゴシック" w:hint="eastAsia"/>
          <w:szCs w:val="21"/>
        </w:rPr>
        <w:t>型：軽症型、慢性型、クーゲルベルグ</w:t>
      </w:r>
      <w:r w:rsidR="008C2D48">
        <w:rPr>
          <w:rFonts w:ascii="ＭＳ Ｐゴシック" w:eastAsia="ＭＳ Ｐゴシック" w:hAnsi="ＭＳ Ｐゴシック" w:hint="eastAsia"/>
          <w:szCs w:val="21"/>
        </w:rPr>
        <w:t>・</w:t>
      </w:r>
      <w:r w:rsidR="005B6A26" w:rsidRPr="003F5637">
        <w:rPr>
          <w:rFonts w:ascii="ＭＳ Ｐゴシック" w:eastAsia="ＭＳ Ｐゴシック" w:hAnsi="ＭＳ Ｐゴシック" w:hint="eastAsia"/>
          <w:szCs w:val="21"/>
        </w:rPr>
        <w:t>ウェランダー</w:t>
      </w:r>
      <w:r w:rsidR="00AC43E0">
        <w:rPr>
          <w:rFonts w:ascii="ＭＳ Ｐゴシック" w:eastAsia="ＭＳ Ｐゴシック" w:hAnsi="ＭＳ Ｐゴシック" w:hint="eastAsia"/>
          <w:szCs w:val="21"/>
        </w:rPr>
        <w:t>（</w:t>
      </w:r>
      <w:r w:rsidR="00CD1D84" w:rsidRPr="003F5637">
        <w:rPr>
          <w:rFonts w:ascii="ＭＳ Ｐゴシック" w:eastAsia="ＭＳ Ｐゴシック" w:hAnsi="ＭＳ Ｐゴシック" w:hint="eastAsia"/>
          <w:szCs w:val="21"/>
        </w:rPr>
        <w:t>Kugelberg-Welander</w:t>
      </w:r>
      <w:r w:rsidR="00AC43E0">
        <w:rPr>
          <w:rFonts w:ascii="ＭＳ Ｐゴシック" w:eastAsia="ＭＳ Ｐゴシック" w:hAnsi="ＭＳ Ｐゴシック" w:hint="eastAsia"/>
          <w:szCs w:val="21"/>
        </w:rPr>
        <w:t>）</w:t>
      </w:r>
      <w:r w:rsidR="005B6A26" w:rsidRPr="003F5637">
        <w:rPr>
          <w:rFonts w:ascii="ＭＳ Ｐゴシック" w:eastAsia="ＭＳ Ｐゴシック" w:hAnsi="ＭＳ Ｐゴシック" w:hint="eastAsia"/>
          <w:szCs w:val="21"/>
        </w:rPr>
        <w:t xml:space="preserve">病 </w:t>
      </w:r>
    </w:p>
    <w:p w:rsidR="005B6A26" w:rsidRPr="003F5637" w:rsidRDefault="005B6A26" w:rsidP="00D35A24">
      <w:pPr>
        <w:ind w:leftChars="300" w:left="630"/>
        <w:rPr>
          <w:rFonts w:ascii="ＭＳ Ｐゴシック" w:eastAsia="ＭＳ Ｐゴシック" w:hAnsi="ＭＳ Ｐゴシック"/>
          <w:szCs w:val="21"/>
        </w:rPr>
      </w:pPr>
      <w:r w:rsidRPr="003F5637">
        <w:rPr>
          <w:rFonts w:ascii="ＭＳ Ｐゴシック" w:eastAsia="ＭＳ Ｐゴシック" w:hAnsi="ＭＳ Ｐゴシック" w:hint="eastAsia"/>
          <w:szCs w:val="21"/>
        </w:rPr>
        <w:t>発症は１歳６</w:t>
      </w:r>
      <w:r w:rsidR="00966303">
        <w:rPr>
          <w:rFonts w:ascii="ＭＳ Ｐゴシック" w:eastAsia="ＭＳ Ｐゴシック" w:hAnsi="ＭＳ Ｐゴシック" w:hint="eastAsia"/>
          <w:szCs w:val="21"/>
        </w:rPr>
        <w:t>か月</w:t>
      </w:r>
      <w:r w:rsidRPr="003F5637">
        <w:rPr>
          <w:rFonts w:ascii="ＭＳ Ｐゴシック" w:eastAsia="ＭＳ Ｐゴシック" w:hAnsi="ＭＳ Ｐゴシック" w:hint="eastAsia"/>
          <w:szCs w:val="21"/>
        </w:rPr>
        <w:t>以降。自立歩行を獲得するが、次第に転びやすい、歩けない、立てないという症状がでてくる。後に、上肢の挙上も困難になる。</w:t>
      </w:r>
      <w:r w:rsidR="00CD1D84" w:rsidRPr="003F5637">
        <w:rPr>
          <w:rFonts w:ascii="ＭＳ Ｐゴシック" w:eastAsia="ＭＳ Ｐゴシック" w:hAnsi="ＭＳ Ｐゴシック" w:hint="eastAsia"/>
          <w:szCs w:val="21"/>
        </w:rPr>
        <w:t>歩行不可能になった時期が思春期前の場合には、II型と同様に側弯などの脊柱変形が顕著となりやすい。</w:t>
      </w:r>
    </w:p>
    <w:p w:rsidR="002F6F9F" w:rsidRPr="003F5637" w:rsidRDefault="00C52F10" w:rsidP="002F6F9F">
      <w:pPr>
        <w:ind w:leftChars="200" w:left="420"/>
        <w:rPr>
          <w:rFonts w:ascii="ＭＳ Ｐゴシック" w:eastAsia="ＭＳ Ｐゴシック" w:hAnsi="ＭＳ Ｐゴシック"/>
          <w:szCs w:val="21"/>
        </w:rPr>
      </w:pPr>
      <w:r>
        <w:rPr>
          <w:rFonts w:ascii="ＭＳ Ｐゴシック" w:eastAsia="ＭＳ Ｐゴシック" w:hAnsi="ＭＳ Ｐゴシック" w:hint="eastAsia"/>
          <w:szCs w:val="21"/>
        </w:rPr>
        <w:t>IV</w:t>
      </w:r>
      <w:r w:rsidR="005B6A26" w:rsidRPr="003F5637">
        <w:rPr>
          <w:rFonts w:ascii="ＭＳ Ｐゴシック" w:eastAsia="ＭＳ Ｐゴシック" w:hAnsi="ＭＳ Ｐゴシック" w:hint="eastAsia"/>
          <w:szCs w:val="21"/>
        </w:rPr>
        <w:t>型：成人期以降の発症のSMAを</w:t>
      </w:r>
      <w:r>
        <w:rPr>
          <w:rFonts w:ascii="ＭＳ Ｐゴシック" w:eastAsia="ＭＳ Ｐゴシック" w:hAnsi="ＭＳ Ｐゴシック" w:hint="eastAsia"/>
          <w:szCs w:val="21"/>
        </w:rPr>
        <w:t>IV</w:t>
      </w:r>
      <w:r w:rsidR="005B6A26" w:rsidRPr="003F5637">
        <w:rPr>
          <w:rFonts w:ascii="ＭＳ Ｐゴシック" w:eastAsia="ＭＳ Ｐゴシック" w:hAnsi="ＭＳ Ｐゴシック" w:hint="eastAsia"/>
          <w:szCs w:val="21"/>
        </w:rPr>
        <w:t>型とする。</w:t>
      </w:r>
    </w:p>
    <w:p w:rsidR="005B6A26" w:rsidRPr="003F5637" w:rsidRDefault="005B6A26" w:rsidP="002F6F9F">
      <w:pPr>
        <w:ind w:leftChars="300" w:left="630"/>
        <w:rPr>
          <w:rFonts w:ascii="ＭＳ Ｐゴシック" w:eastAsia="ＭＳ Ｐゴシック" w:hAnsi="ＭＳ Ｐゴシック"/>
          <w:szCs w:val="21"/>
        </w:rPr>
      </w:pPr>
      <w:r w:rsidRPr="003F5637">
        <w:rPr>
          <w:rFonts w:ascii="ＭＳ Ｐゴシック" w:eastAsia="ＭＳ Ｐゴシック" w:hAnsi="ＭＳ Ｐゴシック" w:hint="eastAsia"/>
          <w:szCs w:val="21"/>
        </w:rPr>
        <w:t>小児期発症の</w:t>
      </w:r>
      <w:r w:rsidR="00C52F10">
        <w:rPr>
          <w:rFonts w:ascii="ＭＳ Ｐゴシック" w:eastAsia="ＭＳ Ｐゴシック" w:hAnsi="ＭＳ Ｐゴシック" w:hint="eastAsia"/>
          <w:szCs w:val="21"/>
        </w:rPr>
        <w:t>I</w:t>
      </w:r>
      <w:r w:rsidRPr="003F5637">
        <w:rPr>
          <w:rFonts w:ascii="ＭＳ Ｐゴシック" w:eastAsia="ＭＳ Ｐゴシック" w:hAnsi="ＭＳ Ｐゴシック" w:hint="eastAsia"/>
          <w:szCs w:val="21"/>
        </w:rPr>
        <w:t>、</w:t>
      </w:r>
      <w:r w:rsidR="00C52F10">
        <w:rPr>
          <w:rFonts w:ascii="ＭＳ Ｐゴシック" w:eastAsia="ＭＳ Ｐゴシック" w:hAnsi="ＭＳ Ｐゴシック" w:hint="eastAsia"/>
          <w:szCs w:val="21"/>
        </w:rPr>
        <w:t>II</w:t>
      </w:r>
      <w:r w:rsidRPr="003F5637">
        <w:rPr>
          <w:rFonts w:ascii="ＭＳ Ｐゴシック" w:eastAsia="ＭＳ Ｐゴシック" w:hAnsi="ＭＳ Ｐゴシック" w:hint="eastAsia"/>
          <w:szCs w:val="21"/>
        </w:rPr>
        <w:t>、</w:t>
      </w:r>
      <w:r w:rsidR="00C52F10">
        <w:rPr>
          <w:rFonts w:ascii="ＭＳ Ｐゴシック" w:eastAsia="ＭＳ Ｐゴシック" w:hAnsi="ＭＳ Ｐゴシック" w:hint="eastAsia"/>
          <w:szCs w:val="21"/>
        </w:rPr>
        <w:t>III</w:t>
      </w:r>
      <w:r w:rsidRPr="003F5637">
        <w:rPr>
          <w:rFonts w:ascii="ＭＳ Ｐゴシック" w:eastAsia="ＭＳ Ｐゴシック" w:hAnsi="ＭＳ Ｐゴシック" w:hint="eastAsia"/>
          <w:szCs w:val="21"/>
        </w:rPr>
        <w:t>型と同様の</w:t>
      </w:r>
      <w:r w:rsidRPr="00333F31">
        <w:rPr>
          <w:rFonts w:ascii="ＭＳ Ｐゴシック" w:eastAsia="ＭＳ Ｐゴシック" w:hAnsi="ＭＳ Ｐゴシック"/>
          <w:i/>
          <w:szCs w:val="21"/>
        </w:rPr>
        <w:t>SMN</w:t>
      </w:r>
      <w:r w:rsidR="0018672A" w:rsidRPr="00333F31">
        <w:rPr>
          <w:rFonts w:ascii="ＭＳ Ｐゴシック" w:eastAsia="ＭＳ Ｐゴシック" w:hAnsi="ＭＳ Ｐゴシック"/>
          <w:i/>
          <w:szCs w:val="21"/>
        </w:rPr>
        <w:t>1</w:t>
      </w:r>
      <w:r w:rsidRPr="003F5637">
        <w:rPr>
          <w:rFonts w:ascii="ＭＳ Ｐゴシック" w:eastAsia="ＭＳ Ｐゴシック" w:hAnsi="ＭＳ Ｐゴシック" w:hint="eastAsia"/>
          <w:szCs w:val="21"/>
        </w:rPr>
        <w:t>遺伝子変異によるSMAもある。一方、孤発性で成人から老年にかけて発症し、緩徐進行性で、上肢遠位に始まる筋萎縮、筋力低下、筋線維束性収縮、腱反射低下を示す場合もある。これらの症状は徐々に全身に拡がり、運動機能が低下する。また、四肢の近位筋、特に</w:t>
      </w:r>
      <w:r w:rsidRPr="003F5637">
        <w:rPr>
          <w:rFonts w:ascii="ＭＳ Ｐゴシック" w:eastAsia="ＭＳ Ｐゴシック" w:hAnsi="ＭＳ Ｐゴシック" w:hint="eastAsia"/>
          <w:szCs w:val="21"/>
        </w:rPr>
        <w:lastRenderedPageBreak/>
        <w:t>肩甲帯の筋萎縮で初発する場合もある。</w:t>
      </w:r>
    </w:p>
    <w:p w:rsidR="00B85444" w:rsidRPr="003F5637" w:rsidRDefault="005B6A26" w:rsidP="00D928F6">
      <w:pPr>
        <w:ind w:leftChars="200" w:left="420" w:firstLineChars="100" w:firstLine="210"/>
        <w:rPr>
          <w:rFonts w:ascii="ＭＳ Ｐゴシック" w:eastAsia="ＭＳ Ｐゴシック" w:hAnsi="ＭＳ Ｐゴシック"/>
          <w:szCs w:val="21"/>
        </w:rPr>
      </w:pPr>
      <w:r w:rsidRPr="003F5637">
        <w:rPr>
          <w:rFonts w:ascii="ＭＳ Ｐゴシック" w:eastAsia="ＭＳ Ｐゴシック" w:hAnsi="ＭＳ Ｐゴシック" w:hint="eastAsia"/>
          <w:szCs w:val="21"/>
        </w:rPr>
        <w:t>SMAにおいては、それぞれの型の中でも臨床的重症度は多様である。</w:t>
      </w:r>
    </w:p>
    <w:p w:rsidR="005B6A26" w:rsidRPr="003F5637" w:rsidRDefault="005B6A26" w:rsidP="005B6A26">
      <w:pPr>
        <w:ind w:leftChars="100" w:left="210"/>
        <w:rPr>
          <w:rFonts w:ascii="ＭＳ Ｐゴシック" w:eastAsia="ＭＳ Ｐゴシック" w:hAnsi="ＭＳ Ｐゴシック"/>
          <w:szCs w:val="21"/>
        </w:rPr>
      </w:pPr>
      <w:r w:rsidRPr="003F5637">
        <w:rPr>
          <w:rFonts w:ascii="ＭＳ Ｐゴシック" w:eastAsia="ＭＳ Ｐゴシック" w:hAnsi="ＭＳ Ｐゴシック" w:hint="eastAsia"/>
          <w:szCs w:val="21"/>
        </w:rPr>
        <w:t xml:space="preserve">４．治療法 </w:t>
      </w:r>
    </w:p>
    <w:p w:rsidR="005B6A26" w:rsidRPr="005825CA" w:rsidRDefault="005825CA" w:rsidP="00D0127A">
      <w:pPr>
        <w:tabs>
          <w:tab w:val="left" w:pos="426"/>
        </w:tabs>
        <w:autoSpaceDE w:val="0"/>
        <w:autoSpaceDN w:val="0"/>
        <w:adjustRightInd w:val="0"/>
        <w:ind w:leftChars="202" w:left="424" w:firstLineChars="100" w:firstLine="210"/>
        <w:jc w:val="left"/>
        <w:rPr>
          <w:rFonts w:asciiTheme="minorEastAsia" w:hAnsiTheme="minorEastAsia" w:cs="RyuminPro-Light-90pv-RKSJ-H-Ide"/>
          <w:kern w:val="0"/>
          <w:szCs w:val="21"/>
        </w:rPr>
      </w:pPr>
      <w:r w:rsidRPr="00570E60">
        <w:rPr>
          <w:rFonts w:ascii="ＭＳ Ｐゴシック" w:eastAsia="ＭＳ Ｐゴシック" w:hAnsi="ＭＳ Ｐゴシック" w:cs="RyuminPro-Light-90pv-RKSJ-H-Ide" w:hint="eastAsia"/>
          <w:kern w:val="0"/>
          <w:szCs w:val="21"/>
        </w:rPr>
        <w:t>遺伝学的検査により</w:t>
      </w:r>
      <w:r w:rsidRPr="00570E60">
        <w:rPr>
          <w:rFonts w:ascii="ＭＳ Ｐゴシック" w:eastAsia="ＭＳ Ｐゴシック" w:hAnsi="ＭＳ Ｐゴシック" w:cs="Times-Italic"/>
          <w:i/>
          <w:iCs/>
          <w:kern w:val="0"/>
          <w:szCs w:val="21"/>
        </w:rPr>
        <w:t>SMN1</w:t>
      </w:r>
      <w:r w:rsidRPr="00570E60">
        <w:rPr>
          <w:rFonts w:ascii="ＭＳ Ｐゴシック" w:eastAsia="ＭＳ Ｐゴシック" w:hAnsi="ＭＳ Ｐゴシック" w:cs="RyuminPro-Light-90pv-RKSJ-H-Ide" w:hint="eastAsia"/>
          <w:kern w:val="0"/>
          <w:szCs w:val="21"/>
        </w:rPr>
        <w:t>遺伝子の欠失又は変異を有し、</w:t>
      </w:r>
      <w:r w:rsidRPr="00570E60">
        <w:rPr>
          <w:rFonts w:ascii="ＭＳ Ｐゴシック" w:eastAsia="ＭＳ Ｐゴシック" w:hAnsi="ＭＳ Ｐゴシック" w:cs="Times-Italic"/>
          <w:i/>
          <w:iCs/>
          <w:kern w:val="0"/>
          <w:szCs w:val="21"/>
        </w:rPr>
        <w:t>SMN2</w:t>
      </w:r>
      <w:r w:rsidRPr="00570E60">
        <w:rPr>
          <w:rFonts w:ascii="ＭＳ Ｐゴシック" w:eastAsia="ＭＳ Ｐゴシック" w:hAnsi="ＭＳ Ｐゴシック" w:cs="RyuminPro-Light-90pv-RKSJ-H-Ide" w:hint="eastAsia"/>
          <w:kern w:val="0"/>
          <w:szCs w:val="21"/>
        </w:rPr>
        <w:t>遺伝子のコピー数が</w:t>
      </w:r>
      <w:r w:rsidR="00570E60" w:rsidRPr="00D0127A">
        <w:rPr>
          <w:rFonts w:ascii="ＭＳ Ｐゴシック" w:eastAsia="ＭＳ Ｐゴシック" w:hAnsi="ＭＳ Ｐゴシック" w:cs="RyuminPro-Light-90pv-RKSJ-H-Ide" w:hint="eastAsia"/>
          <w:kern w:val="0"/>
          <w:szCs w:val="21"/>
        </w:rPr>
        <w:t>１</w:t>
      </w:r>
      <w:r w:rsidRPr="00D0127A">
        <w:rPr>
          <w:rFonts w:ascii="ＭＳ Ｐゴシック" w:eastAsia="ＭＳ Ｐゴシック" w:hAnsi="ＭＳ Ｐゴシック" w:cs="RyuminPro-Light-90pv-RKSJ-H-Ide" w:hint="eastAsia"/>
          <w:kern w:val="0"/>
          <w:szCs w:val="21"/>
        </w:rPr>
        <w:t>以上であることが確認された患者</w:t>
      </w:r>
      <w:r w:rsidRPr="00D0127A">
        <w:rPr>
          <w:rFonts w:ascii="ＭＳ Ｐゴシック" w:eastAsia="ＭＳ Ｐゴシック" w:hAnsi="ＭＳ Ｐゴシック" w:hint="eastAsia"/>
          <w:szCs w:val="21"/>
          <w:shd w:val="clear" w:color="auto" w:fill="FFFFFF"/>
        </w:rPr>
        <w:t>へのアンチセンスオリゴ核酸（</w:t>
      </w:r>
      <w:r w:rsidRPr="00D0127A">
        <w:rPr>
          <w:rFonts w:ascii="ＭＳ Ｐゴシック" w:eastAsia="ＭＳ Ｐゴシック" w:hAnsi="ＭＳ Ｐゴシック" w:cs="Arial"/>
          <w:szCs w:val="21"/>
          <w:shd w:val="clear" w:color="auto" w:fill="FFFFFF"/>
        </w:rPr>
        <w:t>ASO</w:t>
      </w:r>
      <w:r w:rsidRPr="00D0127A">
        <w:rPr>
          <w:rFonts w:ascii="ＭＳ Ｐゴシック" w:eastAsia="ＭＳ Ｐゴシック" w:hAnsi="ＭＳ Ｐゴシック" w:hint="eastAsia"/>
          <w:szCs w:val="21"/>
          <w:shd w:val="clear" w:color="auto" w:fill="FFFFFF"/>
        </w:rPr>
        <w:t>）薬である</w:t>
      </w:r>
      <w:r w:rsidR="00FD7E7E" w:rsidRPr="00D0127A">
        <w:rPr>
          <w:rFonts w:ascii="ＭＳ Ｐゴシック" w:eastAsia="ＭＳ Ｐゴシック" w:hAnsi="ＭＳ Ｐゴシック" w:hint="eastAsia"/>
          <w:szCs w:val="21"/>
          <w:shd w:val="clear" w:color="auto" w:fill="FFFFFF"/>
        </w:rPr>
        <w:t>ヌシネルセン（</w:t>
      </w:r>
      <w:r w:rsidR="00FD7E7E" w:rsidRPr="00D0127A">
        <w:rPr>
          <w:rFonts w:ascii="ＭＳ Ｐゴシック" w:eastAsia="ＭＳ Ｐゴシック" w:hAnsi="ＭＳ Ｐゴシック" w:cs="Arial" w:hint="eastAsia"/>
          <w:szCs w:val="21"/>
          <w:shd w:val="clear" w:color="auto" w:fill="FFFFFF"/>
        </w:rPr>
        <w:t>N</w:t>
      </w:r>
      <w:r w:rsidRPr="00D0127A">
        <w:rPr>
          <w:rFonts w:ascii="ＭＳ Ｐゴシック" w:eastAsia="ＭＳ Ｐゴシック" w:hAnsi="ＭＳ Ｐゴシック" w:cs="Arial"/>
          <w:szCs w:val="21"/>
          <w:shd w:val="clear" w:color="auto" w:fill="FFFFFF"/>
        </w:rPr>
        <w:t>usinersen</w:t>
      </w:r>
      <w:r w:rsidR="00FD7E7E" w:rsidRPr="00D0127A">
        <w:rPr>
          <w:rFonts w:ascii="ＭＳ Ｐゴシック" w:eastAsia="ＭＳ Ｐゴシック" w:hAnsi="ＭＳ Ｐゴシック" w:cs="Arial" w:hint="eastAsia"/>
          <w:szCs w:val="21"/>
          <w:shd w:val="clear" w:color="auto" w:fill="FFFFFF"/>
        </w:rPr>
        <w:t>）</w:t>
      </w:r>
      <w:r w:rsidRPr="00D0127A">
        <w:rPr>
          <w:rFonts w:ascii="ＭＳ Ｐゴシック" w:eastAsia="ＭＳ Ｐゴシック" w:hAnsi="ＭＳ Ｐゴシック" w:cs="Arial" w:hint="eastAsia"/>
          <w:szCs w:val="21"/>
          <w:shd w:val="clear" w:color="auto" w:fill="FFFFFF"/>
        </w:rPr>
        <w:t>髄腔内投与</w:t>
      </w:r>
      <w:r w:rsidRPr="00D0127A">
        <w:rPr>
          <w:rFonts w:ascii="ＭＳ Ｐゴシック" w:eastAsia="ＭＳ Ｐゴシック" w:hAnsi="ＭＳ Ｐゴシック" w:hint="eastAsia"/>
          <w:szCs w:val="21"/>
          <w:shd w:val="clear" w:color="auto" w:fill="FFFFFF"/>
        </w:rPr>
        <w:t>の適応が認められている</w:t>
      </w:r>
      <w:r w:rsidRPr="00D0127A">
        <w:rPr>
          <w:rFonts w:ascii="ＭＳ Ｐゴシック" w:eastAsia="ＭＳ Ｐゴシック" w:hAnsi="ＭＳ Ｐゴシック" w:cs="RyuminPro-Light-90pv-RKSJ-H-Ide" w:hint="eastAsia"/>
          <w:kern w:val="0"/>
          <w:szCs w:val="21"/>
        </w:rPr>
        <w:t>。</w:t>
      </w:r>
      <w:r w:rsidR="00C52F10">
        <w:rPr>
          <w:rFonts w:ascii="ＭＳ Ｐゴシック" w:eastAsia="ＭＳ Ｐゴシック" w:hAnsi="ＭＳ Ｐゴシック" w:hint="eastAsia"/>
          <w:szCs w:val="21"/>
        </w:rPr>
        <w:t>I</w:t>
      </w:r>
      <w:r w:rsidR="005B6A26" w:rsidRPr="003F5637">
        <w:rPr>
          <w:rFonts w:ascii="ＭＳ Ｐゴシック" w:eastAsia="ＭＳ Ｐゴシック" w:hAnsi="ＭＳ Ｐゴシック" w:hint="eastAsia"/>
          <w:szCs w:val="21"/>
        </w:rPr>
        <w:t>型、</w:t>
      </w:r>
      <w:r w:rsidR="00C52F10">
        <w:rPr>
          <w:rFonts w:ascii="ＭＳ Ｐゴシック" w:eastAsia="ＭＳ Ｐゴシック" w:hAnsi="ＭＳ Ｐゴシック" w:hint="eastAsia"/>
          <w:szCs w:val="21"/>
        </w:rPr>
        <w:t>II</w:t>
      </w:r>
      <w:r w:rsidR="005B6A26" w:rsidRPr="003F5637">
        <w:rPr>
          <w:rFonts w:ascii="ＭＳ Ｐゴシック" w:eastAsia="ＭＳ Ｐゴシック" w:hAnsi="ＭＳ Ｐゴシック" w:hint="eastAsia"/>
          <w:szCs w:val="21"/>
        </w:rPr>
        <w:t>型では、授乳や嚥下が困難なため経管栄養が必要な場合がある。また、呼吸器感染、無気肺を繰り返す場合は、これが予後を大きく左右する。</w:t>
      </w:r>
      <w:r w:rsidR="00C52F10">
        <w:rPr>
          <w:rFonts w:ascii="ＭＳ Ｐゴシック" w:eastAsia="ＭＳ Ｐゴシック" w:hAnsi="ＭＳ Ｐゴシック" w:hint="eastAsia"/>
          <w:szCs w:val="21"/>
        </w:rPr>
        <w:t>I</w:t>
      </w:r>
      <w:r w:rsidR="005B6A26" w:rsidRPr="003F5637">
        <w:rPr>
          <w:rFonts w:ascii="ＭＳ Ｐゴシック" w:eastAsia="ＭＳ Ｐゴシック" w:hAnsi="ＭＳ Ｐゴシック" w:hint="eastAsia"/>
          <w:szCs w:val="21"/>
        </w:rPr>
        <w:t>型のほぼ全例で、救命のためには気管内挿管、後に気管切開と人工呼吸管理が必要となる。</w:t>
      </w:r>
      <w:r w:rsidR="00C52F10">
        <w:rPr>
          <w:rFonts w:ascii="ＭＳ Ｐゴシック" w:eastAsia="ＭＳ Ｐゴシック" w:hAnsi="ＭＳ Ｐゴシック" w:hint="eastAsia"/>
          <w:szCs w:val="21"/>
        </w:rPr>
        <w:t>I</w:t>
      </w:r>
      <w:r w:rsidR="00442751">
        <w:rPr>
          <w:rFonts w:ascii="ＭＳ Ｐゴシック" w:eastAsia="ＭＳ Ｐゴシック" w:hAnsi="ＭＳ Ｐゴシック" w:hint="eastAsia"/>
          <w:szCs w:val="21"/>
        </w:rPr>
        <w:t>型、</w:t>
      </w:r>
      <w:r w:rsidR="00C52F10">
        <w:rPr>
          <w:rFonts w:ascii="ＭＳ Ｐゴシック" w:eastAsia="ＭＳ Ｐゴシック" w:hAnsi="ＭＳ Ｐゴシック" w:hint="eastAsia"/>
          <w:szCs w:val="21"/>
        </w:rPr>
        <w:t>II</w:t>
      </w:r>
      <w:r w:rsidR="005B6A26" w:rsidRPr="003F5637">
        <w:rPr>
          <w:rFonts w:ascii="ＭＳ Ｐゴシック" w:eastAsia="ＭＳ Ｐゴシック" w:hAnsi="ＭＳ Ｐゴシック" w:hint="eastAsia"/>
          <w:szCs w:val="21"/>
        </w:rPr>
        <w:t>型において</w:t>
      </w:r>
      <w:r w:rsidR="00442751">
        <w:rPr>
          <w:rFonts w:ascii="ＭＳ Ｐゴシック" w:eastAsia="ＭＳ Ｐゴシック" w:hAnsi="ＭＳ Ｐゴシック" w:hint="eastAsia"/>
          <w:szCs w:val="21"/>
        </w:rPr>
        <w:t>、</w:t>
      </w:r>
      <w:r w:rsidR="005B6A26" w:rsidRPr="003F5637">
        <w:rPr>
          <w:rFonts w:ascii="ＭＳ Ｐゴシック" w:eastAsia="ＭＳ Ｐゴシック" w:hAnsi="ＭＳ Ｐゴシック" w:hint="eastAsia"/>
          <w:szCs w:val="21"/>
        </w:rPr>
        <w:t>非侵襲的陽圧換気療法（=鼻マスク陽圧換気療法：NIPPV</w:t>
      </w:r>
      <w:r w:rsidR="00AC43E0">
        <w:rPr>
          <w:rFonts w:ascii="ＭＳ Ｐゴシック" w:eastAsia="ＭＳ Ｐゴシック" w:hAnsi="ＭＳ Ｐゴシック" w:hint="eastAsia"/>
          <w:szCs w:val="21"/>
        </w:rPr>
        <w:t>）</w:t>
      </w:r>
      <w:r w:rsidR="005B6A26" w:rsidRPr="003F5637">
        <w:rPr>
          <w:rFonts w:ascii="ＭＳ Ｐゴシック" w:eastAsia="ＭＳ Ｐゴシック" w:hAnsi="ＭＳ Ｐゴシック" w:hint="eastAsia"/>
          <w:szCs w:val="21"/>
        </w:rPr>
        <w:t>は有効と考えられるが、小児への使用には多くの困難を伴う。また、全ての型において、筋力にあわせた運動訓練、理学療法を行う。</w:t>
      </w:r>
      <w:r w:rsidR="00C52F10">
        <w:rPr>
          <w:rFonts w:ascii="ＭＳ Ｐゴシック" w:eastAsia="ＭＳ Ｐゴシック" w:hAnsi="ＭＳ Ｐゴシック" w:hint="eastAsia"/>
          <w:szCs w:val="21"/>
        </w:rPr>
        <w:t>III</w:t>
      </w:r>
      <w:r w:rsidR="005B6A26" w:rsidRPr="003F5637">
        <w:rPr>
          <w:rFonts w:ascii="ＭＳ Ｐゴシック" w:eastAsia="ＭＳ Ｐゴシック" w:hAnsi="ＭＳ Ｐゴシック" w:hint="eastAsia"/>
          <w:szCs w:val="21"/>
        </w:rPr>
        <w:t>型、</w:t>
      </w:r>
      <w:r w:rsidR="00C52F10">
        <w:rPr>
          <w:rFonts w:ascii="ＭＳ Ｐゴシック" w:eastAsia="ＭＳ Ｐゴシック" w:hAnsi="ＭＳ Ｐゴシック" w:hint="eastAsia"/>
          <w:szCs w:val="21"/>
        </w:rPr>
        <w:t>IV</w:t>
      </w:r>
      <w:r w:rsidR="005B6A26" w:rsidRPr="003F5637">
        <w:rPr>
          <w:rFonts w:ascii="ＭＳ Ｐゴシック" w:eastAsia="ＭＳ Ｐゴシック" w:hAnsi="ＭＳ Ｐゴシック" w:hint="eastAsia"/>
          <w:szCs w:val="21"/>
        </w:rPr>
        <w:t>型では歩行可能な状態の長期の維持や関節拘縮の予防のために、理学療法や装具の使用などの検討が必要である。小児においても上肢の筋力が弱いため、手動より電動車椅子の使用によって活動の幅が広</w:t>
      </w:r>
      <w:r w:rsidR="00CD1D84" w:rsidRPr="003F5637">
        <w:rPr>
          <w:rFonts w:ascii="ＭＳ Ｐゴシック" w:eastAsia="ＭＳ Ｐゴシック" w:hAnsi="ＭＳ Ｐゴシック" w:hint="eastAsia"/>
          <w:szCs w:val="21"/>
        </w:rPr>
        <w:t>くなる。</w:t>
      </w:r>
      <w:r w:rsidR="00C52F10">
        <w:rPr>
          <w:rFonts w:ascii="ＭＳ Ｐゴシック" w:eastAsia="ＭＳ Ｐゴシック" w:hAnsi="ＭＳ Ｐゴシック" w:hint="eastAsia"/>
          <w:szCs w:val="21"/>
        </w:rPr>
        <w:t>I</w:t>
      </w:r>
      <w:r w:rsidR="00CD1D84" w:rsidRPr="003F5637">
        <w:rPr>
          <w:rFonts w:ascii="ＭＳ Ｐゴシック" w:eastAsia="ＭＳ Ｐゴシック" w:hAnsi="ＭＳ Ｐゴシック" w:hint="eastAsia"/>
          <w:szCs w:val="21"/>
        </w:rPr>
        <w:t>型や</w:t>
      </w:r>
      <w:r w:rsidR="00C52F10">
        <w:rPr>
          <w:rFonts w:ascii="ＭＳ Ｐゴシック" w:eastAsia="ＭＳ Ｐゴシック" w:hAnsi="ＭＳ Ｐゴシック" w:hint="eastAsia"/>
          <w:szCs w:val="21"/>
        </w:rPr>
        <w:t>II</w:t>
      </w:r>
      <w:r w:rsidR="00CD1D84" w:rsidRPr="003F5637">
        <w:rPr>
          <w:rFonts w:ascii="ＭＳ Ｐゴシック" w:eastAsia="ＭＳ Ｐゴシック" w:hAnsi="ＭＳ Ｐゴシック" w:hint="eastAsia"/>
          <w:szCs w:val="21"/>
        </w:rPr>
        <w:t>型では胃食道逆流の治療が必要な場合もある。</w:t>
      </w:r>
      <w:r w:rsidR="005B6A26" w:rsidRPr="003F5637">
        <w:rPr>
          <w:rFonts w:ascii="ＭＳ Ｐゴシック" w:eastAsia="ＭＳ Ｐゴシック" w:hAnsi="ＭＳ Ｐゴシック" w:hint="eastAsia"/>
          <w:szCs w:val="21"/>
        </w:rPr>
        <w:t>脊柱変形に対しては脊柱固定術が行われる</w:t>
      </w:r>
      <w:r w:rsidR="00CD1D84" w:rsidRPr="003F5637">
        <w:rPr>
          <w:rFonts w:ascii="ＭＳ Ｐゴシック" w:eastAsia="ＭＳ Ｐゴシック" w:hAnsi="ＭＳ Ｐゴシック" w:hint="eastAsia"/>
          <w:szCs w:val="21"/>
        </w:rPr>
        <w:t>場合もある</w:t>
      </w:r>
      <w:r w:rsidR="005B6A26" w:rsidRPr="003F5637">
        <w:rPr>
          <w:rFonts w:ascii="ＭＳ Ｐゴシック" w:eastAsia="ＭＳ Ｐゴシック" w:hAnsi="ＭＳ Ｐゴシック" w:hint="eastAsia"/>
          <w:szCs w:val="21"/>
        </w:rPr>
        <w:t>。</w:t>
      </w:r>
    </w:p>
    <w:p w:rsidR="005B6A26" w:rsidRPr="003F5637" w:rsidRDefault="005B6A26" w:rsidP="005B6A26">
      <w:pPr>
        <w:ind w:leftChars="200" w:left="420"/>
        <w:rPr>
          <w:rFonts w:ascii="ＭＳ Ｐゴシック" w:eastAsia="ＭＳ Ｐゴシック" w:hAnsi="ＭＳ Ｐゴシック"/>
          <w:szCs w:val="21"/>
        </w:rPr>
      </w:pPr>
    </w:p>
    <w:p w:rsidR="005B6A26" w:rsidRPr="003F5637" w:rsidRDefault="005B6A26" w:rsidP="005B6A26">
      <w:pPr>
        <w:ind w:leftChars="100" w:left="210"/>
        <w:rPr>
          <w:rFonts w:ascii="ＭＳ Ｐゴシック" w:eastAsia="ＭＳ Ｐゴシック" w:hAnsi="ＭＳ Ｐゴシック"/>
          <w:szCs w:val="21"/>
        </w:rPr>
      </w:pPr>
      <w:r w:rsidRPr="003F5637">
        <w:rPr>
          <w:rFonts w:ascii="ＭＳ Ｐゴシック" w:eastAsia="ＭＳ Ｐゴシック" w:hAnsi="ＭＳ Ｐゴシック" w:hint="eastAsia"/>
          <w:szCs w:val="21"/>
        </w:rPr>
        <w:t>５．予後</w:t>
      </w:r>
    </w:p>
    <w:p w:rsidR="005B6A26" w:rsidRPr="003F5637" w:rsidRDefault="005B6A26" w:rsidP="005B6A26">
      <w:pPr>
        <w:ind w:leftChars="200" w:left="420"/>
        <w:rPr>
          <w:rFonts w:ascii="ＭＳ Ｐゴシック" w:eastAsia="ＭＳ Ｐゴシック" w:hAnsi="ＭＳ Ｐゴシック"/>
          <w:szCs w:val="21"/>
        </w:rPr>
      </w:pPr>
      <w:r w:rsidRPr="003F5637">
        <w:rPr>
          <w:rFonts w:ascii="ＭＳ Ｐゴシック" w:eastAsia="ＭＳ Ｐゴシック" w:hAnsi="ＭＳ Ｐゴシック" w:hint="eastAsia"/>
          <w:szCs w:val="21"/>
        </w:rPr>
        <w:t xml:space="preserve">　</w:t>
      </w:r>
      <w:r w:rsidRPr="003F5637">
        <w:rPr>
          <w:rFonts w:ascii="ＭＳ Ｐゴシック" w:eastAsia="ＭＳ Ｐゴシック" w:hAnsi="ＭＳ Ｐゴシック"/>
          <w:szCs w:val="21"/>
        </w:rPr>
        <w:t> </w:t>
      </w:r>
      <w:r w:rsidR="00C52F10">
        <w:rPr>
          <w:rFonts w:ascii="ＭＳ Ｐゴシック" w:eastAsia="ＭＳ Ｐゴシック" w:hAnsi="ＭＳ Ｐゴシック" w:hint="eastAsia"/>
          <w:szCs w:val="21"/>
        </w:rPr>
        <w:t>I</w:t>
      </w:r>
      <w:r w:rsidRPr="003F5637">
        <w:rPr>
          <w:rFonts w:ascii="ＭＳ Ｐゴシック" w:eastAsia="ＭＳ Ｐゴシック" w:hAnsi="ＭＳ Ｐゴシック" w:hint="eastAsia"/>
          <w:szCs w:val="21"/>
        </w:rPr>
        <w:t>型は</w:t>
      </w:r>
      <w:r w:rsidR="00B257BF">
        <w:rPr>
          <w:rFonts w:ascii="ＭＳ Ｐゴシック" w:eastAsia="ＭＳ Ｐゴシック" w:hAnsi="ＭＳ Ｐゴシック" w:hint="eastAsia"/>
          <w:szCs w:val="21"/>
        </w:rPr>
        <w:t>１</w:t>
      </w:r>
      <w:r w:rsidRPr="003F5637">
        <w:rPr>
          <w:rFonts w:ascii="ＭＳ Ｐゴシック" w:eastAsia="ＭＳ Ｐゴシック" w:hAnsi="ＭＳ Ｐゴシック" w:hint="eastAsia"/>
          <w:szCs w:val="21"/>
        </w:rPr>
        <w:t>歳までに呼吸筋の筋力低下による呼吸不全の症状を</w:t>
      </w:r>
      <w:r w:rsidR="00B041EE" w:rsidRPr="003F5637">
        <w:rPr>
          <w:rFonts w:ascii="ＭＳ Ｐゴシック" w:eastAsia="ＭＳ Ｐゴシック" w:hAnsi="ＭＳ Ｐゴシック" w:hint="eastAsia"/>
          <w:szCs w:val="21"/>
        </w:rPr>
        <w:t>来</w:t>
      </w:r>
      <w:r w:rsidRPr="003F5637">
        <w:rPr>
          <w:rFonts w:ascii="ＭＳ Ｐゴシック" w:eastAsia="ＭＳ Ｐゴシック" w:hAnsi="ＭＳ Ｐゴシック" w:hint="eastAsia"/>
          <w:szCs w:val="21"/>
        </w:rPr>
        <w:t>す。人工呼吸器の管理を行わない状態では、ほとんどの場合２歳までに死亡する。</w:t>
      </w:r>
      <w:r w:rsidR="00C52F10">
        <w:rPr>
          <w:rFonts w:ascii="ＭＳ Ｐゴシック" w:eastAsia="ＭＳ Ｐゴシック" w:hAnsi="ＭＳ Ｐゴシック" w:hint="eastAsia"/>
          <w:szCs w:val="21"/>
        </w:rPr>
        <w:t>II</w:t>
      </w:r>
      <w:r w:rsidRPr="003F5637">
        <w:rPr>
          <w:rFonts w:ascii="ＭＳ Ｐゴシック" w:eastAsia="ＭＳ Ｐゴシック" w:hAnsi="ＭＳ Ｐゴシック" w:hint="eastAsia"/>
          <w:szCs w:val="21"/>
        </w:rPr>
        <w:t>型は呼吸器感染、無気肺を繰り返す例もあり、その際の呼吸不全が予後を左右する。</w:t>
      </w:r>
      <w:r w:rsidR="00C52F10">
        <w:rPr>
          <w:rFonts w:ascii="ＭＳ Ｐゴシック" w:eastAsia="ＭＳ Ｐゴシック" w:hAnsi="ＭＳ Ｐゴシック" w:hint="eastAsia"/>
          <w:szCs w:val="21"/>
        </w:rPr>
        <w:t>III</w:t>
      </w:r>
      <w:r w:rsidRPr="003F5637">
        <w:rPr>
          <w:rFonts w:ascii="ＭＳ Ｐゴシック" w:eastAsia="ＭＳ Ｐゴシック" w:hAnsi="ＭＳ Ｐゴシック" w:hint="eastAsia"/>
          <w:szCs w:val="21"/>
        </w:rPr>
        <w:t>型、</w:t>
      </w:r>
      <w:r w:rsidR="00C52F10">
        <w:rPr>
          <w:rFonts w:ascii="ＭＳ Ｐゴシック" w:eastAsia="ＭＳ Ｐゴシック" w:hAnsi="ＭＳ Ｐゴシック" w:hint="eastAsia"/>
          <w:szCs w:val="21"/>
        </w:rPr>
        <w:t>IV</w:t>
      </w:r>
      <w:r w:rsidRPr="003F5637">
        <w:rPr>
          <w:rFonts w:ascii="ＭＳ Ｐゴシック" w:eastAsia="ＭＳ Ｐゴシック" w:hAnsi="ＭＳ Ｐゴシック" w:hint="eastAsia"/>
          <w:szCs w:val="21"/>
        </w:rPr>
        <w:t>型は生命的な予後は良好である。</w:t>
      </w:r>
    </w:p>
    <w:p w:rsidR="005B6A26" w:rsidRPr="003F5637" w:rsidRDefault="005B6A26" w:rsidP="005B6A26">
      <w:pPr>
        <w:ind w:leftChars="200" w:left="420"/>
        <w:rPr>
          <w:rFonts w:ascii="ＭＳ Ｐゴシック" w:eastAsia="ＭＳ Ｐゴシック" w:hAnsi="ＭＳ Ｐゴシック"/>
          <w:szCs w:val="21"/>
        </w:rPr>
      </w:pPr>
      <w:r w:rsidRPr="003F5637">
        <w:rPr>
          <w:rFonts w:ascii="ＭＳ Ｐゴシック" w:eastAsia="ＭＳ Ｐゴシック" w:hAnsi="ＭＳ Ｐゴシック" w:hint="eastAsia"/>
          <w:szCs w:val="21"/>
        </w:rPr>
        <w:t xml:space="preserve"> </w:t>
      </w:r>
    </w:p>
    <w:p w:rsidR="005B6A26" w:rsidRPr="003F5637" w:rsidRDefault="005B6A26" w:rsidP="005B6A26">
      <w:pPr>
        <w:rPr>
          <w:rFonts w:ascii="ＭＳ Ｐゴシック" w:eastAsia="ＭＳ Ｐゴシック" w:hAnsi="ＭＳ Ｐゴシック"/>
          <w:szCs w:val="21"/>
          <w:bdr w:val="single" w:sz="4" w:space="0" w:color="auto"/>
        </w:rPr>
      </w:pPr>
      <w:r w:rsidRPr="003F5637">
        <w:rPr>
          <w:rFonts w:ascii="ＭＳ Ｐゴシック" w:eastAsia="ＭＳ Ｐゴシック" w:hAnsi="ＭＳ Ｐゴシック" w:hint="eastAsia"/>
          <w:szCs w:val="21"/>
          <w:bdr w:val="single" w:sz="4" w:space="0" w:color="auto"/>
        </w:rPr>
        <w:t>○　要件の判定に必要な事項</w:t>
      </w:r>
    </w:p>
    <w:p w:rsidR="005B6A26" w:rsidRPr="003F5637" w:rsidRDefault="005B6A26" w:rsidP="005B6A26">
      <w:pPr>
        <w:ind w:firstLineChars="100" w:firstLine="210"/>
        <w:rPr>
          <w:rFonts w:ascii="ＭＳ Ｐゴシック" w:eastAsia="ＭＳ Ｐゴシック" w:hAnsi="ＭＳ Ｐゴシック"/>
          <w:szCs w:val="21"/>
        </w:rPr>
      </w:pPr>
      <w:r w:rsidRPr="003F5637">
        <w:rPr>
          <w:rFonts w:ascii="ＭＳ Ｐゴシック" w:eastAsia="ＭＳ Ｐゴシック" w:hAnsi="ＭＳ Ｐゴシック" w:hint="eastAsia"/>
          <w:szCs w:val="21"/>
        </w:rPr>
        <w:t>１．患者数（平成24年度医療受給者証保持者数）</w:t>
      </w:r>
    </w:p>
    <w:p w:rsidR="005B6A26" w:rsidRPr="003F5637" w:rsidRDefault="005B6A26" w:rsidP="0032012F">
      <w:pPr>
        <w:ind w:leftChars="200" w:left="420"/>
        <w:rPr>
          <w:rFonts w:ascii="ＭＳ Ｐゴシック" w:eastAsia="ＭＳ Ｐゴシック" w:hAnsi="ＭＳ Ｐゴシック"/>
          <w:szCs w:val="21"/>
        </w:rPr>
      </w:pPr>
      <w:r w:rsidRPr="003F5637">
        <w:rPr>
          <w:rFonts w:ascii="ＭＳ Ｐゴシック" w:eastAsia="ＭＳ Ｐゴシック" w:hAnsi="ＭＳ Ｐゴシック"/>
          <w:szCs w:val="21"/>
        </w:rPr>
        <w:t>712</w:t>
      </w:r>
      <w:r w:rsidRPr="003F5637">
        <w:rPr>
          <w:rFonts w:ascii="ＭＳ Ｐゴシック" w:eastAsia="ＭＳ Ｐゴシック" w:hAnsi="ＭＳ Ｐゴシック" w:hint="eastAsia"/>
          <w:szCs w:val="21"/>
        </w:rPr>
        <w:t>人</w:t>
      </w:r>
    </w:p>
    <w:p w:rsidR="005B6A26" w:rsidRPr="003F5637" w:rsidRDefault="005B6A26" w:rsidP="005B6A26">
      <w:pPr>
        <w:ind w:firstLineChars="100" w:firstLine="210"/>
        <w:rPr>
          <w:rFonts w:ascii="ＭＳ Ｐゴシック" w:eastAsia="ＭＳ Ｐゴシック" w:hAnsi="ＭＳ Ｐゴシック"/>
          <w:szCs w:val="21"/>
        </w:rPr>
      </w:pPr>
      <w:r w:rsidRPr="003F5637">
        <w:rPr>
          <w:rFonts w:ascii="ＭＳ Ｐゴシック" w:eastAsia="ＭＳ Ｐゴシック" w:hAnsi="ＭＳ Ｐゴシック" w:hint="eastAsia"/>
          <w:szCs w:val="21"/>
        </w:rPr>
        <w:t>２．発病の機構</w:t>
      </w:r>
    </w:p>
    <w:p w:rsidR="005B6A26" w:rsidRPr="003F5637" w:rsidRDefault="005B6A26" w:rsidP="0032012F">
      <w:pPr>
        <w:ind w:leftChars="200" w:left="420"/>
        <w:rPr>
          <w:rFonts w:ascii="ＭＳ Ｐゴシック" w:eastAsia="ＭＳ Ｐゴシック" w:hAnsi="ＭＳ Ｐゴシック"/>
          <w:szCs w:val="21"/>
        </w:rPr>
      </w:pPr>
      <w:r w:rsidRPr="003F5637">
        <w:rPr>
          <w:rFonts w:ascii="ＭＳ Ｐゴシック" w:eastAsia="ＭＳ Ｐゴシック" w:hAnsi="ＭＳ Ｐゴシック" w:hint="eastAsia"/>
          <w:szCs w:val="21"/>
        </w:rPr>
        <w:t>不明（</w:t>
      </w:r>
      <w:r w:rsidR="00AC6A03" w:rsidRPr="003F5637">
        <w:rPr>
          <w:rFonts w:ascii="ＭＳ Ｐゴシック" w:eastAsia="ＭＳ Ｐゴシック" w:hAnsi="ＭＳ Ｐゴシック" w:hint="eastAsia"/>
          <w:szCs w:val="21"/>
        </w:rPr>
        <w:t>遺伝子変異の機序が示唆される</w:t>
      </w:r>
      <w:r w:rsidRPr="003F5637">
        <w:rPr>
          <w:rFonts w:ascii="ＭＳ Ｐゴシック" w:eastAsia="ＭＳ Ｐゴシック" w:hAnsi="ＭＳ Ｐゴシック" w:hint="eastAsia"/>
          <w:szCs w:val="21"/>
        </w:rPr>
        <w:t>）</w:t>
      </w:r>
    </w:p>
    <w:p w:rsidR="005B6A26" w:rsidRPr="003F5637" w:rsidRDefault="005B6A26" w:rsidP="005B6A26">
      <w:pPr>
        <w:ind w:firstLineChars="100" w:firstLine="210"/>
        <w:rPr>
          <w:rFonts w:ascii="ＭＳ Ｐゴシック" w:eastAsia="ＭＳ Ｐゴシック" w:hAnsi="ＭＳ Ｐゴシック"/>
          <w:szCs w:val="21"/>
        </w:rPr>
      </w:pPr>
      <w:r w:rsidRPr="003F5637">
        <w:rPr>
          <w:rFonts w:ascii="ＭＳ Ｐゴシック" w:eastAsia="ＭＳ Ｐゴシック" w:hAnsi="ＭＳ Ｐゴシック" w:hint="eastAsia"/>
          <w:szCs w:val="21"/>
        </w:rPr>
        <w:t>３．効果的な治療方法</w:t>
      </w:r>
    </w:p>
    <w:p w:rsidR="005B6A26" w:rsidRPr="003F5637" w:rsidRDefault="00B85444" w:rsidP="0032012F">
      <w:pPr>
        <w:ind w:leftChars="200" w:left="420"/>
        <w:rPr>
          <w:rFonts w:ascii="ＭＳ Ｐゴシック" w:eastAsia="ＭＳ Ｐゴシック" w:hAnsi="ＭＳ Ｐゴシック"/>
          <w:szCs w:val="21"/>
        </w:rPr>
      </w:pPr>
      <w:r w:rsidRPr="003F5637">
        <w:rPr>
          <w:rFonts w:ascii="ＭＳ Ｐゴシック" w:eastAsia="ＭＳ Ｐゴシック" w:hAnsi="ＭＳ Ｐゴシック" w:hint="eastAsia"/>
          <w:szCs w:val="21"/>
        </w:rPr>
        <w:t>未確立（</w:t>
      </w:r>
      <w:r w:rsidRPr="00ED77A6">
        <w:rPr>
          <w:rFonts w:ascii="ＭＳ Ｐゴシック" w:eastAsia="ＭＳ Ｐゴシック" w:hAnsi="ＭＳ Ｐゴシック" w:hint="eastAsia"/>
          <w:szCs w:val="21"/>
        </w:rPr>
        <w:t>根治治療</w:t>
      </w:r>
      <w:r w:rsidR="00AC6A03" w:rsidRPr="00ED77A6">
        <w:rPr>
          <w:rFonts w:ascii="ＭＳ Ｐゴシック" w:eastAsia="ＭＳ Ｐゴシック" w:hAnsi="ＭＳ Ｐゴシック" w:hint="eastAsia"/>
          <w:szCs w:val="21"/>
        </w:rPr>
        <w:t>なし</w:t>
      </w:r>
      <w:r w:rsidRPr="003F5637">
        <w:rPr>
          <w:rFonts w:ascii="ＭＳ Ｐゴシック" w:eastAsia="ＭＳ Ｐゴシック" w:hAnsi="ＭＳ Ｐゴシック" w:hint="eastAsia"/>
          <w:szCs w:val="21"/>
        </w:rPr>
        <w:t>）</w:t>
      </w:r>
    </w:p>
    <w:p w:rsidR="005B6A26" w:rsidRPr="003F5637" w:rsidRDefault="005B6A26" w:rsidP="005B6A26">
      <w:pPr>
        <w:ind w:firstLineChars="100" w:firstLine="210"/>
        <w:rPr>
          <w:rFonts w:ascii="ＭＳ Ｐゴシック" w:eastAsia="ＭＳ Ｐゴシック" w:hAnsi="ＭＳ Ｐゴシック"/>
          <w:szCs w:val="21"/>
        </w:rPr>
      </w:pPr>
      <w:r w:rsidRPr="003F5637">
        <w:rPr>
          <w:rFonts w:ascii="ＭＳ Ｐゴシック" w:eastAsia="ＭＳ Ｐゴシック" w:hAnsi="ＭＳ Ｐゴシック" w:hint="eastAsia"/>
          <w:szCs w:val="21"/>
        </w:rPr>
        <w:t>４．長期の療養</w:t>
      </w:r>
    </w:p>
    <w:p w:rsidR="005B6A26" w:rsidRPr="003F5637" w:rsidRDefault="00B85444" w:rsidP="0032012F">
      <w:pPr>
        <w:ind w:leftChars="200" w:left="420"/>
        <w:rPr>
          <w:rFonts w:ascii="ＭＳ Ｐゴシック" w:eastAsia="ＭＳ Ｐゴシック" w:hAnsi="ＭＳ Ｐゴシック"/>
          <w:szCs w:val="21"/>
        </w:rPr>
      </w:pPr>
      <w:r w:rsidRPr="003F5637">
        <w:rPr>
          <w:rFonts w:ascii="ＭＳ Ｐゴシック" w:eastAsia="ＭＳ Ｐゴシック" w:hAnsi="ＭＳ Ｐゴシック" w:hint="eastAsia"/>
          <w:szCs w:val="21"/>
        </w:rPr>
        <w:t>必要（</w:t>
      </w:r>
      <w:r w:rsidR="00A12EFD" w:rsidRPr="003F5637">
        <w:rPr>
          <w:rFonts w:ascii="ＭＳ Ｐゴシック" w:eastAsia="ＭＳ Ｐゴシック" w:hAnsi="ＭＳ Ｐゴシック" w:hint="eastAsia"/>
          <w:szCs w:val="21"/>
        </w:rPr>
        <w:t>進行性である</w:t>
      </w:r>
      <w:r w:rsidR="005B6A26" w:rsidRPr="003F5637">
        <w:rPr>
          <w:rFonts w:ascii="ＭＳ Ｐゴシック" w:eastAsia="ＭＳ Ｐゴシック" w:hAnsi="ＭＳ Ｐゴシック" w:hint="eastAsia"/>
          <w:szCs w:val="21"/>
        </w:rPr>
        <w:t>）</w:t>
      </w:r>
    </w:p>
    <w:p w:rsidR="005B6A26" w:rsidRPr="003F5637" w:rsidRDefault="005B6A26" w:rsidP="005B6A26">
      <w:pPr>
        <w:ind w:firstLineChars="100" w:firstLine="210"/>
        <w:rPr>
          <w:rFonts w:ascii="ＭＳ Ｐゴシック" w:eastAsia="ＭＳ Ｐゴシック" w:hAnsi="ＭＳ Ｐゴシック"/>
          <w:szCs w:val="21"/>
        </w:rPr>
      </w:pPr>
      <w:r w:rsidRPr="003F5637">
        <w:rPr>
          <w:rFonts w:ascii="ＭＳ Ｐゴシック" w:eastAsia="ＭＳ Ｐゴシック" w:hAnsi="ＭＳ Ｐゴシック" w:hint="eastAsia"/>
          <w:szCs w:val="21"/>
        </w:rPr>
        <w:t>５．診断基準</w:t>
      </w:r>
    </w:p>
    <w:p w:rsidR="005B6A26" w:rsidRPr="003F5637" w:rsidRDefault="00B85444" w:rsidP="0032012F">
      <w:pPr>
        <w:ind w:leftChars="200" w:left="420"/>
        <w:rPr>
          <w:rFonts w:ascii="ＭＳ Ｐゴシック" w:eastAsia="ＭＳ Ｐゴシック" w:hAnsi="ＭＳ Ｐゴシック"/>
          <w:szCs w:val="21"/>
        </w:rPr>
      </w:pPr>
      <w:r w:rsidRPr="003F5637">
        <w:rPr>
          <w:rFonts w:ascii="ＭＳ Ｐゴシック" w:eastAsia="ＭＳ Ｐゴシック" w:hAnsi="ＭＳ Ｐゴシック" w:hint="eastAsia"/>
          <w:szCs w:val="21"/>
        </w:rPr>
        <w:t>あり</w:t>
      </w:r>
    </w:p>
    <w:p w:rsidR="005B6A26" w:rsidRPr="003F5637" w:rsidRDefault="005B6A26" w:rsidP="005B6A26">
      <w:pPr>
        <w:rPr>
          <w:rFonts w:ascii="ＭＳ Ｐゴシック" w:eastAsia="ＭＳ Ｐゴシック" w:hAnsi="ＭＳ Ｐゴシック"/>
          <w:szCs w:val="21"/>
        </w:rPr>
      </w:pPr>
      <w:r w:rsidRPr="003F5637">
        <w:rPr>
          <w:rFonts w:ascii="ＭＳ Ｐゴシック" w:eastAsia="ＭＳ Ｐゴシック" w:hAnsi="ＭＳ Ｐゴシック" w:hint="eastAsia"/>
          <w:szCs w:val="21"/>
        </w:rPr>
        <w:t xml:space="preserve">　６．重症度分類</w:t>
      </w:r>
    </w:p>
    <w:p w:rsidR="00DA1E61" w:rsidRPr="00441E68" w:rsidRDefault="00733772" w:rsidP="00DA1E61">
      <w:pPr>
        <w:ind w:leftChars="200" w:left="420"/>
        <w:rPr>
          <w:rFonts w:ascii="ＭＳ Ｐゴシック" w:eastAsia="ＭＳ Ｐゴシック" w:hAnsi="ＭＳ Ｐゴシック"/>
          <w:szCs w:val="21"/>
        </w:rPr>
      </w:pPr>
      <w:r>
        <w:rPr>
          <w:rFonts w:ascii="ＭＳ Ｐゴシック" w:eastAsia="ＭＳ Ｐゴシック" w:hAnsi="ＭＳ Ｐゴシック" w:hint="eastAsia"/>
          <w:szCs w:val="21"/>
        </w:rPr>
        <w:t>生活における重症度分類で２以上、もしくは、</w:t>
      </w:r>
      <w:r w:rsidR="00DA1E61" w:rsidRPr="00333F31">
        <w:rPr>
          <w:rFonts w:ascii="ＭＳ Ｐゴシック" w:eastAsia="ＭＳ Ｐゴシック" w:hAnsi="ＭＳ Ｐゴシック" w:cs="Tahoma"/>
          <w:color w:val="000000"/>
          <w:szCs w:val="21"/>
        </w:rPr>
        <w:t>modified Rankin Scale</w:t>
      </w:r>
      <w:r w:rsidR="00260D4D">
        <w:rPr>
          <w:rFonts w:ascii="ＭＳ Ｐゴシック" w:eastAsia="ＭＳ Ｐゴシック" w:hAnsi="ＭＳ Ｐゴシック" w:hint="eastAsia"/>
          <w:color w:val="000000"/>
          <w:szCs w:val="21"/>
        </w:rPr>
        <w:t>(</w:t>
      </w:r>
      <w:r w:rsidR="00DA1E61" w:rsidRPr="00333F31">
        <w:rPr>
          <w:rFonts w:ascii="ＭＳ Ｐゴシック" w:eastAsia="ＭＳ Ｐゴシック" w:hAnsi="ＭＳ Ｐゴシック" w:cs="Tahoma"/>
          <w:color w:val="000000"/>
          <w:szCs w:val="21"/>
        </w:rPr>
        <w:t>mRS</w:t>
      </w:r>
      <w:r w:rsidR="00260D4D">
        <w:rPr>
          <w:rFonts w:ascii="ＭＳ Ｐゴシック" w:eastAsia="ＭＳ Ｐゴシック" w:hAnsi="ＭＳ Ｐゴシック" w:hint="eastAsia"/>
          <w:color w:val="000000"/>
          <w:szCs w:val="21"/>
        </w:rPr>
        <w:t>)</w:t>
      </w:r>
      <w:r w:rsidR="00DA1E61">
        <w:rPr>
          <w:rFonts w:hint="eastAsia"/>
          <w:color w:val="000000"/>
          <w:szCs w:val="21"/>
        </w:rPr>
        <w:t>、</w:t>
      </w:r>
      <w:r w:rsidR="00DA1E61" w:rsidRPr="0058448C">
        <w:rPr>
          <w:rFonts w:ascii="ＭＳ Ｐゴシック" w:eastAsia="ＭＳ Ｐゴシック" w:hAnsi="ＭＳ Ｐゴシック" w:hint="eastAsia"/>
          <w:color w:val="000000"/>
          <w:szCs w:val="21"/>
        </w:rPr>
        <w:t>食事・栄養、呼吸のそれぞれの評価スケールを用いて、いずれかが３以上を対象とする</w:t>
      </w:r>
      <w:r w:rsidR="007B45AE" w:rsidRPr="0058448C">
        <w:rPr>
          <w:rFonts w:ascii="ＭＳ Ｐゴシック" w:eastAsia="ＭＳ Ｐゴシック" w:hAnsi="ＭＳ Ｐゴシック" w:hint="eastAsia"/>
          <w:color w:val="000000"/>
          <w:szCs w:val="21"/>
        </w:rPr>
        <w:t>。</w:t>
      </w:r>
    </w:p>
    <w:p w:rsidR="00CD1D84" w:rsidRPr="00441E68" w:rsidRDefault="00CD1D84" w:rsidP="005B6A26">
      <w:pPr>
        <w:rPr>
          <w:rFonts w:ascii="ＭＳ Ｐゴシック" w:eastAsia="ＭＳ Ｐゴシック" w:hAnsi="ＭＳ Ｐゴシック"/>
          <w:szCs w:val="21"/>
        </w:rPr>
      </w:pPr>
    </w:p>
    <w:p w:rsidR="00CD1D84" w:rsidRPr="003F5637" w:rsidRDefault="005B6A26" w:rsidP="00CD1D84">
      <w:pPr>
        <w:rPr>
          <w:rFonts w:ascii="ＭＳ Ｐゴシック" w:eastAsia="ＭＳ Ｐゴシック" w:hAnsi="ＭＳ Ｐゴシック"/>
          <w:szCs w:val="21"/>
        </w:rPr>
      </w:pPr>
      <w:r w:rsidRPr="003F5637">
        <w:rPr>
          <w:rFonts w:ascii="ＭＳ Ｐゴシック" w:eastAsia="ＭＳ Ｐゴシック" w:hAnsi="ＭＳ Ｐゴシック" w:hint="eastAsia"/>
          <w:szCs w:val="21"/>
          <w:bdr w:val="single" w:sz="4" w:space="0" w:color="auto"/>
        </w:rPr>
        <w:t>○　情報提供元</w:t>
      </w:r>
    </w:p>
    <w:p w:rsidR="0032012F" w:rsidRDefault="00D35A24" w:rsidP="00CD1D84">
      <w:pPr>
        <w:ind w:firstLineChars="100" w:firstLine="210"/>
        <w:rPr>
          <w:rFonts w:ascii="ＭＳ Ｐゴシック" w:eastAsia="ＭＳ Ｐゴシック" w:hAnsi="ＭＳ Ｐゴシック"/>
          <w:szCs w:val="21"/>
        </w:rPr>
      </w:pPr>
      <w:r w:rsidRPr="003F5637">
        <w:rPr>
          <w:rFonts w:ascii="ＭＳ Ｐゴシック" w:eastAsia="ＭＳ Ｐゴシック" w:hAnsi="ＭＳ Ｐゴシック" w:hint="eastAsia"/>
          <w:szCs w:val="21"/>
        </w:rPr>
        <w:t>｢</w:t>
      </w:r>
      <w:r w:rsidR="00CD1D84" w:rsidRPr="003F5637">
        <w:rPr>
          <w:rFonts w:ascii="ＭＳ Ｐゴシック" w:eastAsia="ＭＳ Ｐゴシック" w:hAnsi="ＭＳ Ｐゴシック" w:hint="eastAsia"/>
          <w:szCs w:val="21"/>
        </w:rPr>
        <w:t>神経変性疾患領域における基盤的調査研究</w:t>
      </w:r>
      <w:r w:rsidR="001C7805">
        <w:rPr>
          <w:rFonts w:ascii="ＭＳ Ｐゴシック" w:eastAsia="ＭＳ Ｐゴシック" w:hAnsi="ＭＳ Ｐゴシック" w:hint="eastAsia"/>
          <w:szCs w:val="21"/>
        </w:rPr>
        <w:t>班</w:t>
      </w:r>
      <w:r w:rsidRPr="003F5637">
        <w:rPr>
          <w:rFonts w:ascii="ＭＳ Ｐゴシック" w:eastAsia="ＭＳ Ｐゴシック" w:hAnsi="ＭＳ Ｐゴシック" w:hint="eastAsia"/>
          <w:szCs w:val="21"/>
        </w:rPr>
        <w:t>｣</w:t>
      </w:r>
    </w:p>
    <w:p w:rsidR="005B6A26" w:rsidRPr="003F5637" w:rsidRDefault="0032012F" w:rsidP="00CD1D84">
      <w:pPr>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 xml:space="preserve">研究代表者　</w:t>
      </w:r>
      <w:r w:rsidR="00CB6123" w:rsidRPr="00CB6123">
        <w:rPr>
          <w:rFonts w:ascii="ＭＳ Ｐゴシック" w:eastAsia="ＭＳ Ｐゴシック" w:hAnsi="ＭＳ Ｐゴシック" w:hint="eastAsia"/>
          <w:szCs w:val="21"/>
        </w:rPr>
        <w:t>国立病院機構松江医療センター　院長</w:t>
      </w:r>
      <w:r>
        <w:rPr>
          <w:rFonts w:ascii="ＭＳ Ｐゴシック" w:eastAsia="ＭＳ Ｐゴシック" w:hAnsi="ＭＳ Ｐゴシック" w:hint="eastAsia"/>
          <w:szCs w:val="21"/>
        </w:rPr>
        <w:t xml:space="preserve">　中島健二</w:t>
      </w:r>
    </w:p>
    <w:p w:rsidR="00CD1D84" w:rsidRDefault="00CD1D84" w:rsidP="00CD1D84">
      <w:pPr>
        <w:ind w:firstLineChars="100" w:firstLine="210"/>
        <w:rPr>
          <w:rFonts w:ascii="ＭＳ Ｐゴシック" w:eastAsia="ＭＳ Ｐゴシック" w:hAnsi="ＭＳ Ｐゴシック"/>
          <w:szCs w:val="21"/>
        </w:rPr>
      </w:pPr>
    </w:p>
    <w:p w:rsidR="006B1695" w:rsidRDefault="006B1695" w:rsidP="00BF1835">
      <w:pPr>
        <w:rPr>
          <w:rFonts w:ascii="ＭＳ Ｐゴシック" w:eastAsia="ＭＳ Ｐゴシック" w:hAnsi="ＭＳ Ｐゴシック"/>
          <w:szCs w:val="21"/>
        </w:rPr>
      </w:pPr>
    </w:p>
    <w:p w:rsidR="00CF4C91" w:rsidRPr="00CF4C91" w:rsidRDefault="00CF4C91" w:rsidP="00BF1835">
      <w:pPr>
        <w:rPr>
          <w:rFonts w:ascii="ＭＳ Ｐゴシック" w:eastAsia="ＭＳ Ｐゴシック" w:hAnsi="ＭＳ Ｐゴシック"/>
          <w:szCs w:val="21"/>
        </w:rPr>
      </w:pPr>
    </w:p>
    <w:p w:rsidR="005B6A26" w:rsidRPr="003F5637" w:rsidRDefault="005B6A26" w:rsidP="005B6A26">
      <w:pPr>
        <w:jc w:val="left"/>
        <w:rPr>
          <w:rFonts w:ascii="ＭＳ Ｐゴシック" w:eastAsia="ＭＳ Ｐゴシック" w:hAnsi="ＭＳ Ｐゴシック"/>
          <w:szCs w:val="21"/>
        </w:rPr>
      </w:pPr>
      <w:r w:rsidRPr="003F5637">
        <w:rPr>
          <w:rFonts w:ascii="ＭＳ Ｐゴシック" w:eastAsia="ＭＳ Ｐゴシック" w:hAnsi="ＭＳ Ｐゴシック" w:hint="eastAsia"/>
          <w:szCs w:val="21"/>
        </w:rPr>
        <w:t>＜診断基準＞</w:t>
      </w:r>
    </w:p>
    <w:p w:rsidR="00CD1D84" w:rsidRPr="00733772" w:rsidRDefault="00CD1D84" w:rsidP="00733772">
      <w:pPr>
        <w:adjustRightInd w:val="0"/>
        <w:snapToGrid w:val="0"/>
        <w:jc w:val="left"/>
        <w:rPr>
          <w:rFonts w:ascii="ＭＳ Ｐゴシック" w:eastAsia="ＭＳ Ｐゴシック" w:hAnsi="ＭＳ Ｐゴシック"/>
          <w:szCs w:val="21"/>
        </w:rPr>
      </w:pPr>
      <w:r w:rsidRPr="00733772">
        <w:rPr>
          <w:rFonts w:ascii="ＭＳ Ｐゴシック" w:eastAsia="ＭＳ Ｐゴシック" w:hAnsi="ＭＳ Ｐゴシック" w:hint="eastAsia"/>
          <w:szCs w:val="21"/>
        </w:rPr>
        <w:t>厚生労働省特定疾患調査研究班（神経変性疾患調査研究班）による診断基準</w:t>
      </w:r>
    </w:p>
    <w:p w:rsidR="00CD1D84" w:rsidRPr="003F5637" w:rsidRDefault="00CD1D84" w:rsidP="00CD1D84">
      <w:pPr>
        <w:jc w:val="left"/>
        <w:rPr>
          <w:rFonts w:ascii="ＭＳ Ｐゴシック" w:eastAsia="ＭＳ Ｐゴシック" w:hAnsi="ＭＳ Ｐゴシック"/>
          <w:szCs w:val="21"/>
        </w:rPr>
      </w:pPr>
    </w:p>
    <w:p w:rsidR="00CD1D84" w:rsidRPr="00333F31" w:rsidRDefault="009723AB" w:rsidP="00333F31">
      <w:pPr>
        <w:widowControl/>
        <w:jc w:val="left"/>
        <w:rPr>
          <w:rFonts w:ascii="ＭＳ Ｐゴシック" w:eastAsia="ＭＳ Ｐゴシック" w:hAnsi="ＭＳ Ｐゴシック" w:cs="ＭＳ Ｐ明朝"/>
          <w:color w:val="000000"/>
          <w:kern w:val="0"/>
          <w:szCs w:val="21"/>
        </w:rPr>
      </w:pPr>
      <w:r>
        <w:rPr>
          <w:rFonts w:ascii="ＭＳ Ｐゴシック" w:eastAsia="ＭＳ Ｐゴシック" w:hAnsi="ＭＳ Ｐゴシック" w:cs="ＭＳ Ｐ明朝" w:hint="eastAsia"/>
          <w:color w:val="000000"/>
          <w:kern w:val="0"/>
          <w:szCs w:val="21"/>
        </w:rPr>
        <w:t>Ａ．</w:t>
      </w:r>
      <w:r w:rsidR="00CD1D84" w:rsidRPr="00333F31">
        <w:rPr>
          <w:rFonts w:ascii="ＭＳ Ｐゴシック" w:eastAsia="ＭＳ Ｐゴシック" w:hAnsi="ＭＳ Ｐゴシック" w:cs="ＭＳ Ｐ明朝" w:hint="eastAsia"/>
          <w:color w:val="000000"/>
          <w:kern w:val="0"/>
          <w:szCs w:val="21"/>
        </w:rPr>
        <w:t>臨床所見</w:t>
      </w:r>
    </w:p>
    <w:p w:rsidR="00CD1D84" w:rsidRPr="000454AC" w:rsidRDefault="00CD1D84" w:rsidP="00675BE6">
      <w:pPr>
        <w:widowControl/>
        <w:ind w:firstLineChars="150" w:firstLine="315"/>
        <w:jc w:val="left"/>
        <w:rPr>
          <w:rFonts w:ascii="ＭＳ Ｐゴシック" w:eastAsia="ＭＳ Ｐゴシック" w:hAnsi="ＭＳ Ｐゴシック" w:cs="ＭＳ Ｐ明朝"/>
          <w:kern w:val="0"/>
          <w:szCs w:val="21"/>
        </w:rPr>
      </w:pPr>
      <w:r w:rsidRPr="000454AC">
        <w:rPr>
          <w:rFonts w:ascii="ＭＳ Ｐゴシック" w:eastAsia="ＭＳ Ｐゴシック" w:hAnsi="ＭＳ Ｐゴシック" w:cs="ＭＳ Ｐ明朝" w:hint="eastAsia"/>
          <w:kern w:val="0"/>
          <w:szCs w:val="21"/>
        </w:rPr>
        <w:t>（１）脊髄前角細胞の喪失と変性による下位運動ニューロン症候を認める。</w:t>
      </w:r>
    </w:p>
    <w:p w:rsidR="00CD1D84" w:rsidRPr="000454AC" w:rsidRDefault="00CD1D84" w:rsidP="00675BE6">
      <w:pPr>
        <w:widowControl/>
        <w:ind w:firstLineChars="350" w:firstLine="735"/>
        <w:jc w:val="left"/>
        <w:rPr>
          <w:rFonts w:ascii="ＭＳ Ｐゴシック" w:eastAsia="ＭＳ Ｐゴシック" w:hAnsi="ＭＳ Ｐゴシック" w:cs="ＭＳ Ｐ明朝"/>
          <w:kern w:val="0"/>
          <w:szCs w:val="21"/>
        </w:rPr>
      </w:pPr>
      <w:r w:rsidRPr="000454AC">
        <w:rPr>
          <w:rFonts w:ascii="ＭＳ Ｐゴシック" w:eastAsia="ＭＳ Ｐゴシック" w:hAnsi="ＭＳ Ｐゴシック" w:cs="ＭＳ Ｐ明朝" w:hint="eastAsia"/>
          <w:kern w:val="0"/>
          <w:szCs w:val="21"/>
        </w:rPr>
        <w:t>筋力低下（対称性、近位筋＞遠位筋、下肢＞上肢、躯幹および四肢）</w:t>
      </w:r>
    </w:p>
    <w:p w:rsidR="00CD1D84" w:rsidRPr="000454AC" w:rsidRDefault="00CD1D84" w:rsidP="00675BE6">
      <w:pPr>
        <w:widowControl/>
        <w:ind w:firstLineChars="350" w:firstLine="735"/>
        <w:jc w:val="left"/>
        <w:rPr>
          <w:rFonts w:ascii="ＭＳ Ｐゴシック" w:eastAsia="ＭＳ Ｐゴシック" w:hAnsi="ＭＳ Ｐゴシック" w:cs="ＭＳ Ｐ明朝"/>
          <w:kern w:val="0"/>
          <w:szCs w:val="21"/>
        </w:rPr>
      </w:pPr>
      <w:r w:rsidRPr="000454AC">
        <w:rPr>
          <w:rFonts w:ascii="ＭＳ Ｐゴシック" w:eastAsia="ＭＳ Ｐゴシック" w:hAnsi="ＭＳ Ｐゴシック" w:cs="ＭＳ Ｐ明朝" w:hint="eastAsia"/>
          <w:kern w:val="0"/>
          <w:szCs w:val="21"/>
        </w:rPr>
        <w:t>筋萎縮</w:t>
      </w:r>
    </w:p>
    <w:p w:rsidR="00CD1D84" w:rsidRPr="000454AC" w:rsidRDefault="00CD1D84" w:rsidP="00675BE6">
      <w:pPr>
        <w:widowControl/>
        <w:ind w:firstLineChars="350" w:firstLine="735"/>
        <w:jc w:val="left"/>
        <w:rPr>
          <w:rFonts w:ascii="ＭＳ Ｐゴシック" w:eastAsia="ＭＳ Ｐゴシック" w:hAnsi="ＭＳ Ｐゴシック" w:cs="ＭＳ Ｐ明朝"/>
          <w:kern w:val="0"/>
          <w:szCs w:val="21"/>
        </w:rPr>
      </w:pPr>
      <w:r w:rsidRPr="000454AC">
        <w:rPr>
          <w:rFonts w:ascii="ＭＳ Ｐゴシック" w:eastAsia="ＭＳ Ｐゴシック" w:hAnsi="ＭＳ Ｐゴシック" w:cs="ＭＳ Ｐ明朝" w:hint="eastAsia"/>
          <w:kern w:val="0"/>
          <w:szCs w:val="21"/>
        </w:rPr>
        <w:t>舌、手指の筋線維束性収縮</w:t>
      </w:r>
    </w:p>
    <w:p w:rsidR="00CD1D84" w:rsidRPr="000454AC" w:rsidRDefault="00CD1D84" w:rsidP="00675BE6">
      <w:pPr>
        <w:widowControl/>
        <w:ind w:firstLineChars="350" w:firstLine="735"/>
        <w:jc w:val="left"/>
        <w:rPr>
          <w:rFonts w:ascii="ＭＳ Ｐゴシック" w:eastAsia="ＭＳ Ｐゴシック" w:hAnsi="ＭＳ Ｐゴシック" w:cs="ＭＳ Ｐ明朝"/>
          <w:kern w:val="0"/>
          <w:szCs w:val="21"/>
        </w:rPr>
      </w:pPr>
      <w:r w:rsidRPr="000454AC">
        <w:rPr>
          <w:rFonts w:ascii="ＭＳ Ｐゴシック" w:eastAsia="ＭＳ Ｐゴシック" w:hAnsi="ＭＳ Ｐゴシック" w:cs="ＭＳ Ｐ明朝" w:hint="eastAsia"/>
          <w:kern w:val="0"/>
          <w:szCs w:val="21"/>
        </w:rPr>
        <w:t>腱反射減弱から消失</w:t>
      </w:r>
    </w:p>
    <w:p w:rsidR="00CD1D84" w:rsidRPr="003F5637" w:rsidRDefault="00CD1D84" w:rsidP="00675BE6">
      <w:pPr>
        <w:widowControl/>
        <w:ind w:firstLineChars="150" w:firstLine="315"/>
        <w:jc w:val="left"/>
        <w:rPr>
          <w:rFonts w:ascii="ＭＳ Ｐゴシック" w:eastAsia="ＭＳ Ｐゴシック" w:hAnsi="ＭＳ Ｐゴシック" w:cs="ＭＳ Ｐ明朝"/>
          <w:color w:val="000000"/>
          <w:kern w:val="0"/>
          <w:szCs w:val="21"/>
        </w:rPr>
      </w:pPr>
      <w:r w:rsidRPr="003F5637">
        <w:rPr>
          <w:rFonts w:ascii="ＭＳ Ｐゴシック" w:eastAsia="ＭＳ Ｐゴシック" w:hAnsi="ＭＳ Ｐゴシック" w:cs="ＭＳ Ｐ明朝" w:hint="eastAsia"/>
          <w:color w:val="000000"/>
          <w:kern w:val="0"/>
          <w:szCs w:val="21"/>
        </w:rPr>
        <w:t>（２）</w:t>
      </w:r>
      <w:r w:rsidRPr="00C40BCF">
        <w:rPr>
          <w:rFonts w:ascii="ＭＳ Ｐゴシック" w:eastAsia="ＭＳ Ｐゴシック" w:hAnsi="ＭＳ Ｐゴシック" w:cs="ＭＳ Ｐ明朝" w:hint="eastAsia"/>
          <w:kern w:val="0"/>
          <w:szCs w:val="21"/>
        </w:rPr>
        <w:t>上位運動ニューロン症候</w:t>
      </w:r>
      <w:r w:rsidRPr="003F5637">
        <w:rPr>
          <w:rFonts w:ascii="ＭＳ Ｐゴシック" w:eastAsia="ＭＳ Ｐゴシック" w:hAnsi="ＭＳ Ｐゴシック" w:cs="ＭＳ Ｐ明朝" w:hint="eastAsia"/>
          <w:color w:val="000000"/>
          <w:kern w:val="0"/>
          <w:szCs w:val="21"/>
        </w:rPr>
        <w:t>は認めない。</w:t>
      </w:r>
    </w:p>
    <w:p w:rsidR="00CD1D84" w:rsidRPr="000454AC" w:rsidRDefault="00CD1D84" w:rsidP="00675BE6">
      <w:pPr>
        <w:widowControl/>
        <w:ind w:firstLineChars="150" w:firstLine="315"/>
        <w:jc w:val="left"/>
        <w:rPr>
          <w:rFonts w:ascii="ＭＳ Ｐゴシック" w:eastAsia="ＭＳ Ｐゴシック" w:hAnsi="ＭＳ Ｐゴシック" w:cs="ＭＳ Ｐ明朝"/>
          <w:kern w:val="0"/>
          <w:szCs w:val="21"/>
        </w:rPr>
      </w:pPr>
      <w:r w:rsidRPr="000454AC">
        <w:rPr>
          <w:rFonts w:ascii="ＭＳ Ｐゴシック" w:eastAsia="ＭＳ Ｐゴシック" w:hAnsi="ＭＳ Ｐゴシック" w:cs="ＭＳ Ｐ明朝" w:hint="eastAsia"/>
          <w:kern w:val="0"/>
          <w:szCs w:val="21"/>
        </w:rPr>
        <w:t>（３）経過は進行性である。</w:t>
      </w:r>
    </w:p>
    <w:p w:rsidR="00284725" w:rsidRDefault="00284725" w:rsidP="00CD1D84">
      <w:pPr>
        <w:widowControl/>
        <w:jc w:val="left"/>
        <w:rPr>
          <w:rFonts w:ascii="ＭＳ Ｐゴシック" w:eastAsia="ＭＳ Ｐゴシック" w:hAnsi="ＭＳ Ｐゴシック" w:cs="ＭＳ Ｐ明朝"/>
          <w:color w:val="000000"/>
          <w:kern w:val="0"/>
          <w:szCs w:val="21"/>
        </w:rPr>
      </w:pPr>
    </w:p>
    <w:p w:rsidR="00CD1D84" w:rsidRPr="003F5637" w:rsidRDefault="00CD1D84" w:rsidP="00CD1D84">
      <w:pPr>
        <w:widowControl/>
        <w:jc w:val="left"/>
        <w:rPr>
          <w:rFonts w:ascii="ＭＳ Ｐゴシック" w:eastAsia="ＭＳ Ｐゴシック" w:hAnsi="ＭＳ Ｐゴシック" w:cs="ＭＳ Ｐ明朝"/>
          <w:color w:val="000000"/>
          <w:kern w:val="0"/>
          <w:szCs w:val="21"/>
        </w:rPr>
      </w:pPr>
      <w:r w:rsidRPr="003F5637">
        <w:rPr>
          <w:rFonts w:ascii="ＭＳ Ｐゴシック" w:eastAsia="ＭＳ Ｐゴシック" w:hAnsi="ＭＳ Ｐゴシック" w:cs="ＭＳ Ｐ明朝"/>
          <w:color w:val="000000"/>
          <w:kern w:val="0"/>
          <w:szCs w:val="21"/>
        </w:rPr>
        <w:t>B</w:t>
      </w:r>
      <w:r w:rsidR="009723AB">
        <w:rPr>
          <w:rFonts w:ascii="ＭＳ Ｐゴシック" w:eastAsia="ＭＳ Ｐゴシック" w:hAnsi="ＭＳ Ｐゴシック" w:cs="ＭＳ Ｐ明朝" w:hint="eastAsia"/>
          <w:color w:val="000000"/>
          <w:kern w:val="0"/>
          <w:szCs w:val="21"/>
        </w:rPr>
        <w:t>．</w:t>
      </w:r>
      <w:r w:rsidRPr="003F5637">
        <w:rPr>
          <w:rFonts w:ascii="ＭＳ Ｐゴシック" w:eastAsia="ＭＳ Ｐゴシック" w:hAnsi="ＭＳ Ｐゴシック" w:cs="ＭＳ Ｐ明朝" w:hint="eastAsia"/>
          <w:color w:val="000000"/>
          <w:kern w:val="0"/>
          <w:szCs w:val="21"/>
        </w:rPr>
        <w:t>臨床検査所見</w:t>
      </w:r>
    </w:p>
    <w:p w:rsidR="00D35A24" w:rsidRPr="000454AC" w:rsidRDefault="00263841" w:rsidP="00675BE6">
      <w:pPr>
        <w:widowControl/>
        <w:ind w:firstLineChars="150" w:firstLine="315"/>
        <w:jc w:val="left"/>
        <w:rPr>
          <w:rFonts w:ascii="ＭＳ Ｐゴシック" w:eastAsia="ＭＳ Ｐゴシック" w:hAnsi="ＭＳ Ｐゴシック" w:cs="ＭＳ Ｐ明朝"/>
          <w:kern w:val="0"/>
          <w:szCs w:val="21"/>
        </w:rPr>
      </w:pPr>
      <w:r>
        <w:rPr>
          <w:rFonts w:ascii="ＭＳ Ｐゴシック" w:eastAsia="ＭＳ Ｐゴシック" w:hAnsi="ＭＳ Ｐゴシック" w:cs="ＭＳ Ｐ明朝" w:hint="eastAsia"/>
          <w:kern w:val="0"/>
          <w:szCs w:val="21"/>
        </w:rPr>
        <w:t>（１）</w:t>
      </w:r>
      <w:r w:rsidR="00CD1D84" w:rsidRPr="000454AC">
        <w:rPr>
          <w:rFonts w:ascii="ＭＳ Ｐゴシック" w:eastAsia="ＭＳ Ｐゴシック" w:hAnsi="ＭＳ Ｐゴシック" w:cs="ＭＳ Ｐ明朝" w:hint="eastAsia"/>
          <w:kern w:val="0"/>
          <w:szCs w:val="21"/>
        </w:rPr>
        <w:t>血清</w:t>
      </w:r>
      <w:r w:rsidR="00CD1D84" w:rsidRPr="000454AC">
        <w:rPr>
          <w:rFonts w:ascii="ＭＳ Ｐゴシック" w:eastAsia="ＭＳ Ｐゴシック" w:hAnsi="ＭＳ Ｐゴシック" w:cs="ＭＳ Ｐ明朝"/>
          <w:kern w:val="0"/>
          <w:szCs w:val="21"/>
        </w:rPr>
        <w:t>creatine kinase</w:t>
      </w:r>
      <w:r w:rsidR="00AC43E0">
        <w:rPr>
          <w:rFonts w:ascii="ＭＳ Ｐゴシック" w:eastAsia="ＭＳ Ｐゴシック" w:hAnsi="ＭＳ Ｐゴシック" w:cs="ＭＳ Ｐ明朝"/>
          <w:kern w:val="0"/>
          <w:szCs w:val="21"/>
        </w:rPr>
        <w:t>（</w:t>
      </w:r>
      <w:r w:rsidR="00CD1D84" w:rsidRPr="000454AC">
        <w:rPr>
          <w:rFonts w:ascii="ＭＳ Ｐゴシック" w:eastAsia="ＭＳ Ｐゴシック" w:hAnsi="ＭＳ Ｐゴシック" w:cs="ＭＳ Ｐ明朝"/>
          <w:kern w:val="0"/>
          <w:szCs w:val="21"/>
        </w:rPr>
        <w:t>CK</w:t>
      </w:r>
      <w:r w:rsidR="00AC43E0">
        <w:rPr>
          <w:rFonts w:ascii="ＭＳ Ｐゴシック" w:eastAsia="ＭＳ Ｐゴシック" w:hAnsi="ＭＳ Ｐゴシック" w:cs="ＭＳ Ｐ明朝"/>
          <w:kern w:val="0"/>
          <w:szCs w:val="21"/>
        </w:rPr>
        <w:t>）</w:t>
      </w:r>
      <w:r w:rsidR="00CD1D84" w:rsidRPr="000454AC">
        <w:rPr>
          <w:rFonts w:ascii="ＭＳ Ｐゴシック" w:eastAsia="ＭＳ Ｐゴシック" w:hAnsi="ＭＳ Ｐゴシック" w:cs="ＭＳ Ｐ明朝" w:hint="eastAsia"/>
          <w:kern w:val="0"/>
          <w:szCs w:val="21"/>
        </w:rPr>
        <w:t>値が正常上限の10倍以下である</w:t>
      </w:r>
      <w:r w:rsidR="00B41350" w:rsidRPr="000454AC">
        <w:rPr>
          <w:rFonts w:ascii="ＭＳ Ｐゴシック" w:eastAsia="ＭＳ Ｐゴシック" w:hAnsi="ＭＳ Ｐゴシック" w:cs="ＭＳ Ｐ明朝" w:hint="eastAsia"/>
          <w:kern w:val="0"/>
          <w:szCs w:val="21"/>
        </w:rPr>
        <w:t>。</w:t>
      </w:r>
    </w:p>
    <w:p w:rsidR="00CD1D84" w:rsidRPr="000454AC" w:rsidRDefault="00263841" w:rsidP="00675BE6">
      <w:pPr>
        <w:widowControl/>
        <w:ind w:firstLineChars="150" w:firstLine="315"/>
        <w:jc w:val="left"/>
        <w:rPr>
          <w:rFonts w:ascii="ＭＳ Ｐゴシック" w:eastAsia="ＭＳ Ｐゴシック" w:hAnsi="ＭＳ Ｐゴシック" w:cs="ＭＳ Ｐ明朝"/>
          <w:kern w:val="0"/>
          <w:szCs w:val="21"/>
        </w:rPr>
      </w:pPr>
      <w:r w:rsidRPr="00675BE6">
        <w:rPr>
          <w:rFonts w:ascii="ＭＳ Ｐゴシック" w:eastAsia="ＭＳ Ｐゴシック" w:hAnsi="ＭＳ Ｐゴシック" w:cs="ＭＳ Ｐ明朝" w:hint="eastAsia"/>
          <w:kern w:val="0"/>
          <w:szCs w:val="21"/>
        </w:rPr>
        <w:t>（２）</w:t>
      </w:r>
      <w:r w:rsidR="00CD1D84" w:rsidRPr="000454AC">
        <w:rPr>
          <w:rFonts w:ascii="ＭＳ Ｐゴシック" w:eastAsia="ＭＳ Ｐゴシック" w:hAnsi="ＭＳ Ｐゴシック" w:cs="ＭＳ Ｐ明朝" w:hint="eastAsia"/>
          <w:kern w:val="0"/>
          <w:szCs w:val="21"/>
        </w:rPr>
        <w:t>筋電図で高振幅電位や多相性電位などの神経原性所見を認める</w:t>
      </w:r>
      <w:r w:rsidR="00B41350" w:rsidRPr="000454AC">
        <w:rPr>
          <w:rFonts w:ascii="ＭＳ Ｐゴシック" w:eastAsia="ＭＳ Ｐゴシック" w:hAnsi="ＭＳ Ｐゴシック" w:cs="ＭＳ Ｐ明朝" w:hint="eastAsia"/>
          <w:kern w:val="0"/>
          <w:szCs w:val="21"/>
        </w:rPr>
        <w:t>。</w:t>
      </w:r>
    </w:p>
    <w:p w:rsidR="00CD1D84" w:rsidRPr="000454AC" w:rsidRDefault="00263841" w:rsidP="00675BE6">
      <w:pPr>
        <w:widowControl/>
        <w:ind w:firstLineChars="150" w:firstLine="315"/>
        <w:jc w:val="left"/>
        <w:rPr>
          <w:rFonts w:ascii="ＭＳ Ｐゴシック" w:eastAsia="ＭＳ Ｐゴシック" w:hAnsi="ＭＳ Ｐゴシック" w:cs="ＭＳ Ｐ明朝"/>
          <w:kern w:val="0"/>
          <w:szCs w:val="21"/>
        </w:rPr>
      </w:pPr>
      <w:r w:rsidRPr="00675BE6">
        <w:rPr>
          <w:rFonts w:ascii="ＭＳ Ｐゴシック" w:eastAsia="ＭＳ Ｐゴシック" w:hAnsi="ＭＳ Ｐゴシック" w:cs="ＭＳ Ｐ明朝" w:hint="eastAsia"/>
          <w:kern w:val="0"/>
          <w:szCs w:val="21"/>
        </w:rPr>
        <w:t>（３）</w:t>
      </w:r>
      <w:r w:rsidR="00CD1D84" w:rsidRPr="000454AC">
        <w:rPr>
          <w:rFonts w:ascii="ＭＳ Ｐゴシック" w:eastAsia="ＭＳ Ｐゴシック" w:hAnsi="ＭＳ Ｐゴシック" w:cs="ＭＳ Ｐ明朝" w:hint="eastAsia"/>
          <w:kern w:val="0"/>
          <w:szCs w:val="21"/>
        </w:rPr>
        <w:t>運動神経伝導速度が正常下限の70</w:t>
      </w:r>
      <w:r w:rsidR="00966303">
        <w:rPr>
          <w:rFonts w:ascii="ＭＳ Ｐゴシック" w:eastAsia="ＭＳ Ｐゴシック" w:hAnsi="ＭＳ Ｐゴシック" w:cs="ＭＳ Ｐ明朝" w:hint="eastAsia"/>
          <w:kern w:val="0"/>
          <w:szCs w:val="21"/>
        </w:rPr>
        <w:t>％</w:t>
      </w:r>
      <w:r w:rsidR="00CD1D84" w:rsidRPr="000454AC">
        <w:rPr>
          <w:rFonts w:ascii="ＭＳ Ｐゴシック" w:eastAsia="ＭＳ Ｐゴシック" w:hAnsi="ＭＳ Ｐゴシック" w:cs="ＭＳ Ｐ明朝" w:hint="eastAsia"/>
          <w:kern w:val="0"/>
          <w:szCs w:val="21"/>
        </w:rPr>
        <w:t>以上である</w:t>
      </w:r>
      <w:r w:rsidR="00B41350" w:rsidRPr="000454AC">
        <w:rPr>
          <w:rFonts w:ascii="ＭＳ Ｐゴシック" w:eastAsia="ＭＳ Ｐゴシック" w:hAnsi="ＭＳ Ｐゴシック" w:cs="ＭＳ Ｐ明朝" w:hint="eastAsia"/>
          <w:kern w:val="0"/>
          <w:szCs w:val="21"/>
        </w:rPr>
        <w:t>。</w:t>
      </w:r>
    </w:p>
    <w:p w:rsidR="00284725" w:rsidRDefault="00284725" w:rsidP="00B91F9C">
      <w:pPr>
        <w:rPr>
          <w:rFonts w:ascii="ＭＳ Ｐゴシック" w:eastAsia="ＭＳ Ｐゴシック" w:hAnsi="ＭＳ Ｐゴシック" w:cs="ＭＳ Ｐ明朝"/>
          <w:color w:val="000000"/>
          <w:kern w:val="0"/>
          <w:szCs w:val="21"/>
        </w:rPr>
      </w:pPr>
    </w:p>
    <w:p w:rsidR="00CD1D84" w:rsidRPr="00675BE6" w:rsidRDefault="00B91F9C" w:rsidP="00B91F9C">
      <w:pPr>
        <w:rPr>
          <w:rFonts w:ascii="ＭＳ Ｐゴシック" w:eastAsia="ＭＳ Ｐゴシック" w:hAnsi="ＭＳ Ｐゴシック"/>
          <w:kern w:val="0"/>
          <w:szCs w:val="21"/>
        </w:rPr>
      </w:pPr>
      <w:r>
        <w:rPr>
          <w:rFonts w:ascii="ＭＳ Ｐゴシック" w:eastAsia="ＭＳ Ｐゴシック" w:hAnsi="ＭＳ Ｐゴシック" w:cs="ＭＳ Ｐ明朝" w:hint="eastAsia"/>
          <w:color w:val="000000"/>
          <w:kern w:val="0"/>
          <w:szCs w:val="21"/>
        </w:rPr>
        <w:t>C</w:t>
      </w:r>
      <w:r w:rsidR="009723AB">
        <w:rPr>
          <w:rFonts w:ascii="ＭＳ Ｐゴシック" w:eastAsia="ＭＳ Ｐゴシック" w:hAnsi="ＭＳ Ｐゴシック" w:cs="ＭＳ Ｐ明朝" w:hint="eastAsia"/>
          <w:color w:val="000000"/>
          <w:kern w:val="0"/>
          <w:szCs w:val="21"/>
        </w:rPr>
        <w:t>．</w:t>
      </w:r>
      <w:r w:rsidR="00831037" w:rsidRPr="00B91F9C">
        <w:rPr>
          <w:rFonts w:ascii="ＭＳ Ｐゴシック" w:eastAsia="ＭＳ Ｐゴシック" w:hAnsi="ＭＳ Ｐゴシック" w:cs="ＭＳ Ｐ明朝" w:hint="eastAsia"/>
          <w:color w:val="000000"/>
          <w:kern w:val="0"/>
          <w:szCs w:val="21"/>
        </w:rPr>
        <w:t>以下を含</w:t>
      </w:r>
      <w:r w:rsidR="009E30AD">
        <w:rPr>
          <w:rFonts w:ascii="ＭＳ Ｐゴシック" w:eastAsia="ＭＳ Ｐゴシック" w:hAnsi="ＭＳ Ｐゴシック" w:cs="ＭＳ Ｐ明朝" w:hint="eastAsia"/>
          <w:color w:val="000000"/>
          <w:kern w:val="0"/>
          <w:szCs w:val="21"/>
        </w:rPr>
        <w:t>む</w:t>
      </w:r>
      <w:r w:rsidR="00CD1D84" w:rsidRPr="00B91F9C">
        <w:rPr>
          <w:rFonts w:ascii="ＭＳ Ｐゴシック" w:eastAsia="ＭＳ Ｐゴシック" w:hAnsi="ＭＳ Ｐゴシック" w:hint="eastAsia"/>
          <w:kern w:val="0"/>
          <w:szCs w:val="21"/>
        </w:rPr>
        <w:t>鑑別診断が</w:t>
      </w:r>
      <w:r w:rsidR="009E30AD">
        <w:rPr>
          <w:rFonts w:ascii="ＭＳ Ｐゴシック" w:eastAsia="ＭＳ Ｐゴシック" w:hAnsi="ＭＳ Ｐゴシック" w:hint="eastAsia"/>
          <w:kern w:val="0"/>
          <w:szCs w:val="21"/>
        </w:rPr>
        <w:t>でき</w:t>
      </w:r>
      <w:r w:rsidR="00CD1D84" w:rsidRPr="00B91F9C">
        <w:rPr>
          <w:rFonts w:ascii="ＭＳ Ｐゴシック" w:eastAsia="ＭＳ Ｐゴシック" w:hAnsi="ＭＳ Ｐゴシック" w:hint="eastAsia"/>
          <w:kern w:val="0"/>
          <w:szCs w:val="21"/>
        </w:rPr>
        <w:t>ている</w:t>
      </w:r>
      <w:r w:rsidR="00B41350" w:rsidRPr="00B91F9C">
        <w:rPr>
          <w:rFonts w:ascii="ＭＳ Ｐゴシック" w:eastAsia="ＭＳ Ｐゴシック" w:hAnsi="ＭＳ Ｐゴシック" w:hint="eastAsia"/>
          <w:kern w:val="0"/>
          <w:szCs w:val="21"/>
        </w:rPr>
        <w:t>。</w:t>
      </w:r>
    </w:p>
    <w:p w:rsidR="00CD1D84" w:rsidRPr="000454AC" w:rsidRDefault="001F7B4A" w:rsidP="00733772">
      <w:pPr>
        <w:pStyle w:val="a8"/>
        <w:widowControl/>
        <w:numPr>
          <w:ilvl w:val="0"/>
          <w:numId w:val="3"/>
        </w:numPr>
        <w:ind w:leftChars="0"/>
        <w:jc w:val="left"/>
        <w:rPr>
          <w:rFonts w:ascii="ＭＳ Ｐゴシック" w:eastAsia="ＭＳ Ｐゴシック" w:hAnsi="ＭＳ Ｐゴシック" w:cs="ＭＳ Ｐ明朝"/>
          <w:kern w:val="0"/>
          <w:szCs w:val="21"/>
        </w:rPr>
      </w:pPr>
      <w:r w:rsidRPr="000454AC">
        <w:rPr>
          <w:rFonts w:ascii="ＭＳ Ｐゴシック" w:eastAsia="ＭＳ Ｐゴシック" w:hAnsi="ＭＳ Ｐゴシック" w:cs="ＭＳ Ｐ明朝" w:hint="eastAsia"/>
          <w:kern w:val="0"/>
          <w:szCs w:val="21"/>
        </w:rPr>
        <w:t>筋萎縮性側索硬化症</w:t>
      </w:r>
    </w:p>
    <w:p w:rsidR="001F7B4A" w:rsidRPr="000454AC" w:rsidRDefault="001F7B4A" w:rsidP="001F7B4A">
      <w:pPr>
        <w:pStyle w:val="a8"/>
        <w:widowControl/>
        <w:numPr>
          <w:ilvl w:val="0"/>
          <w:numId w:val="3"/>
        </w:numPr>
        <w:ind w:leftChars="0"/>
        <w:jc w:val="left"/>
        <w:rPr>
          <w:rFonts w:ascii="ＭＳ Ｐゴシック" w:eastAsia="ＭＳ Ｐゴシック" w:hAnsi="ＭＳ Ｐゴシック" w:cs="ＭＳ Ｐ明朝"/>
          <w:kern w:val="0"/>
          <w:szCs w:val="21"/>
        </w:rPr>
      </w:pPr>
      <w:r w:rsidRPr="000454AC">
        <w:rPr>
          <w:rFonts w:ascii="ＭＳ Ｐゴシック" w:eastAsia="ＭＳ Ｐゴシック" w:hAnsi="ＭＳ Ｐゴシック" w:cs="ＭＳ Ｐ明朝" w:hint="eastAsia"/>
          <w:kern w:val="0"/>
          <w:szCs w:val="21"/>
        </w:rPr>
        <w:t>球脊髄性筋萎縮症</w:t>
      </w:r>
    </w:p>
    <w:p w:rsidR="001F7B4A" w:rsidRPr="000454AC" w:rsidRDefault="001F7B4A" w:rsidP="001F7B4A">
      <w:pPr>
        <w:pStyle w:val="a8"/>
        <w:widowControl/>
        <w:numPr>
          <w:ilvl w:val="0"/>
          <w:numId w:val="3"/>
        </w:numPr>
        <w:ind w:leftChars="0"/>
        <w:jc w:val="left"/>
        <w:rPr>
          <w:rFonts w:ascii="ＭＳ Ｐゴシック" w:eastAsia="ＭＳ Ｐゴシック" w:hAnsi="ＭＳ Ｐゴシック" w:cs="ＭＳ Ｐ明朝"/>
          <w:kern w:val="0"/>
          <w:szCs w:val="21"/>
        </w:rPr>
      </w:pPr>
      <w:r w:rsidRPr="000454AC">
        <w:rPr>
          <w:rFonts w:ascii="ＭＳ Ｐゴシック" w:eastAsia="ＭＳ Ｐゴシック" w:hAnsi="ＭＳ Ｐゴシック" w:cs="ＭＳ Ｐ明朝" w:hint="eastAsia"/>
          <w:kern w:val="0"/>
          <w:szCs w:val="21"/>
        </w:rPr>
        <w:t>脳腫瘍・脊髄疾患</w:t>
      </w:r>
    </w:p>
    <w:p w:rsidR="001F7B4A" w:rsidRPr="000454AC" w:rsidRDefault="001F7B4A" w:rsidP="001F7B4A">
      <w:pPr>
        <w:pStyle w:val="a8"/>
        <w:widowControl/>
        <w:numPr>
          <w:ilvl w:val="0"/>
          <w:numId w:val="3"/>
        </w:numPr>
        <w:ind w:leftChars="0"/>
        <w:jc w:val="left"/>
        <w:rPr>
          <w:rFonts w:ascii="ＭＳ Ｐゴシック" w:eastAsia="ＭＳ Ｐゴシック" w:hAnsi="ＭＳ Ｐゴシック" w:cs="ＭＳ Ｐ明朝"/>
          <w:kern w:val="0"/>
          <w:szCs w:val="21"/>
        </w:rPr>
      </w:pPr>
      <w:r w:rsidRPr="000454AC">
        <w:rPr>
          <w:rFonts w:ascii="ＭＳ Ｐゴシック" w:eastAsia="ＭＳ Ｐゴシック" w:hAnsi="ＭＳ Ｐゴシック" w:cs="ＭＳ Ｐ明朝" w:hint="eastAsia"/>
          <w:kern w:val="0"/>
          <w:szCs w:val="21"/>
        </w:rPr>
        <w:t>頸椎症、椎間板ヘルニア、脳および脊髄腫瘍、脊髄空洞症など</w:t>
      </w:r>
    </w:p>
    <w:p w:rsidR="001F7B4A" w:rsidRPr="000454AC" w:rsidRDefault="001F7B4A" w:rsidP="001F7B4A">
      <w:pPr>
        <w:pStyle w:val="a8"/>
        <w:widowControl/>
        <w:numPr>
          <w:ilvl w:val="0"/>
          <w:numId w:val="3"/>
        </w:numPr>
        <w:ind w:leftChars="0"/>
        <w:jc w:val="left"/>
        <w:rPr>
          <w:rFonts w:ascii="ＭＳ Ｐゴシック" w:eastAsia="ＭＳ Ｐゴシック" w:hAnsi="ＭＳ Ｐゴシック" w:cs="ＭＳ Ｐ明朝"/>
          <w:kern w:val="0"/>
          <w:szCs w:val="21"/>
        </w:rPr>
      </w:pPr>
      <w:r w:rsidRPr="000454AC">
        <w:rPr>
          <w:rFonts w:ascii="ＭＳ Ｐゴシック" w:eastAsia="ＭＳ Ｐゴシック" w:hAnsi="ＭＳ Ｐゴシック" w:cs="ＭＳ Ｐ明朝" w:hint="eastAsia"/>
          <w:kern w:val="0"/>
          <w:szCs w:val="21"/>
        </w:rPr>
        <w:t>末梢神経疾患</w:t>
      </w:r>
    </w:p>
    <w:p w:rsidR="001F7B4A" w:rsidRPr="000454AC" w:rsidRDefault="001F7B4A" w:rsidP="001F7B4A">
      <w:pPr>
        <w:pStyle w:val="a8"/>
        <w:widowControl/>
        <w:numPr>
          <w:ilvl w:val="0"/>
          <w:numId w:val="3"/>
        </w:numPr>
        <w:ind w:leftChars="0"/>
        <w:jc w:val="left"/>
        <w:rPr>
          <w:rFonts w:ascii="ＭＳ Ｐゴシック" w:eastAsia="ＭＳ Ｐゴシック" w:hAnsi="ＭＳ Ｐゴシック" w:cs="ＭＳ Ｐ明朝"/>
          <w:kern w:val="0"/>
          <w:szCs w:val="21"/>
        </w:rPr>
      </w:pPr>
      <w:r w:rsidRPr="000454AC">
        <w:rPr>
          <w:rFonts w:ascii="ＭＳ Ｐゴシック" w:eastAsia="ＭＳ Ｐゴシック" w:hAnsi="ＭＳ Ｐゴシック" w:cs="ＭＳ Ｐ明朝" w:hint="eastAsia"/>
          <w:kern w:val="0"/>
          <w:szCs w:val="21"/>
        </w:rPr>
        <w:t>多発性神経炎（遺伝性、非遺伝性）、多巣性運動ニューロパチーなど</w:t>
      </w:r>
    </w:p>
    <w:p w:rsidR="001F7B4A" w:rsidRPr="000454AC" w:rsidRDefault="001F7B4A" w:rsidP="001F7B4A">
      <w:pPr>
        <w:pStyle w:val="a8"/>
        <w:widowControl/>
        <w:numPr>
          <w:ilvl w:val="0"/>
          <w:numId w:val="3"/>
        </w:numPr>
        <w:ind w:leftChars="0"/>
        <w:jc w:val="left"/>
        <w:rPr>
          <w:rFonts w:ascii="ＭＳ Ｐゴシック" w:eastAsia="ＭＳ Ｐゴシック" w:hAnsi="ＭＳ Ｐゴシック" w:cs="ＭＳ Ｐ明朝"/>
          <w:kern w:val="0"/>
          <w:szCs w:val="21"/>
        </w:rPr>
      </w:pPr>
      <w:r w:rsidRPr="000454AC">
        <w:rPr>
          <w:rFonts w:ascii="ＭＳ Ｐゴシック" w:eastAsia="ＭＳ Ｐゴシック" w:hAnsi="ＭＳ Ｐゴシック" w:cs="ＭＳ Ｐ明朝" w:hint="eastAsia"/>
          <w:kern w:val="0"/>
          <w:szCs w:val="21"/>
        </w:rPr>
        <w:t>筋疾患</w:t>
      </w:r>
    </w:p>
    <w:p w:rsidR="001F7B4A" w:rsidRPr="000454AC" w:rsidRDefault="001F7B4A" w:rsidP="001F7B4A">
      <w:pPr>
        <w:pStyle w:val="a8"/>
        <w:widowControl/>
        <w:ind w:leftChars="0" w:left="720"/>
        <w:jc w:val="left"/>
        <w:rPr>
          <w:rFonts w:ascii="ＭＳ Ｐゴシック" w:eastAsia="ＭＳ Ｐゴシック" w:hAnsi="ＭＳ Ｐゴシック" w:cs="ＭＳ Ｐ明朝"/>
          <w:kern w:val="0"/>
          <w:szCs w:val="21"/>
        </w:rPr>
      </w:pPr>
      <w:r w:rsidRPr="000454AC">
        <w:rPr>
          <w:rFonts w:ascii="ＭＳ Ｐゴシック" w:eastAsia="ＭＳ Ｐゴシック" w:hAnsi="ＭＳ Ｐゴシック" w:cs="ＭＳ Ｐ明朝" w:hint="eastAsia"/>
          <w:kern w:val="0"/>
          <w:szCs w:val="21"/>
        </w:rPr>
        <w:t>筋ジストロフィー、多発筋炎など</w:t>
      </w:r>
    </w:p>
    <w:p w:rsidR="001F7B4A" w:rsidRPr="000454AC" w:rsidRDefault="001F7B4A" w:rsidP="001F7B4A">
      <w:pPr>
        <w:pStyle w:val="a8"/>
        <w:widowControl/>
        <w:numPr>
          <w:ilvl w:val="0"/>
          <w:numId w:val="3"/>
        </w:numPr>
        <w:ind w:leftChars="0"/>
        <w:jc w:val="left"/>
        <w:rPr>
          <w:rFonts w:ascii="ＭＳ Ｐゴシック" w:eastAsia="ＭＳ Ｐゴシック" w:hAnsi="ＭＳ Ｐゴシック" w:cs="ＭＳ Ｐ明朝"/>
          <w:kern w:val="0"/>
          <w:szCs w:val="21"/>
        </w:rPr>
      </w:pPr>
      <w:r w:rsidRPr="000454AC">
        <w:rPr>
          <w:rFonts w:ascii="ＭＳ Ｐゴシック" w:eastAsia="ＭＳ Ｐゴシック" w:hAnsi="ＭＳ Ｐゴシック" w:cs="ＭＳ Ｐ明朝" w:hint="eastAsia"/>
          <w:kern w:val="0"/>
          <w:szCs w:val="21"/>
        </w:rPr>
        <w:t>感染症に関連した下位運動ニューロン障害</w:t>
      </w:r>
    </w:p>
    <w:p w:rsidR="001F7B4A" w:rsidRPr="000454AC" w:rsidRDefault="001F7B4A" w:rsidP="001F7B4A">
      <w:pPr>
        <w:pStyle w:val="a8"/>
        <w:widowControl/>
        <w:ind w:leftChars="0" w:left="720"/>
        <w:jc w:val="left"/>
        <w:rPr>
          <w:rFonts w:ascii="ＭＳ Ｐゴシック" w:eastAsia="ＭＳ Ｐゴシック" w:hAnsi="ＭＳ Ｐゴシック" w:cs="ＭＳ Ｐ明朝"/>
          <w:kern w:val="0"/>
          <w:szCs w:val="21"/>
        </w:rPr>
      </w:pPr>
      <w:r w:rsidRPr="000454AC">
        <w:rPr>
          <w:rFonts w:ascii="ＭＳ Ｐゴシック" w:eastAsia="ＭＳ Ｐゴシック" w:hAnsi="ＭＳ Ｐゴシック" w:cs="ＭＳ Ｐ明朝" w:hint="eastAsia"/>
          <w:kern w:val="0"/>
          <w:szCs w:val="21"/>
        </w:rPr>
        <w:t>ポリオ後症候群など</w:t>
      </w:r>
    </w:p>
    <w:p w:rsidR="001F7B4A" w:rsidRPr="000454AC" w:rsidRDefault="001F7B4A" w:rsidP="001F7B4A">
      <w:pPr>
        <w:pStyle w:val="a8"/>
        <w:widowControl/>
        <w:numPr>
          <w:ilvl w:val="0"/>
          <w:numId w:val="3"/>
        </w:numPr>
        <w:ind w:leftChars="0"/>
        <w:jc w:val="left"/>
        <w:rPr>
          <w:rFonts w:ascii="ＭＳ Ｐゴシック" w:eastAsia="ＭＳ Ｐゴシック" w:hAnsi="ＭＳ Ｐゴシック" w:cs="ＭＳ Ｐ明朝"/>
          <w:kern w:val="0"/>
          <w:szCs w:val="21"/>
        </w:rPr>
      </w:pPr>
      <w:r w:rsidRPr="000454AC">
        <w:rPr>
          <w:rFonts w:ascii="ＭＳ Ｐゴシック" w:eastAsia="ＭＳ Ｐゴシック" w:hAnsi="ＭＳ Ｐゴシック" w:cs="ＭＳ Ｐ明朝" w:hint="eastAsia"/>
          <w:kern w:val="0"/>
          <w:szCs w:val="21"/>
        </w:rPr>
        <w:t>傍腫瘍症候群</w:t>
      </w:r>
    </w:p>
    <w:p w:rsidR="001F7B4A" w:rsidRPr="000454AC" w:rsidRDefault="001F7B4A" w:rsidP="001F7B4A">
      <w:pPr>
        <w:widowControl/>
        <w:ind w:left="360"/>
        <w:jc w:val="left"/>
        <w:rPr>
          <w:rFonts w:ascii="ＭＳ Ｐゴシック" w:eastAsia="ＭＳ Ｐゴシック" w:hAnsi="ＭＳ Ｐゴシック" w:cs="ＭＳ Ｐ明朝"/>
          <w:kern w:val="0"/>
          <w:szCs w:val="21"/>
        </w:rPr>
      </w:pPr>
      <w:r w:rsidRPr="000454AC">
        <w:rPr>
          <w:rFonts w:ascii="ＭＳ Ｐゴシック" w:eastAsia="ＭＳ Ｐゴシック" w:hAnsi="ＭＳ Ｐゴシック" w:cs="ＭＳ Ｐ明朝" w:hint="eastAsia"/>
          <w:kern w:val="0"/>
          <w:szCs w:val="21"/>
        </w:rPr>
        <w:t>（</w:t>
      </w:r>
      <w:r w:rsidR="00B257BF" w:rsidRPr="000454AC">
        <w:rPr>
          <w:rFonts w:ascii="ＭＳ Ｐゴシック" w:eastAsia="ＭＳ Ｐゴシック" w:hAnsi="ＭＳ Ｐゴシック" w:cs="ＭＳ Ｐ明朝" w:hint="eastAsia"/>
          <w:kern w:val="0"/>
          <w:szCs w:val="21"/>
        </w:rPr>
        <w:t>10</w:t>
      </w:r>
      <w:r w:rsidRPr="000454AC">
        <w:rPr>
          <w:rFonts w:ascii="ＭＳ Ｐゴシック" w:eastAsia="ＭＳ Ｐゴシック" w:hAnsi="ＭＳ Ｐゴシック" w:cs="ＭＳ Ｐ明朝" w:hint="eastAsia"/>
          <w:kern w:val="0"/>
          <w:szCs w:val="21"/>
        </w:rPr>
        <w:t>）先天性多発性関節拘縮症</w:t>
      </w:r>
    </w:p>
    <w:p w:rsidR="001F7B4A" w:rsidRPr="000454AC" w:rsidRDefault="001F7B4A" w:rsidP="001F7B4A">
      <w:pPr>
        <w:widowControl/>
        <w:ind w:left="360"/>
        <w:jc w:val="left"/>
        <w:rPr>
          <w:rFonts w:ascii="ＭＳ Ｐゴシック" w:eastAsia="ＭＳ Ｐゴシック" w:hAnsi="ＭＳ Ｐゴシック" w:cs="ＭＳ Ｐ明朝"/>
          <w:kern w:val="0"/>
          <w:szCs w:val="21"/>
        </w:rPr>
      </w:pPr>
      <w:r w:rsidRPr="000454AC">
        <w:rPr>
          <w:rFonts w:ascii="ＭＳ Ｐゴシック" w:eastAsia="ＭＳ Ｐゴシック" w:hAnsi="ＭＳ Ｐゴシック" w:cs="ＭＳ Ｐ明朝" w:hint="eastAsia"/>
          <w:kern w:val="0"/>
          <w:szCs w:val="21"/>
        </w:rPr>
        <w:t>（</w:t>
      </w:r>
      <w:r w:rsidR="00B257BF" w:rsidRPr="000454AC">
        <w:rPr>
          <w:rFonts w:ascii="ＭＳ Ｐゴシック" w:eastAsia="ＭＳ Ｐゴシック" w:hAnsi="ＭＳ Ｐゴシック" w:cs="ＭＳ Ｐ明朝" w:hint="eastAsia"/>
          <w:kern w:val="0"/>
          <w:szCs w:val="21"/>
        </w:rPr>
        <w:t>11</w:t>
      </w:r>
      <w:r w:rsidRPr="000454AC">
        <w:rPr>
          <w:rFonts w:ascii="ＭＳ Ｐゴシック" w:eastAsia="ＭＳ Ｐゴシック" w:hAnsi="ＭＳ Ｐゴシック" w:cs="ＭＳ Ｐ明朝" w:hint="eastAsia"/>
          <w:kern w:val="0"/>
          <w:szCs w:val="21"/>
        </w:rPr>
        <w:t>）神経筋接合部疾患</w:t>
      </w:r>
    </w:p>
    <w:p w:rsidR="00284725" w:rsidRDefault="00284725" w:rsidP="00B50E71">
      <w:pPr>
        <w:widowControl/>
        <w:jc w:val="left"/>
        <w:rPr>
          <w:rFonts w:ascii="ＭＳ Ｐゴシック" w:eastAsia="ＭＳ Ｐゴシック" w:hAnsi="ＭＳ Ｐゴシック" w:cs="ＭＳ Ｐ明朝"/>
          <w:kern w:val="0"/>
          <w:szCs w:val="21"/>
        </w:rPr>
      </w:pPr>
    </w:p>
    <w:p w:rsidR="00617ECC" w:rsidRPr="00675BE6" w:rsidRDefault="00B91F9C" w:rsidP="00B50E71">
      <w:pPr>
        <w:widowControl/>
        <w:jc w:val="left"/>
        <w:rPr>
          <w:rFonts w:ascii="ＭＳ Ｐゴシック" w:eastAsia="ＭＳ Ｐゴシック" w:hAnsi="ＭＳ Ｐゴシック" w:cs="ＭＳ Ｐ明朝"/>
          <w:color w:val="FF0000"/>
          <w:kern w:val="0"/>
          <w:szCs w:val="21"/>
        </w:rPr>
      </w:pPr>
      <w:r>
        <w:rPr>
          <w:rFonts w:ascii="ＭＳ Ｐゴシック" w:eastAsia="ＭＳ Ｐゴシック" w:hAnsi="ＭＳ Ｐゴシック" w:cs="ＭＳ Ｐ明朝" w:hint="eastAsia"/>
          <w:kern w:val="0"/>
          <w:szCs w:val="21"/>
        </w:rPr>
        <w:t>Ｄ</w:t>
      </w:r>
      <w:r w:rsidR="009723AB">
        <w:rPr>
          <w:rFonts w:ascii="ＭＳ Ｐゴシック" w:eastAsia="ＭＳ Ｐゴシック" w:hAnsi="ＭＳ Ｐゴシック" w:cs="ＭＳ Ｐ明朝" w:hint="eastAsia"/>
          <w:kern w:val="0"/>
          <w:szCs w:val="21"/>
        </w:rPr>
        <w:t>．</w:t>
      </w:r>
      <w:r w:rsidR="00B60A91" w:rsidRPr="009E41C9">
        <w:rPr>
          <w:rFonts w:ascii="ＭＳ Ｐゴシック" w:eastAsia="ＭＳ Ｐゴシック" w:hAnsi="ＭＳ Ｐゴシック" w:cs="ＭＳ Ｐ明朝" w:hint="eastAsia"/>
          <w:kern w:val="0"/>
          <w:szCs w:val="21"/>
        </w:rPr>
        <w:t>遺伝学的検査</w:t>
      </w:r>
    </w:p>
    <w:p w:rsidR="005A7E69" w:rsidRPr="00675BE6" w:rsidRDefault="00B60A91" w:rsidP="00675BE6">
      <w:pPr>
        <w:widowControl/>
        <w:ind w:firstLineChars="200" w:firstLine="420"/>
        <w:jc w:val="left"/>
        <w:rPr>
          <w:rFonts w:ascii="ＭＳ Ｐゴシック" w:eastAsia="ＭＳ Ｐゴシック" w:hAnsi="ＭＳ Ｐゴシック" w:cs="ＭＳ Ｐ明朝"/>
          <w:color w:val="FF0000"/>
          <w:kern w:val="0"/>
          <w:szCs w:val="21"/>
        </w:rPr>
      </w:pPr>
      <w:r w:rsidRPr="00675BE6">
        <w:rPr>
          <w:rFonts w:ascii="ＭＳ Ｐゴシック" w:eastAsia="ＭＳ Ｐゴシック" w:hAnsi="ＭＳ Ｐゴシック" w:cs="ＭＳ Ｐ明朝" w:hint="eastAsia"/>
          <w:kern w:val="0"/>
          <w:szCs w:val="21"/>
        </w:rPr>
        <w:t>以下の遺伝子変異が認められる。</w:t>
      </w:r>
    </w:p>
    <w:p w:rsidR="00617ECC" w:rsidRPr="00675BE6" w:rsidRDefault="00D34C13" w:rsidP="00B50E71">
      <w:pPr>
        <w:widowControl/>
        <w:jc w:val="left"/>
        <w:rPr>
          <w:rFonts w:ascii="ＭＳ Ｐゴシック" w:eastAsia="ＭＳ Ｐゴシック" w:hAnsi="ＭＳ Ｐゴシック" w:cs="ＭＳ Ｐ明朝"/>
          <w:kern w:val="0"/>
          <w:szCs w:val="21"/>
        </w:rPr>
      </w:pPr>
      <w:r w:rsidRPr="009D761A">
        <w:rPr>
          <w:rFonts w:ascii="ＭＳ Ｐゴシック" w:eastAsia="ＭＳ Ｐゴシック" w:hAnsi="ＭＳ Ｐゴシック" w:cs="ＭＳ Ｐ明朝" w:hint="eastAsia"/>
          <w:color w:val="FF0000"/>
          <w:kern w:val="0"/>
          <w:szCs w:val="21"/>
        </w:rPr>
        <w:t xml:space="preserve">　　</w:t>
      </w:r>
      <w:r w:rsidRPr="00D34C13">
        <w:rPr>
          <w:rFonts w:ascii="ＭＳ Ｐゴシック" w:eastAsia="ＭＳ Ｐゴシック" w:hAnsi="ＭＳ Ｐゴシック" w:cs="ＭＳ Ｐ明朝" w:hint="eastAsia"/>
          <w:color w:val="FF0000"/>
          <w:kern w:val="0"/>
          <w:szCs w:val="21"/>
        </w:rPr>
        <w:t xml:space="preserve">　</w:t>
      </w:r>
      <w:r w:rsidR="00B60A91" w:rsidRPr="00675BE6">
        <w:rPr>
          <w:rFonts w:ascii="ＭＳ Ｐゴシック" w:eastAsia="ＭＳ Ｐゴシック" w:hAnsi="ＭＳ Ｐゴシック" w:cs="ＭＳ Ｐ明朝" w:hint="eastAsia"/>
          <w:kern w:val="0"/>
          <w:szCs w:val="21"/>
        </w:rPr>
        <w:t>（１）</w:t>
      </w:r>
      <w:r w:rsidR="00B60A91" w:rsidRPr="00333F31">
        <w:rPr>
          <w:rFonts w:ascii="ＭＳ Ｐゴシック" w:eastAsia="ＭＳ Ｐゴシック" w:hAnsi="ＭＳ Ｐゴシック" w:cs="ＭＳ Ｐ明朝"/>
          <w:i/>
          <w:kern w:val="0"/>
          <w:szCs w:val="21"/>
        </w:rPr>
        <w:t>SMN1</w:t>
      </w:r>
      <w:r w:rsidR="00B60A91" w:rsidRPr="00675BE6">
        <w:rPr>
          <w:rFonts w:ascii="ＭＳ Ｐゴシック" w:eastAsia="ＭＳ Ｐゴシック" w:hAnsi="ＭＳ Ｐゴシック" w:cs="ＭＳ Ｐ明朝"/>
          <w:kern w:val="0"/>
          <w:szCs w:val="21"/>
        </w:rPr>
        <w:t>遺伝子欠失</w:t>
      </w:r>
    </w:p>
    <w:p w:rsidR="005F1AA7" w:rsidRPr="00675BE6" w:rsidRDefault="005F1AA7" w:rsidP="00B50E71">
      <w:pPr>
        <w:widowControl/>
        <w:jc w:val="left"/>
        <w:rPr>
          <w:rFonts w:ascii="ＭＳ Ｐゴシック" w:eastAsia="ＭＳ Ｐゴシック" w:hAnsi="ＭＳ Ｐゴシック" w:cs="ＭＳ Ｐ明朝"/>
          <w:kern w:val="0"/>
          <w:szCs w:val="21"/>
        </w:rPr>
      </w:pPr>
      <w:r w:rsidRPr="00675BE6">
        <w:rPr>
          <w:rFonts w:ascii="ＭＳ Ｐゴシック" w:eastAsia="ＭＳ Ｐゴシック" w:hAnsi="ＭＳ Ｐゴシック" w:cs="ＭＳ Ｐ明朝" w:hint="eastAsia"/>
          <w:kern w:val="0"/>
          <w:szCs w:val="21"/>
        </w:rPr>
        <w:t xml:space="preserve">　　　</w:t>
      </w:r>
      <w:r w:rsidR="00B60A91" w:rsidRPr="00675BE6">
        <w:rPr>
          <w:rFonts w:ascii="ＭＳ Ｐゴシック" w:eastAsia="ＭＳ Ｐゴシック" w:hAnsi="ＭＳ Ｐゴシック" w:cs="ＭＳ Ｐ明朝" w:hint="eastAsia"/>
          <w:kern w:val="0"/>
          <w:szCs w:val="21"/>
        </w:rPr>
        <w:t>（２）</w:t>
      </w:r>
      <w:r w:rsidR="00B60A91" w:rsidRPr="00333F31">
        <w:rPr>
          <w:rFonts w:ascii="ＭＳ Ｐゴシック" w:eastAsia="ＭＳ Ｐゴシック" w:hAnsi="ＭＳ Ｐゴシック" w:cs="ＭＳ Ｐ明朝"/>
          <w:i/>
          <w:kern w:val="0"/>
          <w:szCs w:val="21"/>
        </w:rPr>
        <w:t>SMN1</w:t>
      </w:r>
      <w:r w:rsidR="00B60A91" w:rsidRPr="00675BE6">
        <w:rPr>
          <w:rFonts w:ascii="ＭＳ Ｐゴシック" w:eastAsia="ＭＳ Ｐゴシック" w:hAnsi="ＭＳ Ｐゴシック" w:cs="ＭＳ Ｐ明朝"/>
          <w:kern w:val="0"/>
          <w:szCs w:val="21"/>
        </w:rPr>
        <w:t>遺伝子の点変異または微小変異</w:t>
      </w:r>
    </w:p>
    <w:p w:rsidR="00617ECC" w:rsidRPr="00675BE6" w:rsidRDefault="005F1AA7" w:rsidP="00B50E71">
      <w:pPr>
        <w:widowControl/>
        <w:jc w:val="left"/>
        <w:rPr>
          <w:rFonts w:ascii="ＭＳ Ｐゴシック" w:eastAsia="ＭＳ Ｐゴシック" w:hAnsi="ＭＳ Ｐゴシック" w:cs="ＭＳ Ｐ明朝"/>
          <w:kern w:val="0"/>
          <w:szCs w:val="21"/>
        </w:rPr>
      </w:pPr>
      <w:r w:rsidRPr="00675BE6">
        <w:rPr>
          <w:rFonts w:ascii="ＭＳ Ｐゴシック" w:eastAsia="ＭＳ Ｐゴシック" w:hAnsi="ＭＳ Ｐゴシック" w:cs="ＭＳ Ｐ明朝" w:hint="eastAsia"/>
          <w:kern w:val="0"/>
          <w:szCs w:val="21"/>
        </w:rPr>
        <w:t xml:space="preserve">　　　</w:t>
      </w:r>
      <w:r w:rsidR="00B60A91" w:rsidRPr="00675BE6">
        <w:rPr>
          <w:rFonts w:ascii="ＭＳ Ｐゴシック" w:eastAsia="ＭＳ Ｐゴシック" w:hAnsi="ＭＳ Ｐゴシック" w:cs="ＭＳ Ｐ明朝" w:hint="eastAsia"/>
          <w:kern w:val="0"/>
          <w:szCs w:val="21"/>
        </w:rPr>
        <w:t>（３）</w:t>
      </w:r>
      <w:r w:rsidR="00B60A91" w:rsidRPr="00333F31">
        <w:rPr>
          <w:rFonts w:ascii="ＭＳ Ｐゴシック" w:eastAsia="ＭＳ Ｐゴシック" w:hAnsi="ＭＳ Ｐゴシック" w:cs="ＭＳ Ｐ明朝"/>
          <w:i/>
          <w:kern w:val="0"/>
          <w:szCs w:val="21"/>
        </w:rPr>
        <w:t>IGHMBP2</w:t>
      </w:r>
      <w:r w:rsidR="00B60A91" w:rsidRPr="00675BE6">
        <w:rPr>
          <w:rFonts w:ascii="ＭＳ Ｐゴシック" w:eastAsia="ＭＳ Ｐゴシック" w:hAnsi="ＭＳ Ｐゴシック" w:cs="ＭＳ Ｐ明朝"/>
          <w:kern w:val="0"/>
          <w:szCs w:val="21"/>
        </w:rPr>
        <w:t>の変異</w:t>
      </w:r>
    </w:p>
    <w:p w:rsidR="00FE120A" w:rsidRPr="00675BE6" w:rsidRDefault="00B50E71" w:rsidP="00B50E71">
      <w:pPr>
        <w:widowControl/>
        <w:jc w:val="left"/>
        <w:rPr>
          <w:rFonts w:ascii="ＭＳ Ｐゴシック" w:eastAsia="ＭＳ Ｐゴシック" w:hAnsi="ＭＳ Ｐゴシック" w:cs="ＭＳ Ｐ明朝"/>
          <w:kern w:val="0"/>
          <w:szCs w:val="21"/>
        </w:rPr>
      </w:pPr>
      <w:r w:rsidRPr="00675BE6">
        <w:rPr>
          <w:rFonts w:ascii="ＭＳ Ｐゴシック" w:eastAsia="ＭＳ Ｐゴシック" w:hAnsi="ＭＳ Ｐゴシック" w:cs="ＭＳ Ｐ明朝" w:hint="eastAsia"/>
          <w:kern w:val="0"/>
          <w:szCs w:val="21"/>
        </w:rPr>
        <w:lastRenderedPageBreak/>
        <w:t xml:space="preserve">　　　</w:t>
      </w:r>
      <w:r w:rsidR="00B60A91" w:rsidRPr="00675BE6">
        <w:rPr>
          <w:rFonts w:ascii="ＭＳ Ｐゴシック" w:eastAsia="ＭＳ Ｐゴシック" w:hAnsi="ＭＳ Ｐゴシック" w:cs="ＭＳ Ｐ明朝" w:hint="eastAsia"/>
          <w:kern w:val="0"/>
          <w:szCs w:val="21"/>
        </w:rPr>
        <w:t>（４）その他の遺伝子変異</w:t>
      </w:r>
    </w:p>
    <w:p w:rsidR="00C1332C" w:rsidRPr="00B50E71" w:rsidRDefault="00C1332C" w:rsidP="00B50E71">
      <w:pPr>
        <w:widowControl/>
        <w:jc w:val="left"/>
        <w:rPr>
          <w:rFonts w:ascii="ＭＳ Ｐゴシック" w:eastAsia="ＭＳ Ｐゴシック" w:hAnsi="ＭＳ Ｐゴシック" w:cs="ＭＳ Ｐ明朝"/>
          <w:color w:val="FF0000"/>
          <w:kern w:val="0"/>
          <w:szCs w:val="21"/>
        </w:rPr>
      </w:pPr>
    </w:p>
    <w:p w:rsidR="00CD1D84" w:rsidRPr="00030131" w:rsidRDefault="00CD1D84" w:rsidP="00CD1D84">
      <w:pPr>
        <w:widowControl/>
        <w:jc w:val="left"/>
        <w:rPr>
          <w:rFonts w:ascii="ＭＳ Ｐゴシック" w:eastAsia="ＭＳ Ｐゴシック" w:hAnsi="ＭＳ Ｐゴシック" w:cs="ＭＳ Ｐ明朝"/>
          <w:kern w:val="0"/>
          <w:szCs w:val="21"/>
        </w:rPr>
      </w:pPr>
      <w:r w:rsidRPr="00030131">
        <w:rPr>
          <w:rFonts w:ascii="ＭＳ Ｐゴシック" w:eastAsia="ＭＳ Ｐゴシック" w:hAnsi="ＭＳ Ｐゴシック" w:cs="ＭＳ Ｐ明朝" w:hint="eastAsia"/>
          <w:kern w:val="0"/>
          <w:szCs w:val="21"/>
        </w:rPr>
        <w:t>＜診断の</w:t>
      </w:r>
      <w:r w:rsidR="0022638F">
        <w:rPr>
          <w:rFonts w:ascii="ＭＳ Ｐゴシック" w:eastAsia="ＭＳ Ｐゴシック" w:hAnsi="ＭＳ Ｐゴシック" w:cs="ＭＳ Ｐ明朝" w:hint="eastAsia"/>
          <w:kern w:val="0"/>
          <w:szCs w:val="21"/>
        </w:rPr>
        <w:t>カテゴリー</w:t>
      </w:r>
      <w:r w:rsidRPr="00030131">
        <w:rPr>
          <w:rFonts w:ascii="ＭＳ Ｐゴシック" w:eastAsia="ＭＳ Ｐゴシック" w:hAnsi="ＭＳ Ｐゴシック" w:cs="ＭＳ Ｐ明朝" w:hint="eastAsia"/>
          <w:kern w:val="0"/>
          <w:szCs w:val="21"/>
        </w:rPr>
        <w:t>＞</w:t>
      </w:r>
    </w:p>
    <w:p w:rsidR="00776099" w:rsidRPr="00675BE6" w:rsidRDefault="00AB15E5" w:rsidP="00333F31">
      <w:pPr>
        <w:widowControl/>
        <w:ind w:left="735" w:hangingChars="350" w:hanging="735"/>
        <w:jc w:val="left"/>
        <w:rPr>
          <w:rFonts w:ascii="ＭＳ Ｐゴシック" w:eastAsia="ＭＳ Ｐゴシック" w:hAnsi="ＭＳ Ｐゴシック"/>
          <w:szCs w:val="21"/>
        </w:rPr>
      </w:pPr>
      <w:r w:rsidRPr="00AB15E5">
        <w:rPr>
          <w:rFonts w:ascii="ＭＳ Ｐゴシック" w:eastAsia="ＭＳ Ｐゴシック" w:hAnsi="ＭＳ Ｐゴシック"/>
          <w:szCs w:val="21"/>
        </w:rPr>
        <w:t>Definite</w:t>
      </w:r>
      <w:r w:rsidR="00776099" w:rsidRPr="00675BE6">
        <w:rPr>
          <w:rFonts w:ascii="ＭＳ Ｐゴシック" w:eastAsia="ＭＳ Ｐゴシック" w:hAnsi="ＭＳ Ｐゴシック" w:hint="eastAsia"/>
          <w:szCs w:val="21"/>
        </w:rPr>
        <w:t>：（１）下位運動ニューロン症候を認め、（２）上位運動ニューロン症候は認めず、（３）経過は進行性で、かつＢの</w:t>
      </w:r>
      <w:r w:rsidR="00C14CD4">
        <w:rPr>
          <w:rFonts w:ascii="ＭＳ Ｐゴシック" w:eastAsia="ＭＳ Ｐゴシック" w:hAnsi="ＭＳ Ｐゴシック" w:hint="eastAsia"/>
          <w:szCs w:val="21"/>
        </w:rPr>
        <w:t>（１）</w:t>
      </w:r>
      <w:r w:rsidR="00776099" w:rsidRPr="00675BE6">
        <w:rPr>
          <w:rFonts w:ascii="ＭＳ Ｐゴシック" w:eastAsia="ＭＳ Ｐゴシック" w:hAnsi="ＭＳ Ｐゴシック"/>
          <w:szCs w:val="21"/>
        </w:rPr>
        <w:t>～</w:t>
      </w:r>
      <w:r w:rsidR="00C14CD4">
        <w:rPr>
          <w:rFonts w:ascii="ＭＳ Ｐゴシック" w:eastAsia="ＭＳ Ｐゴシック" w:hAnsi="ＭＳ Ｐゴシック" w:hint="eastAsia"/>
          <w:szCs w:val="21"/>
        </w:rPr>
        <w:t>（</w:t>
      </w:r>
      <w:r w:rsidR="00776099" w:rsidRPr="00675BE6">
        <w:rPr>
          <w:rFonts w:ascii="ＭＳ Ｐゴシック" w:eastAsia="ＭＳ Ｐゴシック" w:hAnsi="ＭＳ Ｐゴシック"/>
          <w:szCs w:val="21"/>
        </w:rPr>
        <w:t>３</w:t>
      </w:r>
      <w:r w:rsidR="00C14CD4">
        <w:rPr>
          <w:rFonts w:ascii="ＭＳ Ｐゴシック" w:eastAsia="ＭＳ Ｐゴシック" w:hAnsi="ＭＳ Ｐゴシック" w:hint="eastAsia"/>
          <w:szCs w:val="21"/>
        </w:rPr>
        <w:t>）</w:t>
      </w:r>
      <w:r w:rsidR="00776099" w:rsidRPr="00675BE6">
        <w:rPr>
          <w:rFonts w:ascii="ＭＳ Ｐゴシック" w:eastAsia="ＭＳ Ｐゴシック" w:hAnsi="ＭＳ Ｐゴシック"/>
          <w:szCs w:val="21"/>
        </w:rPr>
        <w:t>を満たし、</w:t>
      </w:r>
      <w:r w:rsidR="00776099" w:rsidRPr="00675BE6">
        <w:rPr>
          <w:rFonts w:ascii="ＭＳ Ｐゴシック" w:eastAsia="ＭＳ Ｐゴシック" w:hAnsi="ＭＳ Ｐゴシック" w:hint="eastAsia"/>
          <w:szCs w:val="21"/>
        </w:rPr>
        <w:t>Ｃ</w:t>
      </w:r>
      <w:r w:rsidR="00776099" w:rsidRPr="00675BE6">
        <w:rPr>
          <w:rFonts w:ascii="ＭＳ Ｐゴシック" w:eastAsia="ＭＳ Ｐゴシック" w:hAnsi="ＭＳ Ｐゴシック"/>
          <w:szCs w:val="21"/>
        </w:rPr>
        <w:t xml:space="preserve">の鑑別すべき疾患を全て除外したもの </w:t>
      </w:r>
    </w:p>
    <w:p w:rsidR="00C526EC" w:rsidRPr="00675BE6" w:rsidRDefault="00AB15E5" w:rsidP="00333F31">
      <w:pPr>
        <w:widowControl/>
        <w:ind w:left="735" w:hangingChars="350" w:hanging="735"/>
        <w:jc w:val="left"/>
        <w:rPr>
          <w:rFonts w:ascii="ＭＳ Ｐゴシック" w:eastAsia="ＭＳ Ｐゴシック" w:hAnsi="ＭＳ Ｐゴシック"/>
          <w:szCs w:val="21"/>
        </w:rPr>
      </w:pPr>
      <w:r w:rsidRPr="00AB15E5">
        <w:rPr>
          <w:rFonts w:ascii="ＭＳ Ｐゴシック" w:eastAsia="ＭＳ Ｐゴシック" w:hAnsi="ＭＳ Ｐゴシック"/>
          <w:szCs w:val="21"/>
        </w:rPr>
        <w:t>Definite</w:t>
      </w:r>
      <w:r w:rsidR="00776099" w:rsidRPr="00675BE6">
        <w:rPr>
          <w:rFonts w:ascii="ＭＳ Ｐゴシック" w:eastAsia="ＭＳ Ｐゴシック" w:hAnsi="ＭＳ Ｐゴシック" w:hint="eastAsia"/>
          <w:szCs w:val="21"/>
        </w:rPr>
        <w:t>：（１）下位運動ニューロン症候を認め、（２）上位運動ニューロン症候は認めず、（３）経過は進行性で、かつＤを満たし、Ｃの鑑別すべき疾患を全て除外したもの</w:t>
      </w:r>
    </w:p>
    <w:p w:rsidR="005B6A26" w:rsidRPr="003F5637" w:rsidRDefault="005B6A26" w:rsidP="006B1695">
      <w:pPr>
        <w:widowControl/>
        <w:jc w:val="left"/>
        <w:rPr>
          <w:rFonts w:ascii="ＭＳ Ｐゴシック" w:eastAsia="ＭＳ Ｐゴシック" w:hAnsi="ＭＳ Ｐゴシック"/>
          <w:szCs w:val="21"/>
        </w:rPr>
      </w:pPr>
      <w:r w:rsidRPr="003F5637">
        <w:rPr>
          <w:rFonts w:ascii="ＭＳ Ｐゴシック" w:eastAsia="ＭＳ Ｐゴシック" w:hAnsi="ＭＳ Ｐゴシック"/>
          <w:szCs w:val="21"/>
        </w:rPr>
        <w:br w:type="page"/>
      </w:r>
    </w:p>
    <w:p w:rsidR="005B6A26" w:rsidRPr="003F5637" w:rsidRDefault="005B6A26" w:rsidP="00CD1D84">
      <w:pPr>
        <w:jc w:val="left"/>
        <w:rPr>
          <w:rFonts w:ascii="ＭＳ Ｐゴシック" w:eastAsia="ＭＳ Ｐゴシック" w:hAnsi="ＭＳ Ｐゴシック"/>
          <w:szCs w:val="21"/>
        </w:rPr>
      </w:pPr>
      <w:r w:rsidRPr="003F5637">
        <w:rPr>
          <w:rFonts w:ascii="ＭＳ Ｐゴシック" w:eastAsia="ＭＳ Ｐゴシック" w:hAnsi="ＭＳ Ｐゴシック" w:hint="eastAsia"/>
          <w:szCs w:val="21"/>
        </w:rPr>
        <w:lastRenderedPageBreak/>
        <w:t>＜重症度分類＞</w:t>
      </w:r>
    </w:p>
    <w:p w:rsidR="007B45AE" w:rsidRPr="0058448C" w:rsidRDefault="00AC6A03" w:rsidP="00CD1D84">
      <w:pPr>
        <w:rPr>
          <w:rFonts w:ascii="ＭＳ Ｐゴシック" w:eastAsia="ＭＳ Ｐゴシック" w:hAnsi="ＭＳ Ｐゴシック"/>
          <w:color w:val="000000"/>
          <w:szCs w:val="21"/>
        </w:rPr>
      </w:pPr>
      <w:r w:rsidRPr="003F5637">
        <w:rPr>
          <w:rFonts w:ascii="ＭＳ Ｐゴシック" w:eastAsia="ＭＳ Ｐゴシック" w:hAnsi="ＭＳ Ｐゴシック" w:hint="eastAsia"/>
          <w:szCs w:val="21"/>
        </w:rPr>
        <w:t>生活における重症度分類で２以上</w:t>
      </w:r>
      <w:r w:rsidR="00831037">
        <w:rPr>
          <w:rFonts w:ascii="ＭＳ Ｐゴシック" w:eastAsia="ＭＳ Ｐゴシック" w:hAnsi="ＭＳ Ｐゴシック" w:hint="eastAsia"/>
          <w:szCs w:val="21"/>
        </w:rPr>
        <w:t>または、</w:t>
      </w:r>
      <w:r w:rsidR="007B45AE" w:rsidRPr="00333F31">
        <w:rPr>
          <w:rFonts w:ascii="ＭＳ Ｐゴシック" w:eastAsia="ＭＳ Ｐゴシック" w:hAnsi="ＭＳ Ｐゴシック" w:cs="Tahoma"/>
          <w:color w:val="000000"/>
          <w:szCs w:val="21"/>
        </w:rPr>
        <w:t>modified Rankin Scale</w:t>
      </w:r>
      <w:r w:rsidR="00CB358E">
        <w:rPr>
          <w:rFonts w:ascii="ＭＳ Ｐゴシック" w:eastAsia="ＭＳ Ｐゴシック" w:hAnsi="ＭＳ Ｐゴシック" w:hint="eastAsia"/>
          <w:color w:val="000000"/>
          <w:szCs w:val="21"/>
        </w:rPr>
        <w:t>(</w:t>
      </w:r>
      <w:r w:rsidR="007B45AE" w:rsidRPr="00333F31">
        <w:rPr>
          <w:rFonts w:ascii="ＭＳ Ｐゴシック" w:eastAsia="ＭＳ Ｐゴシック" w:hAnsi="ＭＳ Ｐゴシック" w:cs="Tahoma"/>
          <w:color w:val="000000"/>
          <w:szCs w:val="21"/>
        </w:rPr>
        <w:t>mRS</w:t>
      </w:r>
      <w:r w:rsidR="00CB358E">
        <w:rPr>
          <w:rFonts w:ascii="ＭＳ Ｐゴシック" w:eastAsia="ＭＳ Ｐゴシック" w:hAnsi="ＭＳ Ｐゴシック" w:hint="eastAsia"/>
          <w:color w:val="000000"/>
          <w:szCs w:val="21"/>
        </w:rPr>
        <w:t>)</w:t>
      </w:r>
      <w:r w:rsidR="007B45AE" w:rsidRPr="0058448C">
        <w:rPr>
          <w:rFonts w:ascii="ＭＳ Ｐゴシック" w:eastAsia="ＭＳ Ｐゴシック" w:hAnsi="ＭＳ Ｐゴシック" w:hint="eastAsia"/>
          <w:color w:val="000000"/>
          <w:szCs w:val="21"/>
        </w:rPr>
        <w:t>、食事・栄養、呼吸のそれぞれの評価スケールを用いて、いずれかが３以上を対象とする。</w:t>
      </w:r>
    </w:p>
    <w:p w:rsidR="007B45AE" w:rsidRPr="00733772" w:rsidRDefault="007B45AE" w:rsidP="00CD1D84">
      <w:pPr>
        <w:rPr>
          <w:rFonts w:ascii="ＭＳ Ｐゴシック" w:eastAsia="ＭＳ Ｐゴシック" w:hAnsi="ＭＳ Ｐゴシック"/>
          <w:szCs w:val="21"/>
        </w:rPr>
      </w:pPr>
    </w:p>
    <w:p w:rsidR="00CD1D84" w:rsidRPr="00733772" w:rsidRDefault="00CD1D84" w:rsidP="00CD1D84">
      <w:pPr>
        <w:rPr>
          <w:rFonts w:ascii="ＭＳ Ｐゴシック" w:eastAsia="ＭＳ Ｐゴシック" w:hAnsi="ＭＳ Ｐゴシック"/>
          <w:szCs w:val="21"/>
        </w:rPr>
      </w:pPr>
      <w:r w:rsidRPr="00733772">
        <w:rPr>
          <w:rFonts w:ascii="ＭＳ Ｐゴシック" w:eastAsia="ＭＳ Ｐゴシック" w:hAnsi="ＭＳ Ｐゴシック" w:hint="eastAsia"/>
          <w:szCs w:val="21"/>
        </w:rPr>
        <w:t>生活における重症度分類</w:t>
      </w:r>
    </w:p>
    <w:p w:rsidR="00CD1D84" w:rsidRPr="00733772" w:rsidRDefault="0058699D" w:rsidP="00CD1D84">
      <w:pPr>
        <w:ind w:firstLineChars="100" w:firstLine="210"/>
        <w:rPr>
          <w:rFonts w:ascii="ＭＳ Ｐゴシック" w:eastAsia="ＭＳ Ｐゴシック" w:hAnsi="ＭＳ Ｐゴシック"/>
          <w:color w:val="000000"/>
          <w:szCs w:val="21"/>
        </w:rPr>
      </w:pPr>
      <w:r>
        <w:rPr>
          <w:rFonts w:ascii="ＭＳ Ｐゴシック" w:eastAsia="ＭＳ Ｐゴシック" w:hAnsi="ＭＳ Ｐゴシック"/>
          <w:color w:val="000000"/>
          <w:szCs w:val="21"/>
        </w:rPr>
        <w:t>１</w:t>
      </w:r>
      <w:r w:rsidR="000E73F5">
        <w:rPr>
          <w:rFonts w:ascii="ＭＳ Ｐゴシック" w:eastAsia="ＭＳ Ｐゴシック" w:hAnsi="ＭＳ Ｐゴシック"/>
          <w:color w:val="000000"/>
          <w:szCs w:val="21"/>
        </w:rPr>
        <w:t>．</w:t>
      </w:r>
      <w:r w:rsidR="00CD1D84" w:rsidRPr="00733772">
        <w:rPr>
          <w:rFonts w:ascii="ＭＳ Ｐゴシック" w:eastAsia="ＭＳ Ｐゴシック" w:hAnsi="ＭＳ Ｐゴシック" w:hint="eastAsia"/>
          <w:color w:val="000000"/>
          <w:szCs w:val="21"/>
        </w:rPr>
        <w:t>学校生活･家事･就労はおおむね可能</w:t>
      </w:r>
      <w:r w:rsidR="00B41350">
        <w:rPr>
          <w:rFonts w:ascii="ＭＳ Ｐゴシック" w:eastAsia="ＭＳ Ｐゴシック" w:hAnsi="ＭＳ Ｐゴシック" w:hint="eastAsia"/>
          <w:color w:val="000000"/>
          <w:szCs w:val="21"/>
        </w:rPr>
        <w:t>。</w:t>
      </w:r>
    </w:p>
    <w:p w:rsidR="00CD1D84" w:rsidRPr="00733772" w:rsidRDefault="00733772">
      <w:pPr>
        <w:ind w:firstLineChars="100" w:firstLine="210"/>
        <w:rPr>
          <w:rFonts w:ascii="ＭＳ Ｐゴシック" w:eastAsia="ＭＳ Ｐゴシック" w:hAnsi="ＭＳ Ｐゴシック"/>
          <w:color w:val="000000"/>
          <w:szCs w:val="21"/>
        </w:rPr>
      </w:pPr>
      <w:r w:rsidRPr="0058448C">
        <w:rPr>
          <w:rFonts w:ascii="ＭＳ Ｐゴシック" w:eastAsia="ＭＳ Ｐゴシック" w:hAnsi="ＭＳ Ｐゴシック"/>
          <w:noProof/>
          <w:szCs w:val="21"/>
        </w:rPr>
        <mc:AlternateContent>
          <mc:Choice Requires="wps">
            <w:drawing>
              <wp:anchor distT="0" distB="0" distL="114300" distR="114300" simplePos="0" relativeHeight="251659264" behindDoc="0" locked="0" layoutInCell="1" allowOverlap="1" wp14:anchorId="6C6D3F4A" wp14:editId="3621E28F">
                <wp:simplePos x="0" y="0"/>
                <wp:positionH relativeFrom="column">
                  <wp:posOffset>9525</wp:posOffset>
                </wp:positionH>
                <wp:positionV relativeFrom="paragraph">
                  <wp:posOffset>9525</wp:posOffset>
                </wp:positionV>
                <wp:extent cx="4972050" cy="0"/>
                <wp:effectExtent l="0" t="0" r="19050" b="19050"/>
                <wp:wrapNone/>
                <wp:docPr id="3" name="直線コネクタ 3"/>
                <wp:cNvGraphicFramePr/>
                <a:graphic xmlns:a="http://schemas.openxmlformats.org/drawingml/2006/main">
                  <a:graphicData uri="http://schemas.microsoft.com/office/word/2010/wordprocessingShape">
                    <wps:wsp>
                      <wps:cNvCnPr/>
                      <wps:spPr>
                        <a:xfrm>
                          <a:off x="0" y="0"/>
                          <a:ext cx="4972050" cy="0"/>
                        </a:xfrm>
                        <a:prstGeom prst="line">
                          <a:avLst/>
                        </a:prstGeom>
                        <a:noFill/>
                        <a:ln w="25400" cap="flat" cmpd="sng" algn="ctr">
                          <a:solidFill>
                            <a:srgbClr val="FF0000"/>
                          </a:solidFill>
                          <a:prstDash val="dash"/>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3393789" id="直線コネクタ 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5pt" to="392.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" strokecolor="red" strokeweight="2pt">
                <v:stroke dashstyle="dash"/>
              </v:line>
            </w:pict>
          </mc:Fallback>
        </mc:AlternateContent>
      </w:r>
      <w:r w:rsidR="0058699D">
        <w:rPr>
          <w:rFonts w:ascii="ＭＳ Ｐゴシック" w:eastAsia="ＭＳ Ｐゴシック" w:hAnsi="ＭＳ Ｐゴシック"/>
          <w:color w:val="000000"/>
          <w:szCs w:val="21"/>
        </w:rPr>
        <w:t>２</w:t>
      </w:r>
      <w:r w:rsidR="000E73F5">
        <w:rPr>
          <w:rFonts w:ascii="ＭＳ Ｐゴシック" w:eastAsia="ＭＳ Ｐゴシック" w:hAnsi="ＭＳ Ｐゴシック"/>
          <w:color w:val="000000"/>
          <w:szCs w:val="21"/>
        </w:rPr>
        <w:t>．</w:t>
      </w:r>
      <w:r w:rsidR="00CD1D84" w:rsidRPr="00733772">
        <w:rPr>
          <w:rFonts w:ascii="ＭＳ Ｐゴシック" w:eastAsia="ＭＳ Ｐゴシック" w:hAnsi="ＭＳ Ｐゴシック" w:hint="eastAsia"/>
          <w:color w:val="000000"/>
          <w:szCs w:val="21"/>
        </w:rPr>
        <w:t>学校生活･家事･就労は困難だが</w:t>
      </w:r>
      <w:r w:rsidR="00B041EE">
        <w:rPr>
          <w:rFonts w:ascii="ＭＳ Ｐゴシック" w:eastAsia="ＭＳ Ｐゴシック" w:hAnsi="ＭＳ Ｐゴシック" w:hint="eastAsia"/>
          <w:color w:val="000000"/>
          <w:szCs w:val="21"/>
        </w:rPr>
        <w:t>、</w:t>
      </w:r>
      <w:r w:rsidR="00CD1D84" w:rsidRPr="00733772">
        <w:rPr>
          <w:rFonts w:ascii="ＭＳ Ｐゴシック" w:eastAsia="ＭＳ Ｐゴシック" w:hAnsi="ＭＳ Ｐゴシック" w:hint="eastAsia"/>
          <w:color w:val="000000"/>
          <w:szCs w:val="21"/>
        </w:rPr>
        <w:t>日常生活</w:t>
      </w:r>
      <w:r w:rsidR="00AC43E0">
        <w:rPr>
          <w:rFonts w:ascii="ＭＳ Ｐゴシック" w:eastAsia="ＭＳ Ｐゴシック" w:hAnsi="ＭＳ Ｐゴシック"/>
          <w:color w:val="000000"/>
          <w:szCs w:val="21"/>
        </w:rPr>
        <w:t>（</w:t>
      </w:r>
      <w:r w:rsidR="00CD1D84" w:rsidRPr="00733772">
        <w:rPr>
          <w:rFonts w:ascii="ＭＳ Ｐゴシック" w:eastAsia="ＭＳ Ｐゴシック" w:hAnsi="ＭＳ Ｐゴシック" w:hint="eastAsia"/>
          <w:color w:val="000000"/>
          <w:szCs w:val="21"/>
        </w:rPr>
        <w:t>身の回りのこと</w:t>
      </w:r>
      <w:r w:rsidR="00AC43E0">
        <w:rPr>
          <w:rFonts w:ascii="ＭＳ Ｐゴシック" w:eastAsia="ＭＳ Ｐゴシック" w:hAnsi="ＭＳ Ｐゴシック"/>
          <w:color w:val="000000"/>
          <w:szCs w:val="21"/>
        </w:rPr>
        <w:t>）</w:t>
      </w:r>
      <w:r w:rsidR="00CD1D84" w:rsidRPr="00733772">
        <w:rPr>
          <w:rFonts w:ascii="ＭＳ Ｐゴシック" w:eastAsia="ＭＳ Ｐゴシック" w:hAnsi="ＭＳ Ｐゴシック" w:hint="eastAsia"/>
          <w:color w:val="000000"/>
          <w:szCs w:val="21"/>
        </w:rPr>
        <w:t>はおおむね自立</w:t>
      </w:r>
      <w:r w:rsidR="00B41350">
        <w:rPr>
          <w:rFonts w:ascii="ＭＳ Ｐゴシック" w:eastAsia="ＭＳ Ｐゴシック" w:hAnsi="ＭＳ Ｐゴシック" w:hint="eastAsia"/>
          <w:color w:val="000000"/>
          <w:szCs w:val="21"/>
        </w:rPr>
        <w:t>。</w:t>
      </w:r>
    </w:p>
    <w:p w:rsidR="00CD1D84" w:rsidRPr="00733772" w:rsidRDefault="0058699D">
      <w:pPr>
        <w:ind w:firstLineChars="100" w:firstLine="210"/>
        <w:rPr>
          <w:rFonts w:ascii="ＭＳ Ｐゴシック" w:eastAsia="ＭＳ Ｐゴシック" w:hAnsi="ＭＳ Ｐゴシック"/>
          <w:color w:val="000000"/>
          <w:szCs w:val="21"/>
        </w:rPr>
      </w:pPr>
      <w:r>
        <w:rPr>
          <w:rFonts w:ascii="ＭＳ Ｐゴシック" w:eastAsia="ＭＳ Ｐゴシック" w:hAnsi="ＭＳ Ｐゴシック"/>
          <w:color w:val="000000"/>
          <w:szCs w:val="21"/>
        </w:rPr>
        <w:t>３</w:t>
      </w:r>
      <w:r w:rsidR="000E73F5">
        <w:rPr>
          <w:rFonts w:ascii="ＭＳ Ｐゴシック" w:eastAsia="ＭＳ Ｐゴシック" w:hAnsi="ＭＳ Ｐゴシック"/>
          <w:color w:val="000000"/>
          <w:szCs w:val="21"/>
        </w:rPr>
        <w:t>．</w:t>
      </w:r>
      <w:r w:rsidR="00CD1D84" w:rsidRPr="00733772">
        <w:rPr>
          <w:rFonts w:ascii="ＭＳ Ｐゴシック" w:eastAsia="ＭＳ Ｐゴシック" w:hAnsi="ＭＳ Ｐゴシック" w:hint="eastAsia"/>
          <w:color w:val="000000"/>
          <w:szCs w:val="21"/>
        </w:rPr>
        <w:t>自力で食事</w:t>
      </w:r>
      <w:r w:rsidR="00B041EE">
        <w:rPr>
          <w:rFonts w:ascii="ＭＳ Ｐゴシック" w:eastAsia="ＭＳ Ｐゴシック" w:hAnsi="ＭＳ Ｐゴシック" w:hint="eastAsia"/>
          <w:color w:val="000000"/>
          <w:szCs w:val="21"/>
        </w:rPr>
        <w:t>、</w:t>
      </w:r>
      <w:r w:rsidR="00CD1D84" w:rsidRPr="00733772">
        <w:rPr>
          <w:rFonts w:ascii="ＭＳ Ｐゴシック" w:eastAsia="ＭＳ Ｐゴシック" w:hAnsi="ＭＳ Ｐゴシック" w:hint="eastAsia"/>
          <w:color w:val="000000"/>
          <w:szCs w:val="21"/>
        </w:rPr>
        <w:t>排泄</w:t>
      </w:r>
      <w:r w:rsidR="00B041EE">
        <w:rPr>
          <w:rFonts w:ascii="ＭＳ Ｐゴシック" w:eastAsia="ＭＳ Ｐゴシック" w:hAnsi="ＭＳ Ｐゴシック" w:hint="eastAsia"/>
          <w:color w:val="000000"/>
          <w:szCs w:val="21"/>
        </w:rPr>
        <w:t>、</w:t>
      </w:r>
      <w:r w:rsidR="00CD1D84" w:rsidRPr="00733772">
        <w:rPr>
          <w:rFonts w:ascii="ＭＳ Ｐゴシック" w:eastAsia="ＭＳ Ｐゴシック" w:hAnsi="ＭＳ Ｐゴシック" w:hint="eastAsia"/>
          <w:color w:val="000000"/>
          <w:szCs w:val="21"/>
        </w:rPr>
        <w:t>移動のいずれか一つ以上ができず</w:t>
      </w:r>
      <w:r w:rsidR="00B041EE">
        <w:rPr>
          <w:rFonts w:ascii="ＭＳ Ｐゴシック" w:eastAsia="ＭＳ Ｐゴシック" w:hAnsi="ＭＳ Ｐゴシック" w:hint="eastAsia"/>
          <w:color w:val="000000"/>
          <w:szCs w:val="21"/>
        </w:rPr>
        <w:t>、</w:t>
      </w:r>
      <w:r w:rsidR="00CD1D84" w:rsidRPr="00733772">
        <w:rPr>
          <w:rFonts w:ascii="ＭＳ Ｐゴシック" w:eastAsia="ＭＳ Ｐゴシック" w:hAnsi="ＭＳ Ｐゴシック" w:hint="eastAsia"/>
          <w:color w:val="000000"/>
          <w:szCs w:val="21"/>
        </w:rPr>
        <w:t>日常生活に介助を要する</w:t>
      </w:r>
      <w:r w:rsidR="00B41350">
        <w:rPr>
          <w:rFonts w:ascii="ＭＳ Ｐゴシック" w:eastAsia="ＭＳ Ｐゴシック" w:hAnsi="ＭＳ Ｐゴシック" w:hint="eastAsia"/>
          <w:color w:val="000000"/>
          <w:szCs w:val="21"/>
        </w:rPr>
        <w:t>。</w:t>
      </w:r>
    </w:p>
    <w:p w:rsidR="00CD1D84" w:rsidRPr="00733772" w:rsidRDefault="0058699D">
      <w:pPr>
        <w:ind w:firstLineChars="100" w:firstLine="210"/>
        <w:rPr>
          <w:rFonts w:ascii="ＭＳ Ｐゴシック" w:eastAsia="ＭＳ Ｐゴシック" w:hAnsi="ＭＳ Ｐゴシック"/>
          <w:color w:val="000000"/>
          <w:szCs w:val="21"/>
        </w:rPr>
      </w:pPr>
      <w:r>
        <w:rPr>
          <w:rFonts w:ascii="ＭＳ Ｐゴシック" w:eastAsia="ＭＳ Ｐゴシック" w:hAnsi="ＭＳ Ｐゴシック"/>
          <w:color w:val="000000"/>
          <w:szCs w:val="21"/>
        </w:rPr>
        <w:t>４</w:t>
      </w:r>
      <w:r w:rsidR="000E73F5">
        <w:rPr>
          <w:rFonts w:ascii="ＭＳ Ｐゴシック" w:eastAsia="ＭＳ Ｐゴシック" w:hAnsi="ＭＳ Ｐゴシック"/>
          <w:color w:val="000000"/>
          <w:szCs w:val="21"/>
        </w:rPr>
        <w:t>．</w:t>
      </w:r>
      <w:r w:rsidR="00CD1D84" w:rsidRPr="00733772">
        <w:rPr>
          <w:rFonts w:ascii="ＭＳ Ｐゴシック" w:eastAsia="ＭＳ Ｐゴシック" w:hAnsi="ＭＳ Ｐゴシック" w:hint="eastAsia"/>
          <w:color w:val="000000"/>
          <w:szCs w:val="21"/>
        </w:rPr>
        <w:t>呼吸困難・痰の喀出困難、あるいは嚥下障害がある</w:t>
      </w:r>
      <w:r w:rsidR="00B41350">
        <w:rPr>
          <w:rFonts w:ascii="ＭＳ Ｐゴシック" w:eastAsia="ＭＳ Ｐゴシック" w:hAnsi="ＭＳ Ｐゴシック" w:hint="eastAsia"/>
          <w:color w:val="000000"/>
          <w:szCs w:val="21"/>
        </w:rPr>
        <w:t>。</w:t>
      </w:r>
    </w:p>
    <w:p w:rsidR="00CD1D84" w:rsidRDefault="0058699D">
      <w:pPr>
        <w:ind w:firstLineChars="100" w:firstLine="210"/>
        <w:rPr>
          <w:rFonts w:ascii="ＭＳ Ｐゴシック" w:eastAsia="ＭＳ Ｐゴシック" w:hAnsi="ＭＳ Ｐゴシック"/>
          <w:color w:val="000000"/>
          <w:szCs w:val="21"/>
        </w:rPr>
      </w:pPr>
      <w:r>
        <w:rPr>
          <w:rFonts w:ascii="ＭＳ Ｐゴシック" w:eastAsia="ＭＳ Ｐゴシック" w:hAnsi="ＭＳ Ｐゴシック"/>
          <w:color w:val="000000"/>
          <w:szCs w:val="21"/>
        </w:rPr>
        <w:t>５</w:t>
      </w:r>
      <w:r w:rsidR="000E73F5">
        <w:rPr>
          <w:rFonts w:ascii="ＭＳ Ｐゴシック" w:eastAsia="ＭＳ Ｐゴシック" w:hAnsi="ＭＳ Ｐゴシック"/>
          <w:color w:val="000000"/>
          <w:szCs w:val="21"/>
        </w:rPr>
        <w:t>．</w:t>
      </w:r>
      <w:r w:rsidR="00CD1D84" w:rsidRPr="00733772">
        <w:rPr>
          <w:rFonts w:ascii="ＭＳ Ｐゴシック" w:eastAsia="ＭＳ Ｐゴシック" w:hAnsi="ＭＳ Ｐゴシック" w:hint="eastAsia"/>
          <w:color w:val="000000"/>
          <w:szCs w:val="21"/>
        </w:rPr>
        <w:t>非経口的栄養摂取</w:t>
      </w:r>
      <w:r w:rsidR="00AC43E0">
        <w:rPr>
          <w:rFonts w:ascii="ＭＳ Ｐゴシック" w:eastAsia="ＭＳ Ｐゴシック" w:hAnsi="ＭＳ Ｐゴシック"/>
          <w:color w:val="000000"/>
          <w:szCs w:val="21"/>
        </w:rPr>
        <w:t>（</w:t>
      </w:r>
      <w:r w:rsidR="00CD1D84" w:rsidRPr="00733772">
        <w:rPr>
          <w:rFonts w:ascii="ＭＳ Ｐゴシック" w:eastAsia="ＭＳ Ｐゴシック" w:hAnsi="ＭＳ Ｐゴシック" w:hint="eastAsia"/>
          <w:color w:val="000000"/>
          <w:szCs w:val="21"/>
        </w:rPr>
        <w:t>経管栄養、胃瘻など</w:t>
      </w:r>
      <w:r w:rsidR="00AC43E0">
        <w:rPr>
          <w:rFonts w:ascii="ＭＳ Ｐゴシック" w:eastAsia="ＭＳ Ｐゴシック" w:hAnsi="ＭＳ Ｐゴシック"/>
          <w:color w:val="000000"/>
          <w:szCs w:val="21"/>
        </w:rPr>
        <w:t>）</w:t>
      </w:r>
      <w:r w:rsidR="00CD1D84" w:rsidRPr="00733772">
        <w:rPr>
          <w:rFonts w:ascii="ＭＳ Ｐゴシック" w:eastAsia="ＭＳ Ｐゴシック" w:hAnsi="ＭＳ Ｐゴシック" w:hint="eastAsia"/>
          <w:color w:val="000000"/>
          <w:szCs w:val="21"/>
        </w:rPr>
        <w:t>、人工呼吸器使用、気管切開を受けている</w:t>
      </w:r>
      <w:r w:rsidR="00B41350">
        <w:rPr>
          <w:rFonts w:ascii="ＭＳ Ｐゴシック" w:eastAsia="ＭＳ Ｐゴシック" w:hAnsi="ＭＳ Ｐゴシック" w:hint="eastAsia"/>
          <w:color w:val="000000"/>
          <w:szCs w:val="21"/>
        </w:rPr>
        <w:t>。</w:t>
      </w:r>
    </w:p>
    <w:p w:rsidR="00D95D35" w:rsidRPr="00733772" w:rsidRDefault="00D95D35">
      <w:pPr>
        <w:ind w:firstLineChars="100" w:firstLine="210"/>
        <w:rPr>
          <w:rFonts w:ascii="ＭＳ Ｐゴシック" w:eastAsia="ＭＳ Ｐゴシック" w:hAnsi="ＭＳ Ｐゴシック"/>
          <w:color w:val="000000"/>
          <w:szCs w:val="21"/>
        </w:rPr>
      </w:pPr>
    </w:p>
    <w:p w:rsidR="00CD1D84" w:rsidRPr="00733772" w:rsidRDefault="00CD1D84" w:rsidP="00733772">
      <w:pPr>
        <w:rPr>
          <w:rFonts w:ascii="ＭＳ Ｐゴシック" w:eastAsia="ＭＳ Ｐゴシック" w:hAnsi="ＭＳ Ｐゴシック"/>
          <w:color w:val="000000"/>
          <w:szCs w:val="21"/>
        </w:rPr>
      </w:pPr>
    </w:p>
    <w:tbl>
      <w:tblPr>
        <w:tblW w:w="9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5"/>
        <w:gridCol w:w="4256"/>
      </w:tblGrid>
      <w:tr w:rsidR="002A697B" w:rsidRPr="00760014" w:rsidTr="006F06A2">
        <w:trPr>
          <w:trHeight w:val="120"/>
          <w:jc w:val="center"/>
        </w:trPr>
        <w:tc>
          <w:tcPr>
            <w:tcW w:w="9039" w:type="dxa"/>
            <w:gridSpan w:val="3"/>
            <w:hideMark/>
          </w:tcPr>
          <w:p w:rsidR="002A697B" w:rsidRPr="00033EFE" w:rsidRDefault="002A697B" w:rsidP="006F06A2">
            <w:pPr>
              <w:pStyle w:val="Pa2"/>
              <w:jc w:val="center"/>
              <w:rPr>
                <w:rFonts w:ascii="ＭＳ Ｐゴシック" w:eastAsia="ＭＳ Ｐゴシック" w:hAnsi="ＭＳ Ｐゴシック" w:cs="Shin Go"/>
                <w:color w:val="000000"/>
                <w:kern w:val="2"/>
                <w:sz w:val="21"/>
                <w:szCs w:val="21"/>
              </w:rPr>
            </w:pPr>
            <w:r w:rsidRPr="00033EFE">
              <w:rPr>
                <w:rStyle w:val="A20"/>
                <w:rFonts w:ascii="ＭＳ Ｐゴシック" w:eastAsia="ＭＳ Ｐゴシック" w:hAnsi="ＭＳ Ｐゴシック" w:hint="eastAsia"/>
                <w:kern w:val="2"/>
                <w:sz w:val="21"/>
                <w:szCs w:val="21"/>
              </w:rPr>
              <w:t>日本版</w:t>
            </w:r>
            <w:r w:rsidRPr="00033EFE">
              <w:rPr>
                <w:rStyle w:val="A20"/>
                <w:rFonts w:ascii="ＭＳ Ｐゴシック" w:eastAsia="ＭＳ Ｐゴシック" w:hAnsi="ＭＳ Ｐゴシック"/>
                <w:kern w:val="2"/>
                <w:sz w:val="21"/>
                <w:szCs w:val="21"/>
              </w:rPr>
              <w:t xml:space="preserve">modified Rankin Scale (mRS) </w:t>
            </w:r>
            <w:r w:rsidRPr="00033EFE">
              <w:rPr>
                <w:rStyle w:val="A20"/>
                <w:rFonts w:ascii="ＭＳ Ｐゴシック" w:eastAsia="ＭＳ Ｐゴシック" w:hAnsi="ＭＳ Ｐゴシック" w:hint="eastAsia"/>
                <w:kern w:val="2"/>
                <w:sz w:val="21"/>
                <w:szCs w:val="21"/>
              </w:rPr>
              <w:t>判定基準書</w:t>
            </w:r>
          </w:p>
        </w:tc>
      </w:tr>
      <w:tr w:rsidR="002A697B" w:rsidRPr="00760014" w:rsidTr="006F06A2">
        <w:trPr>
          <w:trHeight w:val="103"/>
          <w:jc w:val="center"/>
        </w:trPr>
        <w:tc>
          <w:tcPr>
            <w:tcW w:w="4786" w:type="dxa"/>
            <w:gridSpan w:val="2"/>
            <w:hideMark/>
          </w:tcPr>
          <w:p w:rsidR="002A697B" w:rsidRPr="00033EFE" w:rsidRDefault="002A697B" w:rsidP="006F06A2">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kern w:val="2"/>
                <w:sz w:val="21"/>
                <w:szCs w:val="21"/>
              </w:rPr>
              <w:t>modified Rankin Scale</w:t>
            </w:r>
          </w:p>
        </w:tc>
        <w:tc>
          <w:tcPr>
            <w:tcW w:w="4253" w:type="dxa"/>
            <w:hideMark/>
          </w:tcPr>
          <w:p w:rsidR="002A697B" w:rsidRPr="00033EFE" w:rsidRDefault="002A697B" w:rsidP="006F06A2">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hint="eastAsia"/>
                <w:kern w:val="2"/>
                <w:sz w:val="21"/>
                <w:szCs w:val="21"/>
              </w:rPr>
              <w:t>参考にすべき点</w:t>
            </w:r>
          </w:p>
        </w:tc>
      </w:tr>
      <w:tr w:rsidR="002A697B" w:rsidRPr="00760014" w:rsidTr="006F06A2">
        <w:trPr>
          <w:trHeight w:val="102"/>
          <w:jc w:val="center"/>
        </w:trPr>
        <w:tc>
          <w:tcPr>
            <w:tcW w:w="534" w:type="dxa"/>
            <w:hideMark/>
          </w:tcPr>
          <w:p w:rsidR="002A697B" w:rsidRPr="00033EFE" w:rsidRDefault="0058699D"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kern w:val="2"/>
                <w:sz w:val="21"/>
                <w:szCs w:val="21"/>
              </w:rPr>
              <w:t>０</w:t>
            </w:r>
          </w:p>
        </w:tc>
        <w:tc>
          <w:tcPr>
            <w:tcW w:w="4252" w:type="dxa"/>
            <w:hideMark/>
          </w:tcPr>
          <w:p w:rsidR="002A697B" w:rsidRPr="00033EFE" w:rsidRDefault="002A697B"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まったく症候がない</w:t>
            </w:r>
          </w:p>
        </w:tc>
        <w:tc>
          <w:tcPr>
            <w:tcW w:w="4253" w:type="dxa"/>
            <w:hideMark/>
          </w:tcPr>
          <w:p w:rsidR="002A697B" w:rsidRPr="00033EFE" w:rsidRDefault="002A697B"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自覚症状および他覚徴候がともにない状態である</w:t>
            </w:r>
          </w:p>
        </w:tc>
      </w:tr>
      <w:tr w:rsidR="002A697B" w:rsidRPr="00760014" w:rsidTr="006F06A2">
        <w:trPr>
          <w:trHeight w:val="194"/>
          <w:jc w:val="center"/>
        </w:trPr>
        <w:tc>
          <w:tcPr>
            <w:tcW w:w="534" w:type="dxa"/>
            <w:hideMark/>
          </w:tcPr>
          <w:p w:rsidR="002A697B" w:rsidRPr="00033EFE" w:rsidRDefault="0058699D"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kern w:val="2"/>
                <w:sz w:val="21"/>
                <w:szCs w:val="21"/>
              </w:rPr>
              <w:t>１</w:t>
            </w:r>
          </w:p>
        </w:tc>
        <w:tc>
          <w:tcPr>
            <w:tcW w:w="4252" w:type="dxa"/>
            <w:hideMark/>
          </w:tcPr>
          <w:p w:rsidR="002A697B" w:rsidRPr="00033EFE" w:rsidRDefault="002A697B"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症候はあっても明らかな障害はない：</w:t>
            </w:r>
          </w:p>
          <w:p w:rsidR="002A697B" w:rsidRPr="00033EFE" w:rsidRDefault="002A697B"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日常の勤めや活動は行える</w:t>
            </w:r>
          </w:p>
        </w:tc>
        <w:tc>
          <w:tcPr>
            <w:tcW w:w="4253" w:type="dxa"/>
            <w:hideMark/>
          </w:tcPr>
          <w:p w:rsidR="002A697B" w:rsidRPr="00033EFE" w:rsidRDefault="002A697B"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自覚症状および他覚徴候はあるが、発症以前から行っていた仕事や活動に制限はない状態である</w:t>
            </w:r>
          </w:p>
        </w:tc>
      </w:tr>
      <w:tr w:rsidR="002A697B" w:rsidRPr="00760014" w:rsidTr="006F06A2">
        <w:trPr>
          <w:trHeight w:val="286"/>
          <w:jc w:val="center"/>
        </w:trPr>
        <w:tc>
          <w:tcPr>
            <w:tcW w:w="534" w:type="dxa"/>
            <w:hideMark/>
          </w:tcPr>
          <w:p w:rsidR="002A697B" w:rsidRPr="00033EFE" w:rsidRDefault="0058699D"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kern w:val="2"/>
                <w:sz w:val="21"/>
                <w:szCs w:val="21"/>
              </w:rPr>
              <w:t>２</w:t>
            </w:r>
          </w:p>
        </w:tc>
        <w:tc>
          <w:tcPr>
            <w:tcW w:w="4252" w:type="dxa"/>
            <w:hideMark/>
          </w:tcPr>
          <w:p w:rsidR="002A697B" w:rsidRPr="00033EFE" w:rsidRDefault="002A697B"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軽度の障害：</w:t>
            </w:r>
          </w:p>
          <w:p w:rsidR="002A697B" w:rsidRPr="00033EFE" w:rsidRDefault="002A697B"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発症以前の活動がすべて行えるわけではないが、自分の身の回りのことは介助なしに行える</w:t>
            </w:r>
          </w:p>
        </w:tc>
        <w:tc>
          <w:tcPr>
            <w:tcW w:w="4253" w:type="dxa"/>
            <w:hideMark/>
          </w:tcPr>
          <w:p w:rsidR="002A697B" w:rsidRPr="00033EFE" w:rsidRDefault="002A697B"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発症以前から行っていた仕事や活動に制限はあるが、日常生活は自立している状態である</w:t>
            </w:r>
          </w:p>
        </w:tc>
      </w:tr>
      <w:tr w:rsidR="002A697B" w:rsidRPr="00760014" w:rsidTr="006F06A2">
        <w:trPr>
          <w:trHeight w:val="285"/>
          <w:jc w:val="center"/>
        </w:trPr>
        <w:tc>
          <w:tcPr>
            <w:tcW w:w="534" w:type="dxa"/>
            <w:hideMark/>
          </w:tcPr>
          <w:p w:rsidR="002A697B" w:rsidRPr="00033EFE" w:rsidRDefault="0058699D"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kern w:val="2"/>
                <w:sz w:val="21"/>
                <w:szCs w:val="21"/>
              </w:rPr>
              <w:t>３</w:t>
            </w:r>
          </w:p>
        </w:tc>
        <w:tc>
          <w:tcPr>
            <w:tcW w:w="4252" w:type="dxa"/>
            <w:hideMark/>
          </w:tcPr>
          <w:p w:rsidR="002A697B" w:rsidRPr="00033EFE" w:rsidRDefault="002A697B"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中等度の障害：</w:t>
            </w:r>
          </w:p>
          <w:p w:rsidR="002A697B" w:rsidRPr="00033EFE" w:rsidRDefault="002A697B"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何らかの介助を必要とするが、歩行は介助なしに行える</w:t>
            </w:r>
          </w:p>
        </w:tc>
        <w:tc>
          <w:tcPr>
            <w:tcW w:w="4253" w:type="dxa"/>
            <w:hideMark/>
          </w:tcPr>
          <w:p w:rsidR="002A697B" w:rsidRPr="00033EFE" w:rsidRDefault="002A697B"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買い物や公共交通機関を利用した外出などには介助を必要とするが、通常歩行、食事、身だしなみの維持、トイレなどには介助を必要としない状態である</w:t>
            </w:r>
          </w:p>
        </w:tc>
      </w:tr>
      <w:tr w:rsidR="002A697B" w:rsidRPr="00760014" w:rsidTr="006F06A2">
        <w:trPr>
          <w:trHeight w:val="286"/>
          <w:jc w:val="center"/>
        </w:trPr>
        <w:tc>
          <w:tcPr>
            <w:tcW w:w="534" w:type="dxa"/>
            <w:hideMark/>
          </w:tcPr>
          <w:p w:rsidR="002A697B" w:rsidRPr="00033EFE" w:rsidRDefault="0058699D"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kern w:val="2"/>
                <w:sz w:val="21"/>
                <w:szCs w:val="21"/>
              </w:rPr>
              <w:t>４</w:t>
            </w:r>
          </w:p>
        </w:tc>
        <w:tc>
          <w:tcPr>
            <w:tcW w:w="4252" w:type="dxa"/>
            <w:hideMark/>
          </w:tcPr>
          <w:p w:rsidR="002A697B" w:rsidRPr="00033EFE" w:rsidRDefault="002A697B"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中等度から重度の障害：</w:t>
            </w:r>
          </w:p>
          <w:p w:rsidR="002A697B" w:rsidRPr="00033EFE" w:rsidRDefault="002A697B"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歩行や身体的要求には介助が必要である</w:t>
            </w:r>
          </w:p>
        </w:tc>
        <w:tc>
          <w:tcPr>
            <w:tcW w:w="4253" w:type="dxa"/>
            <w:hideMark/>
          </w:tcPr>
          <w:p w:rsidR="002A697B" w:rsidRPr="00033EFE" w:rsidRDefault="002A697B"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通常歩行、食事、身だしなみの維持、トイレなどには介助を必要とするが、持続的な介護は必要としない状態である</w:t>
            </w:r>
          </w:p>
        </w:tc>
      </w:tr>
      <w:tr w:rsidR="002A697B" w:rsidRPr="00760014" w:rsidTr="006F06A2">
        <w:trPr>
          <w:trHeight w:val="194"/>
          <w:jc w:val="center"/>
        </w:trPr>
        <w:tc>
          <w:tcPr>
            <w:tcW w:w="534" w:type="dxa"/>
            <w:hideMark/>
          </w:tcPr>
          <w:p w:rsidR="002A697B" w:rsidRPr="00033EFE" w:rsidRDefault="0058699D"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kern w:val="2"/>
                <w:sz w:val="21"/>
                <w:szCs w:val="21"/>
              </w:rPr>
              <w:t>５</w:t>
            </w:r>
          </w:p>
        </w:tc>
        <w:tc>
          <w:tcPr>
            <w:tcW w:w="4252" w:type="dxa"/>
            <w:hideMark/>
          </w:tcPr>
          <w:p w:rsidR="002A697B" w:rsidRPr="00033EFE" w:rsidRDefault="002A697B"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重度の障害：</w:t>
            </w:r>
          </w:p>
          <w:p w:rsidR="002A697B" w:rsidRPr="00033EFE" w:rsidRDefault="002A697B"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寝たきり、失禁状態、常に介護と見守りを必要とする</w:t>
            </w:r>
          </w:p>
        </w:tc>
        <w:tc>
          <w:tcPr>
            <w:tcW w:w="4253" w:type="dxa"/>
            <w:hideMark/>
          </w:tcPr>
          <w:p w:rsidR="002A697B" w:rsidRPr="00033EFE" w:rsidRDefault="002A697B" w:rsidP="006F06A2">
            <w:pPr>
              <w:pStyle w:val="Pa2"/>
              <w:jc w:val="both"/>
              <w:rPr>
                <w:rFonts w:ascii="ＭＳ Ｐゴシック" w:eastAsia="ＭＳ Ｐゴシック" w:hAnsi="ＭＳ Ｐゴシック" w:cs="Gothic BBB"/>
                <w:color w:val="000000"/>
                <w:kern w:val="2"/>
                <w:position w:val="6"/>
                <w:sz w:val="21"/>
                <w:szCs w:val="21"/>
                <w:vertAlign w:val="superscript"/>
              </w:rPr>
            </w:pPr>
            <w:r w:rsidRPr="00033EFE">
              <w:rPr>
                <w:rStyle w:val="A60"/>
                <w:rFonts w:ascii="ＭＳ Ｐゴシック" w:eastAsia="ＭＳ Ｐゴシック" w:hAnsi="ＭＳ Ｐゴシック" w:cs="Gothic BBB" w:hint="eastAsia"/>
                <w:kern w:val="2"/>
                <w:sz w:val="21"/>
                <w:szCs w:val="21"/>
              </w:rPr>
              <w:t>常に誰かの介助を必要とする状態である</w:t>
            </w:r>
          </w:p>
        </w:tc>
      </w:tr>
      <w:tr w:rsidR="002A697B" w:rsidRPr="00760014" w:rsidTr="006F06A2">
        <w:trPr>
          <w:trHeight w:val="94"/>
          <w:jc w:val="center"/>
        </w:trPr>
        <w:tc>
          <w:tcPr>
            <w:tcW w:w="534" w:type="dxa"/>
            <w:hideMark/>
          </w:tcPr>
          <w:p w:rsidR="002A697B" w:rsidRPr="00033EFE" w:rsidRDefault="0058699D"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６</w:t>
            </w:r>
          </w:p>
        </w:tc>
        <w:tc>
          <w:tcPr>
            <w:tcW w:w="8505" w:type="dxa"/>
            <w:gridSpan w:val="2"/>
            <w:hideMark/>
          </w:tcPr>
          <w:p w:rsidR="002A697B" w:rsidRPr="00033EFE" w:rsidRDefault="002A697B"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死亡</w:t>
            </w:r>
          </w:p>
        </w:tc>
      </w:tr>
    </w:tbl>
    <w:p w:rsidR="002A697B" w:rsidRDefault="002A697B" w:rsidP="005B6A26">
      <w:pPr>
        <w:widowControl/>
        <w:jc w:val="left"/>
        <w:rPr>
          <w:rFonts w:ascii="ＭＳ Ｐゴシック" w:eastAsia="ＭＳ Ｐゴシック" w:hAnsi="ＭＳ Ｐゴシック"/>
          <w:szCs w:val="21"/>
        </w:rPr>
      </w:pPr>
    </w:p>
    <w:p w:rsidR="00DA1E61" w:rsidRDefault="00DA1E61" w:rsidP="00DA1E61">
      <w:r>
        <w:rPr>
          <w:rFonts w:hint="eastAsia"/>
        </w:rPr>
        <w:t>日本脳卒中学会版</w:t>
      </w:r>
    </w:p>
    <w:p w:rsidR="00304B78" w:rsidRDefault="00304B78" w:rsidP="00DA1E61"/>
    <w:p w:rsidR="002A697B" w:rsidRDefault="002A697B" w:rsidP="00DA1E61"/>
    <w:p w:rsidR="002A697B" w:rsidRDefault="002A697B" w:rsidP="00DA1E61"/>
    <w:p w:rsidR="00DA1E61" w:rsidRPr="00333F31" w:rsidRDefault="00DA1E61" w:rsidP="00DA1E61">
      <w:pPr>
        <w:widowControl/>
        <w:autoSpaceDE w:val="0"/>
        <w:autoSpaceDN w:val="0"/>
        <w:adjustRightInd w:val="0"/>
        <w:jc w:val="left"/>
        <w:rPr>
          <w:rFonts w:ascii="ＭＳ Ｐゴシック" w:eastAsia="ＭＳ Ｐゴシック" w:cs="ＭＳ Ｐゴシック"/>
          <w:b/>
          <w:kern w:val="0"/>
          <w:szCs w:val="21"/>
        </w:rPr>
      </w:pPr>
      <w:r w:rsidRPr="00333F31">
        <w:rPr>
          <w:rFonts w:ascii="ＭＳ Ｐゴシック" w:eastAsia="ＭＳ Ｐゴシック" w:cs="ＭＳ Ｐゴシック" w:hint="eastAsia"/>
          <w:b/>
          <w:kern w:val="0"/>
          <w:szCs w:val="21"/>
        </w:rPr>
        <w:t>食事・栄養</w:t>
      </w:r>
      <w:r w:rsidR="00AC43E0" w:rsidRPr="00333F31">
        <w:rPr>
          <w:rFonts w:ascii="ＭＳ Ｐゴシック" w:eastAsia="ＭＳ Ｐゴシック" w:cs="ＭＳ Ｐゴシック" w:hint="eastAsia"/>
          <w:b/>
          <w:kern w:val="0"/>
          <w:szCs w:val="21"/>
        </w:rPr>
        <w:t>（</w:t>
      </w:r>
      <w:r w:rsidRPr="00333F31">
        <w:rPr>
          <w:rFonts w:ascii="ＭＳ Ｐゴシック" w:eastAsia="ＭＳ Ｐゴシック" w:cs="ＭＳ Ｐゴシック"/>
          <w:b/>
          <w:kern w:val="0"/>
          <w:szCs w:val="21"/>
        </w:rPr>
        <w:t>N</w:t>
      </w:r>
      <w:r w:rsidR="00AC43E0" w:rsidRPr="00333F31">
        <w:rPr>
          <w:rFonts w:ascii="ＭＳ Ｐゴシック" w:eastAsia="ＭＳ Ｐゴシック" w:cs="ＭＳ Ｐゴシック" w:hint="eastAsia"/>
          <w:b/>
          <w:kern w:val="0"/>
          <w:szCs w:val="21"/>
        </w:rPr>
        <w:t>）</w:t>
      </w:r>
    </w:p>
    <w:p w:rsidR="00DA1E61" w:rsidRDefault="0058699D" w:rsidP="00DA1E61">
      <w:pPr>
        <w:widowControl/>
        <w:autoSpaceDE w:val="0"/>
        <w:autoSpaceDN w:val="0"/>
        <w:adjustRightInd w:val="0"/>
        <w:jc w:val="left"/>
        <w:rPr>
          <w:rFonts w:ascii="ＭＳ ゴシック" w:eastAsia="ＭＳ ゴシック" w:cs="ＭＳ ゴシック"/>
          <w:kern w:val="0"/>
          <w:sz w:val="24"/>
          <w:szCs w:val="24"/>
        </w:rPr>
      </w:pPr>
      <w:r>
        <w:rPr>
          <w:rFonts w:ascii="ＭＳ ゴシック" w:eastAsia="ＭＳ ゴシック" w:cs="ＭＳ ゴシック" w:hint="eastAsia"/>
          <w:kern w:val="0"/>
        </w:rPr>
        <w:t>０</w:t>
      </w:r>
      <w:r w:rsidR="00DA1E61">
        <w:rPr>
          <w:rFonts w:ascii="ＭＳ ゴシック" w:eastAsia="ＭＳ ゴシック" w:cs="ＭＳ ゴシック" w:hint="eastAsia"/>
          <w:kern w:val="0"/>
        </w:rPr>
        <w:t>.　症候なし。</w:t>
      </w:r>
    </w:p>
    <w:p w:rsidR="00DA1E61" w:rsidRDefault="0058699D" w:rsidP="00DA1E61">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１</w:t>
      </w:r>
      <w:r w:rsidR="00DA1E61">
        <w:rPr>
          <w:rFonts w:ascii="ＭＳ ゴシック" w:eastAsia="ＭＳ ゴシック" w:cs="ＭＳ ゴシック" w:hint="eastAsia"/>
          <w:kern w:val="0"/>
        </w:rPr>
        <w:t>.　時にむせる、食事動作がぎこちないなどの症候があるが、社会生活・日常生活に支障ない。</w:t>
      </w:r>
    </w:p>
    <w:p w:rsidR="00DA1E61" w:rsidRDefault="0058699D" w:rsidP="00DA1E61">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２</w:t>
      </w:r>
      <w:r w:rsidR="00DA1E61">
        <w:rPr>
          <w:rFonts w:ascii="ＭＳ ゴシック" w:eastAsia="ＭＳ ゴシック" w:cs="ＭＳ ゴシック" w:hint="eastAsia"/>
          <w:kern w:val="0"/>
        </w:rPr>
        <w:t>.　食物形態の工夫や、食事時の道具の工夫を必要とする。</w:t>
      </w:r>
    </w:p>
    <w:p w:rsidR="00DA1E61" w:rsidRDefault="0058699D" w:rsidP="00DA1E61">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３</w:t>
      </w:r>
      <w:r w:rsidR="00DA1E61">
        <w:rPr>
          <w:rFonts w:ascii="ＭＳ ゴシック" w:eastAsia="ＭＳ ゴシック" w:cs="ＭＳ ゴシック" w:hint="eastAsia"/>
          <w:kern w:val="0"/>
        </w:rPr>
        <w:t>.　食事・栄養摂取に何らかの介助を要する。</w:t>
      </w:r>
    </w:p>
    <w:p w:rsidR="00DA1E61" w:rsidRDefault="0058699D" w:rsidP="00DA1E61">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４</w:t>
      </w:r>
      <w:r w:rsidR="00DA1E61">
        <w:rPr>
          <w:rFonts w:ascii="ＭＳ ゴシック" w:eastAsia="ＭＳ ゴシック" w:cs="ＭＳ ゴシック" w:hint="eastAsia"/>
          <w:kern w:val="0"/>
        </w:rPr>
        <w:t>.　補助的な非経口的栄養摂取（経管栄養、中心静脈栄養など）を必要とする。</w:t>
      </w:r>
    </w:p>
    <w:p w:rsidR="00DA1E61" w:rsidRDefault="0058699D" w:rsidP="00DA1E61">
      <w:pPr>
        <w:widowControl/>
        <w:autoSpaceDE w:val="0"/>
        <w:autoSpaceDN w:val="0"/>
        <w:adjustRightInd w:val="0"/>
        <w:jc w:val="left"/>
        <w:rPr>
          <w:rFonts w:ascii="ＭＳ Ｐゴシック" w:eastAsia="ＭＳ Ｐゴシック" w:cs="ＭＳ Ｐゴシック"/>
          <w:kern w:val="0"/>
          <w:sz w:val="28"/>
          <w:szCs w:val="28"/>
        </w:rPr>
      </w:pPr>
      <w:r>
        <w:rPr>
          <w:rFonts w:ascii="ＭＳ ゴシック" w:eastAsia="ＭＳ ゴシック" w:cs="ＭＳ ゴシック" w:hint="eastAsia"/>
          <w:kern w:val="0"/>
        </w:rPr>
        <w:t>５</w:t>
      </w:r>
      <w:r w:rsidR="00DA1E61">
        <w:rPr>
          <w:rFonts w:ascii="ＭＳ ゴシック" w:eastAsia="ＭＳ ゴシック" w:cs="ＭＳ ゴシック" w:hint="eastAsia"/>
          <w:kern w:val="0"/>
        </w:rPr>
        <w:t>.　全面的に非経口的栄養摂取に依存している。</w:t>
      </w:r>
    </w:p>
    <w:p w:rsidR="002A697B" w:rsidRPr="00333F31" w:rsidRDefault="002A697B" w:rsidP="00DA1E61">
      <w:pPr>
        <w:widowControl/>
        <w:autoSpaceDE w:val="0"/>
        <w:autoSpaceDN w:val="0"/>
        <w:adjustRightInd w:val="0"/>
        <w:jc w:val="left"/>
        <w:rPr>
          <w:rFonts w:ascii="ＭＳ Ｐゴシック" w:eastAsia="ＭＳ Ｐゴシック" w:cs="ＭＳ Ｐゴシック"/>
          <w:b/>
          <w:kern w:val="0"/>
          <w:szCs w:val="21"/>
        </w:rPr>
      </w:pPr>
    </w:p>
    <w:p w:rsidR="00DA1E61" w:rsidRPr="00333F31" w:rsidRDefault="00DA1E61" w:rsidP="00DA1E61">
      <w:pPr>
        <w:widowControl/>
        <w:autoSpaceDE w:val="0"/>
        <w:autoSpaceDN w:val="0"/>
        <w:adjustRightInd w:val="0"/>
        <w:jc w:val="left"/>
        <w:rPr>
          <w:rFonts w:ascii="ＭＳ Ｐゴシック" w:eastAsia="ＭＳ Ｐゴシック" w:cs="ＭＳ Ｐゴシック"/>
          <w:b/>
          <w:kern w:val="0"/>
          <w:szCs w:val="21"/>
        </w:rPr>
      </w:pPr>
      <w:r w:rsidRPr="00333F31">
        <w:rPr>
          <w:rFonts w:ascii="ＭＳ Ｐゴシック" w:eastAsia="ＭＳ Ｐゴシック" w:cs="ＭＳ Ｐゴシック" w:hint="eastAsia"/>
          <w:b/>
          <w:kern w:val="0"/>
          <w:szCs w:val="21"/>
        </w:rPr>
        <w:t>呼吸</w:t>
      </w:r>
      <w:r w:rsidR="00AC43E0" w:rsidRPr="00333F31">
        <w:rPr>
          <w:rFonts w:ascii="ＭＳ Ｐゴシック" w:eastAsia="ＭＳ Ｐゴシック" w:cs="ＭＳ Ｐゴシック" w:hint="eastAsia"/>
          <w:b/>
          <w:kern w:val="0"/>
          <w:szCs w:val="21"/>
        </w:rPr>
        <w:t>（</w:t>
      </w:r>
      <w:r w:rsidRPr="00333F31">
        <w:rPr>
          <w:rFonts w:ascii="ＭＳ Ｐゴシック" w:eastAsia="ＭＳ Ｐゴシック" w:cs="ＭＳ Ｐゴシック"/>
          <w:b/>
          <w:kern w:val="0"/>
          <w:szCs w:val="21"/>
        </w:rPr>
        <w:t>R</w:t>
      </w:r>
      <w:r w:rsidR="00AC43E0" w:rsidRPr="00333F31">
        <w:rPr>
          <w:rFonts w:ascii="ＭＳ Ｐゴシック" w:eastAsia="ＭＳ Ｐゴシック" w:cs="ＭＳ Ｐゴシック" w:hint="eastAsia"/>
          <w:b/>
          <w:kern w:val="0"/>
          <w:szCs w:val="21"/>
        </w:rPr>
        <w:t>）</w:t>
      </w:r>
    </w:p>
    <w:p w:rsidR="00DA1E61" w:rsidRDefault="0058699D" w:rsidP="00DA1E61">
      <w:pPr>
        <w:widowControl/>
        <w:autoSpaceDE w:val="0"/>
        <w:autoSpaceDN w:val="0"/>
        <w:adjustRightInd w:val="0"/>
        <w:jc w:val="left"/>
        <w:rPr>
          <w:rFonts w:ascii="ＭＳ ゴシック" w:eastAsia="ＭＳ ゴシック" w:cs="ＭＳ ゴシック"/>
          <w:kern w:val="0"/>
          <w:sz w:val="24"/>
          <w:szCs w:val="24"/>
        </w:rPr>
      </w:pPr>
      <w:r>
        <w:rPr>
          <w:rFonts w:ascii="ＭＳ ゴシック" w:eastAsia="ＭＳ ゴシック" w:cs="ＭＳ ゴシック" w:hint="eastAsia"/>
          <w:kern w:val="0"/>
        </w:rPr>
        <w:t>０</w:t>
      </w:r>
      <w:r w:rsidR="00DA1E61">
        <w:rPr>
          <w:rFonts w:ascii="ＭＳ ゴシック" w:eastAsia="ＭＳ ゴシック" w:cs="ＭＳ ゴシック" w:hint="eastAsia"/>
          <w:kern w:val="0"/>
        </w:rPr>
        <w:t>.　症候なし。</w:t>
      </w:r>
    </w:p>
    <w:p w:rsidR="00DA1E61" w:rsidRDefault="0058699D" w:rsidP="00DA1E61">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１</w:t>
      </w:r>
      <w:r w:rsidR="00DA1E61">
        <w:rPr>
          <w:rFonts w:ascii="ＭＳ ゴシック" w:eastAsia="ＭＳ ゴシック" w:cs="ＭＳ ゴシック" w:hint="eastAsia"/>
          <w:kern w:val="0"/>
        </w:rPr>
        <w:t>.　肺活量の低下などの所見はあるが、社会生活・日常生活に支障ない。</w:t>
      </w:r>
    </w:p>
    <w:p w:rsidR="00DA1E61" w:rsidRDefault="0058699D" w:rsidP="00DA1E61">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２</w:t>
      </w:r>
      <w:r w:rsidR="00DA1E61">
        <w:rPr>
          <w:rFonts w:ascii="ＭＳ ゴシック" w:eastAsia="ＭＳ ゴシック" w:cs="ＭＳ ゴシック" w:hint="eastAsia"/>
          <w:kern w:val="0"/>
        </w:rPr>
        <w:t>.　呼吸障害のために軽度の息切れなどの症状がある。</w:t>
      </w:r>
    </w:p>
    <w:p w:rsidR="00DA1E61" w:rsidRDefault="0058699D" w:rsidP="00DA1E61">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３</w:t>
      </w:r>
      <w:r w:rsidR="00DA1E61">
        <w:rPr>
          <w:rFonts w:ascii="ＭＳ ゴシック" w:eastAsia="ＭＳ ゴシック" w:cs="ＭＳ ゴシック" w:hint="eastAsia"/>
          <w:kern w:val="0"/>
        </w:rPr>
        <w:t>.　呼吸症状が睡眠の妨げになる、あるいは着替えなどの日常生活動作で息切れが生じる。</w:t>
      </w:r>
    </w:p>
    <w:p w:rsidR="00DA1E61" w:rsidRDefault="0058699D" w:rsidP="00DA1E61">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４</w:t>
      </w:r>
      <w:r w:rsidR="00DA1E61">
        <w:rPr>
          <w:rFonts w:ascii="ＭＳ ゴシック" w:eastAsia="ＭＳ ゴシック" w:cs="ＭＳ ゴシック" w:hint="eastAsia"/>
          <w:kern w:val="0"/>
        </w:rPr>
        <w:t>.　喀痰の吸引あるいは間欠的な換気補助装置使用が必要。</w:t>
      </w:r>
    </w:p>
    <w:p w:rsidR="00DA1E61" w:rsidRDefault="0058699D" w:rsidP="00DA1E61">
      <w:r>
        <w:rPr>
          <w:rFonts w:ascii="ＭＳ ゴシック" w:eastAsia="ＭＳ ゴシック" w:cs="ＭＳ ゴシック" w:hint="eastAsia"/>
          <w:kern w:val="0"/>
        </w:rPr>
        <w:t>５</w:t>
      </w:r>
      <w:r w:rsidR="00DA1E61">
        <w:rPr>
          <w:rFonts w:ascii="ＭＳ ゴシック" w:eastAsia="ＭＳ ゴシック" w:cs="ＭＳ ゴシック" w:hint="eastAsia"/>
          <w:kern w:val="0"/>
        </w:rPr>
        <w:t>.　気管切開あるいは継続的な換気補助装置使用が必要。</w:t>
      </w:r>
    </w:p>
    <w:p w:rsidR="00DA1E61" w:rsidRPr="00B373AC" w:rsidRDefault="00DA1E61" w:rsidP="00DA1E61">
      <w:pPr>
        <w:rPr>
          <w:rFonts w:ascii="ＭＳ Ｐゴシック" w:eastAsia="ＭＳ Ｐゴシック" w:hAnsi="ＭＳ Ｐゴシック"/>
        </w:rPr>
      </w:pPr>
    </w:p>
    <w:p w:rsidR="00DA1E61" w:rsidRPr="003F5637" w:rsidRDefault="00DA1E61" w:rsidP="00DA1E61">
      <w:pPr>
        <w:widowControl/>
        <w:jc w:val="left"/>
        <w:rPr>
          <w:rFonts w:ascii="ＭＳ Ｐゴシック" w:eastAsia="ＭＳ Ｐゴシック" w:hAnsi="ＭＳ Ｐゴシック"/>
          <w:szCs w:val="21"/>
        </w:rPr>
      </w:pPr>
    </w:p>
    <w:p w:rsidR="003E2463" w:rsidRDefault="003E2463" w:rsidP="003E2463">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3E2463" w:rsidRDefault="003E2463" w:rsidP="003E2463">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p>
    <w:p w:rsidR="003E2463" w:rsidRDefault="003E2463" w:rsidP="003E2463">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２．治療開始後における重症度分類については、適切な医学的管理の下で治療が行われている状態で、直近６</w:t>
      </w:r>
      <w:r w:rsidR="00966303">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rsidR="003E2463" w:rsidRDefault="003E2463" w:rsidP="003E2463">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３．なお、症状の程度が上記の重症度分類等で一定以上に該当しない者であるが、高額な医療を継続することが必要な者については、医療費助成の対象とする。</w:t>
      </w:r>
    </w:p>
    <w:p w:rsidR="005B6A26" w:rsidRPr="00117C3A" w:rsidRDefault="005B6A26" w:rsidP="005B6A26">
      <w:pPr>
        <w:rPr>
          <w:rFonts w:ascii="ＭＳ Ｐゴシック" w:eastAsia="ＭＳ Ｐゴシック" w:hAnsi="ＭＳ Ｐゴシック"/>
          <w:szCs w:val="21"/>
        </w:rPr>
      </w:pPr>
    </w:p>
    <w:p w:rsidR="003755BD" w:rsidRPr="007B45AE" w:rsidRDefault="003755BD">
      <w:pPr>
        <w:rPr>
          <w:rFonts w:ascii="ＭＳ Ｐゴシック" w:eastAsia="ＭＳ Ｐゴシック" w:hAnsi="ＭＳ Ｐゴシック"/>
          <w:szCs w:val="21"/>
        </w:rPr>
      </w:pPr>
    </w:p>
    <w:sectPr w:rsidR="003755BD" w:rsidRPr="007B45AE" w:rsidSect="00443D70">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D92" w:rsidRDefault="00F63D92" w:rsidP="002F6F9F">
      <w:r>
        <w:separator/>
      </w:r>
    </w:p>
  </w:endnote>
  <w:endnote w:type="continuationSeparator" w:id="0">
    <w:p w:rsidR="00F63D92" w:rsidRDefault="00F63D92" w:rsidP="002F6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hin Go">
    <w:altName w:val="Arial"/>
    <w:panose1 w:val="00000000000000000000"/>
    <w:charset w:val="00"/>
    <w:family w:val="swiss"/>
    <w:notTrueType/>
    <w:pitch w:val="default"/>
    <w:sig w:usb0="00000003" w:usb1="00000000" w:usb2="00000000" w:usb3="00000000" w:csb0="00000001" w:csb1="00000000"/>
  </w:font>
  <w:font w:name="Gothic BBB">
    <w:altName w:val="Arial"/>
    <w:panose1 w:val="00000000000000000000"/>
    <w:charset w:val="00"/>
    <w:family w:val="swiss"/>
    <w:notTrueType/>
    <w:pitch w:val="default"/>
    <w:sig w:usb0="00000003" w:usb1="00000000" w:usb2="00000000" w:usb3="00000000" w:csb0="00000001" w:csb1="00000000"/>
  </w:font>
  <w:font w:name="ＭＳ Ｐゴシック">
    <w:panose1 w:val="020B0600070205080204"/>
    <w:charset w:val="80"/>
    <w:family w:val="modern"/>
    <w:pitch w:val="variable"/>
    <w:sig w:usb0="E00002FF" w:usb1="6AC7FDFB" w:usb2="00000012" w:usb3="00000000" w:csb0="0002009F" w:csb1="00000000"/>
  </w:font>
  <w:font w:name="RyuminPro-Light-90pv-RKSJ-H-Ide">
    <w:altName w:val="魚石行書"/>
    <w:panose1 w:val="00000000000000000000"/>
    <w:charset w:val="80"/>
    <w:family w:val="auto"/>
    <w:notTrueType/>
    <w:pitch w:val="default"/>
    <w:sig w:usb0="00000001" w:usb1="08070000" w:usb2="00000010" w:usb3="00000000" w:csb0="00020000" w:csb1="00000000"/>
  </w:font>
  <w:font w:name="Times-Italic">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D92" w:rsidRDefault="00F63D92" w:rsidP="002F6F9F">
      <w:r>
        <w:separator/>
      </w:r>
    </w:p>
  </w:footnote>
  <w:footnote w:type="continuationSeparator" w:id="0">
    <w:p w:rsidR="00F63D92" w:rsidRDefault="00F63D92" w:rsidP="002F6F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A4633"/>
    <w:multiLevelType w:val="hybridMultilevel"/>
    <w:tmpl w:val="3408A246"/>
    <w:lvl w:ilvl="0" w:tplc="272038D8">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10052C6"/>
    <w:multiLevelType w:val="hybridMultilevel"/>
    <w:tmpl w:val="E9B44A60"/>
    <w:lvl w:ilvl="0" w:tplc="7C3454EA">
      <w:start w:val="3"/>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D5E2CFB"/>
    <w:multiLevelType w:val="hybridMultilevel"/>
    <w:tmpl w:val="5D40DBF4"/>
    <w:lvl w:ilvl="0" w:tplc="A7F8770A">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
    <w:nsid w:val="4EC93343"/>
    <w:multiLevelType w:val="hybridMultilevel"/>
    <w:tmpl w:val="926A888E"/>
    <w:lvl w:ilvl="0" w:tplc="3B688682">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D8C20BC"/>
    <w:multiLevelType w:val="hybridMultilevel"/>
    <w:tmpl w:val="19EA8E8E"/>
    <w:lvl w:ilvl="0" w:tplc="5C28F776">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1"/>
  </w:num>
  <w:num w:numId="3">
    <w:abstractNumId w:val="2"/>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maeyama">
    <w15:presenceInfo w15:providerId="None" w15:userId="maeyama"/>
  </w15:person>
  <w15:person w15:author="MuraiHidetsugu">
    <w15:presenceInfo w15:providerId="None" w15:userId="MuraiHidetsugu"/>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A26"/>
    <w:rsid w:val="000177AF"/>
    <w:rsid w:val="00024850"/>
    <w:rsid w:val="00030131"/>
    <w:rsid w:val="0003209F"/>
    <w:rsid w:val="000454AC"/>
    <w:rsid w:val="00080AB1"/>
    <w:rsid w:val="00097E3E"/>
    <w:rsid w:val="000E73F5"/>
    <w:rsid w:val="00117C3A"/>
    <w:rsid w:val="00125954"/>
    <w:rsid w:val="00135D3A"/>
    <w:rsid w:val="00144838"/>
    <w:rsid w:val="0018672A"/>
    <w:rsid w:val="001B0299"/>
    <w:rsid w:val="001B7DD1"/>
    <w:rsid w:val="001C7805"/>
    <w:rsid w:val="001D3DAA"/>
    <w:rsid w:val="001D67D0"/>
    <w:rsid w:val="001F7B4A"/>
    <w:rsid w:val="00222459"/>
    <w:rsid w:val="002262FC"/>
    <w:rsid w:val="0022638F"/>
    <w:rsid w:val="00226449"/>
    <w:rsid w:val="00260D4D"/>
    <w:rsid w:val="00263841"/>
    <w:rsid w:val="00284725"/>
    <w:rsid w:val="002957A3"/>
    <w:rsid w:val="002A697B"/>
    <w:rsid w:val="002E7231"/>
    <w:rsid w:val="002F17AE"/>
    <w:rsid w:val="002F6F9F"/>
    <w:rsid w:val="00304B78"/>
    <w:rsid w:val="0031005D"/>
    <w:rsid w:val="0032012F"/>
    <w:rsid w:val="00333F31"/>
    <w:rsid w:val="00342DE7"/>
    <w:rsid w:val="003755BD"/>
    <w:rsid w:val="00382E88"/>
    <w:rsid w:val="003867A0"/>
    <w:rsid w:val="0039340F"/>
    <w:rsid w:val="003E2463"/>
    <w:rsid w:val="003F5637"/>
    <w:rsid w:val="00441E68"/>
    <w:rsid w:val="00442751"/>
    <w:rsid w:val="00443D70"/>
    <w:rsid w:val="00443F49"/>
    <w:rsid w:val="00493942"/>
    <w:rsid w:val="004B0E35"/>
    <w:rsid w:val="004E1834"/>
    <w:rsid w:val="00520A14"/>
    <w:rsid w:val="00534C56"/>
    <w:rsid w:val="00570E60"/>
    <w:rsid w:val="005716D0"/>
    <w:rsid w:val="0057328A"/>
    <w:rsid w:val="00575EE9"/>
    <w:rsid w:val="005825CA"/>
    <w:rsid w:val="0058448C"/>
    <w:rsid w:val="0058699D"/>
    <w:rsid w:val="0059546F"/>
    <w:rsid w:val="005A0B04"/>
    <w:rsid w:val="005A7E69"/>
    <w:rsid w:val="005B6A26"/>
    <w:rsid w:val="005F1AA7"/>
    <w:rsid w:val="00607AEC"/>
    <w:rsid w:val="00617ECC"/>
    <w:rsid w:val="00637C9C"/>
    <w:rsid w:val="00641933"/>
    <w:rsid w:val="00675BE6"/>
    <w:rsid w:val="00676117"/>
    <w:rsid w:val="006A24A8"/>
    <w:rsid w:val="006B1695"/>
    <w:rsid w:val="00716BB4"/>
    <w:rsid w:val="00733772"/>
    <w:rsid w:val="007558EF"/>
    <w:rsid w:val="00763BA8"/>
    <w:rsid w:val="00776099"/>
    <w:rsid w:val="007B45AE"/>
    <w:rsid w:val="007B7761"/>
    <w:rsid w:val="007E04D1"/>
    <w:rsid w:val="008147F2"/>
    <w:rsid w:val="00822AD5"/>
    <w:rsid w:val="00831037"/>
    <w:rsid w:val="00861108"/>
    <w:rsid w:val="00874E73"/>
    <w:rsid w:val="00882538"/>
    <w:rsid w:val="00882549"/>
    <w:rsid w:val="008C1F31"/>
    <w:rsid w:val="008C2D48"/>
    <w:rsid w:val="008C4DA4"/>
    <w:rsid w:val="008D195B"/>
    <w:rsid w:val="008E3DF6"/>
    <w:rsid w:val="00913828"/>
    <w:rsid w:val="00932FCC"/>
    <w:rsid w:val="00966303"/>
    <w:rsid w:val="009723AB"/>
    <w:rsid w:val="00976A04"/>
    <w:rsid w:val="009914ED"/>
    <w:rsid w:val="009D761A"/>
    <w:rsid w:val="009E30AD"/>
    <w:rsid w:val="009F3963"/>
    <w:rsid w:val="00A04969"/>
    <w:rsid w:val="00A12EFD"/>
    <w:rsid w:val="00A31E9B"/>
    <w:rsid w:val="00AA64A7"/>
    <w:rsid w:val="00AB139F"/>
    <w:rsid w:val="00AB15E5"/>
    <w:rsid w:val="00AC43E0"/>
    <w:rsid w:val="00AC6A03"/>
    <w:rsid w:val="00AF1F4D"/>
    <w:rsid w:val="00B041EE"/>
    <w:rsid w:val="00B14C9D"/>
    <w:rsid w:val="00B257BF"/>
    <w:rsid w:val="00B3338B"/>
    <w:rsid w:val="00B41350"/>
    <w:rsid w:val="00B50E71"/>
    <w:rsid w:val="00B60A91"/>
    <w:rsid w:val="00B83B60"/>
    <w:rsid w:val="00B85444"/>
    <w:rsid w:val="00B90500"/>
    <w:rsid w:val="00B91F9C"/>
    <w:rsid w:val="00BA558A"/>
    <w:rsid w:val="00BF1835"/>
    <w:rsid w:val="00C1332C"/>
    <w:rsid w:val="00C14CD4"/>
    <w:rsid w:val="00C33670"/>
    <w:rsid w:val="00C40BCF"/>
    <w:rsid w:val="00C526EC"/>
    <w:rsid w:val="00C52F10"/>
    <w:rsid w:val="00CB358E"/>
    <w:rsid w:val="00CB6123"/>
    <w:rsid w:val="00CB6493"/>
    <w:rsid w:val="00CD1D84"/>
    <w:rsid w:val="00CF4C91"/>
    <w:rsid w:val="00D0127A"/>
    <w:rsid w:val="00D21B63"/>
    <w:rsid w:val="00D25EAD"/>
    <w:rsid w:val="00D34C13"/>
    <w:rsid w:val="00D35A24"/>
    <w:rsid w:val="00D47E03"/>
    <w:rsid w:val="00D928F6"/>
    <w:rsid w:val="00D95D35"/>
    <w:rsid w:val="00DA1E61"/>
    <w:rsid w:val="00DE1959"/>
    <w:rsid w:val="00EB431B"/>
    <w:rsid w:val="00EC74B0"/>
    <w:rsid w:val="00ED77A6"/>
    <w:rsid w:val="00F469B2"/>
    <w:rsid w:val="00F63D92"/>
    <w:rsid w:val="00F67666"/>
    <w:rsid w:val="00F72782"/>
    <w:rsid w:val="00F80B3C"/>
    <w:rsid w:val="00F81BBC"/>
    <w:rsid w:val="00FB50EB"/>
    <w:rsid w:val="00FB75F4"/>
    <w:rsid w:val="00FD1952"/>
    <w:rsid w:val="00FD35D3"/>
    <w:rsid w:val="00FD7E7E"/>
    <w:rsid w:val="00FE12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6A2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スタイル"/>
    <w:rsid w:val="005B6A26"/>
    <w:pPr>
      <w:widowControl w:val="0"/>
      <w:autoSpaceDE w:val="0"/>
      <w:autoSpaceDN w:val="0"/>
      <w:adjustRightInd w:val="0"/>
    </w:pPr>
    <w:rPr>
      <w:rFonts w:ascii="ＭＳ Ｐ明朝" w:eastAsia="ＭＳ Ｐ明朝" w:cs="ＭＳ Ｐ明朝"/>
      <w:kern w:val="0"/>
      <w:sz w:val="24"/>
      <w:szCs w:val="24"/>
    </w:rPr>
  </w:style>
  <w:style w:type="paragraph" w:styleId="a4">
    <w:name w:val="header"/>
    <w:basedOn w:val="a"/>
    <w:link w:val="a5"/>
    <w:uiPriority w:val="99"/>
    <w:unhideWhenUsed/>
    <w:rsid w:val="002F6F9F"/>
    <w:pPr>
      <w:tabs>
        <w:tab w:val="center" w:pos="4252"/>
        <w:tab w:val="right" w:pos="8504"/>
      </w:tabs>
      <w:snapToGrid w:val="0"/>
    </w:pPr>
  </w:style>
  <w:style w:type="character" w:customStyle="1" w:styleId="a5">
    <w:name w:val="ヘッダー (文字)"/>
    <w:basedOn w:val="a0"/>
    <w:link w:val="a4"/>
    <w:uiPriority w:val="99"/>
    <w:rsid w:val="002F6F9F"/>
  </w:style>
  <w:style w:type="paragraph" w:styleId="a6">
    <w:name w:val="footer"/>
    <w:basedOn w:val="a"/>
    <w:link w:val="a7"/>
    <w:uiPriority w:val="99"/>
    <w:unhideWhenUsed/>
    <w:rsid w:val="002F6F9F"/>
    <w:pPr>
      <w:tabs>
        <w:tab w:val="center" w:pos="4252"/>
        <w:tab w:val="right" w:pos="8504"/>
      </w:tabs>
      <w:snapToGrid w:val="0"/>
    </w:pPr>
  </w:style>
  <w:style w:type="character" w:customStyle="1" w:styleId="a7">
    <w:name w:val="フッター (文字)"/>
    <w:basedOn w:val="a0"/>
    <w:link w:val="a6"/>
    <w:uiPriority w:val="99"/>
    <w:rsid w:val="002F6F9F"/>
  </w:style>
  <w:style w:type="paragraph" w:styleId="a8">
    <w:name w:val="List Paragraph"/>
    <w:basedOn w:val="a"/>
    <w:uiPriority w:val="34"/>
    <w:qFormat/>
    <w:rsid w:val="00CD1D84"/>
    <w:pPr>
      <w:ind w:leftChars="400" w:left="840"/>
    </w:pPr>
  </w:style>
  <w:style w:type="paragraph" w:styleId="a9">
    <w:name w:val="Balloon Text"/>
    <w:basedOn w:val="a"/>
    <w:link w:val="aa"/>
    <w:uiPriority w:val="99"/>
    <w:semiHidden/>
    <w:unhideWhenUsed/>
    <w:rsid w:val="00CD1D84"/>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CD1D84"/>
    <w:rPr>
      <w:rFonts w:asciiTheme="majorHAnsi" w:eastAsiaTheme="majorEastAsia" w:hAnsiTheme="majorHAnsi" w:cstheme="majorBidi"/>
      <w:sz w:val="18"/>
      <w:szCs w:val="18"/>
    </w:rPr>
  </w:style>
  <w:style w:type="paragraph" w:customStyle="1" w:styleId="Default">
    <w:name w:val="Default"/>
    <w:rsid w:val="00DA1E61"/>
    <w:pPr>
      <w:autoSpaceDE w:val="0"/>
      <w:autoSpaceDN w:val="0"/>
      <w:adjustRightInd w:val="0"/>
    </w:pPr>
    <w:rPr>
      <w:rFonts w:ascii="Shin Go" w:hAnsi="Shin Go" w:cs="Shin Go"/>
      <w:color w:val="000000"/>
      <w:kern w:val="0"/>
      <w:sz w:val="24"/>
      <w:szCs w:val="24"/>
    </w:rPr>
  </w:style>
  <w:style w:type="paragraph" w:customStyle="1" w:styleId="Pa2">
    <w:name w:val="Pa2"/>
    <w:basedOn w:val="Default"/>
    <w:next w:val="Default"/>
    <w:uiPriority w:val="99"/>
    <w:rsid w:val="00DA1E61"/>
    <w:pPr>
      <w:spacing w:line="185" w:lineRule="atLeast"/>
    </w:pPr>
    <w:rPr>
      <w:rFonts w:cs="Times New Roman"/>
      <w:color w:val="auto"/>
    </w:rPr>
  </w:style>
  <w:style w:type="paragraph" w:customStyle="1" w:styleId="Pa3">
    <w:name w:val="Pa3"/>
    <w:basedOn w:val="Default"/>
    <w:next w:val="Default"/>
    <w:uiPriority w:val="99"/>
    <w:rsid w:val="00DA1E61"/>
    <w:pPr>
      <w:spacing w:line="185" w:lineRule="atLeast"/>
    </w:pPr>
    <w:rPr>
      <w:rFonts w:cs="Times New Roman"/>
      <w:color w:val="auto"/>
    </w:rPr>
  </w:style>
  <w:style w:type="character" w:customStyle="1" w:styleId="A20">
    <w:name w:val="A2"/>
    <w:uiPriority w:val="99"/>
    <w:rsid w:val="00DA1E61"/>
    <w:rPr>
      <w:rFonts w:ascii="Shin Go" w:hAnsi="Shin Go" w:cs="Shin Go" w:hint="default"/>
      <w:color w:val="000000"/>
      <w:sz w:val="20"/>
      <w:szCs w:val="20"/>
    </w:rPr>
  </w:style>
  <w:style w:type="character" w:customStyle="1" w:styleId="A50">
    <w:name w:val="A5"/>
    <w:uiPriority w:val="99"/>
    <w:rsid w:val="00DA1E61"/>
    <w:rPr>
      <w:rFonts w:ascii="Gothic BBB" w:hAnsi="Gothic BBB" w:cs="Gothic BBB" w:hint="default"/>
      <w:color w:val="000000"/>
      <w:sz w:val="17"/>
      <w:szCs w:val="17"/>
    </w:rPr>
  </w:style>
  <w:style w:type="character" w:customStyle="1" w:styleId="A60">
    <w:name w:val="A6"/>
    <w:uiPriority w:val="99"/>
    <w:rsid w:val="00DA1E61"/>
    <w:rPr>
      <w:rFonts w:ascii="Shin Go" w:hAnsi="Shin Go" w:cs="Shin Go" w:hint="default"/>
      <w:color w:val="000000"/>
      <w:sz w:val="15"/>
      <w:szCs w:val="15"/>
    </w:rPr>
  </w:style>
  <w:style w:type="character" w:customStyle="1" w:styleId="A70">
    <w:name w:val="A7"/>
    <w:uiPriority w:val="99"/>
    <w:rsid w:val="00DA1E61"/>
    <w:rPr>
      <w:rFonts w:ascii="Gothic BBB" w:hAnsi="Gothic BBB" w:cs="Gothic BBB" w:hint="default"/>
      <w:color w:val="000000"/>
      <w:sz w:val="9"/>
      <w:szCs w:val="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6A2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スタイル"/>
    <w:rsid w:val="005B6A26"/>
    <w:pPr>
      <w:widowControl w:val="0"/>
      <w:autoSpaceDE w:val="0"/>
      <w:autoSpaceDN w:val="0"/>
      <w:adjustRightInd w:val="0"/>
    </w:pPr>
    <w:rPr>
      <w:rFonts w:ascii="ＭＳ Ｐ明朝" w:eastAsia="ＭＳ Ｐ明朝" w:cs="ＭＳ Ｐ明朝"/>
      <w:kern w:val="0"/>
      <w:sz w:val="24"/>
      <w:szCs w:val="24"/>
    </w:rPr>
  </w:style>
  <w:style w:type="paragraph" w:styleId="a4">
    <w:name w:val="header"/>
    <w:basedOn w:val="a"/>
    <w:link w:val="a5"/>
    <w:uiPriority w:val="99"/>
    <w:unhideWhenUsed/>
    <w:rsid w:val="002F6F9F"/>
    <w:pPr>
      <w:tabs>
        <w:tab w:val="center" w:pos="4252"/>
        <w:tab w:val="right" w:pos="8504"/>
      </w:tabs>
      <w:snapToGrid w:val="0"/>
    </w:pPr>
  </w:style>
  <w:style w:type="character" w:customStyle="1" w:styleId="a5">
    <w:name w:val="ヘッダー (文字)"/>
    <w:basedOn w:val="a0"/>
    <w:link w:val="a4"/>
    <w:uiPriority w:val="99"/>
    <w:rsid w:val="002F6F9F"/>
  </w:style>
  <w:style w:type="paragraph" w:styleId="a6">
    <w:name w:val="footer"/>
    <w:basedOn w:val="a"/>
    <w:link w:val="a7"/>
    <w:uiPriority w:val="99"/>
    <w:unhideWhenUsed/>
    <w:rsid w:val="002F6F9F"/>
    <w:pPr>
      <w:tabs>
        <w:tab w:val="center" w:pos="4252"/>
        <w:tab w:val="right" w:pos="8504"/>
      </w:tabs>
      <w:snapToGrid w:val="0"/>
    </w:pPr>
  </w:style>
  <w:style w:type="character" w:customStyle="1" w:styleId="a7">
    <w:name w:val="フッター (文字)"/>
    <w:basedOn w:val="a0"/>
    <w:link w:val="a6"/>
    <w:uiPriority w:val="99"/>
    <w:rsid w:val="002F6F9F"/>
  </w:style>
  <w:style w:type="paragraph" w:styleId="a8">
    <w:name w:val="List Paragraph"/>
    <w:basedOn w:val="a"/>
    <w:uiPriority w:val="34"/>
    <w:qFormat/>
    <w:rsid w:val="00CD1D84"/>
    <w:pPr>
      <w:ind w:leftChars="400" w:left="840"/>
    </w:pPr>
  </w:style>
  <w:style w:type="paragraph" w:styleId="a9">
    <w:name w:val="Balloon Text"/>
    <w:basedOn w:val="a"/>
    <w:link w:val="aa"/>
    <w:uiPriority w:val="99"/>
    <w:semiHidden/>
    <w:unhideWhenUsed/>
    <w:rsid w:val="00CD1D84"/>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CD1D84"/>
    <w:rPr>
      <w:rFonts w:asciiTheme="majorHAnsi" w:eastAsiaTheme="majorEastAsia" w:hAnsiTheme="majorHAnsi" w:cstheme="majorBidi"/>
      <w:sz w:val="18"/>
      <w:szCs w:val="18"/>
    </w:rPr>
  </w:style>
  <w:style w:type="paragraph" w:customStyle="1" w:styleId="Default">
    <w:name w:val="Default"/>
    <w:rsid w:val="00DA1E61"/>
    <w:pPr>
      <w:autoSpaceDE w:val="0"/>
      <w:autoSpaceDN w:val="0"/>
      <w:adjustRightInd w:val="0"/>
    </w:pPr>
    <w:rPr>
      <w:rFonts w:ascii="Shin Go" w:hAnsi="Shin Go" w:cs="Shin Go"/>
      <w:color w:val="000000"/>
      <w:kern w:val="0"/>
      <w:sz w:val="24"/>
      <w:szCs w:val="24"/>
    </w:rPr>
  </w:style>
  <w:style w:type="paragraph" w:customStyle="1" w:styleId="Pa2">
    <w:name w:val="Pa2"/>
    <w:basedOn w:val="Default"/>
    <w:next w:val="Default"/>
    <w:uiPriority w:val="99"/>
    <w:rsid w:val="00DA1E61"/>
    <w:pPr>
      <w:spacing w:line="185" w:lineRule="atLeast"/>
    </w:pPr>
    <w:rPr>
      <w:rFonts w:cs="Times New Roman"/>
      <w:color w:val="auto"/>
    </w:rPr>
  </w:style>
  <w:style w:type="paragraph" w:customStyle="1" w:styleId="Pa3">
    <w:name w:val="Pa3"/>
    <w:basedOn w:val="Default"/>
    <w:next w:val="Default"/>
    <w:uiPriority w:val="99"/>
    <w:rsid w:val="00DA1E61"/>
    <w:pPr>
      <w:spacing w:line="185" w:lineRule="atLeast"/>
    </w:pPr>
    <w:rPr>
      <w:rFonts w:cs="Times New Roman"/>
      <w:color w:val="auto"/>
    </w:rPr>
  </w:style>
  <w:style w:type="character" w:customStyle="1" w:styleId="A20">
    <w:name w:val="A2"/>
    <w:uiPriority w:val="99"/>
    <w:rsid w:val="00DA1E61"/>
    <w:rPr>
      <w:rFonts w:ascii="Shin Go" w:hAnsi="Shin Go" w:cs="Shin Go" w:hint="default"/>
      <w:color w:val="000000"/>
      <w:sz w:val="20"/>
      <w:szCs w:val="20"/>
    </w:rPr>
  </w:style>
  <w:style w:type="character" w:customStyle="1" w:styleId="A50">
    <w:name w:val="A5"/>
    <w:uiPriority w:val="99"/>
    <w:rsid w:val="00DA1E61"/>
    <w:rPr>
      <w:rFonts w:ascii="Gothic BBB" w:hAnsi="Gothic BBB" w:cs="Gothic BBB" w:hint="default"/>
      <w:color w:val="000000"/>
      <w:sz w:val="17"/>
      <w:szCs w:val="17"/>
    </w:rPr>
  </w:style>
  <w:style w:type="character" w:customStyle="1" w:styleId="A60">
    <w:name w:val="A6"/>
    <w:uiPriority w:val="99"/>
    <w:rsid w:val="00DA1E61"/>
    <w:rPr>
      <w:rFonts w:ascii="Shin Go" w:hAnsi="Shin Go" w:cs="Shin Go" w:hint="default"/>
      <w:color w:val="000000"/>
      <w:sz w:val="15"/>
      <w:szCs w:val="15"/>
    </w:rPr>
  </w:style>
  <w:style w:type="character" w:customStyle="1" w:styleId="A70">
    <w:name w:val="A7"/>
    <w:uiPriority w:val="99"/>
    <w:rsid w:val="00DA1E61"/>
    <w:rPr>
      <w:rFonts w:ascii="Gothic BBB" w:hAnsi="Gothic BBB" w:cs="Gothic BBB" w:hint="default"/>
      <w:color w:val="000000"/>
      <w:sz w:val="9"/>
      <w:szCs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991734">
      <w:bodyDiv w:val="1"/>
      <w:marLeft w:val="0"/>
      <w:marRight w:val="0"/>
      <w:marTop w:val="0"/>
      <w:marBottom w:val="0"/>
      <w:divBdr>
        <w:top w:val="none" w:sz="0" w:space="0" w:color="auto"/>
        <w:left w:val="none" w:sz="0" w:space="0" w:color="auto"/>
        <w:bottom w:val="none" w:sz="0" w:space="0" w:color="auto"/>
        <w:right w:val="none" w:sz="0" w:space="0" w:color="auto"/>
      </w:divBdr>
    </w:div>
    <w:div w:id="132947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264901-3978-4C37-B97D-AA920650F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674</Words>
  <Characters>3847</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8</cp:revision>
  <cp:lastPrinted>2018-02-13T06:18:00Z</cp:lastPrinted>
  <dcterms:created xsi:type="dcterms:W3CDTF">2017-09-23T11:39:00Z</dcterms:created>
  <dcterms:modified xsi:type="dcterms:W3CDTF">2018-03-16T04:48:00Z</dcterms:modified>
</cp:coreProperties>
</file>