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48D5B" w14:textId="70DF5D0E" w:rsidR="00FF20ED" w:rsidRPr="009F619D" w:rsidRDefault="00BA48B3" w:rsidP="00FF20ED">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37</w:t>
      </w:r>
      <w:r w:rsidR="00590F8B" w:rsidRPr="009F619D">
        <w:rPr>
          <w:rFonts w:ascii="ＭＳ Ｐゴシック" w:eastAsia="ＭＳ Ｐゴシック" w:hAnsi="ＭＳ Ｐゴシック" w:hint="eastAsia"/>
          <w:sz w:val="28"/>
        </w:rPr>
        <w:t xml:space="preserve">　</w:t>
      </w:r>
      <w:r w:rsidR="00FF20ED" w:rsidRPr="009F619D">
        <w:rPr>
          <w:rFonts w:ascii="ＭＳ Ｐゴシック" w:eastAsia="ＭＳ Ｐゴシック" w:hAnsi="ＭＳ Ｐゴシック" w:hint="eastAsia"/>
          <w:sz w:val="28"/>
        </w:rPr>
        <w:t>膿疱性乾癬</w:t>
      </w:r>
      <w:r w:rsidR="00376799" w:rsidRPr="00376799">
        <w:rPr>
          <w:rFonts w:ascii="ＭＳ Ｐゴシック" w:eastAsia="ＭＳ Ｐゴシック" w:hAnsi="ＭＳ Ｐゴシック" w:hint="eastAsia"/>
          <w:sz w:val="28"/>
        </w:rPr>
        <w:t>（汎発型）</w:t>
      </w:r>
    </w:p>
    <w:p w14:paraId="519FB898" w14:textId="77777777" w:rsidR="00FF20ED" w:rsidRPr="009F619D" w:rsidRDefault="00FF20ED" w:rsidP="00FF20ED">
      <w:pPr>
        <w:rPr>
          <w:rFonts w:ascii="ＭＳ Ｐゴシック" w:eastAsia="ＭＳ Ｐゴシック" w:hAnsi="ＭＳ Ｐゴシック"/>
          <w:szCs w:val="21"/>
          <w:bdr w:val="single" w:sz="4" w:space="0" w:color="auto"/>
        </w:rPr>
      </w:pPr>
      <w:r w:rsidRPr="009F619D">
        <w:rPr>
          <w:rFonts w:ascii="ＭＳ Ｐゴシック" w:eastAsia="ＭＳ Ｐゴシック" w:hAnsi="ＭＳ Ｐゴシック" w:hint="eastAsia"/>
          <w:szCs w:val="21"/>
          <w:bdr w:val="single" w:sz="4" w:space="0" w:color="auto"/>
        </w:rPr>
        <w:t>○　概要</w:t>
      </w:r>
    </w:p>
    <w:p w14:paraId="77798591" w14:textId="77777777" w:rsidR="00FF20ED" w:rsidRPr="00F07407" w:rsidRDefault="00FF20ED" w:rsidP="00FF20ED">
      <w:pPr>
        <w:ind w:leftChars="100" w:left="210"/>
        <w:rPr>
          <w:rFonts w:ascii="ＭＳ Ｐゴシック" w:eastAsia="ＭＳ Ｐゴシック" w:hAnsi="ＭＳ Ｐゴシック"/>
          <w:szCs w:val="21"/>
        </w:rPr>
      </w:pPr>
    </w:p>
    <w:p w14:paraId="0C061087" w14:textId="77777777" w:rsidR="00FF20ED" w:rsidRPr="009F619D" w:rsidRDefault="00FF20ED" w:rsidP="00FF20ED">
      <w:pPr>
        <w:ind w:leftChars="100" w:left="210"/>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 xml:space="preserve">１．概要 </w:t>
      </w:r>
    </w:p>
    <w:p w14:paraId="5FB4C077" w14:textId="7AD60CDD" w:rsidR="00FF20ED" w:rsidRPr="009F619D" w:rsidRDefault="00FF20ED" w:rsidP="00FF20ED">
      <w:pPr>
        <w:ind w:leftChars="200" w:left="420"/>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 xml:space="preserve">　乾癬には、最も発症頻度の高い尋常性乾癬の他に亜型として、</w:t>
      </w:r>
      <w:r w:rsidR="00F07407">
        <w:rPr>
          <w:rFonts w:ascii="ＭＳ Ｐゴシック" w:eastAsia="ＭＳ Ｐゴシック" w:hAnsi="ＭＳ Ｐゴシック" w:hint="eastAsia"/>
          <w:szCs w:val="21"/>
        </w:rPr>
        <w:t>乾癬性関節炎（</w:t>
      </w:r>
      <w:r w:rsidRPr="009F619D">
        <w:rPr>
          <w:rFonts w:ascii="ＭＳ Ｐゴシック" w:eastAsia="ＭＳ Ｐゴシック" w:hAnsi="ＭＳ Ｐゴシック" w:hint="eastAsia"/>
          <w:szCs w:val="21"/>
        </w:rPr>
        <w:t>関節症性乾癬</w:t>
      </w:r>
      <w:r w:rsidR="00F07407">
        <w:rPr>
          <w:rFonts w:ascii="ＭＳ Ｐゴシック" w:eastAsia="ＭＳ Ｐゴシック" w:hAnsi="ＭＳ Ｐゴシック" w:hint="eastAsia"/>
          <w:szCs w:val="21"/>
        </w:rPr>
        <w:t>）</w:t>
      </w:r>
      <w:r w:rsidRPr="009F619D">
        <w:rPr>
          <w:rFonts w:ascii="ＭＳ Ｐゴシック" w:eastAsia="ＭＳ Ｐゴシック" w:hAnsi="ＭＳ Ｐゴシック" w:hint="eastAsia"/>
          <w:szCs w:val="21"/>
        </w:rPr>
        <w:t>、乾癬性紅皮症、膿疱性乾癬がある。広義の膿疱性乾癬には膿疱性乾癬（汎発型）と限局性膿疱性乾癬（掌蹠膿疱症、アロポー稽留性肢端皮膚炎）があり、本稿で取り扱うのは膿疱性乾癬（汎発型）である。膿疱性乾癬（汎発型）には急性汎発性膿疱性乾癬（von Zumbusch型）、小児汎発性膿疱性乾癬、疱疹性膿痂疹などが含まれる。von Zumbusch型は</w:t>
      </w:r>
      <w:r w:rsidR="00A9476E">
        <w:rPr>
          <w:rFonts w:ascii="ＭＳ Ｐゴシック" w:eastAsia="ＭＳ Ｐゴシック" w:hAnsi="ＭＳ Ｐゴシック" w:hint="eastAsia"/>
          <w:szCs w:val="21"/>
        </w:rPr>
        <w:t>、</w:t>
      </w:r>
      <w:r w:rsidRPr="009F619D">
        <w:rPr>
          <w:rFonts w:ascii="ＭＳ Ｐゴシック" w:eastAsia="ＭＳ Ｐゴシック" w:hAnsi="ＭＳ Ｐゴシック" w:hint="eastAsia"/>
          <w:szCs w:val="21"/>
        </w:rPr>
        <w:t>急激な発熱とともに全身の皮膚が潮紅し、無菌性膿疱が多発するまれな疾患である。その他の型では、全身症状はないか、あっても軽度で紅斑と膿疱を繰り返し、慢性に経過する。</w:t>
      </w:r>
    </w:p>
    <w:p w14:paraId="344882A0" w14:textId="465DB97C" w:rsidR="00FF20ED" w:rsidRPr="009F619D" w:rsidRDefault="003075C5" w:rsidP="003075C5">
      <w:pPr>
        <w:ind w:leftChars="200" w:left="420"/>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 xml:space="preserve">　</w:t>
      </w:r>
      <w:r w:rsidR="00FF20ED" w:rsidRPr="009F619D">
        <w:rPr>
          <w:rFonts w:ascii="ＭＳ Ｐゴシック" w:eastAsia="ＭＳ Ｐゴシック" w:hAnsi="ＭＳ Ｐゴシック" w:hint="eastAsia"/>
          <w:szCs w:val="21"/>
        </w:rPr>
        <w:t>経過中に、全身炎症反応に伴って臨床検査異常を示し、しばしば粘膜症状、関節炎を合併するほか、まれに眼症状、心・循環器不全、呼吸器不全、二次性アミロイドーシスを合併することがある。膿疱性乾癬（汎発型）と鑑別を要する疾患として、膿疱型薬疹（</w:t>
      </w:r>
      <w:r w:rsidR="003B14A4">
        <w:rPr>
          <w:rFonts w:ascii="ＭＳ Ｐゴシック" w:eastAsia="ＭＳ Ｐゴシック" w:hAnsi="ＭＳ Ｐゴシック" w:hint="eastAsia"/>
          <w:szCs w:val="21"/>
        </w:rPr>
        <w:t>急</w:t>
      </w:r>
      <w:r w:rsidR="00FF20ED" w:rsidRPr="009F619D">
        <w:rPr>
          <w:rFonts w:ascii="ＭＳ Ｐゴシック" w:eastAsia="ＭＳ Ｐゴシック" w:hAnsi="ＭＳ Ｐゴシック" w:hint="eastAsia"/>
          <w:szCs w:val="21"/>
        </w:rPr>
        <w:t>性汎発性発疹性膿疱症</w:t>
      </w:r>
      <w:r w:rsidR="00770303">
        <w:rPr>
          <w:rFonts w:ascii="ＭＳ Ｐゴシック" w:eastAsia="ＭＳ Ｐゴシック" w:hAnsi="ＭＳ Ｐゴシック" w:hint="eastAsia"/>
          <w:szCs w:val="21"/>
        </w:rPr>
        <w:t>（</w:t>
      </w:r>
      <w:r w:rsidR="00770303" w:rsidRPr="009F619D">
        <w:rPr>
          <w:rFonts w:ascii="ＭＳ Ｐゴシック" w:eastAsia="ＭＳ Ｐゴシック" w:hAnsi="ＭＳ Ｐゴシック" w:hint="eastAsia"/>
          <w:szCs w:val="21"/>
        </w:rPr>
        <w:t>acute generalized exanthematous pustulosis</w:t>
      </w:r>
      <w:r w:rsidR="00770303">
        <w:rPr>
          <w:rFonts w:ascii="ＭＳ Ｐゴシック" w:eastAsia="ＭＳ Ｐゴシック" w:hAnsi="ＭＳ Ｐゴシック" w:hint="eastAsia"/>
          <w:szCs w:val="21"/>
        </w:rPr>
        <w:t>：</w:t>
      </w:r>
      <w:r w:rsidR="00FF20ED" w:rsidRPr="009F619D">
        <w:rPr>
          <w:rFonts w:ascii="ＭＳ Ｐゴシック" w:eastAsia="ＭＳ Ｐゴシック" w:hAnsi="ＭＳ Ｐゴシック" w:hint="eastAsia"/>
          <w:szCs w:val="21"/>
        </w:rPr>
        <w:t>AGEP</w:t>
      </w:r>
      <w:r w:rsidR="00770303">
        <w:rPr>
          <w:rFonts w:ascii="ＭＳ Ｐゴシック" w:eastAsia="ＭＳ Ｐゴシック" w:hAnsi="ＭＳ Ｐゴシック" w:hint="eastAsia"/>
          <w:szCs w:val="21"/>
        </w:rPr>
        <w:t>）</w:t>
      </w:r>
      <w:r w:rsidR="00FF20ED" w:rsidRPr="009F619D">
        <w:rPr>
          <w:rFonts w:ascii="ＭＳ Ｐゴシック" w:eastAsia="ＭＳ Ｐゴシック" w:hAnsi="ＭＳ Ｐゴシック" w:hint="eastAsia"/>
          <w:szCs w:val="21"/>
        </w:rPr>
        <w:t>を含む</w:t>
      </w:r>
      <w:r w:rsidR="00A9476E">
        <w:rPr>
          <w:rFonts w:ascii="ＭＳ Ｐゴシック" w:eastAsia="ＭＳ Ｐゴシック" w:hAnsi="ＭＳ Ｐゴシック" w:hint="eastAsia"/>
          <w:szCs w:val="21"/>
        </w:rPr>
        <w:t>。</w:t>
      </w:r>
      <w:r w:rsidR="00FF20ED" w:rsidRPr="009F619D">
        <w:rPr>
          <w:rFonts w:ascii="ＭＳ Ｐゴシック" w:eastAsia="ＭＳ Ｐゴシック" w:hAnsi="ＭＳ Ｐゴシック" w:hint="eastAsia"/>
          <w:szCs w:val="21"/>
        </w:rPr>
        <w:t>）や角層下膿疱症がある。</w:t>
      </w:r>
    </w:p>
    <w:p w14:paraId="5CC81575" w14:textId="77777777" w:rsidR="00FF20ED" w:rsidRPr="009F619D" w:rsidRDefault="00FF20ED" w:rsidP="00FF20ED">
      <w:pPr>
        <w:ind w:leftChars="200" w:left="420"/>
        <w:rPr>
          <w:rFonts w:ascii="ＭＳ Ｐゴシック" w:eastAsia="ＭＳ Ｐゴシック" w:hAnsi="ＭＳ Ｐゴシック"/>
          <w:szCs w:val="21"/>
        </w:rPr>
      </w:pPr>
    </w:p>
    <w:p w14:paraId="02EC0179" w14:textId="77777777" w:rsidR="00FF20ED" w:rsidRPr="009F619D" w:rsidRDefault="00FF20ED" w:rsidP="00FF20ED">
      <w:pPr>
        <w:ind w:leftChars="100" w:left="210"/>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 xml:space="preserve">２．原因 </w:t>
      </w:r>
    </w:p>
    <w:p w14:paraId="33013BE0" w14:textId="14A19774" w:rsidR="00FF20ED" w:rsidRPr="009F619D" w:rsidRDefault="00FF20ED" w:rsidP="00FF20ED">
      <w:pPr>
        <w:ind w:leftChars="200" w:left="420"/>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 xml:space="preserve">　膿疱性乾癬（汎発型）は</w:t>
      </w:r>
      <w:r w:rsidR="00A9476E">
        <w:rPr>
          <w:rFonts w:ascii="ＭＳ Ｐゴシック" w:eastAsia="ＭＳ Ｐゴシック" w:hAnsi="ＭＳ Ｐゴシック" w:hint="eastAsia"/>
          <w:szCs w:val="21"/>
        </w:rPr>
        <w:t>、</w:t>
      </w:r>
      <w:r w:rsidRPr="009F619D">
        <w:rPr>
          <w:rFonts w:ascii="ＭＳ Ｐゴシック" w:eastAsia="ＭＳ Ｐゴシック" w:hAnsi="ＭＳ Ｐゴシック" w:hint="eastAsia"/>
          <w:szCs w:val="21"/>
        </w:rPr>
        <w:t>尋常性乾癬（肉眼的に膿疱を形成することが少ない炎症性角化症の代表的疾患の一つ）が先行して発症する症例がある一方で、全く尋常性乾癬と関連がない症例もある。尋常性乾癬のHLA（遺伝的背景）解析の結果、</w:t>
      </w:r>
      <w:r w:rsidR="001A2097" w:rsidRPr="009F619D">
        <w:rPr>
          <w:rFonts w:ascii="ＭＳ Ｐゴシック" w:eastAsia="ＭＳ Ｐゴシック" w:hAnsi="ＭＳ Ｐゴシック" w:hint="eastAsia"/>
          <w:szCs w:val="21"/>
        </w:rPr>
        <w:t>我が国</w:t>
      </w:r>
      <w:r w:rsidRPr="009F619D">
        <w:rPr>
          <w:rFonts w:ascii="ＭＳ Ｐゴシック" w:eastAsia="ＭＳ Ｐゴシック" w:hAnsi="ＭＳ Ｐゴシック" w:hint="eastAsia"/>
          <w:szCs w:val="21"/>
        </w:rPr>
        <w:t>および海外においてHLA-Cw6の集積性がみられるが、膿疱性乾癬（汎発型）では関連がなく、両者は異なる遺伝的素因を有することが示唆される。</w:t>
      </w:r>
    </w:p>
    <w:p w14:paraId="5162CDB4" w14:textId="163BF0FE" w:rsidR="00E316E8" w:rsidRPr="009F619D" w:rsidRDefault="003075C5" w:rsidP="003075C5">
      <w:pPr>
        <w:ind w:leftChars="200" w:left="420"/>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 xml:space="preserve">　</w:t>
      </w:r>
      <w:r w:rsidR="00E316E8" w:rsidRPr="009F619D">
        <w:rPr>
          <w:rFonts w:ascii="ＭＳ Ｐゴシック" w:eastAsia="ＭＳ Ｐゴシック" w:hAnsi="ＭＳ Ｐゴシック" w:hint="eastAsia"/>
          <w:szCs w:val="21"/>
        </w:rPr>
        <w:t>近年の</w:t>
      </w:r>
      <w:r w:rsidR="00E316E8" w:rsidRPr="009F619D">
        <w:rPr>
          <w:rFonts w:ascii="ＭＳ Ｐゴシック" w:eastAsia="ＭＳ Ｐゴシック" w:hAnsi="ＭＳ Ｐゴシック"/>
          <w:color w:val="000000"/>
          <w:szCs w:val="21"/>
        </w:rPr>
        <w:t>膿疱性乾癬（汎発型）の家族内発症例の検討によって</w:t>
      </w:r>
      <w:r w:rsidR="00E316E8" w:rsidRPr="009F619D">
        <w:rPr>
          <w:rFonts w:ascii="ＭＳ Ｐゴシック" w:eastAsia="ＭＳ Ｐゴシック" w:hAnsi="ＭＳ Ｐゴシック" w:hint="eastAsia"/>
          <w:color w:val="000000"/>
          <w:szCs w:val="21"/>
        </w:rPr>
        <w:t>、</w:t>
      </w:r>
      <w:r w:rsidR="00E316E8" w:rsidRPr="009F619D">
        <w:rPr>
          <w:rFonts w:ascii="ＭＳ Ｐゴシック" w:eastAsia="ＭＳ Ｐゴシック" w:hAnsi="ＭＳ Ｐゴシック"/>
          <w:color w:val="000000"/>
          <w:szCs w:val="21"/>
        </w:rPr>
        <w:t>その原因遺伝子として好中球の遊走に重要なIL-8をはじめとする炎症性</w:t>
      </w:r>
      <w:r w:rsidR="00E316E8" w:rsidRPr="009F619D">
        <w:rPr>
          <w:rFonts w:ascii="ＭＳ Ｐゴシック" w:eastAsia="ＭＳ Ｐゴシック" w:hAnsi="ＭＳ Ｐゴシック" w:hint="eastAsia"/>
          <w:color w:val="000000"/>
          <w:szCs w:val="21"/>
        </w:rPr>
        <w:t>サイトカイン</w:t>
      </w:r>
      <w:r w:rsidR="00E316E8" w:rsidRPr="009F619D">
        <w:rPr>
          <w:rFonts w:ascii="ＭＳ Ｐゴシック" w:eastAsia="ＭＳ Ｐゴシック" w:hAnsi="ＭＳ Ｐゴシック"/>
          <w:color w:val="000000"/>
          <w:szCs w:val="21"/>
        </w:rPr>
        <w:t>産生に関与するIL-36の働きを制御するIL-36受容体アンタゴニストをコードする</w:t>
      </w:r>
      <w:r w:rsidR="00E316E8" w:rsidRPr="009F619D">
        <w:rPr>
          <w:rFonts w:ascii="ＭＳ Ｐゴシック" w:eastAsia="ＭＳ Ｐゴシック" w:hAnsi="ＭＳ Ｐゴシック"/>
          <w:i/>
          <w:color w:val="000000"/>
          <w:szCs w:val="21"/>
        </w:rPr>
        <w:t>IL36RN</w:t>
      </w:r>
      <w:r w:rsidR="00E316E8" w:rsidRPr="009F619D">
        <w:rPr>
          <w:rFonts w:ascii="ＭＳ Ｐゴシック" w:eastAsia="ＭＳ Ｐゴシック" w:hAnsi="ＭＳ Ｐゴシック"/>
          <w:color w:val="000000"/>
          <w:szCs w:val="21"/>
        </w:rPr>
        <w:t>遺伝子の変異が相次いで報告さ</w:t>
      </w:r>
      <w:r w:rsidR="00E316E8" w:rsidRPr="009F619D">
        <w:rPr>
          <w:rFonts w:ascii="ＭＳ Ｐゴシック" w:eastAsia="ＭＳ Ｐゴシック" w:hAnsi="ＭＳ Ｐゴシック" w:hint="eastAsia"/>
          <w:color w:val="000000"/>
          <w:szCs w:val="21"/>
        </w:rPr>
        <w:t>れ、さらに孤発例においても尋常性乾癬が先行しない膿疱性乾癬（汎発型）の大半は</w:t>
      </w:r>
      <w:r w:rsidR="00E316E8" w:rsidRPr="009F619D">
        <w:rPr>
          <w:rFonts w:ascii="ＭＳ Ｐゴシック" w:eastAsia="ＭＳ Ｐゴシック" w:hAnsi="ＭＳ Ｐゴシック" w:hint="eastAsia"/>
          <w:i/>
          <w:color w:val="000000"/>
          <w:szCs w:val="21"/>
        </w:rPr>
        <w:t>IL36RN</w:t>
      </w:r>
      <w:r w:rsidR="00E316E8" w:rsidRPr="009F619D">
        <w:rPr>
          <w:rFonts w:ascii="ＭＳ Ｐゴシック" w:eastAsia="ＭＳ Ｐゴシック" w:hAnsi="ＭＳ Ｐゴシック" w:hint="eastAsia"/>
          <w:color w:val="000000"/>
          <w:szCs w:val="21"/>
        </w:rPr>
        <w:t>遺伝子の変異を有していることが明らかになってきた。</w:t>
      </w:r>
    </w:p>
    <w:p w14:paraId="567A4E40" w14:textId="77777777" w:rsidR="00FF20ED" w:rsidRPr="009F619D" w:rsidRDefault="00FF20ED" w:rsidP="00FF20ED">
      <w:pPr>
        <w:ind w:leftChars="200" w:left="420"/>
        <w:rPr>
          <w:rFonts w:ascii="ＭＳ Ｐゴシック" w:eastAsia="ＭＳ Ｐゴシック" w:hAnsi="ＭＳ Ｐゴシック"/>
          <w:szCs w:val="21"/>
        </w:rPr>
      </w:pPr>
    </w:p>
    <w:p w14:paraId="2D18E19D" w14:textId="77777777" w:rsidR="00FF20ED" w:rsidRPr="009F619D" w:rsidRDefault="00FF20ED" w:rsidP="00FF20ED">
      <w:pPr>
        <w:ind w:leftChars="100" w:left="210"/>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 xml:space="preserve">３．症状 </w:t>
      </w:r>
    </w:p>
    <w:p w14:paraId="2E94213F" w14:textId="77777777" w:rsidR="00FF20ED" w:rsidRPr="009F619D" w:rsidRDefault="00FF20ED" w:rsidP="00FF20ED">
      <w:pPr>
        <w:ind w:leftChars="200" w:left="420"/>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 xml:space="preserve">　急性期症状は、前駆症状なしに、あるいは尋常性乾癬皮疹が先行し、灼熱感とともに紅斑を生じる。多くは悪寒・戦慄を伴って急激に発熱し、全身皮膚の潮紅、浮腫とともに無菌性膿疱が全身に多発する。膿疱は</w:t>
      </w:r>
      <w:r w:rsidR="00A226B1">
        <w:rPr>
          <w:rFonts w:ascii="ＭＳ Ｐゴシック" w:eastAsia="ＭＳ Ｐゴシック" w:hAnsi="ＭＳ Ｐゴシック" w:hint="eastAsia"/>
          <w:szCs w:val="21"/>
        </w:rPr>
        <w:t>３</w:t>
      </w:r>
      <w:r w:rsidRPr="009F619D">
        <w:rPr>
          <w:rFonts w:ascii="ＭＳ Ｐゴシック" w:eastAsia="ＭＳ Ｐゴシック" w:hAnsi="ＭＳ Ｐゴシック" w:hint="eastAsia"/>
          <w:szCs w:val="21"/>
        </w:rPr>
        <w:t>～</w:t>
      </w:r>
      <w:r w:rsidR="00A226B1">
        <w:rPr>
          <w:rFonts w:ascii="ＭＳ Ｐゴシック" w:eastAsia="ＭＳ Ｐゴシック" w:hAnsi="ＭＳ Ｐゴシック" w:hint="eastAsia"/>
          <w:szCs w:val="21"/>
        </w:rPr>
        <w:t>５</w:t>
      </w:r>
      <w:r w:rsidRPr="009F619D">
        <w:rPr>
          <w:rFonts w:ascii="ＭＳ Ｐゴシック" w:eastAsia="ＭＳ Ｐゴシック" w:hAnsi="ＭＳ Ｐゴシック" w:hint="eastAsia"/>
          <w:szCs w:val="21"/>
        </w:rPr>
        <w:t>m</w:t>
      </w:r>
      <w:r w:rsidR="007904F1" w:rsidRPr="009F619D">
        <w:rPr>
          <w:rFonts w:ascii="ＭＳ Ｐゴシック" w:eastAsia="ＭＳ Ｐゴシック" w:hAnsi="ＭＳ Ｐゴシック" w:hint="eastAsia"/>
          <w:szCs w:val="21"/>
        </w:rPr>
        <w:t>m</w:t>
      </w:r>
      <w:r w:rsidRPr="009F619D">
        <w:rPr>
          <w:rFonts w:ascii="ＭＳ Ｐゴシック" w:eastAsia="ＭＳ Ｐゴシック" w:hAnsi="ＭＳ Ｐゴシック" w:hint="eastAsia"/>
          <w:szCs w:val="21"/>
        </w:rPr>
        <w:t>大で、容易に破れたり、融合して環状・連環状配列をとり、ときに膿海を形成する。爪甲肥厚や爪甲下膿疱、爪甲剥離などの爪病変、頬粘膜病変や地図状舌などの口腔内病変がみられる。しばしば全身の浮腫、関節痛を伴い、ときに結膜炎、虹彩炎、ぶどう膜炎などの眼症状、まれに呼吸不全、循環不全や腎不全を併発することがある。</w:t>
      </w:r>
    </w:p>
    <w:p w14:paraId="03CC463B" w14:textId="7006BB15" w:rsidR="00FF20ED" w:rsidRPr="009F619D" w:rsidRDefault="003075C5" w:rsidP="003075C5">
      <w:pPr>
        <w:ind w:leftChars="200" w:left="420"/>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 xml:space="preserve">　</w:t>
      </w:r>
      <w:r w:rsidR="00FF20ED" w:rsidRPr="009F619D">
        <w:rPr>
          <w:rFonts w:ascii="ＭＳ Ｐゴシック" w:eastAsia="ＭＳ Ｐゴシック" w:hAnsi="ＭＳ Ｐゴシック" w:hint="eastAsia"/>
          <w:szCs w:val="21"/>
        </w:rPr>
        <w:t>慢性期には、尋常性乾癬の皮疹や、手足の再発性膿疱の</w:t>
      </w:r>
      <w:r w:rsidR="007904F1" w:rsidRPr="009F619D">
        <w:rPr>
          <w:rFonts w:ascii="ＭＳ Ｐゴシック" w:eastAsia="ＭＳ Ｐゴシック" w:hAnsi="ＭＳ Ｐゴシック" w:hint="eastAsia"/>
          <w:szCs w:val="21"/>
        </w:rPr>
        <w:t>他</w:t>
      </w:r>
      <w:r w:rsidR="00FF20ED" w:rsidRPr="009F619D">
        <w:rPr>
          <w:rFonts w:ascii="ＭＳ Ｐゴシック" w:eastAsia="ＭＳ Ｐゴシック" w:hAnsi="ＭＳ Ｐゴシック" w:hint="eastAsia"/>
          <w:szCs w:val="21"/>
        </w:rPr>
        <w:t>、非特異的紅斑・丘疹など多様な症状を呈する。急性期皮膚症状が軽快しても、強直性脊椎炎を含むリウマトイド因子陰性関節炎が続くことがある。</w:t>
      </w:r>
    </w:p>
    <w:p w14:paraId="4EAEFED4" w14:textId="77777777" w:rsidR="007904F1" w:rsidRPr="009F619D" w:rsidRDefault="007904F1" w:rsidP="006A5DF9">
      <w:pPr>
        <w:ind w:leftChars="200" w:left="420"/>
        <w:rPr>
          <w:rFonts w:ascii="ＭＳ Ｐゴシック" w:eastAsia="ＭＳ Ｐゴシック" w:hAnsi="ＭＳ Ｐゴシック"/>
          <w:szCs w:val="21"/>
        </w:rPr>
      </w:pPr>
    </w:p>
    <w:p w14:paraId="2A72EA1A" w14:textId="77777777" w:rsidR="00FF20ED" w:rsidRPr="009F619D" w:rsidRDefault="00FF20ED" w:rsidP="00DB0A25">
      <w:pPr>
        <w:ind w:leftChars="100" w:left="210"/>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 xml:space="preserve">４．治療法 </w:t>
      </w:r>
    </w:p>
    <w:p w14:paraId="158BAE2E" w14:textId="14990E6D" w:rsidR="00FF20ED" w:rsidRPr="009F619D" w:rsidRDefault="00E316E8" w:rsidP="00777C93">
      <w:pPr>
        <w:ind w:leftChars="200" w:left="420"/>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 xml:space="preserve">　</w:t>
      </w:r>
      <w:r w:rsidR="00FF20ED" w:rsidRPr="009F619D">
        <w:rPr>
          <w:rFonts w:ascii="ＭＳ Ｐゴシック" w:eastAsia="ＭＳ Ｐゴシック" w:hAnsi="ＭＳ Ｐゴシック" w:hint="eastAsia"/>
          <w:szCs w:val="21"/>
        </w:rPr>
        <w:t>エトレチナートとシクロスポリンは</w:t>
      </w:r>
      <w:r w:rsidR="000D1E14">
        <w:rPr>
          <w:rFonts w:ascii="ＭＳ Ｐゴシック" w:eastAsia="ＭＳ Ｐゴシック" w:hAnsi="ＭＳ Ｐゴシック" w:hint="eastAsia"/>
          <w:szCs w:val="21"/>
        </w:rPr>
        <w:t>いず</w:t>
      </w:r>
      <w:r w:rsidR="00FF20ED" w:rsidRPr="009F619D">
        <w:rPr>
          <w:rFonts w:ascii="ＭＳ Ｐゴシック" w:eastAsia="ＭＳ Ｐゴシック" w:hAnsi="ＭＳ Ｐゴシック" w:hint="eastAsia"/>
          <w:szCs w:val="21"/>
        </w:rPr>
        <w:t>れも第一選択薬である。メトトレキサートは、他の全身治療に抵抗</w:t>
      </w:r>
      <w:r w:rsidR="00FF20ED" w:rsidRPr="009F619D">
        <w:rPr>
          <w:rFonts w:ascii="ＭＳ Ｐゴシック" w:eastAsia="ＭＳ Ｐゴシック" w:hAnsi="ＭＳ Ｐゴシック" w:hint="eastAsia"/>
          <w:szCs w:val="21"/>
        </w:rPr>
        <w:lastRenderedPageBreak/>
        <w:t>性の症例や、関節炎の激しい症例に推奨される</w:t>
      </w:r>
      <w:r w:rsidR="00F524C0" w:rsidRPr="009F619D">
        <w:rPr>
          <w:rFonts w:ascii="ＭＳ Ｐゴシック" w:eastAsia="ＭＳ Ｐゴシック" w:hAnsi="ＭＳ Ｐゴシック" w:hint="eastAsia"/>
          <w:szCs w:val="21"/>
        </w:rPr>
        <w:t>が</w:t>
      </w:r>
      <w:r w:rsidR="00FF20ED" w:rsidRPr="009F619D">
        <w:rPr>
          <w:rFonts w:ascii="ＭＳ Ｐゴシック" w:eastAsia="ＭＳ Ｐゴシック" w:hAnsi="ＭＳ Ｐゴシック" w:hint="eastAsia"/>
          <w:szCs w:val="21"/>
        </w:rPr>
        <w:t>、副作用（肝障害、骨髄抑制、間質性肺炎など）に留意し、十分なインフォームドコンセントに配慮する</w:t>
      </w:r>
      <w:r w:rsidR="00F524C0" w:rsidRPr="009F619D">
        <w:rPr>
          <w:rFonts w:ascii="ＭＳ Ｐゴシック" w:eastAsia="ＭＳ Ｐゴシック" w:hAnsi="ＭＳ Ｐゴシック" w:hint="eastAsia"/>
          <w:szCs w:val="21"/>
        </w:rPr>
        <w:t>必要がある</w:t>
      </w:r>
      <w:r w:rsidR="00FF20ED" w:rsidRPr="009F619D">
        <w:rPr>
          <w:rFonts w:ascii="ＭＳ Ｐゴシック" w:eastAsia="ＭＳ Ｐゴシック" w:hAnsi="ＭＳ Ｐゴシック" w:hint="eastAsia"/>
          <w:szCs w:val="21"/>
        </w:rPr>
        <w:t xml:space="preserve">。 </w:t>
      </w:r>
    </w:p>
    <w:p w14:paraId="327783AA" w14:textId="4ECB3062" w:rsidR="003075C5" w:rsidRDefault="00E316E8" w:rsidP="003075C5">
      <w:pPr>
        <w:ind w:leftChars="200" w:left="420"/>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 xml:space="preserve">　</w:t>
      </w:r>
      <w:r w:rsidR="00FF20ED" w:rsidRPr="009F619D">
        <w:rPr>
          <w:rFonts w:ascii="ＭＳ Ｐゴシック" w:eastAsia="ＭＳ Ｐゴシック" w:hAnsi="ＭＳ Ｐゴシック" w:hint="eastAsia"/>
          <w:szCs w:val="21"/>
        </w:rPr>
        <w:t>妊娠までの最低限の薬剤中止期間は、エトレチナートでは女性</w:t>
      </w:r>
      <w:r w:rsidR="00147C9D" w:rsidRPr="009F619D">
        <w:rPr>
          <w:rFonts w:ascii="ＭＳ Ｐゴシック" w:eastAsia="ＭＳ Ｐゴシック" w:hAnsi="ＭＳ Ｐゴシック" w:hint="eastAsia"/>
          <w:szCs w:val="21"/>
        </w:rPr>
        <w:t>２</w:t>
      </w:r>
      <w:r w:rsidR="00FF20ED" w:rsidRPr="009F619D">
        <w:rPr>
          <w:rFonts w:ascii="ＭＳ Ｐゴシック" w:eastAsia="ＭＳ Ｐゴシック" w:hAnsi="ＭＳ Ｐゴシック" w:hint="eastAsia"/>
          <w:szCs w:val="21"/>
        </w:rPr>
        <w:t>年間、男性６か月、メトトレキサートでは男女とも３</w:t>
      </w:r>
      <w:r w:rsidR="007D181C">
        <w:rPr>
          <w:rFonts w:ascii="ＭＳ Ｐゴシック" w:eastAsia="ＭＳ Ｐゴシック" w:hAnsi="ＭＳ Ｐゴシック" w:hint="eastAsia"/>
          <w:szCs w:val="21"/>
        </w:rPr>
        <w:t>か月</w:t>
      </w:r>
      <w:r w:rsidR="00FF20ED" w:rsidRPr="009F619D">
        <w:rPr>
          <w:rFonts w:ascii="ＭＳ Ｐゴシック" w:eastAsia="ＭＳ Ｐゴシック" w:hAnsi="ＭＳ Ｐゴシック" w:hint="eastAsia"/>
          <w:szCs w:val="21"/>
        </w:rPr>
        <w:t>とされている。</w:t>
      </w:r>
    </w:p>
    <w:p w14:paraId="3895BA12" w14:textId="23BDEF29" w:rsidR="00E316E8" w:rsidRPr="003075C5" w:rsidRDefault="003075C5" w:rsidP="003075C5">
      <w:pPr>
        <w:ind w:leftChars="200" w:left="420"/>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 xml:space="preserve">　</w:t>
      </w:r>
      <w:r w:rsidR="00E316E8" w:rsidRPr="009F619D">
        <w:rPr>
          <w:rFonts w:ascii="ＭＳ Ｐゴシック" w:eastAsia="ＭＳ Ｐゴシック" w:hAnsi="ＭＳ Ｐゴシック" w:hint="eastAsia"/>
          <w:color w:val="000000"/>
          <w:szCs w:val="21"/>
        </w:rPr>
        <w:t>TNFα阻害薬は、膿疱性乾癬（汎発型）に対し</w:t>
      </w:r>
      <w:r w:rsidR="00777C93" w:rsidRPr="009F619D">
        <w:rPr>
          <w:rFonts w:ascii="ＭＳ Ｐゴシック" w:eastAsia="ＭＳ Ｐゴシック" w:hAnsi="ＭＳ Ｐゴシック" w:hint="eastAsia"/>
          <w:color w:val="000000"/>
          <w:szCs w:val="21"/>
        </w:rPr>
        <w:t>て</w:t>
      </w:r>
      <w:r w:rsidR="00E316E8" w:rsidRPr="009F619D">
        <w:rPr>
          <w:rFonts w:ascii="ＭＳ Ｐゴシック" w:eastAsia="ＭＳ Ｐゴシック" w:hAnsi="ＭＳ Ｐゴシック" w:hint="eastAsia"/>
          <w:color w:val="000000"/>
          <w:szCs w:val="21"/>
        </w:rPr>
        <w:t>有効であ</w:t>
      </w:r>
      <w:r w:rsidR="007904F1" w:rsidRPr="009F619D">
        <w:rPr>
          <w:rFonts w:ascii="ＭＳ Ｐゴシック" w:eastAsia="ＭＳ Ｐゴシック" w:hAnsi="ＭＳ Ｐゴシック" w:hint="eastAsia"/>
          <w:color w:val="000000"/>
          <w:szCs w:val="21"/>
        </w:rPr>
        <w:t>り、</w:t>
      </w:r>
      <w:r w:rsidR="00E316E8" w:rsidRPr="009F619D">
        <w:rPr>
          <w:rFonts w:ascii="ＭＳ Ｐゴシック" w:eastAsia="ＭＳ Ｐゴシック" w:hAnsi="ＭＳ Ｐゴシック" w:hint="eastAsia"/>
          <w:color w:val="000000"/>
          <w:szCs w:val="21"/>
        </w:rPr>
        <w:t>特に重症関節症合併例に対して推奨される。</w:t>
      </w:r>
      <w:r w:rsidR="00E05889">
        <w:rPr>
          <w:rFonts w:ascii="ＭＳ Ｐゴシック" w:eastAsia="ＭＳ Ｐゴシック" w:hAnsi="ＭＳ Ｐゴシック" w:hint="eastAsia"/>
          <w:color w:val="000000"/>
          <w:szCs w:val="21"/>
        </w:rPr>
        <w:t>また、</w:t>
      </w:r>
      <w:r w:rsidR="00E05889">
        <w:rPr>
          <w:rFonts w:ascii="ＭＳ Ｐゴシック" w:eastAsia="ＭＳ Ｐゴシック" w:hAnsi="ＭＳ Ｐゴシック"/>
          <w:color w:val="000000"/>
          <w:szCs w:val="21"/>
        </w:rPr>
        <w:t>IL-17A</w:t>
      </w:r>
      <w:r w:rsidR="00E05889">
        <w:rPr>
          <w:rFonts w:ascii="ＭＳ Ｐゴシック" w:eastAsia="ＭＳ Ｐゴシック" w:hAnsi="ＭＳ Ｐゴシック" w:hint="eastAsia"/>
          <w:color w:val="000000"/>
          <w:szCs w:val="21"/>
        </w:rPr>
        <w:t>阻害薬</w:t>
      </w:r>
      <w:r w:rsidR="00BD00CE">
        <w:rPr>
          <w:rFonts w:ascii="ＭＳ Ｐゴシック" w:eastAsia="ＭＳ Ｐゴシック" w:hAnsi="ＭＳ Ｐゴシック" w:hint="eastAsia"/>
          <w:color w:val="000000"/>
          <w:szCs w:val="21"/>
        </w:rPr>
        <w:t>、</w:t>
      </w:r>
      <w:r w:rsidR="00BD00CE" w:rsidRPr="00BD00CE">
        <w:rPr>
          <w:rFonts w:ascii="ＭＳ Ｐゴシック" w:eastAsia="ＭＳ Ｐゴシック" w:hAnsi="ＭＳ Ｐゴシック" w:hint="eastAsia"/>
          <w:color w:val="000000"/>
          <w:szCs w:val="21"/>
        </w:rPr>
        <w:t>IL-17受容体阻害薬</w:t>
      </w:r>
      <w:r w:rsidR="00E05889">
        <w:rPr>
          <w:rFonts w:ascii="ＭＳ Ｐゴシック" w:eastAsia="ＭＳ Ｐゴシック" w:hAnsi="ＭＳ Ｐゴシック" w:hint="eastAsia"/>
          <w:color w:val="000000"/>
          <w:szCs w:val="21"/>
        </w:rPr>
        <w:t>も膿疱性乾癬に有効性が示され適応が追加された。</w:t>
      </w:r>
    </w:p>
    <w:p w14:paraId="63102652" w14:textId="40FA40BD" w:rsidR="00E316E8" w:rsidRPr="009F619D" w:rsidRDefault="003075C5" w:rsidP="003075C5">
      <w:pPr>
        <w:ind w:leftChars="200" w:left="420"/>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 xml:space="preserve">　</w:t>
      </w:r>
      <w:r w:rsidR="00E316E8" w:rsidRPr="009F619D">
        <w:rPr>
          <w:rFonts w:ascii="ＭＳ Ｐゴシック" w:eastAsia="ＭＳ Ｐゴシック" w:hAnsi="ＭＳ Ｐゴシック" w:hint="eastAsia"/>
          <w:color w:val="000000"/>
          <w:szCs w:val="21"/>
        </w:rPr>
        <w:t>顆粒球吸着除去療法は膿疱性乾癬（汎発型）に対し</w:t>
      </w:r>
      <w:r w:rsidR="00777C93" w:rsidRPr="009F619D">
        <w:rPr>
          <w:rFonts w:ascii="ＭＳ Ｐゴシック" w:eastAsia="ＭＳ Ｐゴシック" w:hAnsi="ＭＳ Ｐゴシック" w:hint="eastAsia"/>
          <w:color w:val="000000"/>
          <w:szCs w:val="21"/>
        </w:rPr>
        <w:t>て</w:t>
      </w:r>
      <w:r w:rsidR="00E316E8" w:rsidRPr="009F619D">
        <w:rPr>
          <w:rFonts w:ascii="ＭＳ Ｐゴシック" w:eastAsia="ＭＳ Ｐゴシック" w:hAnsi="ＭＳ Ｐゴシック" w:hint="eastAsia"/>
          <w:color w:val="000000"/>
          <w:szCs w:val="21"/>
        </w:rPr>
        <w:t>副作用の少ない安全な治療として推奨されて</w:t>
      </w:r>
      <w:r w:rsidR="007904F1" w:rsidRPr="009F619D">
        <w:rPr>
          <w:rFonts w:ascii="ＭＳ Ｐゴシック" w:eastAsia="ＭＳ Ｐゴシック" w:hAnsi="ＭＳ Ｐゴシック" w:hint="eastAsia"/>
          <w:color w:val="000000"/>
          <w:szCs w:val="21"/>
        </w:rPr>
        <w:t>いる。</w:t>
      </w:r>
    </w:p>
    <w:p w14:paraId="7D9AF333" w14:textId="77777777" w:rsidR="00FF20ED" w:rsidRPr="009F619D" w:rsidRDefault="00FF20ED" w:rsidP="00572818">
      <w:pPr>
        <w:rPr>
          <w:rFonts w:ascii="ＭＳ Ｐゴシック" w:eastAsia="ＭＳ Ｐゴシック" w:hAnsi="ＭＳ Ｐゴシック"/>
          <w:szCs w:val="21"/>
        </w:rPr>
      </w:pPr>
    </w:p>
    <w:p w14:paraId="3C70DC72" w14:textId="77777777" w:rsidR="00FF20ED" w:rsidRPr="009F619D" w:rsidRDefault="00FF20ED" w:rsidP="00FF20ED">
      <w:pPr>
        <w:ind w:leftChars="100" w:left="210"/>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５．予後</w:t>
      </w:r>
    </w:p>
    <w:p w14:paraId="50C5D110" w14:textId="38F78689" w:rsidR="00FF20ED" w:rsidRPr="009F619D" w:rsidRDefault="00FF20ED" w:rsidP="00FF20ED">
      <w:pPr>
        <w:ind w:leftChars="200" w:left="420"/>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 xml:space="preserve">　</w:t>
      </w:r>
      <w:r w:rsidR="00476021" w:rsidRPr="009F619D">
        <w:rPr>
          <w:rFonts w:ascii="ＭＳ Ｐゴシック" w:eastAsia="ＭＳ Ｐゴシック" w:hAnsi="ＭＳ Ｐゴシック" w:hint="eastAsia"/>
          <w:szCs w:val="21"/>
        </w:rPr>
        <w:t>治癒あるいは膿疱出現が減少した軽快例は、43.0％の患者で認められる。しかし、膿疱出現をくり返す例や、膿疱出現が増加した再発例も多く、これに尋常性乾癬に移行し</w:t>
      </w:r>
      <w:r w:rsidR="00B30781">
        <w:rPr>
          <w:rFonts w:ascii="ＭＳ Ｐゴシック" w:eastAsia="ＭＳ Ｐゴシック" w:hAnsi="ＭＳ Ｐゴシック" w:hint="eastAsia"/>
          <w:szCs w:val="21"/>
        </w:rPr>
        <w:t>た例と死亡した例を加えると、約半数の症例は同程度の再発をくり返すため</w:t>
      </w:r>
      <w:r w:rsidR="00476021" w:rsidRPr="009F619D">
        <w:rPr>
          <w:rFonts w:ascii="ＭＳ Ｐゴシック" w:eastAsia="ＭＳ Ｐゴシック" w:hAnsi="ＭＳ Ｐゴシック" w:hint="eastAsia"/>
          <w:szCs w:val="21"/>
        </w:rPr>
        <w:t>、難治といわざるを得ない。</w:t>
      </w:r>
      <w:r w:rsidR="009B4B9D" w:rsidRPr="009F619D">
        <w:rPr>
          <w:rFonts w:ascii="ＭＳ Ｐゴシック" w:eastAsia="ＭＳ Ｐゴシック" w:hAnsi="ＭＳ Ｐゴシック" w:hint="eastAsia"/>
          <w:szCs w:val="21"/>
        </w:rPr>
        <w:t>また、</w:t>
      </w:r>
      <w:r w:rsidR="000D1E14">
        <w:rPr>
          <w:rFonts w:ascii="ＭＳ Ｐゴシック" w:eastAsia="ＭＳ Ｐゴシック" w:hAnsi="ＭＳ Ｐゴシック" w:hint="eastAsia"/>
          <w:szCs w:val="21"/>
        </w:rPr>
        <w:t>まれ</w:t>
      </w:r>
      <w:r w:rsidR="00476021" w:rsidRPr="009F619D">
        <w:rPr>
          <w:rFonts w:ascii="ＭＳ Ｐゴシック" w:eastAsia="ＭＳ Ｐゴシック" w:hAnsi="ＭＳ Ｐゴシック" w:hint="eastAsia"/>
          <w:szCs w:val="21"/>
        </w:rPr>
        <w:t>ながら不幸な転帰をとる症例が存在する。死亡統計では、4.2例</w:t>
      </w:r>
      <w:r w:rsidR="003075C5">
        <w:rPr>
          <w:rFonts w:ascii="ＭＳ Ｐゴシック" w:eastAsia="ＭＳ Ｐゴシック" w:hAnsi="ＭＳ Ｐゴシック" w:hint="eastAsia"/>
          <w:szCs w:val="21"/>
        </w:rPr>
        <w:t>/</w:t>
      </w:r>
      <w:r w:rsidR="00476021" w:rsidRPr="009F619D">
        <w:rPr>
          <w:rFonts w:ascii="ＭＳ Ｐゴシック" w:eastAsia="ＭＳ Ｐゴシック" w:hAnsi="ＭＳ Ｐゴシック" w:hint="eastAsia"/>
          <w:szCs w:val="21"/>
        </w:rPr>
        <w:t>年で、55歳以上の男性に多い。海外の報告では、死因として心血管系異常、アミロイドーシス、メトトレキサート合併症などの報告がある。</w:t>
      </w:r>
      <w:r w:rsidRPr="009F619D">
        <w:rPr>
          <w:rFonts w:ascii="ＭＳ Ｐゴシック" w:eastAsia="ＭＳ Ｐゴシック" w:hAnsi="ＭＳ Ｐゴシック"/>
          <w:szCs w:val="21"/>
        </w:rPr>
        <w:t> </w:t>
      </w:r>
    </w:p>
    <w:p w14:paraId="4FF22FDF" w14:textId="77777777" w:rsidR="00FF20ED" w:rsidRPr="009F619D" w:rsidRDefault="00FF20ED" w:rsidP="00FF20ED">
      <w:pPr>
        <w:ind w:leftChars="200" w:left="420"/>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 xml:space="preserve"> </w:t>
      </w:r>
    </w:p>
    <w:p w14:paraId="19236EC8" w14:textId="77777777" w:rsidR="00FF20ED" w:rsidRPr="009F619D" w:rsidRDefault="00FF20ED" w:rsidP="00FF20ED">
      <w:pPr>
        <w:rPr>
          <w:rFonts w:ascii="ＭＳ Ｐゴシック" w:eastAsia="ＭＳ Ｐゴシック" w:hAnsi="ＭＳ Ｐゴシック"/>
          <w:szCs w:val="21"/>
          <w:bdr w:val="single" w:sz="4" w:space="0" w:color="auto"/>
        </w:rPr>
      </w:pPr>
      <w:r w:rsidRPr="009F619D">
        <w:rPr>
          <w:rFonts w:ascii="ＭＳ Ｐゴシック" w:eastAsia="ＭＳ Ｐゴシック" w:hAnsi="ＭＳ Ｐゴシック" w:hint="eastAsia"/>
          <w:szCs w:val="21"/>
          <w:bdr w:val="single" w:sz="4" w:space="0" w:color="auto"/>
        </w:rPr>
        <w:t>○　要件の判定に必要な事項</w:t>
      </w:r>
    </w:p>
    <w:p w14:paraId="7F5DB04A" w14:textId="6CA5DE31" w:rsidR="00FF20ED" w:rsidRPr="009F619D" w:rsidRDefault="00FF20ED" w:rsidP="00FF20ED">
      <w:pPr>
        <w:ind w:firstLineChars="100" w:firstLine="210"/>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１．患者数（平成2</w:t>
      </w:r>
      <w:r w:rsidR="00802A5F">
        <w:rPr>
          <w:rFonts w:ascii="ＭＳ Ｐゴシック" w:eastAsia="ＭＳ Ｐゴシック" w:hAnsi="ＭＳ Ｐゴシック" w:hint="eastAsia"/>
          <w:szCs w:val="21"/>
        </w:rPr>
        <w:t>8</w:t>
      </w:r>
      <w:r w:rsidRPr="009F619D">
        <w:rPr>
          <w:rFonts w:ascii="ＭＳ Ｐゴシック" w:eastAsia="ＭＳ Ｐゴシック" w:hAnsi="ＭＳ Ｐゴシック" w:hint="eastAsia"/>
          <w:szCs w:val="21"/>
        </w:rPr>
        <w:t>年度医療受給者証保持者数）</w:t>
      </w:r>
    </w:p>
    <w:p w14:paraId="48410B95" w14:textId="5982075A" w:rsidR="00FF20ED" w:rsidRPr="009F619D" w:rsidRDefault="00FF20ED" w:rsidP="00FF20ED">
      <w:pPr>
        <w:ind w:firstLineChars="100" w:firstLine="210"/>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 xml:space="preserve">　　</w:t>
      </w:r>
      <w:r w:rsidR="00802A5F">
        <w:rPr>
          <w:rFonts w:ascii="ＭＳ Ｐゴシック" w:eastAsia="ＭＳ Ｐゴシック" w:hAnsi="ＭＳ Ｐゴシック" w:hint="eastAsia"/>
          <w:szCs w:val="21"/>
        </w:rPr>
        <w:t>2072</w:t>
      </w:r>
      <w:r w:rsidRPr="009F619D">
        <w:rPr>
          <w:rFonts w:ascii="ＭＳ Ｐゴシック" w:eastAsia="ＭＳ Ｐゴシック" w:hAnsi="ＭＳ Ｐゴシック" w:hint="eastAsia"/>
          <w:szCs w:val="21"/>
        </w:rPr>
        <w:t>人</w:t>
      </w:r>
    </w:p>
    <w:p w14:paraId="026620FC" w14:textId="77777777" w:rsidR="00FF20ED" w:rsidRPr="009F619D" w:rsidRDefault="00FF20ED" w:rsidP="00FF20ED">
      <w:pPr>
        <w:ind w:firstLineChars="100" w:firstLine="210"/>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２．発病の機構</w:t>
      </w:r>
    </w:p>
    <w:p w14:paraId="230C0C76" w14:textId="77777777" w:rsidR="00FF20ED" w:rsidRPr="009F619D" w:rsidRDefault="00476021" w:rsidP="00FF20ED">
      <w:pPr>
        <w:ind w:firstLineChars="100" w:firstLine="210"/>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 xml:space="preserve">　　不明</w:t>
      </w:r>
    </w:p>
    <w:p w14:paraId="2046C517" w14:textId="77777777" w:rsidR="00F524C0" w:rsidRPr="009F619D" w:rsidRDefault="00FF20ED" w:rsidP="00F524C0">
      <w:pPr>
        <w:ind w:firstLine="210"/>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３．効果的な治療方法</w:t>
      </w:r>
    </w:p>
    <w:p w14:paraId="5603D301" w14:textId="77777777" w:rsidR="00FF20ED" w:rsidRPr="009F619D" w:rsidRDefault="00476021" w:rsidP="00F524C0">
      <w:pPr>
        <w:ind w:firstLineChars="250" w:firstLine="525"/>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未確立</w:t>
      </w:r>
    </w:p>
    <w:p w14:paraId="6BC2AA6C" w14:textId="77777777" w:rsidR="00FF20ED" w:rsidRPr="009F619D" w:rsidRDefault="00FF20ED" w:rsidP="00FF20ED">
      <w:pPr>
        <w:ind w:firstLineChars="100" w:firstLine="210"/>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４．長期の療養</w:t>
      </w:r>
    </w:p>
    <w:p w14:paraId="2610E201" w14:textId="77777777" w:rsidR="00FF20ED" w:rsidRPr="009F619D" w:rsidRDefault="00476021" w:rsidP="00FF20ED">
      <w:pPr>
        <w:ind w:firstLineChars="100" w:firstLine="210"/>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 xml:space="preserve">　　必要</w:t>
      </w:r>
    </w:p>
    <w:p w14:paraId="70BB0213" w14:textId="77777777" w:rsidR="00FF20ED" w:rsidRPr="009F619D" w:rsidRDefault="00FF20ED" w:rsidP="00FF20ED">
      <w:pPr>
        <w:ind w:firstLineChars="100" w:firstLine="210"/>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５．診断基準</w:t>
      </w:r>
    </w:p>
    <w:p w14:paraId="514B7834" w14:textId="77777777" w:rsidR="00FF20ED" w:rsidRPr="009F619D" w:rsidRDefault="006A5DF9" w:rsidP="00F524C0">
      <w:pPr>
        <w:ind w:firstLineChars="250" w:firstLine="525"/>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あり</w:t>
      </w:r>
    </w:p>
    <w:p w14:paraId="574F52E8" w14:textId="77777777" w:rsidR="00FF20ED" w:rsidRPr="009F619D" w:rsidRDefault="00FF20ED" w:rsidP="00FF20ED">
      <w:pPr>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 xml:space="preserve">　</w:t>
      </w:r>
      <w:r w:rsidR="00F524C0" w:rsidRPr="009F619D">
        <w:rPr>
          <w:rFonts w:ascii="ＭＳ Ｐゴシック" w:eastAsia="ＭＳ Ｐゴシック" w:hAnsi="ＭＳ Ｐゴシック" w:hint="eastAsia"/>
          <w:szCs w:val="21"/>
        </w:rPr>
        <w:t xml:space="preserve"> </w:t>
      </w:r>
      <w:r w:rsidRPr="009F619D">
        <w:rPr>
          <w:rFonts w:ascii="ＭＳ Ｐゴシック" w:eastAsia="ＭＳ Ｐゴシック" w:hAnsi="ＭＳ Ｐゴシック" w:hint="eastAsia"/>
          <w:szCs w:val="21"/>
        </w:rPr>
        <w:t>６．重症度分類</w:t>
      </w:r>
    </w:p>
    <w:p w14:paraId="192C7D54" w14:textId="77777777" w:rsidR="00FF20ED" w:rsidRPr="009F619D" w:rsidRDefault="00476021" w:rsidP="00F524C0">
      <w:pPr>
        <w:ind w:firstLineChars="250" w:firstLine="525"/>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膿疱性乾癬（汎発</w:t>
      </w:r>
      <w:r w:rsidR="00821D4E">
        <w:rPr>
          <w:rFonts w:ascii="ＭＳ Ｐゴシック" w:eastAsia="ＭＳ Ｐゴシック" w:hAnsi="ＭＳ Ｐゴシック" w:hint="eastAsia"/>
          <w:szCs w:val="21"/>
        </w:rPr>
        <w:t>型</w:t>
      </w:r>
      <w:r w:rsidRPr="009F619D">
        <w:rPr>
          <w:rFonts w:ascii="ＭＳ Ｐゴシック" w:eastAsia="ＭＳ Ｐゴシック" w:hAnsi="ＭＳ Ｐゴシック" w:hint="eastAsia"/>
          <w:szCs w:val="21"/>
        </w:rPr>
        <w:t>）の重症度分類基準（2010年）</w:t>
      </w:r>
      <w:r w:rsidR="006A5DF9" w:rsidRPr="009F619D">
        <w:rPr>
          <w:rFonts w:ascii="ＭＳ Ｐゴシック" w:eastAsia="ＭＳ Ｐゴシック" w:hAnsi="ＭＳ Ｐゴシック" w:hint="eastAsia"/>
          <w:szCs w:val="21"/>
        </w:rPr>
        <w:t>を用いて、中等症以上を対象とする。</w:t>
      </w:r>
    </w:p>
    <w:p w14:paraId="5AD0BA55" w14:textId="77777777" w:rsidR="00FF20ED" w:rsidRPr="009F619D" w:rsidRDefault="00FF20ED" w:rsidP="00FF20ED">
      <w:pPr>
        <w:rPr>
          <w:rFonts w:ascii="ＭＳ Ｐゴシック" w:eastAsia="ＭＳ Ｐゴシック" w:hAnsi="ＭＳ Ｐゴシック"/>
          <w:szCs w:val="21"/>
        </w:rPr>
      </w:pPr>
    </w:p>
    <w:p w14:paraId="14893F46" w14:textId="77777777" w:rsidR="00FF20ED" w:rsidRPr="009F619D" w:rsidRDefault="00FF20ED" w:rsidP="00FF20ED">
      <w:pPr>
        <w:rPr>
          <w:rFonts w:ascii="ＭＳ Ｐゴシック" w:eastAsia="ＭＳ Ｐゴシック" w:hAnsi="ＭＳ Ｐゴシック"/>
          <w:szCs w:val="21"/>
        </w:rPr>
      </w:pPr>
      <w:r w:rsidRPr="009F619D">
        <w:rPr>
          <w:rFonts w:ascii="ＭＳ Ｐゴシック" w:eastAsia="ＭＳ Ｐゴシック" w:hAnsi="ＭＳ Ｐゴシック" w:hint="eastAsia"/>
          <w:szCs w:val="21"/>
          <w:bdr w:val="single" w:sz="4" w:space="0" w:color="auto"/>
        </w:rPr>
        <w:t>○　情報提供元</w:t>
      </w:r>
    </w:p>
    <w:p w14:paraId="704D2596" w14:textId="77777777" w:rsidR="00FF20ED" w:rsidRPr="009F619D" w:rsidRDefault="00476021" w:rsidP="00FF20ED">
      <w:pPr>
        <w:ind w:leftChars="100" w:left="1680" w:hangingChars="700" w:hanging="1470"/>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皮膚・結合組織疾患調査研究班（稀少難治性皮膚疾患）</w:t>
      </w:r>
      <w:r w:rsidR="00FF20ED" w:rsidRPr="009F619D">
        <w:rPr>
          <w:rFonts w:ascii="ＭＳ Ｐゴシック" w:eastAsia="ＭＳ Ｐゴシック" w:hAnsi="ＭＳ Ｐゴシック" w:hint="eastAsia"/>
          <w:szCs w:val="21"/>
        </w:rPr>
        <w:t>「</w:t>
      </w:r>
      <w:r w:rsidRPr="009F619D">
        <w:rPr>
          <w:rFonts w:ascii="ＭＳ Ｐゴシック" w:eastAsia="ＭＳ Ｐゴシック" w:hAnsi="ＭＳ Ｐゴシック" w:hint="eastAsia"/>
          <w:szCs w:val="21"/>
        </w:rPr>
        <w:t>稀少難治性皮膚疾患に関する調査研究班</w:t>
      </w:r>
      <w:r w:rsidR="00FF20ED" w:rsidRPr="009F619D">
        <w:rPr>
          <w:rFonts w:ascii="ＭＳ Ｐゴシック" w:eastAsia="ＭＳ Ｐゴシック" w:hAnsi="ＭＳ Ｐゴシック" w:hint="eastAsia"/>
          <w:szCs w:val="21"/>
        </w:rPr>
        <w:t>」</w:t>
      </w:r>
    </w:p>
    <w:p w14:paraId="5AA7DE6E" w14:textId="77777777" w:rsidR="00FF20ED" w:rsidRPr="009F619D" w:rsidRDefault="00FF20ED" w:rsidP="00380A43">
      <w:pPr>
        <w:ind w:firstLineChars="100" w:firstLine="210"/>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 xml:space="preserve">研究代表者　</w:t>
      </w:r>
      <w:r w:rsidR="00E316E8" w:rsidRPr="009F619D">
        <w:rPr>
          <w:rFonts w:ascii="ＭＳ Ｐゴシック" w:eastAsia="ＭＳ Ｐゴシック" w:hAnsi="ＭＳ Ｐゴシック" w:hint="eastAsia"/>
          <w:szCs w:val="21"/>
        </w:rPr>
        <w:t>慶應義塾大学医学部皮膚科　教授　天谷雅行</w:t>
      </w:r>
    </w:p>
    <w:p w14:paraId="750D1460" w14:textId="77777777" w:rsidR="00FF20ED" w:rsidRPr="009F619D" w:rsidRDefault="00FF20ED" w:rsidP="00FF20ED">
      <w:pPr>
        <w:rPr>
          <w:rFonts w:ascii="ＭＳ Ｐゴシック" w:eastAsia="ＭＳ Ｐゴシック" w:hAnsi="ＭＳ Ｐゴシック"/>
          <w:szCs w:val="21"/>
        </w:rPr>
      </w:pPr>
    </w:p>
    <w:p w14:paraId="11D38EBB" w14:textId="77777777" w:rsidR="00777C93" w:rsidRPr="009F619D" w:rsidRDefault="00777C93" w:rsidP="00FF20ED">
      <w:pPr>
        <w:jc w:val="left"/>
        <w:rPr>
          <w:rFonts w:ascii="ＭＳ Ｐゴシック" w:eastAsia="ＭＳ Ｐゴシック" w:hAnsi="ＭＳ Ｐゴシック"/>
          <w:szCs w:val="21"/>
        </w:rPr>
      </w:pPr>
    </w:p>
    <w:p w14:paraId="7C17461D" w14:textId="77777777" w:rsidR="00BA4607" w:rsidRDefault="00BA4607">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23E9D0DB" w14:textId="77777777" w:rsidR="00FF20ED" w:rsidRPr="009F619D" w:rsidRDefault="00FF20ED" w:rsidP="00FF20ED">
      <w:pPr>
        <w:jc w:val="left"/>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lastRenderedPageBreak/>
        <w:t>＜診断基準＞</w:t>
      </w:r>
    </w:p>
    <w:p w14:paraId="5BFE2105" w14:textId="406A0CFC" w:rsidR="00777C93" w:rsidRPr="009F619D" w:rsidRDefault="008538EF" w:rsidP="00FF20ED">
      <w:pPr>
        <w:jc w:val="left"/>
        <w:rPr>
          <w:rFonts w:ascii="ＭＳ Ｐゴシック" w:eastAsia="ＭＳ Ｐゴシック" w:hAnsi="ＭＳ Ｐゴシック"/>
          <w:szCs w:val="21"/>
        </w:rPr>
      </w:pPr>
      <w:r w:rsidRPr="008538EF">
        <w:rPr>
          <w:rFonts w:ascii="ＭＳ Ｐゴシック" w:eastAsia="ＭＳ Ｐゴシック" w:hAnsi="ＭＳ Ｐゴシック"/>
          <w:szCs w:val="21"/>
        </w:rPr>
        <w:t>Definite</w:t>
      </w:r>
      <w:r w:rsidR="00777C93" w:rsidRPr="009F619D">
        <w:rPr>
          <w:rFonts w:ascii="ＭＳ Ｐゴシック" w:eastAsia="ＭＳ Ｐゴシック" w:hAnsi="ＭＳ Ｐゴシック" w:hint="eastAsia"/>
          <w:szCs w:val="21"/>
        </w:rPr>
        <w:t>と</w:t>
      </w:r>
      <w:r w:rsidR="000D1E14">
        <w:rPr>
          <w:rFonts w:ascii="ＭＳ Ｐゴシック" w:eastAsia="ＭＳ Ｐゴシック" w:hAnsi="ＭＳ Ｐゴシック" w:hint="eastAsia"/>
          <w:szCs w:val="21"/>
        </w:rPr>
        <w:t>Probable</w:t>
      </w:r>
      <w:r w:rsidR="00777C93" w:rsidRPr="009F619D">
        <w:rPr>
          <w:rFonts w:ascii="ＭＳ Ｐゴシック" w:eastAsia="ＭＳ Ｐゴシック" w:hAnsi="ＭＳ Ｐゴシック" w:hint="eastAsia"/>
          <w:szCs w:val="21"/>
        </w:rPr>
        <w:t>を対象とする</w:t>
      </w:r>
      <w:r w:rsidR="00A9476E">
        <w:rPr>
          <w:rFonts w:ascii="ＭＳ Ｐゴシック" w:eastAsia="ＭＳ Ｐゴシック" w:hAnsi="ＭＳ Ｐゴシック" w:hint="eastAsia"/>
          <w:szCs w:val="21"/>
        </w:rPr>
        <w:t>。</w:t>
      </w:r>
    </w:p>
    <w:p w14:paraId="3F45B740" w14:textId="77777777" w:rsidR="00DE5C2C" w:rsidRPr="009F619D" w:rsidRDefault="00DE5C2C" w:rsidP="00DE5C2C">
      <w:pPr>
        <w:jc w:val="left"/>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膿疱性乾癬（汎発型）の定義と診断に必要な主要項目（2006年）</w:t>
      </w:r>
    </w:p>
    <w:p w14:paraId="7093E472" w14:textId="77777777" w:rsidR="00DE5C2C" w:rsidRPr="009F619D" w:rsidRDefault="00DE5C2C" w:rsidP="00DE5C2C">
      <w:pPr>
        <w:jc w:val="left"/>
        <w:rPr>
          <w:rFonts w:ascii="ＭＳ Ｐゴシック" w:eastAsia="ＭＳ Ｐゴシック" w:hAnsi="ＭＳ Ｐゴシック"/>
          <w:szCs w:val="21"/>
        </w:rPr>
      </w:pPr>
    </w:p>
    <w:p w14:paraId="74AFCD37" w14:textId="77777777" w:rsidR="00DE5C2C" w:rsidRPr="009F619D" w:rsidRDefault="00DE5C2C" w:rsidP="00DE5C2C">
      <w:pPr>
        <w:jc w:val="left"/>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【定義】</w:t>
      </w:r>
    </w:p>
    <w:p w14:paraId="1760B516" w14:textId="3F80E4C8" w:rsidR="00DE5C2C" w:rsidRPr="009F619D" w:rsidRDefault="003075C5" w:rsidP="003075C5">
      <w:pPr>
        <w:ind w:leftChars="100" w:left="210"/>
        <w:jc w:val="left"/>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 xml:space="preserve">　</w:t>
      </w:r>
      <w:r w:rsidR="00DE5C2C" w:rsidRPr="009F619D">
        <w:rPr>
          <w:rFonts w:ascii="ＭＳ Ｐゴシック" w:eastAsia="ＭＳ Ｐゴシック" w:hAnsi="ＭＳ Ｐゴシック" w:hint="eastAsia"/>
          <w:szCs w:val="21"/>
        </w:rPr>
        <w:t>膿疱性乾癬（汎発型）は、急激な発熟とともに全身の皮膚が潮紅し、無菌性膿疱が多発する</w:t>
      </w:r>
      <w:r w:rsidR="000D1E14">
        <w:rPr>
          <w:rFonts w:ascii="ＭＳ Ｐゴシック" w:eastAsia="ＭＳ Ｐゴシック" w:hAnsi="ＭＳ Ｐゴシック" w:hint="eastAsia"/>
          <w:szCs w:val="21"/>
        </w:rPr>
        <w:t>まれ</w:t>
      </w:r>
      <w:r w:rsidR="00DE5C2C" w:rsidRPr="009F619D">
        <w:rPr>
          <w:rFonts w:ascii="ＭＳ Ｐゴシック" w:eastAsia="ＭＳ Ｐゴシック" w:hAnsi="ＭＳ Ｐゴシック" w:hint="eastAsia"/>
          <w:szCs w:val="21"/>
        </w:rPr>
        <w:t>な疾患である。病理組織学的にKogoj海綿状膿疱を特徴とする角層下膿疱を形成する。尋常性乾癬皮疹が先行する例としない例があるが、再発を繰り返すことが本症の特徴である。経過中に全身性炎症反応に伴う臨床検査異常を示し、しばしば粘膜症状、関節炎を合併するほか、まれに眼症状、二次性アミロイドーシスを合併することがある。</w:t>
      </w:r>
    </w:p>
    <w:p w14:paraId="740FDB70" w14:textId="77777777" w:rsidR="00DE5C2C" w:rsidRPr="009F619D" w:rsidRDefault="00DE5C2C" w:rsidP="00DE5C2C">
      <w:pPr>
        <w:jc w:val="left"/>
        <w:rPr>
          <w:rFonts w:ascii="ＭＳ Ｐゴシック" w:eastAsia="ＭＳ Ｐゴシック" w:hAnsi="ＭＳ Ｐゴシック"/>
          <w:szCs w:val="21"/>
        </w:rPr>
      </w:pPr>
    </w:p>
    <w:p w14:paraId="1F625EB6" w14:textId="77777777" w:rsidR="00DE5C2C" w:rsidRPr="009F619D" w:rsidRDefault="00A226B1" w:rsidP="00DE5C2C">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F56A16">
        <w:rPr>
          <w:rFonts w:ascii="ＭＳ Ｐゴシック" w:eastAsia="ＭＳ Ｐゴシック" w:hAnsi="ＭＳ Ｐゴシック" w:hint="eastAsia"/>
          <w:szCs w:val="21"/>
        </w:rPr>
        <w:t>．</w:t>
      </w:r>
      <w:r w:rsidR="00DE5C2C" w:rsidRPr="009F619D">
        <w:rPr>
          <w:rFonts w:ascii="ＭＳ Ｐゴシック" w:eastAsia="ＭＳ Ｐゴシック" w:hAnsi="ＭＳ Ｐゴシック" w:hint="eastAsia"/>
          <w:szCs w:val="21"/>
        </w:rPr>
        <w:t>主要項目</w:t>
      </w:r>
    </w:p>
    <w:p w14:paraId="1BD82BE2" w14:textId="6B072D7C" w:rsidR="00DE5C2C" w:rsidRPr="009F619D" w:rsidRDefault="00A226B1" w:rsidP="00DE5C2C">
      <w:pPr>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DE5C2C" w:rsidRPr="009F619D">
        <w:rPr>
          <w:rFonts w:ascii="ＭＳ Ｐゴシック" w:eastAsia="ＭＳ Ｐゴシック" w:hAnsi="ＭＳ Ｐゴシック" w:hint="eastAsia"/>
          <w:szCs w:val="21"/>
        </w:rPr>
        <w:t>)発熱あるいは全身倦怠感等の全身症状を伴う。</w:t>
      </w:r>
    </w:p>
    <w:p w14:paraId="4F1846AE" w14:textId="4ED5A033" w:rsidR="00DE5C2C" w:rsidRPr="009F619D" w:rsidRDefault="00A226B1" w:rsidP="00DE5C2C">
      <w:pPr>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E76B17">
        <w:rPr>
          <w:rFonts w:ascii="ＭＳ Ｐゴシック" w:eastAsia="ＭＳ Ｐゴシック" w:hAnsi="ＭＳ Ｐゴシック" w:hint="eastAsia"/>
          <w:szCs w:val="21"/>
        </w:rPr>
        <w:t>)</w:t>
      </w:r>
      <w:r w:rsidR="00DE5C2C" w:rsidRPr="009F619D">
        <w:rPr>
          <w:rFonts w:ascii="ＭＳ Ｐゴシック" w:eastAsia="ＭＳ Ｐゴシック" w:hAnsi="ＭＳ Ｐゴシック" w:hint="eastAsia"/>
          <w:szCs w:val="21"/>
        </w:rPr>
        <w:t>全身</w:t>
      </w:r>
      <w:r w:rsidR="00A9476E">
        <w:rPr>
          <w:rFonts w:ascii="ＭＳ Ｐゴシック" w:eastAsia="ＭＳ Ｐゴシック" w:hAnsi="ＭＳ Ｐゴシック" w:hint="eastAsia"/>
          <w:szCs w:val="21"/>
        </w:rPr>
        <w:t>又</w:t>
      </w:r>
      <w:r w:rsidR="00DE5C2C" w:rsidRPr="009F619D">
        <w:rPr>
          <w:rFonts w:ascii="ＭＳ Ｐゴシック" w:eastAsia="ＭＳ Ｐゴシック" w:hAnsi="ＭＳ Ｐゴシック" w:hint="eastAsia"/>
          <w:szCs w:val="21"/>
        </w:rPr>
        <w:t>は広範囲の潮紅皮膚面に無菌性膿疱が多発し、ときに融合し膿海を形成する。</w:t>
      </w:r>
    </w:p>
    <w:p w14:paraId="715C6949" w14:textId="4C986B86" w:rsidR="00DE5C2C" w:rsidRPr="009F619D" w:rsidRDefault="00A226B1" w:rsidP="00DE5C2C">
      <w:pPr>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E76B17">
        <w:rPr>
          <w:rFonts w:ascii="ＭＳ Ｐゴシック" w:eastAsia="ＭＳ Ｐゴシック" w:hAnsi="ＭＳ Ｐゴシック" w:hint="eastAsia"/>
          <w:szCs w:val="21"/>
        </w:rPr>
        <w:t>)</w:t>
      </w:r>
      <w:r w:rsidR="00DE5C2C" w:rsidRPr="009F619D">
        <w:rPr>
          <w:rFonts w:ascii="ＭＳ Ｐゴシック" w:eastAsia="ＭＳ Ｐゴシック" w:hAnsi="ＭＳ Ｐゴシック" w:hint="eastAsia"/>
          <w:szCs w:val="21"/>
        </w:rPr>
        <w:t>病理組織学的にKogoj海綿状膿疱を特徴とする好中球性角層下膿疱を証明する。</w:t>
      </w:r>
    </w:p>
    <w:p w14:paraId="013FFAD4" w14:textId="746FB2AB" w:rsidR="00D43D26" w:rsidRDefault="00A226B1" w:rsidP="00345003">
      <w:pPr>
        <w:ind w:leftChars="100" w:left="420" w:hangingChars="100" w:hanging="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E76B17">
        <w:rPr>
          <w:rFonts w:ascii="ＭＳ Ｐゴシック" w:eastAsia="ＭＳ Ｐゴシック" w:hAnsi="ＭＳ Ｐゴシック" w:hint="eastAsia"/>
          <w:szCs w:val="21"/>
        </w:rPr>
        <w:t>)</w:t>
      </w:r>
      <w:r w:rsidR="00DE5C2C" w:rsidRPr="009F619D">
        <w:rPr>
          <w:rFonts w:ascii="ＭＳ Ｐゴシック" w:eastAsia="ＭＳ Ｐゴシック" w:hAnsi="ＭＳ Ｐゴシック" w:hint="eastAsia"/>
          <w:szCs w:val="21"/>
        </w:rPr>
        <w:t>以上の臨床的、組織学的所見を繰り返し生じること。ただし、初発の場合には臨床経過から</w:t>
      </w:r>
      <w:r w:rsidR="00965558">
        <w:rPr>
          <w:rFonts w:ascii="ＭＳ Ｐゴシック" w:eastAsia="ＭＳ Ｐゴシック" w:hAnsi="ＭＳ Ｐゴシック" w:hint="eastAsia"/>
          <w:szCs w:val="21"/>
        </w:rPr>
        <w:t>「３．膿疱性乾癬（汎発型）の除外項目」記載の事項を除外できること</w:t>
      </w:r>
      <w:r w:rsidR="00DE5C2C" w:rsidRPr="009F619D">
        <w:rPr>
          <w:rFonts w:ascii="ＭＳ Ｐゴシック" w:eastAsia="ＭＳ Ｐゴシック" w:hAnsi="ＭＳ Ｐゴシック" w:hint="eastAsia"/>
          <w:szCs w:val="21"/>
        </w:rPr>
        <w:t>。</w:t>
      </w:r>
    </w:p>
    <w:p w14:paraId="0E863A4F" w14:textId="77777777" w:rsidR="00D43D26" w:rsidRDefault="00D43D26" w:rsidP="00345003">
      <w:pPr>
        <w:ind w:leftChars="100" w:left="420" w:hangingChars="100" w:hanging="210"/>
        <w:jc w:val="left"/>
        <w:rPr>
          <w:rFonts w:ascii="ＭＳ Ｐゴシック" w:eastAsia="ＭＳ Ｐゴシック" w:hAnsi="ＭＳ Ｐゴシック"/>
          <w:szCs w:val="21"/>
        </w:rPr>
      </w:pPr>
    </w:p>
    <w:p w14:paraId="4E77B161" w14:textId="77777777" w:rsidR="00D43D26" w:rsidRDefault="00844E24" w:rsidP="00345003">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診断のカテゴリー</w:t>
      </w:r>
    </w:p>
    <w:p w14:paraId="60DCC2EC" w14:textId="7C264AC5" w:rsidR="00814A59" w:rsidRDefault="00DE5C2C" w:rsidP="00DE5C2C">
      <w:pPr>
        <w:jc w:val="left"/>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以上の</w:t>
      </w:r>
      <w:r w:rsidR="00A226B1">
        <w:rPr>
          <w:rFonts w:ascii="ＭＳ Ｐゴシック" w:eastAsia="ＭＳ Ｐゴシック" w:hAnsi="ＭＳ Ｐゴシック" w:hint="eastAsia"/>
          <w:szCs w:val="21"/>
        </w:rPr>
        <w:t>４</w:t>
      </w:r>
      <w:r w:rsidRPr="009F619D">
        <w:rPr>
          <w:rFonts w:ascii="ＭＳ Ｐゴシック" w:eastAsia="ＭＳ Ｐゴシック" w:hAnsi="ＭＳ Ｐゴシック" w:hint="eastAsia"/>
          <w:szCs w:val="21"/>
        </w:rPr>
        <w:t>項目を満たす場合を膿疱性乾癬（汎発型）（</w:t>
      </w:r>
      <w:r w:rsidR="008538EF" w:rsidRPr="008538EF">
        <w:rPr>
          <w:rFonts w:ascii="ＭＳ Ｐゴシック" w:eastAsia="ＭＳ Ｐゴシック" w:hAnsi="ＭＳ Ｐゴシック"/>
          <w:szCs w:val="21"/>
        </w:rPr>
        <w:t>Definite</w:t>
      </w:r>
      <w:r w:rsidRPr="009F619D">
        <w:rPr>
          <w:rFonts w:ascii="ＭＳ Ｐゴシック" w:eastAsia="ＭＳ Ｐゴシック" w:hAnsi="ＭＳ Ｐゴシック" w:hint="eastAsia"/>
          <w:szCs w:val="21"/>
        </w:rPr>
        <w:t>）と診断</w:t>
      </w:r>
      <w:r w:rsidR="00814A59">
        <w:rPr>
          <w:rFonts w:ascii="ＭＳ Ｐゴシック" w:eastAsia="ＭＳ Ｐゴシック" w:hAnsi="ＭＳ Ｐゴシック" w:hint="eastAsia"/>
          <w:szCs w:val="21"/>
        </w:rPr>
        <w:t>する。</w:t>
      </w:r>
    </w:p>
    <w:p w14:paraId="102EB074" w14:textId="3D5A8A55" w:rsidR="00476021" w:rsidRPr="009F619D" w:rsidRDefault="00814A59" w:rsidP="00DE5C2C">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主要項目</w:t>
      </w:r>
      <w:r w:rsidR="00E942B1">
        <w:rPr>
          <w:rFonts w:ascii="ＭＳ Ｐゴシック" w:eastAsia="ＭＳ Ｐゴシック" w:hAnsi="ＭＳ Ｐゴシック" w:hint="eastAsia"/>
          <w:szCs w:val="21"/>
        </w:rPr>
        <w:t>２</w:t>
      </w:r>
      <w:r w:rsidR="00DE5C2C" w:rsidRPr="009F619D">
        <w:rPr>
          <w:rFonts w:ascii="ＭＳ Ｐゴシック" w:eastAsia="ＭＳ Ｐゴシック" w:hAnsi="ＭＳ Ｐゴシック" w:hint="eastAsia"/>
          <w:szCs w:val="21"/>
        </w:rPr>
        <w:t>)と</w:t>
      </w:r>
      <w:r w:rsidR="00E942B1">
        <w:rPr>
          <w:rFonts w:ascii="ＭＳ Ｐゴシック" w:eastAsia="ＭＳ Ｐゴシック" w:hAnsi="ＭＳ Ｐゴシック" w:hint="eastAsia"/>
          <w:szCs w:val="21"/>
        </w:rPr>
        <w:t>３</w:t>
      </w:r>
      <w:r w:rsidR="00DE5C2C" w:rsidRPr="009F619D">
        <w:rPr>
          <w:rFonts w:ascii="ＭＳ Ｐゴシック" w:eastAsia="ＭＳ Ｐゴシック" w:hAnsi="ＭＳ Ｐゴシック" w:hint="eastAsia"/>
          <w:szCs w:val="21"/>
        </w:rPr>
        <w:t>)を満たす場合を</w:t>
      </w:r>
      <w:r w:rsidR="000D1E14">
        <w:rPr>
          <w:rFonts w:ascii="ＭＳ Ｐゴシック" w:eastAsia="ＭＳ Ｐゴシック" w:hAnsi="ＭＳ Ｐゴシック" w:hint="eastAsia"/>
          <w:szCs w:val="21"/>
        </w:rPr>
        <w:t>Probable</w:t>
      </w:r>
      <w:r w:rsidR="00DE5C2C" w:rsidRPr="009F619D">
        <w:rPr>
          <w:rFonts w:ascii="ＭＳ Ｐゴシック" w:eastAsia="ＭＳ Ｐゴシック" w:hAnsi="ＭＳ Ｐゴシック" w:hint="eastAsia"/>
          <w:szCs w:val="21"/>
        </w:rPr>
        <w:t>と診断する。</w:t>
      </w:r>
      <w:r w:rsidR="00476021" w:rsidRPr="009F619D">
        <w:rPr>
          <w:rFonts w:ascii="ＭＳ Ｐゴシック" w:eastAsia="ＭＳ Ｐゴシック" w:hAnsi="ＭＳ Ｐゴシック" w:hint="eastAsia"/>
          <w:szCs w:val="21"/>
        </w:rPr>
        <w:t xml:space="preserve"> </w:t>
      </w:r>
    </w:p>
    <w:p w14:paraId="6A340803" w14:textId="77777777" w:rsidR="00476021" w:rsidRPr="009F619D" w:rsidRDefault="00476021" w:rsidP="00476021">
      <w:pPr>
        <w:jc w:val="left"/>
        <w:rPr>
          <w:rFonts w:ascii="ＭＳ Ｐゴシック" w:eastAsia="ＭＳ Ｐゴシック" w:hAnsi="ＭＳ Ｐゴシック"/>
          <w:szCs w:val="21"/>
        </w:rPr>
      </w:pPr>
      <w:r w:rsidRPr="009F619D">
        <w:rPr>
          <w:rFonts w:ascii="ＭＳ Ｐゴシック" w:eastAsia="ＭＳ Ｐゴシック" w:hAnsi="ＭＳ Ｐゴシック"/>
          <w:szCs w:val="21"/>
        </w:rPr>
        <w:t xml:space="preserve"> </w:t>
      </w:r>
    </w:p>
    <w:p w14:paraId="69244BEE" w14:textId="77777777" w:rsidR="00DE5C2C" w:rsidRPr="009F619D" w:rsidRDefault="00DE5C2C" w:rsidP="00DE5C2C">
      <w:pPr>
        <w:widowControl/>
        <w:jc w:val="left"/>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２．膿疱性乾癬（汎発型）診断の参考項目</w:t>
      </w:r>
    </w:p>
    <w:p w14:paraId="3081D86E" w14:textId="5579B233" w:rsidR="00DE5C2C" w:rsidRPr="009F619D" w:rsidRDefault="00A226B1" w:rsidP="00DE5C2C">
      <w:pPr>
        <w:widowControl/>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DE5C2C" w:rsidRPr="009F619D">
        <w:rPr>
          <w:rFonts w:ascii="ＭＳ Ｐゴシック" w:eastAsia="ＭＳ Ｐゴシック" w:hAnsi="ＭＳ Ｐゴシック" w:hint="eastAsia"/>
          <w:szCs w:val="21"/>
        </w:rPr>
        <w:t>)重症度判定</w:t>
      </w:r>
      <w:r w:rsidR="00A9476E">
        <w:rPr>
          <w:rFonts w:ascii="ＭＳ Ｐゴシック" w:eastAsia="ＭＳ Ｐゴシック" w:hAnsi="ＭＳ Ｐゴシック" w:hint="eastAsia"/>
          <w:szCs w:val="21"/>
        </w:rPr>
        <w:t>及</w:t>
      </w:r>
      <w:r w:rsidR="00DE5C2C" w:rsidRPr="009F619D">
        <w:rPr>
          <w:rFonts w:ascii="ＭＳ Ｐゴシック" w:eastAsia="ＭＳ Ｐゴシック" w:hAnsi="ＭＳ Ｐゴシック" w:hint="eastAsia"/>
          <w:szCs w:val="21"/>
        </w:rPr>
        <w:t>び合併症検索に必要な臨床検査所見</w:t>
      </w:r>
    </w:p>
    <w:p w14:paraId="0058CE2E" w14:textId="77777777" w:rsidR="00DE5C2C" w:rsidRPr="009F619D" w:rsidRDefault="00DE5C2C" w:rsidP="00A226B1">
      <w:pPr>
        <w:widowControl/>
        <w:ind w:leftChars="200" w:left="420"/>
        <w:jc w:val="left"/>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w:t>
      </w:r>
      <w:r w:rsidR="00A226B1">
        <w:rPr>
          <w:rFonts w:ascii="ＭＳ Ｐゴシック" w:eastAsia="ＭＳ Ｐゴシック" w:hAnsi="ＭＳ Ｐゴシック" w:hint="eastAsia"/>
          <w:szCs w:val="21"/>
        </w:rPr>
        <w:t>１</w:t>
      </w:r>
      <w:r w:rsidRPr="009F619D">
        <w:rPr>
          <w:rFonts w:ascii="ＭＳ Ｐゴシック" w:eastAsia="ＭＳ Ｐゴシック" w:hAnsi="ＭＳ Ｐゴシック" w:hint="eastAsia"/>
          <w:szCs w:val="21"/>
        </w:rPr>
        <w:t>)白血球増多、核左方移動</w:t>
      </w:r>
    </w:p>
    <w:p w14:paraId="69EA627F" w14:textId="77777777" w:rsidR="00DE5C2C" w:rsidRPr="009F619D" w:rsidRDefault="00DE5C2C" w:rsidP="00DE5C2C">
      <w:pPr>
        <w:widowControl/>
        <w:ind w:leftChars="200" w:left="420"/>
        <w:jc w:val="left"/>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w:t>
      </w:r>
      <w:r w:rsidR="00A226B1">
        <w:rPr>
          <w:rFonts w:ascii="ＭＳ Ｐゴシック" w:eastAsia="ＭＳ Ｐゴシック" w:hAnsi="ＭＳ Ｐゴシック" w:hint="eastAsia"/>
          <w:szCs w:val="21"/>
        </w:rPr>
        <w:t>２</w:t>
      </w:r>
      <w:r w:rsidRPr="009F619D">
        <w:rPr>
          <w:rFonts w:ascii="ＭＳ Ｐゴシック" w:eastAsia="ＭＳ Ｐゴシック" w:hAnsi="ＭＳ Ｐゴシック" w:hint="eastAsia"/>
          <w:szCs w:val="21"/>
        </w:rPr>
        <w:t>)赤沈亢進、CRP陽性</w:t>
      </w:r>
    </w:p>
    <w:p w14:paraId="5FD18D49" w14:textId="790323F1" w:rsidR="00DE5C2C" w:rsidRPr="009F619D" w:rsidRDefault="00DE5C2C" w:rsidP="00DE5C2C">
      <w:pPr>
        <w:widowControl/>
        <w:ind w:leftChars="200" w:left="420"/>
        <w:jc w:val="left"/>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w:t>
      </w:r>
      <w:r w:rsidR="00A226B1">
        <w:rPr>
          <w:rFonts w:ascii="ＭＳ Ｐゴシック" w:eastAsia="ＭＳ Ｐゴシック" w:hAnsi="ＭＳ Ｐゴシック" w:hint="eastAsia"/>
          <w:szCs w:val="21"/>
        </w:rPr>
        <w:t>３</w:t>
      </w:r>
      <w:r w:rsidRPr="009F619D">
        <w:rPr>
          <w:rFonts w:ascii="ＭＳ Ｐゴシック" w:eastAsia="ＭＳ Ｐゴシック" w:hAnsi="ＭＳ Ｐゴシック" w:hint="eastAsia"/>
          <w:szCs w:val="21"/>
        </w:rPr>
        <w:t>)IgG又はIgA上昇</w:t>
      </w:r>
    </w:p>
    <w:p w14:paraId="05260802" w14:textId="77777777" w:rsidR="00DE5C2C" w:rsidRPr="009F619D" w:rsidRDefault="00DE5C2C" w:rsidP="00DE5C2C">
      <w:pPr>
        <w:widowControl/>
        <w:ind w:leftChars="200" w:left="420"/>
        <w:jc w:val="left"/>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w:t>
      </w:r>
      <w:r w:rsidR="00A226B1">
        <w:rPr>
          <w:rFonts w:ascii="ＭＳ Ｐゴシック" w:eastAsia="ＭＳ Ｐゴシック" w:hAnsi="ＭＳ Ｐゴシック" w:hint="eastAsia"/>
          <w:szCs w:val="21"/>
        </w:rPr>
        <w:t>４</w:t>
      </w:r>
      <w:r w:rsidRPr="009F619D">
        <w:rPr>
          <w:rFonts w:ascii="ＭＳ Ｐゴシック" w:eastAsia="ＭＳ Ｐゴシック" w:hAnsi="ＭＳ Ｐゴシック" w:hint="eastAsia"/>
          <w:szCs w:val="21"/>
        </w:rPr>
        <w:t>)低蛋白血症、低カルシウム血症</w:t>
      </w:r>
    </w:p>
    <w:p w14:paraId="1F0DEA14" w14:textId="77777777" w:rsidR="00DE5C2C" w:rsidRPr="009F619D" w:rsidRDefault="00DE5C2C" w:rsidP="00DE5C2C">
      <w:pPr>
        <w:widowControl/>
        <w:ind w:leftChars="200" w:left="420"/>
        <w:jc w:val="left"/>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w:t>
      </w:r>
      <w:r w:rsidR="00A226B1">
        <w:rPr>
          <w:rFonts w:ascii="ＭＳ Ｐゴシック" w:eastAsia="ＭＳ Ｐゴシック" w:hAnsi="ＭＳ Ｐゴシック" w:hint="eastAsia"/>
          <w:szCs w:val="21"/>
        </w:rPr>
        <w:t>５</w:t>
      </w:r>
      <w:r w:rsidRPr="009F619D">
        <w:rPr>
          <w:rFonts w:ascii="ＭＳ Ｐゴシック" w:eastAsia="ＭＳ Ｐゴシック" w:hAnsi="ＭＳ Ｐゴシック" w:hint="eastAsia"/>
          <w:szCs w:val="21"/>
        </w:rPr>
        <w:t>)扁桃炎、ASLO高値、その他の感染病巣の検査</w:t>
      </w:r>
    </w:p>
    <w:p w14:paraId="73D9C154" w14:textId="77777777" w:rsidR="00DE5C2C" w:rsidRPr="009F619D" w:rsidRDefault="00DE5C2C" w:rsidP="00DE5C2C">
      <w:pPr>
        <w:widowControl/>
        <w:ind w:leftChars="200" w:left="420"/>
        <w:jc w:val="left"/>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w:t>
      </w:r>
      <w:r w:rsidR="00A226B1">
        <w:rPr>
          <w:rFonts w:ascii="ＭＳ Ｐゴシック" w:eastAsia="ＭＳ Ｐゴシック" w:hAnsi="ＭＳ Ｐゴシック" w:hint="eastAsia"/>
          <w:szCs w:val="21"/>
        </w:rPr>
        <w:t>６</w:t>
      </w:r>
      <w:r w:rsidRPr="009F619D">
        <w:rPr>
          <w:rFonts w:ascii="ＭＳ Ｐゴシック" w:eastAsia="ＭＳ Ｐゴシック" w:hAnsi="ＭＳ Ｐゴシック" w:hint="eastAsia"/>
          <w:szCs w:val="21"/>
        </w:rPr>
        <w:t>)強直性脊椎炎を含むリウマトイド因子陰性関節炎</w:t>
      </w:r>
    </w:p>
    <w:p w14:paraId="03DA98F9" w14:textId="77777777" w:rsidR="00DE5C2C" w:rsidRPr="009F619D" w:rsidRDefault="00DE5C2C" w:rsidP="00DE5C2C">
      <w:pPr>
        <w:widowControl/>
        <w:ind w:leftChars="200" w:left="420"/>
        <w:jc w:val="left"/>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w:t>
      </w:r>
      <w:r w:rsidR="00A226B1">
        <w:rPr>
          <w:rFonts w:ascii="ＭＳ Ｐゴシック" w:eastAsia="ＭＳ Ｐゴシック" w:hAnsi="ＭＳ Ｐゴシック" w:hint="eastAsia"/>
          <w:szCs w:val="21"/>
        </w:rPr>
        <w:t>７</w:t>
      </w:r>
      <w:r w:rsidRPr="009F619D">
        <w:rPr>
          <w:rFonts w:ascii="ＭＳ Ｐゴシック" w:eastAsia="ＭＳ Ｐゴシック" w:hAnsi="ＭＳ Ｐゴシック" w:hint="eastAsia"/>
          <w:szCs w:val="21"/>
        </w:rPr>
        <w:t>)眼病変（角結膜炎、ぶどう膜炎、虹彩炎など）</w:t>
      </w:r>
    </w:p>
    <w:p w14:paraId="742B39D5" w14:textId="77777777" w:rsidR="00DE5C2C" w:rsidRPr="009F619D" w:rsidRDefault="00DE5C2C" w:rsidP="00DE5C2C">
      <w:pPr>
        <w:widowControl/>
        <w:ind w:leftChars="200" w:left="420"/>
        <w:jc w:val="left"/>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w:t>
      </w:r>
      <w:r w:rsidR="00A226B1">
        <w:rPr>
          <w:rFonts w:ascii="ＭＳ Ｐゴシック" w:eastAsia="ＭＳ Ｐゴシック" w:hAnsi="ＭＳ Ｐゴシック" w:hint="eastAsia"/>
          <w:szCs w:val="21"/>
        </w:rPr>
        <w:t>８</w:t>
      </w:r>
      <w:r w:rsidRPr="009F619D">
        <w:rPr>
          <w:rFonts w:ascii="ＭＳ Ｐゴシック" w:eastAsia="ＭＳ Ｐゴシック" w:hAnsi="ＭＳ Ｐゴシック" w:hint="eastAsia"/>
          <w:szCs w:val="21"/>
        </w:rPr>
        <w:t>)肝・腎・尿所見：治療選択と二次性アミロイドーシス評価</w:t>
      </w:r>
    </w:p>
    <w:p w14:paraId="3956951E" w14:textId="77777777" w:rsidR="00DE5C2C" w:rsidRPr="009F619D" w:rsidRDefault="00A226B1" w:rsidP="00DE5C2C">
      <w:pPr>
        <w:widowControl/>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DE5C2C" w:rsidRPr="009F619D">
        <w:rPr>
          <w:rFonts w:ascii="ＭＳ Ｐゴシック" w:eastAsia="ＭＳ Ｐゴシック" w:hAnsi="ＭＳ Ｐゴシック" w:hint="eastAsia"/>
          <w:szCs w:val="21"/>
        </w:rPr>
        <w:t>)膿疱性乾癬（汎発型）に包括しうる疾患</w:t>
      </w:r>
    </w:p>
    <w:p w14:paraId="49A379BD" w14:textId="77777777" w:rsidR="00DE5C2C" w:rsidRPr="009F619D" w:rsidRDefault="00DE5C2C" w:rsidP="00DE5C2C">
      <w:pPr>
        <w:widowControl/>
        <w:ind w:leftChars="200" w:left="420"/>
        <w:jc w:val="left"/>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w:t>
      </w:r>
      <w:r w:rsidR="00A226B1">
        <w:rPr>
          <w:rFonts w:ascii="ＭＳ Ｐゴシック" w:eastAsia="ＭＳ Ｐゴシック" w:hAnsi="ＭＳ Ｐゴシック" w:hint="eastAsia"/>
          <w:szCs w:val="21"/>
        </w:rPr>
        <w:t>１</w:t>
      </w:r>
      <w:r w:rsidRPr="009F619D">
        <w:rPr>
          <w:rFonts w:ascii="ＭＳ Ｐゴシック" w:eastAsia="ＭＳ Ｐゴシック" w:hAnsi="ＭＳ Ｐゴシック" w:hint="eastAsia"/>
          <w:szCs w:val="21"/>
        </w:rPr>
        <w:t>)急性汎発性膿疱性乾癬（von Zumbusch型）：膿疱性乾癬（汎発型）の典型例。</w:t>
      </w:r>
    </w:p>
    <w:p w14:paraId="1F821956" w14:textId="77777777" w:rsidR="00DE5C2C" w:rsidRPr="009F619D" w:rsidRDefault="00DE5C2C" w:rsidP="00DE5C2C">
      <w:pPr>
        <w:widowControl/>
        <w:ind w:leftChars="200" w:left="420"/>
        <w:jc w:val="left"/>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w:t>
      </w:r>
      <w:r w:rsidR="00A226B1">
        <w:rPr>
          <w:rFonts w:ascii="ＭＳ Ｐゴシック" w:eastAsia="ＭＳ Ｐゴシック" w:hAnsi="ＭＳ Ｐゴシック" w:hint="eastAsia"/>
          <w:szCs w:val="21"/>
        </w:rPr>
        <w:t>２</w:t>
      </w:r>
      <w:r w:rsidRPr="009F619D">
        <w:rPr>
          <w:rFonts w:ascii="ＭＳ Ｐゴシック" w:eastAsia="ＭＳ Ｐゴシック" w:hAnsi="ＭＳ Ｐゴシック" w:hint="eastAsia"/>
          <w:szCs w:val="21"/>
        </w:rPr>
        <w:t>)疱疹状膿痂疹：妊娠、ホルモンなどの異常に伴う汎発性膿疱性乾癬。</w:t>
      </w:r>
    </w:p>
    <w:p w14:paraId="5D12AB44" w14:textId="38B627C5" w:rsidR="00DE5C2C" w:rsidRPr="009F619D" w:rsidRDefault="00DE5C2C" w:rsidP="00DE5C2C">
      <w:pPr>
        <w:widowControl/>
        <w:ind w:leftChars="200" w:left="420"/>
        <w:jc w:val="left"/>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w:t>
      </w:r>
      <w:r w:rsidR="00A226B1">
        <w:rPr>
          <w:rFonts w:ascii="ＭＳ Ｐゴシック" w:eastAsia="ＭＳ Ｐゴシック" w:hAnsi="ＭＳ Ｐゴシック" w:hint="eastAsia"/>
          <w:szCs w:val="21"/>
        </w:rPr>
        <w:t>３</w:t>
      </w:r>
      <w:r w:rsidRPr="009F619D">
        <w:rPr>
          <w:rFonts w:ascii="ＭＳ Ｐゴシック" w:eastAsia="ＭＳ Ｐゴシック" w:hAnsi="ＭＳ Ｐゴシック" w:hint="eastAsia"/>
          <w:szCs w:val="21"/>
        </w:rPr>
        <w:t>)稽留性肢端皮膚炎の汎発化：厳密な意味での本症は</w:t>
      </w:r>
      <w:r w:rsidR="00770303">
        <w:rPr>
          <w:rFonts w:ascii="ＭＳ Ｐゴシック" w:eastAsia="ＭＳ Ｐゴシック" w:hAnsi="ＭＳ Ｐゴシック" w:hint="eastAsia"/>
          <w:szCs w:val="21"/>
        </w:rPr>
        <w:t>まれ</w:t>
      </w:r>
      <w:r w:rsidRPr="009F619D">
        <w:rPr>
          <w:rFonts w:ascii="ＭＳ Ｐゴシック" w:eastAsia="ＭＳ Ｐゴシック" w:hAnsi="ＭＳ Ｐゴシック" w:hint="eastAsia"/>
          <w:szCs w:val="21"/>
        </w:rPr>
        <w:t>であり、診断は慎重に行う。</w:t>
      </w:r>
    </w:p>
    <w:p w14:paraId="3041444B" w14:textId="232C3C34" w:rsidR="00DE5C2C" w:rsidRPr="009F619D" w:rsidRDefault="00DE5C2C" w:rsidP="00DE5C2C">
      <w:pPr>
        <w:widowControl/>
        <w:ind w:leftChars="200" w:left="420"/>
        <w:jc w:val="left"/>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w:t>
      </w:r>
      <w:r w:rsidR="00A226B1">
        <w:rPr>
          <w:rFonts w:ascii="ＭＳ Ｐゴシック" w:eastAsia="ＭＳ Ｐゴシック" w:hAnsi="ＭＳ Ｐゴシック" w:hint="eastAsia"/>
          <w:szCs w:val="21"/>
        </w:rPr>
        <w:t>４</w:t>
      </w:r>
      <w:r w:rsidRPr="009F619D">
        <w:rPr>
          <w:rFonts w:ascii="ＭＳ Ｐゴシック" w:eastAsia="ＭＳ Ｐゴシック" w:hAnsi="ＭＳ Ｐゴシック" w:hint="eastAsia"/>
          <w:szCs w:val="21"/>
        </w:rPr>
        <w:t>)小児汎発性膿疱性乾癬：</w:t>
      </w:r>
      <w:r w:rsidR="003075C5">
        <w:rPr>
          <w:rFonts w:ascii="ＭＳ Ｐゴシック" w:eastAsia="ＭＳ Ｐゴシック" w:hAnsi="ＭＳ Ｐゴシック" w:hint="eastAsia"/>
          <w:szCs w:val="21"/>
        </w:rPr>
        <w:t>circinate annular form</w:t>
      </w:r>
      <w:r w:rsidRPr="009F619D">
        <w:rPr>
          <w:rFonts w:ascii="ＭＳ Ｐゴシック" w:eastAsia="ＭＳ Ｐゴシック" w:hAnsi="ＭＳ Ｐゴシック" w:hint="eastAsia"/>
          <w:szCs w:val="21"/>
        </w:rPr>
        <w:t>は除外する。</w:t>
      </w:r>
    </w:p>
    <w:p w14:paraId="52E5BCFF" w14:textId="77777777" w:rsidR="00DE5C2C" w:rsidRPr="009F619D" w:rsidRDefault="00A226B1" w:rsidP="00DE5C2C">
      <w:pPr>
        <w:widowControl/>
        <w:ind w:leftChars="100" w:left="420" w:hangingChars="100" w:hanging="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lastRenderedPageBreak/>
        <w:t>３</w:t>
      </w:r>
      <w:r w:rsidR="00DE5C2C" w:rsidRPr="009F619D">
        <w:rPr>
          <w:rFonts w:ascii="ＭＳ Ｐゴシック" w:eastAsia="ＭＳ Ｐゴシック" w:hAnsi="ＭＳ Ｐゴシック" w:hint="eastAsia"/>
          <w:szCs w:val="21"/>
        </w:rPr>
        <w:t>)一過性に膿疱化した症例は原則として本症に包含されないが、治療が継続されているために再発が抑えられている場合にはこの限りではない。</w:t>
      </w:r>
    </w:p>
    <w:p w14:paraId="529074FA" w14:textId="77777777" w:rsidR="00A83214" w:rsidRPr="009F619D" w:rsidRDefault="00A83214" w:rsidP="00DE5C2C">
      <w:pPr>
        <w:widowControl/>
        <w:jc w:val="left"/>
        <w:rPr>
          <w:rFonts w:ascii="ＭＳ Ｐゴシック" w:eastAsia="ＭＳ Ｐゴシック" w:hAnsi="ＭＳ Ｐゴシック"/>
          <w:szCs w:val="21"/>
        </w:rPr>
      </w:pPr>
    </w:p>
    <w:p w14:paraId="0AE47BB5" w14:textId="77777777" w:rsidR="00A83214" w:rsidRPr="009F619D" w:rsidRDefault="00A83214" w:rsidP="00DE5C2C">
      <w:pPr>
        <w:widowControl/>
        <w:jc w:val="left"/>
        <w:rPr>
          <w:rFonts w:ascii="ＭＳ Ｐゴシック" w:eastAsia="ＭＳ Ｐゴシック" w:hAnsi="ＭＳ Ｐゴシック"/>
          <w:szCs w:val="21"/>
        </w:rPr>
      </w:pPr>
    </w:p>
    <w:p w14:paraId="7A6A7CE8" w14:textId="77777777" w:rsidR="00DE5C2C" w:rsidRPr="009F619D" w:rsidRDefault="00DE5C2C" w:rsidP="00DE5C2C">
      <w:pPr>
        <w:widowControl/>
        <w:jc w:val="left"/>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３．膿疱性乾癬（汎発型）の除外項目</w:t>
      </w:r>
    </w:p>
    <w:p w14:paraId="6246CC49" w14:textId="182F93E0" w:rsidR="00DE5C2C" w:rsidRPr="009F619D" w:rsidRDefault="00A226B1" w:rsidP="00DE5C2C">
      <w:pPr>
        <w:widowControl/>
        <w:ind w:leftChars="100" w:left="420" w:hangingChars="100" w:hanging="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3075C5">
        <w:rPr>
          <w:rFonts w:ascii="ＭＳ Ｐゴシック" w:eastAsia="ＭＳ Ｐゴシック" w:hAnsi="ＭＳ Ｐゴシック" w:hint="eastAsia"/>
          <w:szCs w:val="21"/>
        </w:rPr>
        <w:t>)</w:t>
      </w:r>
      <w:r w:rsidR="00DE5C2C" w:rsidRPr="009F619D">
        <w:rPr>
          <w:rFonts w:ascii="ＭＳ Ｐゴシック" w:eastAsia="ＭＳ Ｐゴシック" w:hAnsi="ＭＳ Ｐゴシック" w:hint="eastAsia"/>
          <w:szCs w:val="21"/>
        </w:rPr>
        <w:t>尋常性乾癬が明らかに先行し、副腎皮質ホルモン剤などの治療により一過性に膿疱化した症例は原則として除外するが、皮膚科専門医が一定期間注意深く観察した結果、繰り返し容易に膿疱化する症例で、本症に含めた方がよいと判断した症例は、本症に含む。</w:t>
      </w:r>
    </w:p>
    <w:p w14:paraId="5117FE09" w14:textId="5BB97CAB" w:rsidR="00DE5C2C" w:rsidRPr="009F619D" w:rsidRDefault="00A226B1" w:rsidP="00DE5C2C">
      <w:pPr>
        <w:widowControl/>
        <w:ind w:leftChars="100" w:left="420" w:hangingChars="100" w:hanging="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3075C5">
        <w:rPr>
          <w:rFonts w:ascii="ＭＳ Ｐゴシック" w:eastAsia="ＭＳ Ｐゴシック" w:hAnsi="ＭＳ Ｐゴシック" w:hint="eastAsia"/>
          <w:szCs w:val="21"/>
        </w:rPr>
        <w:t>)circinate annular form</w:t>
      </w:r>
      <w:r w:rsidR="00DE5C2C" w:rsidRPr="009F619D">
        <w:rPr>
          <w:rFonts w:ascii="ＭＳ Ｐゴシック" w:eastAsia="ＭＳ Ｐゴシック" w:hAnsi="ＭＳ Ｐゴシック" w:hint="eastAsia"/>
          <w:szCs w:val="21"/>
        </w:rPr>
        <w:t>は、通常全身症状が軽微なので対象外とするが、明らかに汎発性膿疱性乾癬に移行した症例は、本症に含む。</w:t>
      </w:r>
    </w:p>
    <w:p w14:paraId="2079803B" w14:textId="545CF3D0" w:rsidR="00DE5C2C" w:rsidRPr="009F619D" w:rsidRDefault="00A226B1" w:rsidP="00DE5C2C">
      <w:pPr>
        <w:widowControl/>
        <w:ind w:leftChars="100" w:left="420" w:hangingChars="100" w:hanging="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3075C5">
        <w:rPr>
          <w:rFonts w:ascii="ＭＳ Ｐゴシック" w:eastAsia="ＭＳ Ｐゴシック" w:hAnsi="ＭＳ Ｐゴシック" w:hint="eastAsia"/>
          <w:szCs w:val="21"/>
        </w:rPr>
        <w:t>)</w:t>
      </w:r>
      <w:r w:rsidR="00DE5C2C" w:rsidRPr="009F619D">
        <w:rPr>
          <w:rFonts w:ascii="ＭＳ Ｐゴシック" w:eastAsia="ＭＳ Ｐゴシック" w:hAnsi="ＭＳ Ｐゴシック" w:hint="eastAsia"/>
          <w:szCs w:val="21"/>
        </w:rPr>
        <w:t>一定期間の慎重な観察により角層下膿疱症、膿疱型薬疹（</w:t>
      </w:r>
      <w:r w:rsidR="00770303">
        <w:rPr>
          <w:rFonts w:ascii="ＭＳ Ｐゴシック" w:eastAsia="ＭＳ Ｐゴシック" w:hAnsi="ＭＳ Ｐゴシック" w:hint="eastAsia"/>
          <w:szCs w:val="21"/>
        </w:rPr>
        <w:t>AGEP</w:t>
      </w:r>
      <w:r w:rsidR="00DE5C2C" w:rsidRPr="009F619D">
        <w:rPr>
          <w:rFonts w:ascii="ＭＳ Ｐゴシック" w:eastAsia="ＭＳ Ｐゴシック" w:hAnsi="ＭＳ Ｐゴシック" w:hint="eastAsia"/>
          <w:szCs w:val="21"/>
        </w:rPr>
        <w:t>を含む</w:t>
      </w:r>
      <w:r w:rsidR="00A9476E">
        <w:rPr>
          <w:rFonts w:ascii="ＭＳ Ｐゴシック" w:eastAsia="ＭＳ Ｐゴシック" w:hAnsi="ＭＳ Ｐゴシック" w:hint="eastAsia"/>
          <w:szCs w:val="21"/>
        </w:rPr>
        <w:t>。</w:t>
      </w:r>
      <w:r w:rsidR="00DE5C2C" w:rsidRPr="009F619D">
        <w:rPr>
          <w:rFonts w:ascii="ＭＳ Ｐゴシック" w:eastAsia="ＭＳ Ｐゴシック" w:hAnsi="ＭＳ Ｐゴシック" w:hint="eastAsia"/>
          <w:szCs w:val="21"/>
        </w:rPr>
        <w:t>）と診断された症例は除く</w:t>
      </w:r>
      <w:r w:rsidR="0011734A">
        <w:rPr>
          <w:rFonts w:ascii="ＭＳ Ｐゴシック" w:eastAsia="ＭＳ Ｐゴシック" w:hAnsi="ＭＳ Ｐゴシック" w:hint="eastAsia"/>
          <w:szCs w:val="21"/>
        </w:rPr>
        <w:t>。</w:t>
      </w:r>
    </w:p>
    <w:p w14:paraId="70390C8E" w14:textId="77777777" w:rsidR="00FF20ED" w:rsidRPr="009F619D" w:rsidRDefault="00FF20ED" w:rsidP="00DE5C2C">
      <w:pPr>
        <w:widowControl/>
        <w:ind w:leftChars="100" w:left="420" w:hangingChars="100" w:hanging="210"/>
        <w:jc w:val="left"/>
        <w:rPr>
          <w:rFonts w:ascii="ＭＳ Ｐゴシック" w:eastAsia="ＭＳ Ｐゴシック" w:hAnsi="ＭＳ Ｐゴシック"/>
          <w:szCs w:val="21"/>
        </w:rPr>
      </w:pPr>
      <w:r w:rsidRPr="009F619D">
        <w:rPr>
          <w:rFonts w:ascii="ＭＳ Ｐゴシック" w:eastAsia="ＭＳ Ｐゴシック" w:hAnsi="ＭＳ Ｐゴシック"/>
          <w:szCs w:val="21"/>
        </w:rPr>
        <w:br w:type="page"/>
      </w:r>
    </w:p>
    <w:p w14:paraId="57A39B78" w14:textId="77777777" w:rsidR="00FF20ED" w:rsidRPr="009F619D" w:rsidRDefault="00FF20ED" w:rsidP="00FF20ED">
      <w:pPr>
        <w:jc w:val="left"/>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lastRenderedPageBreak/>
        <w:t>＜重症度分類＞</w:t>
      </w:r>
    </w:p>
    <w:p w14:paraId="3A903C69" w14:textId="77777777" w:rsidR="00210E24" w:rsidRPr="009F619D" w:rsidRDefault="00210E24" w:rsidP="00210E24">
      <w:pPr>
        <w:ind w:firstLineChars="150" w:firstLine="315"/>
        <w:jc w:val="left"/>
        <w:rPr>
          <w:rFonts w:ascii="ＭＳ Ｐゴシック" w:eastAsia="ＭＳ Ｐゴシック" w:hAnsi="ＭＳ Ｐゴシック"/>
          <w:szCs w:val="21"/>
        </w:rPr>
      </w:pPr>
      <w:r w:rsidRPr="009F619D">
        <w:rPr>
          <w:rFonts w:ascii="ＭＳ Ｐゴシック" w:eastAsia="ＭＳ Ｐゴシック" w:hAnsi="ＭＳ Ｐゴシック" w:hint="eastAsia"/>
          <w:szCs w:val="21"/>
        </w:rPr>
        <w:t>中等症以上を対象とする</w:t>
      </w:r>
      <w:r w:rsidR="00E942B1">
        <w:rPr>
          <w:rFonts w:ascii="ＭＳ Ｐゴシック" w:eastAsia="ＭＳ Ｐゴシック" w:hAnsi="ＭＳ Ｐゴシック" w:hint="eastAsia"/>
          <w:szCs w:val="21"/>
        </w:rPr>
        <w:t>。</w:t>
      </w:r>
    </w:p>
    <w:p w14:paraId="4A6A5E9D" w14:textId="77777777" w:rsidR="00476021" w:rsidRPr="009F619D" w:rsidRDefault="00476021" w:rsidP="00210E24">
      <w:pPr>
        <w:pStyle w:val="3"/>
        <w:ind w:leftChars="190" w:left="399"/>
        <w:rPr>
          <w:rFonts w:ascii="ＭＳ Ｐゴシック" w:eastAsia="ＭＳ Ｐゴシック" w:hAnsi="ＭＳ Ｐゴシック"/>
          <w:szCs w:val="21"/>
        </w:rPr>
      </w:pPr>
      <w:r w:rsidRPr="009F619D">
        <w:rPr>
          <w:rFonts w:ascii="ＭＳ Ｐゴシック" w:eastAsia="ＭＳ Ｐゴシック" w:hAnsi="ＭＳ Ｐゴシック"/>
          <w:szCs w:val="21"/>
        </w:rPr>
        <w:t>膿疱性乾癬（汎発</w:t>
      </w:r>
      <w:r w:rsidR="00821D4E">
        <w:rPr>
          <w:rFonts w:ascii="ＭＳ Ｐゴシック" w:eastAsia="ＭＳ Ｐゴシック" w:hAnsi="ＭＳ Ｐゴシック" w:hint="eastAsia"/>
          <w:szCs w:val="21"/>
        </w:rPr>
        <w:t>型</w:t>
      </w:r>
      <w:r w:rsidRPr="009F619D">
        <w:rPr>
          <w:rFonts w:ascii="ＭＳ Ｐゴシック" w:eastAsia="ＭＳ Ｐゴシック" w:hAnsi="ＭＳ Ｐゴシック"/>
          <w:szCs w:val="21"/>
        </w:rPr>
        <w:t>）の重症度分類基準（2010年）</w:t>
      </w:r>
    </w:p>
    <w:tbl>
      <w:tblPr>
        <w:tblStyle w:val="a3"/>
        <w:tblW w:w="8657" w:type="dxa"/>
        <w:tblInd w:w="600" w:type="dxa"/>
        <w:tblLook w:val="04A0" w:firstRow="1" w:lastRow="0" w:firstColumn="1" w:lastColumn="0" w:noHBand="0" w:noVBand="1"/>
      </w:tblPr>
      <w:tblGrid>
        <w:gridCol w:w="3121"/>
        <w:gridCol w:w="5536"/>
      </w:tblGrid>
      <w:tr w:rsidR="00476021" w:rsidRPr="009F619D" w14:paraId="6517EC65" w14:textId="77777777">
        <w:tc>
          <w:tcPr>
            <w:tcW w:w="3121" w:type="dxa"/>
          </w:tcPr>
          <w:p w14:paraId="6DBC7809" w14:textId="77777777" w:rsidR="00476021" w:rsidRPr="009F619D" w:rsidRDefault="00476021" w:rsidP="00E05889">
            <w:pP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A皮膚症状の評価</w:t>
            </w:r>
          </w:p>
        </w:tc>
        <w:tc>
          <w:tcPr>
            <w:tcW w:w="5536" w:type="dxa"/>
          </w:tcPr>
          <w:p w14:paraId="7255EAA7" w14:textId="3E995831" w:rsidR="00476021" w:rsidRPr="009F619D" w:rsidRDefault="00476021" w:rsidP="00E05889">
            <w:pP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紅斑、膿疱、浮腫（</w:t>
            </w:r>
            <w:r w:rsidR="00204808">
              <w:rPr>
                <w:rFonts w:ascii="ＭＳ Ｐゴシック" w:eastAsia="ＭＳ Ｐゴシック" w:hAnsi="ＭＳ Ｐゴシック" w:hint="eastAsia"/>
                <w:szCs w:val="21"/>
              </w:rPr>
              <w:t>０</w:t>
            </w:r>
            <w:r w:rsidR="00DE5CB5">
              <w:rPr>
                <w:rFonts w:ascii="ＭＳ Ｐゴシック" w:eastAsia="ＭＳ Ｐゴシック" w:hAnsi="ＭＳ Ｐゴシック" w:hint="eastAsia"/>
                <w:szCs w:val="21"/>
              </w:rPr>
              <w:t>～</w:t>
            </w:r>
            <w:r w:rsidR="00204808">
              <w:rPr>
                <w:rFonts w:ascii="ＭＳ Ｐゴシック" w:eastAsia="ＭＳ Ｐゴシック" w:hAnsi="ＭＳ Ｐゴシック" w:hint="eastAsia"/>
                <w:szCs w:val="21"/>
              </w:rPr>
              <w:t>９</w:t>
            </w:r>
            <w:r w:rsidRPr="009F619D">
              <w:rPr>
                <w:rFonts w:ascii="ＭＳ Ｐゴシック" w:eastAsia="ＭＳ Ｐゴシック" w:hAnsi="ＭＳ Ｐゴシック"/>
                <w:szCs w:val="21"/>
              </w:rPr>
              <w:t>）</w:t>
            </w:r>
          </w:p>
        </w:tc>
      </w:tr>
      <w:tr w:rsidR="00476021" w:rsidRPr="009F619D" w14:paraId="635FFCCB" w14:textId="77777777">
        <w:tc>
          <w:tcPr>
            <w:tcW w:w="3121" w:type="dxa"/>
            <w:tcBorders>
              <w:bottom w:val="single" w:sz="8" w:space="0" w:color="000000" w:themeColor="text1"/>
            </w:tcBorders>
          </w:tcPr>
          <w:p w14:paraId="61D4D5E7" w14:textId="77777777" w:rsidR="00476021" w:rsidRPr="009F619D" w:rsidRDefault="00476021" w:rsidP="00E05889">
            <w:pP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B全身症状・検査所見の評価</w:t>
            </w:r>
          </w:p>
        </w:tc>
        <w:tc>
          <w:tcPr>
            <w:tcW w:w="5536" w:type="dxa"/>
            <w:tcBorders>
              <w:bottom w:val="single" w:sz="8" w:space="0" w:color="000000" w:themeColor="text1"/>
            </w:tcBorders>
          </w:tcPr>
          <w:p w14:paraId="3D1ED862" w14:textId="58B376C5" w:rsidR="00476021" w:rsidRPr="009F619D" w:rsidRDefault="00476021" w:rsidP="00E05889">
            <w:pP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発熱、白血球数、血清CRP、血清アルブミン（</w:t>
            </w:r>
            <w:r w:rsidR="00204808">
              <w:rPr>
                <w:rFonts w:ascii="ＭＳ Ｐゴシック" w:eastAsia="ＭＳ Ｐゴシック" w:hAnsi="ＭＳ Ｐゴシック" w:hint="eastAsia"/>
                <w:szCs w:val="21"/>
              </w:rPr>
              <w:t>０</w:t>
            </w:r>
            <w:r w:rsidR="00DE5CB5">
              <w:rPr>
                <w:rFonts w:ascii="ＭＳ Ｐゴシック" w:eastAsia="ＭＳ Ｐゴシック" w:hAnsi="ＭＳ Ｐゴシック" w:hint="eastAsia"/>
                <w:szCs w:val="21"/>
              </w:rPr>
              <w:t>～</w:t>
            </w:r>
            <w:r w:rsidR="00204808">
              <w:rPr>
                <w:rFonts w:ascii="ＭＳ Ｐゴシック" w:eastAsia="ＭＳ Ｐゴシック" w:hAnsi="ＭＳ Ｐゴシック" w:hint="eastAsia"/>
                <w:szCs w:val="21"/>
              </w:rPr>
              <w:t>８</w:t>
            </w:r>
            <w:r w:rsidRPr="009F619D">
              <w:rPr>
                <w:rFonts w:ascii="ＭＳ Ｐゴシック" w:eastAsia="ＭＳ Ｐゴシック" w:hAnsi="ＭＳ Ｐゴシック"/>
                <w:szCs w:val="21"/>
              </w:rPr>
              <w:t>）</w:t>
            </w:r>
          </w:p>
        </w:tc>
      </w:tr>
      <w:tr w:rsidR="00476021" w:rsidRPr="009F619D" w14:paraId="77D51E4F" w14:textId="77777777">
        <w:tc>
          <w:tcPr>
            <w:tcW w:w="3121" w:type="dxa"/>
            <w:vMerge w:val="restart"/>
            <w:tcBorders>
              <w:top w:val="single" w:sz="8" w:space="0" w:color="000000" w:themeColor="text1"/>
              <w:left w:val="nil"/>
              <w:bottom w:val="nil"/>
              <w:right w:val="nil"/>
            </w:tcBorders>
          </w:tcPr>
          <w:p w14:paraId="7471E5BD" w14:textId="0264261B" w:rsidR="00476021" w:rsidRPr="009F619D" w:rsidRDefault="00704D0F" w:rsidP="00E05889">
            <w:pPr>
              <w:rPr>
                <w:rFonts w:ascii="ＭＳ Ｐゴシック" w:eastAsia="ＭＳ Ｐゴシック" w:hAnsi="ＭＳ Ｐゴシック" w:cs="ＭＳ Ｐゴシック"/>
                <w:szCs w:val="21"/>
              </w:rPr>
            </w:pPr>
            <w:r>
              <w:rPr>
                <w:rFonts w:ascii="ＭＳ Ｐゴシック" w:eastAsia="ＭＳ Ｐゴシック" w:hAnsi="ＭＳ Ｐゴシック"/>
                <w:noProof/>
                <w:szCs w:val="21"/>
              </w:rPr>
              <mc:AlternateContent>
                <mc:Choice Requires="wps">
                  <w:drawing>
                    <wp:anchor distT="4294967295" distB="4294967295" distL="114300" distR="114300" simplePos="0" relativeHeight="251659264" behindDoc="0" locked="0" layoutInCell="1" allowOverlap="1" wp14:anchorId="058CEF78" wp14:editId="73B85A11">
                      <wp:simplePos x="0" y="0"/>
                      <wp:positionH relativeFrom="column">
                        <wp:posOffset>-217170</wp:posOffset>
                      </wp:positionH>
                      <wp:positionV relativeFrom="paragraph">
                        <wp:posOffset>241299</wp:posOffset>
                      </wp:positionV>
                      <wp:extent cx="6096000" cy="0"/>
                      <wp:effectExtent l="0" t="0" r="0" b="19050"/>
                      <wp:wrapNone/>
                      <wp:docPr id="1"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a:solidFill>
                                  <a:srgbClr val="FF0000"/>
                                </a:solidFill>
                                <a:prstDash val="dash"/>
                              </a:ln>
                              <a:effectLst/>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line w14:anchorId="4AFDE6AA" id="直線コネクタ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7.1pt,19pt" to="462.9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" strokecolor="red" strokeweight="2pt">
                      <v:stroke dashstyle="dash"/>
                      <o:lock v:ext="edit" shapetype="f"/>
                    </v:line>
                  </w:pict>
                </mc:Fallback>
              </mc:AlternateContent>
            </w:r>
            <w:r w:rsidR="00476021" w:rsidRPr="009F619D">
              <w:rPr>
                <w:rFonts w:ascii="ＭＳ Ｐゴシック" w:eastAsia="ＭＳ Ｐゴシック" w:hAnsi="ＭＳ Ｐゴシック"/>
                <w:szCs w:val="21"/>
              </w:rPr>
              <w:t>重症度分類（点数の合計）</w:t>
            </w:r>
          </w:p>
        </w:tc>
        <w:tc>
          <w:tcPr>
            <w:tcW w:w="5536" w:type="dxa"/>
            <w:tcBorders>
              <w:top w:val="single" w:sz="8" w:space="0" w:color="000000" w:themeColor="text1"/>
              <w:left w:val="nil"/>
              <w:bottom w:val="nil"/>
              <w:right w:val="nil"/>
            </w:tcBorders>
          </w:tcPr>
          <w:p w14:paraId="50877660" w14:textId="79FB7B31" w:rsidR="00476021" w:rsidRPr="009F619D" w:rsidRDefault="00476021" w:rsidP="00DE5CB5">
            <w:pP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軽症（</w:t>
            </w:r>
            <w:r w:rsidR="00204808">
              <w:rPr>
                <w:rFonts w:ascii="ＭＳ Ｐゴシック" w:eastAsia="ＭＳ Ｐゴシック" w:hAnsi="ＭＳ Ｐゴシック" w:hint="eastAsia"/>
                <w:szCs w:val="21"/>
              </w:rPr>
              <w:t>０</w:t>
            </w:r>
            <w:r w:rsidR="00DE5CB5">
              <w:rPr>
                <w:rFonts w:ascii="ＭＳ Ｐゴシック" w:eastAsia="ＭＳ Ｐゴシック" w:hAnsi="ＭＳ Ｐゴシック" w:hint="eastAsia"/>
                <w:szCs w:val="21"/>
              </w:rPr>
              <w:t>～</w:t>
            </w:r>
            <w:r w:rsidR="00204808">
              <w:rPr>
                <w:rFonts w:ascii="ＭＳ Ｐゴシック" w:eastAsia="ＭＳ Ｐゴシック" w:hAnsi="ＭＳ Ｐゴシック" w:hint="eastAsia"/>
                <w:szCs w:val="21"/>
              </w:rPr>
              <w:t>６</w:t>
            </w:r>
            <w:r w:rsidRPr="009F619D">
              <w:rPr>
                <w:rFonts w:ascii="ＭＳ Ｐゴシック" w:eastAsia="ＭＳ Ｐゴシック" w:hAnsi="ＭＳ Ｐゴシック"/>
                <w:szCs w:val="21"/>
              </w:rPr>
              <w:t>）</w:t>
            </w:r>
          </w:p>
        </w:tc>
      </w:tr>
      <w:tr w:rsidR="00476021" w:rsidRPr="009F619D" w14:paraId="615F82A6" w14:textId="77777777">
        <w:tc>
          <w:tcPr>
            <w:tcW w:w="3121" w:type="dxa"/>
            <w:vMerge/>
            <w:tcBorders>
              <w:top w:val="nil"/>
              <w:left w:val="nil"/>
              <w:bottom w:val="nil"/>
              <w:right w:val="nil"/>
            </w:tcBorders>
          </w:tcPr>
          <w:p w14:paraId="45F8A9F2" w14:textId="77777777" w:rsidR="00476021" w:rsidRPr="009F619D" w:rsidRDefault="00476021" w:rsidP="00E05889">
            <w:pPr>
              <w:rPr>
                <w:rFonts w:ascii="ＭＳ Ｐゴシック" w:eastAsia="ＭＳ Ｐゴシック" w:hAnsi="ＭＳ Ｐゴシック" w:cs="ＭＳ Ｐゴシック"/>
                <w:szCs w:val="21"/>
              </w:rPr>
            </w:pPr>
          </w:p>
        </w:tc>
        <w:tc>
          <w:tcPr>
            <w:tcW w:w="5536" w:type="dxa"/>
            <w:tcBorders>
              <w:top w:val="nil"/>
              <w:left w:val="nil"/>
              <w:bottom w:val="nil"/>
              <w:right w:val="nil"/>
            </w:tcBorders>
          </w:tcPr>
          <w:p w14:paraId="6F9C7C75" w14:textId="28FAA32F" w:rsidR="00476021" w:rsidRPr="009F619D" w:rsidRDefault="00476021" w:rsidP="00E05889">
            <w:pP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中等症（</w:t>
            </w:r>
            <w:r w:rsidR="00204808">
              <w:rPr>
                <w:rFonts w:ascii="ＭＳ Ｐゴシック" w:eastAsia="ＭＳ Ｐゴシック" w:hAnsi="ＭＳ Ｐゴシック" w:hint="eastAsia"/>
                <w:szCs w:val="21"/>
              </w:rPr>
              <w:t>７</w:t>
            </w:r>
            <w:r w:rsidR="00DE5CB5">
              <w:rPr>
                <w:rFonts w:ascii="ＭＳ Ｐゴシック" w:eastAsia="ＭＳ Ｐゴシック" w:hAnsi="ＭＳ Ｐゴシック" w:hint="eastAsia"/>
                <w:szCs w:val="21"/>
              </w:rPr>
              <w:t>～</w:t>
            </w:r>
            <w:r w:rsidRPr="009F619D">
              <w:rPr>
                <w:rFonts w:ascii="ＭＳ Ｐゴシック" w:eastAsia="ＭＳ Ｐゴシック" w:hAnsi="ＭＳ Ｐゴシック"/>
                <w:szCs w:val="21"/>
              </w:rPr>
              <w:t>10）</w:t>
            </w:r>
          </w:p>
        </w:tc>
      </w:tr>
      <w:tr w:rsidR="00476021" w:rsidRPr="009F619D" w14:paraId="381CDE0D" w14:textId="77777777">
        <w:tc>
          <w:tcPr>
            <w:tcW w:w="3121" w:type="dxa"/>
            <w:vMerge/>
            <w:tcBorders>
              <w:top w:val="nil"/>
              <w:left w:val="nil"/>
              <w:bottom w:val="nil"/>
              <w:right w:val="nil"/>
            </w:tcBorders>
          </w:tcPr>
          <w:p w14:paraId="2823F4BF" w14:textId="77777777" w:rsidR="00476021" w:rsidRPr="009F619D" w:rsidRDefault="00476021" w:rsidP="00E05889">
            <w:pPr>
              <w:rPr>
                <w:rFonts w:ascii="ＭＳ Ｐゴシック" w:eastAsia="ＭＳ Ｐゴシック" w:hAnsi="ＭＳ Ｐゴシック" w:cs="ＭＳ Ｐゴシック"/>
                <w:szCs w:val="21"/>
              </w:rPr>
            </w:pPr>
          </w:p>
        </w:tc>
        <w:tc>
          <w:tcPr>
            <w:tcW w:w="5536" w:type="dxa"/>
            <w:tcBorders>
              <w:top w:val="nil"/>
              <w:left w:val="nil"/>
              <w:bottom w:val="nil"/>
              <w:right w:val="nil"/>
            </w:tcBorders>
          </w:tcPr>
          <w:p w14:paraId="06710015" w14:textId="325314A5" w:rsidR="00476021" w:rsidRPr="009F619D" w:rsidRDefault="00476021" w:rsidP="00E05889">
            <w:pP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重症（11</w:t>
            </w:r>
            <w:r w:rsidR="00DE5CB5">
              <w:rPr>
                <w:rFonts w:ascii="ＭＳ Ｐゴシック" w:eastAsia="ＭＳ Ｐゴシック" w:hAnsi="ＭＳ Ｐゴシック" w:hint="eastAsia"/>
                <w:szCs w:val="21"/>
              </w:rPr>
              <w:t>～</w:t>
            </w:r>
            <w:r w:rsidRPr="009F619D">
              <w:rPr>
                <w:rFonts w:ascii="ＭＳ Ｐゴシック" w:eastAsia="ＭＳ Ｐゴシック" w:hAnsi="ＭＳ Ｐゴシック"/>
                <w:szCs w:val="21"/>
              </w:rPr>
              <w:t>17）</w:t>
            </w:r>
          </w:p>
        </w:tc>
      </w:tr>
    </w:tbl>
    <w:p w14:paraId="467F69F2" w14:textId="71194AB6" w:rsidR="00476021" w:rsidRPr="009F619D" w:rsidRDefault="003075C5" w:rsidP="00476021">
      <w:pPr>
        <w:pStyle w:val="3"/>
        <w:ind w:leftChars="190" w:left="399"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A</w:t>
      </w:r>
      <w:r w:rsidR="00E573B9">
        <w:rPr>
          <w:rFonts w:ascii="ＭＳ Ｐゴシック" w:eastAsia="ＭＳ Ｐゴシック" w:hAnsi="ＭＳ Ｐゴシック" w:hint="eastAsia"/>
          <w:szCs w:val="21"/>
        </w:rPr>
        <w:t>．</w:t>
      </w:r>
      <w:r w:rsidR="00476021" w:rsidRPr="009F619D">
        <w:rPr>
          <w:rFonts w:ascii="ＭＳ Ｐゴシック" w:eastAsia="ＭＳ Ｐゴシック" w:hAnsi="ＭＳ Ｐゴシック"/>
          <w:szCs w:val="21"/>
        </w:rPr>
        <w:t>皮膚症状の評価（</w:t>
      </w:r>
      <w:r w:rsidR="00204808">
        <w:rPr>
          <w:rFonts w:ascii="ＭＳ Ｐゴシック" w:eastAsia="ＭＳ Ｐゴシック" w:hAnsi="ＭＳ Ｐゴシック" w:hint="eastAsia"/>
          <w:szCs w:val="21"/>
        </w:rPr>
        <w:t>０</w:t>
      </w:r>
      <w:r w:rsidR="00DE5CB5">
        <w:rPr>
          <w:rFonts w:ascii="ＭＳ Ｐゴシック" w:eastAsia="ＭＳ Ｐゴシック" w:hAnsi="ＭＳ Ｐゴシック" w:hint="eastAsia"/>
          <w:szCs w:val="21"/>
        </w:rPr>
        <w:t>～</w:t>
      </w:r>
      <w:r w:rsidR="00204808">
        <w:rPr>
          <w:rFonts w:ascii="ＭＳ Ｐゴシック" w:eastAsia="ＭＳ Ｐゴシック" w:hAnsi="ＭＳ Ｐゴシック" w:hint="eastAsia"/>
          <w:szCs w:val="21"/>
        </w:rPr>
        <w:t>９</w:t>
      </w:r>
      <w:r w:rsidR="00476021" w:rsidRPr="009F619D">
        <w:rPr>
          <w:rFonts w:ascii="ＭＳ Ｐゴシック" w:eastAsia="ＭＳ Ｐゴシック" w:hAnsi="ＭＳ Ｐゴシック"/>
          <w:szCs w:val="21"/>
        </w:rPr>
        <w:t>）</w:t>
      </w:r>
    </w:p>
    <w:tbl>
      <w:tblPr>
        <w:tblStyle w:val="a3"/>
        <w:tblW w:w="6180" w:type="dxa"/>
        <w:tblInd w:w="1305" w:type="dxa"/>
        <w:tblLook w:val="04A0" w:firstRow="1" w:lastRow="0" w:firstColumn="1" w:lastColumn="0" w:noHBand="0" w:noVBand="1"/>
      </w:tblPr>
      <w:tblGrid>
        <w:gridCol w:w="2706"/>
        <w:gridCol w:w="816"/>
        <w:gridCol w:w="1026"/>
        <w:gridCol w:w="816"/>
        <w:gridCol w:w="816"/>
      </w:tblGrid>
      <w:tr w:rsidR="00476021" w:rsidRPr="009F619D" w14:paraId="15D7E68C" w14:textId="77777777">
        <w:tc>
          <w:tcPr>
            <w:tcW w:w="2706" w:type="dxa"/>
          </w:tcPr>
          <w:p w14:paraId="21103EDC" w14:textId="77777777" w:rsidR="00476021" w:rsidRPr="009F619D" w:rsidRDefault="00476021" w:rsidP="00E05889">
            <w:pPr>
              <w:rPr>
                <w:rFonts w:ascii="ＭＳ Ｐゴシック" w:eastAsia="ＭＳ Ｐゴシック" w:hAnsi="ＭＳ Ｐゴシック" w:cs="ＭＳ Ｐゴシック"/>
                <w:szCs w:val="21"/>
              </w:rPr>
            </w:pPr>
          </w:p>
        </w:tc>
        <w:tc>
          <w:tcPr>
            <w:tcW w:w="816" w:type="dxa"/>
          </w:tcPr>
          <w:p w14:paraId="07483E84" w14:textId="77777777" w:rsidR="00476021" w:rsidRPr="009F619D" w:rsidRDefault="00476021" w:rsidP="00DB0A25">
            <w:pPr>
              <w:jc w:val="cente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高度</w:t>
            </w:r>
          </w:p>
        </w:tc>
        <w:tc>
          <w:tcPr>
            <w:tcW w:w="1026" w:type="dxa"/>
          </w:tcPr>
          <w:p w14:paraId="7992F117" w14:textId="77777777" w:rsidR="00476021" w:rsidRPr="009F619D" w:rsidRDefault="00476021" w:rsidP="00DB0A25">
            <w:pPr>
              <w:jc w:val="cente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中等度</w:t>
            </w:r>
          </w:p>
        </w:tc>
        <w:tc>
          <w:tcPr>
            <w:tcW w:w="816" w:type="dxa"/>
          </w:tcPr>
          <w:p w14:paraId="153806D4" w14:textId="77777777" w:rsidR="00476021" w:rsidRPr="009F619D" w:rsidRDefault="00476021" w:rsidP="00DB0A25">
            <w:pPr>
              <w:jc w:val="cente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軽度</w:t>
            </w:r>
          </w:p>
        </w:tc>
        <w:tc>
          <w:tcPr>
            <w:tcW w:w="816" w:type="dxa"/>
          </w:tcPr>
          <w:p w14:paraId="216AB614" w14:textId="77777777" w:rsidR="00476021" w:rsidRPr="009F619D" w:rsidRDefault="00476021" w:rsidP="00DB0A25">
            <w:pPr>
              <w:jc w:val="cente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なし</w:t>
            </w:r>
          </w:p>
        </w:tc>
      </w:tr>
      <w:tr w:rsidR="00204808" w:rsidRPr="009F619D" w14:paraId="6ACD37BF" w14:textId="77777777">
        <w:tc>
          <w:tcPr>
            <w:tcW w:w="2706" w:type="dxa"/>
          </w:tcPr>
          <w:p w14:paraId="16B45510" w14:textId="77777777" w:rsidR="00204808" w:rsidRPr="009F619D" w:rsidRDefault="00204808" w:rsidP="00204808">
            <w:pP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紅斑面積（全体）＊</w:t>
            </w:r>
          </w:p>
        </w:tc>
        <w:tc>
          <w:tcPr>
            <w:tcW w:w="816" w:type="dxa"/>
          </w:tcPr>
          <w:p w14:paraId="1F30163D" w14:textId="7254131D" w:rsidR="00204808" w:rsidRPr="009F619D" w:rsidRDefault="00204808" w:rsidP="00204808">
            <w:pPr>
              <w:jc w:val="center"/>
              <w:rPr>
                <w:rFonts w:ascii="ＭＳ Ｐゴシック" w:eastAsia="ＭＳ Ｐゴシック" w:hAnsi="ＭＳ Ｐゴシック" w:cs="ＭＳ Ｐゴシック"/>
                <w:szCs w:val="21"/>
              </w:rPr>
            </w:pPr>
            <w:r>
              <w:rPr>
                <w:rFonts w:ascii="ＭＳ Ｐゴシック" w:eastAsia="ＭＳ Ｐゴシック" w:hAnsi="ＭＳ Ｐゴシック" w:hint="eastAsia"/>
                <w:szCs w:val="21"/>
              </w:rPr>
              <w:t>３</w:t>
            </w:r>
          </w:p>
        </w:tc>
        <w:tc>
          <w:tcPr>
            <w:tcW w:w="1026" w:type="dxa"/>
          </w:tcPr>
          <w:p w14:paraId="12D1EA52" w14:textId="1E6E2810" w:rsidR="00204808" w:rsidRPr="009F619D" w:rsidRDefault="00204808" w:rsidP="00204808">
            <w:pPr>
              <w:jc w:val="center"/>
              <w:rPr>
                <w:rFonts w:ascii="ＭＳ Ｐゴシック" w:eastAsia="ＭＳ Ｐゴシック" w:hAnsi="ＭＳ Ｐゴシック" w:cs="ＭＳ Ｐゴシック"/>
                <w:szCs w:val="21"/>
              </w:rPr>
            </w:pPr>
            <w:r w:rsidRPr="00BF2BD2">
              <w:rPr>
                <w:rFonts w:ascii="ＭＳ Ｐゴシック" w:eastAsia="ＭＳ Ｐゴシック" w:hAnsi="ＭＳ Ｐゴシック" w:hint="eastAsia"/>
                <w:szCs w:val="21"/>
              </w:rPr>
              <w:t>２</w:t>
            </w:r>
          </w:p>
        </w:tc>
        <w:tc>
          <w:tcPr>
            <w:tcW w:w="816" w:type="dxa"/>
          </w:tcPr>
          <w:p w14:paraId="1A16FC32" w14:textId="0303B047" w:rsidR="00204808" w:rsidRPr="009F619D" w:rsidRDefault="00204808" w:rsidP="00204808">
            <w:pPr>
              <w:jc w:val="center"/>
              <w:rPr>
                <w:rFonts w:ascii="ＭＳ Ｐゴシック" w:eastAsia="ＭＳ Ｐゴシック" w:hAnsi="ＭＳ Ｐゴシック" w:cs="ＭＳ Ｐゴシック"/>
                <w:szCs w:val="21"/>
              </w:rPr>
            </w:pPr>
            <w:r w:rsidRPr="0037682E">
              <w:rPr>
                <w:rFonts w:ascii="ＭＳ Ｐゴシック" w:eastAsia="ＭＳ Ｐゴシック" w:hAnsi="ＭＳ Ｐゴシック" w:hint="eastAsia"/>
                <w:szCs w:val="21"/>
              </w:rPr>
              <w:t>１</w:t>
            </w:r>
          </w:p>
        </w:tc>
        <w:tc>
          <w:tcPr>
            <w:tcW w:w="816" w:type="dxa"/>
          </w:tcPr>
          <w:p w14:paraId="7ED5CAAC" w14:textId="3F8E4BB1" w:rsidR="00204808" w:rsidRPr="009F619D" w:rsidRDefault="00204808" w:rsidP="00204808">
            <w:pPr>
              <w:jc w:val="center"/>
              <w:rPr>
                <w:rFonts w:ascii="ＭＳ Ｐゴシック" w:eastAsia="ＭＳ Ｐゴシック" w:hAnsi="ＭＳ Ｐゴシック" w:cs="ＭＳ Ｐゴシック"/>
                <w:szCs w:val="21"/>
              </w:rPr>
            </w:pPr>
            <w:r>
              <w:rPr>
                <w:rFonts w:ascii="ＭＳ Ｐゴシック" w:eastAsia="ＭＳ Ｐゴシック" w:hAnsi="ＭＳ Ｐゴシック" w:hint="eastAsia"/>
                <w:szCs w:val="21"/>
              </w:rPr>
              <w:t>０</w:t>
            </w:r>
          </w:p>
        </w:tc>
      </w:tr>
      <w:tr w:rsidR="00204808" w:rsidRPr="009F619D" w14:paraId="5846B7D9" w14:textId="77777777">
        <w:tc>
          <w:tcPr>
            <w:tcW w:w="2706" w:type="dxa"/>
          </w:tcPr>
          <w:p w14:paraId="5DE07F9D" w14:textId="77777777" w:rsidR="00204808" w:rsidRPr="009F619D" w:rsidRDefault="00204808" w:rsidP="00204808">
            <w:pP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膿疱を伴う紅斑面積＊＊</w:t>
            </w:r>
          </w:p>
        </w:tc>
        <w:tc>
          <w:tcPr>
            <w:tcW w:w="816" w:type="dxa"/>
          </w:tcPr>
          <w:p w14:paraId="088C932A" w14:textId="50FA8C1C" w:rsidR="00204808" w:rsidRPr="009F619D" w:rsidRDefault="00204808" w:rsidP="00204808">
            <w:pPr>
              <w:jc w:val="center"/>
              <w:rPr>
                <w:rFonts w:ascii="ＭＳ Ｐゴシック" w:eastAsia="ＭＳ Ｐゴシック" w:hAnsi="ＭＳ Ｐゴシック" w:cs="ＭＳ Ｐゴシック"/>
                <w:szCs w:val="21"/>
              </w:rPr>
            </w:pPr>
            <w:r w:rsidRPr="00371A9A">
              <w:rPr>
                <w:rFonts w:ascii="ＭＳ Ｐゴシック" w:eastAsia="ＭＳ Ｐゴシック" w:hAnsi="ＭＳ Ｐゴシック" w:hint="eastAsia"/>
                <w:szCs w:val="21"/>
              </w:rPr>
              <w:t>３</w:t>
            </w:r>
          </w:p>
        </w:tc>
        <w:tc>
          <w:tcPr>
            <w:tcW w:w="1026" w:type="dxa"/>
          </w:tcPr>
          <w:p w14:paraId="13F65FAB" w14:textId="36DDF19A" w:rsidR="00204808" w:rsidRPr="009F619D" w:rsidRDefault="00204808" w:rsidP="00204808">
            <w:pPr>
              <w:jc w:val="center"/>
              <w:rPr>
                <w:rFonts w:ascii="ＭＳ Ｐゴシック" w:eastAsia="ＭＳ Ｐゴシック" w:hAnsi="ＭＳ Ｐゴシック" w:cs="ＭＳ Ｐゴシック"/>
                <w:szCs w:val="21"/>
              </w:rPr>
            </w:pPr>
            <w:r w:rsidRPr="00BF2BD2">
              <w:rPr>
                <w:rFonts w:ascii="ＭＳ Ｐゴシック" w:eastAsia="ＭＳ Ｐゴシック" w:hAnsi="ＭＳ Ｐゴシック" w:hint="eastAsia"/>
                <w:szCs w:val="21"/>
              </w:rPr>
              <w:t>２</w:t>
            </w:r>
          </w:p>
        </w:tc>
        <w:tc>
          <w:tcPr>
            <w:tcW w:w="816" w:type="dxa"/>
          </w:tcPr>
          <w:p w14:paraId="6DC0D971" w14:textId="7B8A7C34" w:rsidR="00204808" w:rsidRPr="009F619D" w:rsidRDefault="00204808" w:rsidP="00204808">
            <w:pPr>
              <w:jc w:val="center"/>
              <w:rPr>
                <w:rFonts w:ascii="ＭＳ Ｐゴシック" w:eastAsia="ＭＳ Ｐゴシック" w:hAnsi="ＭＳ Ｐゴシック" w:cs="ＭＳ Ｐゴシック"/>
                <w:szCs w:val="21"/>
              </w:rPr>
            </w:pPr>
            <w:r w:rsidRPr="0037682E">
              <w:rPr>
                <w:rFonts w:ascii="ＭＳ Ｐゴシック" w:eastAsia="ＭＳ Ｐゴシック" w:hAnsi="ＭＳ Ｐゴシック" w:hint="eastAsia"/>
                <w:szCs w:val="21"/>
              </w:rPr>
              <w:t>１</w:t>
            </w:r>
          </w:p>
        </w:tc>
        <w:tc>
          <w:tcPr>
            <w:tcW w:w="816" w:type="dxa"/>
          </w:tcPr>
          <w:p w14:paraId="1A62B858" w14:textId="0ACBE03D" w:rsidR="00204808" w:rsidRPr="009F619D" w:rsidRDefault="00204808" w:rsidP="00204808">
            <w:pPr>
              <w:jc w:val="center"/>
              <w:rPr>
                <w:rFonts w:ascii="ＭＳ Ｐゴシック" w:eastAsia="ＭＳ Ｐゴシック" w:hAnsi="ＭＳ Ｐゴシック" w:cs="ＭＳ Ｐゴシック"/>
                <w:szCs w:val="21"/>
              </w:rPr>
            </w:pPr>
            <w:r>
              <w:rPr>
                <w:rFonts w:ascii="ＭＳ Ｐゴシック" w:eastAsia="ＭＳ Ｐゴシック" w:hAnsi="ＭＳ Ｐゴシック" w:hint="eastAsia"/>
                <w:szCs w:val="21"/>
              </w:rPr>
              <w:t>０</w:t>
            </w:r>
          </w:p>
        </w:tc>
      </w:tr>
      <w:tr w:rsidR="00204808" w:rsidRPr="009F619D" w14:paraId="695DEEF6" w14:textId="77777777">
        <w:tc>
          <w:tcPr>
            <w:tcW w:w="2706" w:type="dxa"/>
          </w:tcPr>
          <w:p w14:paraId="2C07DC4C" w14:textId="77777777" w:rsidR="00204808" w:rsidRPr="009F619D" w:rsidRDefault="00204808" w:rsidP="00204808">
            <w:pP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浮腫の面積＊＊</w:t>
            </w:r>
          </w:p>
        </w:tc>
        <w:tc>
          <w:tcPr>
            <w:tcW w:w="816" w:type="dxa"/>
          </w:tcPr>
          <w:p w14:paraId="449B08A1" w14:textId="4A6635B0" w:rsidR="00204808" w:rsidRPr="009F619D" w:rsidRDefault="00204808" w:rsidP="00204808">
            <w:pPr>
              <w:jc w:val="center"/>
              <w:rPr>
                <w:rFonts w:ascii="ＭＳ Ｐゴシック" w:eastAsia="ＭＳ Ｐゴシック" w:hAnsi="ＭＳ Ｐゴシック" w:cs="ＭＳ Ｐゴシック"/>
                <w:szCs w:val="21"/>
              </w:rPr>
            </w:pPr>
            <w:r w:rsidRPr="00371A9A">
              <w:rPr>
                <w:rFonts w:ascii="ＭＳ Ｐゴシック" w:eastAsia="ＭＳ Ｐゴシック" w:hAnsi="ＭＳ Ｐゴシック" w:hint="eastAsia"/>
                <w:szCs w:val="21"/>
              </w:rPr>
              <w:t>３</w:t>
            </w:r>
          </w:p>
        </w:tc>
        <w:tc>
          <w:tcPr>
            <w:tcW w:w="1026" w:type="dxa"/>
          </w:tcPr>
          <w:p w14:paraId="0AA6EB19" w14:textId="4E267D40" w:rsidR="00204808" w:rsidRPr="009F619D" w:rsidRDefault="00204808" w:rsidP="00204808">
            <w:pPr>
              <w:jc w:val="center"/>
              <w:rPr>
                <w:rFonts w:ascii="ＭＳ Ｐゴシック" w:eastAsia="ＭＳ Ｐゴシック" w:hAnsi="ＭＳ Ｐゴシック" w:cs="ＭＳ Ｐゴシック"/>
                <w:szCs w:val="21"/>
              </w:rPr>
            </w:pPr>
            <w:r w:rsidRPr="00BF2BD2">
              <w:rPr>
                <w:rFonts w:ascii="ＭＳ Ｐゴシック" w:eastAsia="ＭＳ Ｐゴシック" w:hAnsi="ＭＳ Ｐゴシック" w:hint="eastAsia"/>
                <w:szCs w:val="21"/>
              </w:rPr>
              <w:t>２</w:t>
            </w:r>
          </w:p>
        </w:tc>
        <w:tc>
          <w:tcPr>
            <w:tcW w:w="816" w:type="dxa"/>
          </w:tcPr>
          <w:p w14:paraId="4095D30E" w14:textId="359FD1B3" w:rsidR="00204808" w:rsidRPr="009F619D" w:rsidRDefault="00204808" w:rsidP="00204808">
            <w:pPr>
              <w:jc w:val="center"/>
              <w:rPr>
                <w:rFonts w:ascii="ＭＳ Ｐゴシック" w:eastAsia="ＭＳ Ｐゴシック" w:hAnsi="ＭＳ Ｐゴシック" w:cs="ＭＳ Ｐゴシック"/>
                <w:szCs w:val="21"/>
              </w:rPr>
            </w:pPr>
            <w:r>
              <w:rPr>
                <w:rFonts w:ascii="ＭＳ Ｐゴシック" w:eastAsia="ＭＳ Ｐゴシック" w:hAnsi="ＭＳ Ｐゴシック" w:hint="eastAsia"/>
                <w:szCs w:val="21"/>
              </w:rPr>
              <w:t>１</w:t>
            </w:r>
          </w:p>
        </w:tc>
        <w:tc>
          <w:tcPr>
            <w:tcW w:w="816" w:type="dxa"/>
          </w:tcPr>
          <w:p w14:paraId="4ECEAA09" w14:textId="4F3C8483" w:rsidR="00204808" w:rsidRPr="009F619D" w:rsidRDefault="00204808" w:rsidP="00204808">
            <w:pPr>
              <w:jc w:val="center"/>
              <w:rPr>
                <w:rFonts w:ascii="ＭＳ Ｐゴシック" w:eastAsia="ＭＳ Ｐゴシック" w:hAnsi="ＭＳ Ｐゴシック" w:cs="ＭＳ Ｐゴシック"/>
                <w:szCs w:val="21"/>
              </w:rPr>
            </w:pPr>
            <w:r>
              <w:rPr>
                <w:rFonts w:ascii="ＭＳ Ｐゴシック" w:eastAsia="ＭＳ Ｐゴシック" w:hAnsi="ＭＳ Ｐゴシック" w:hint="eastAsia"/>
                <w:szCs w:val="21"/>
              </w:rPr>
              <w:t>０</w:t>
            </w:r>
          </w:p>
        </w:tc>
      </w:tr>
    </w:tbl>
    <w:p w14:paraId="53A54F73" w14:textId="6F3CC215" w:rsidR="00D43D26" w:rsidRDefault="00476021" w:rsidP="00345003">
      <w:pPr>
        <w:pStyle w:val="Web"/>
        <w:ind w:leftChars="400" w:left="840"/>
        <w:rPr>
          <w:sz w:val="21"/>
          <w:szCs w:val="21"/>
        </w:rPr>
      </w:pPr>
      <w:r w:rsidRPr="009F619D">
        <w:rPr>
          <w:sz w:val="21"/>
          <w:szCs w:val="21"/>
        </w:rPr>
        <w:t>＊</w:t>
      </w:r>
      <w:r w:rsidRPr="009F619D">
        <w:rPr>
          <w:rFonts w:hint="eastAsia"/>
          <w:sz w:val="21"/>
          <w:szCs w:val="21"/>
        </w:rPr>
        <w:t xml:space="preserve">　　</w:t>
      </w:r>
      <w:r w:rsidRPr="009F619D">
        <w:rPr>
          <w:sz w:val="21"/>
          <w:szCs w:val="21"/>
        </w:rPr>
        <w:t>体</w:t>
      </w:r>
      <w:r w:rsidRPr="00204808">
        <w:rPr>
          <w:sz w:val="21"/>
          <w:szCs w:val="21"/>
        </w:rPr>
        <w:t>表面積に対する％（高度：75％以上、中等度：25以上75％未満、軽度：25％未満）</w:t>
      </w:r>
      <w:r w:rsidRPr="00204808">
        <w:rPr>
          <w:sz w:val="21"/>
          <w:szCs w:val="21"/>
        </w:rPr>
        <w:br/>
      </w:r>
      <w:r w:rsidRPr="001C7B87">
        <w:rPr>
          <w:sz w:val="21"/>
          <w:szCs w:val="21"/>
        </w:rPr>
        <w:t>＊＊</w:t>
      </w:r>
      <w:r w:rsidRPr="001C7B87">
        <w:rPr>
          <w:rFonts w:hint="eastAsia"/>
          <w:sz w:val="21"/>
          <w:szCs w:val="21"/>
        </w:rPr>
        <w:t xml:space="preserve">　</w:t>
      </w:r>
      <w:r w:rsidRPr="001C7B87">
        <w:rPr>
          <w:sz w:val="21"/>
          <w:szCs w:val="21"/>
        </w:rPr>
        <w:t>体表面積に対する％（高度：50％以上、中等度：</w:t>
      </w:r>
      <w:r w:rsidRPr="004E0A6A">
        <w:rPr>
          <w:sz w:val="21"/>
          <w:szCs w:val="21"/>
        </w:rPr>
        <w:t>10以上</w:t>
      </w:r>
      <w:r w:rsidRPr="007D181C">
        <w:rPr>
          <w:sz w:val="21"/>
          <w:szCs w:val="21"/>
        </w:rPr>
        <w:t>50</w:t>
      </w:r>
      <w:r w:rsidRPr="008538EF">
        <w:rPr>
          <w:sz w:val="21"/>
          <w:szCs w:val="21"/>
        </w:rPr>
        <w:t>％未満、軽度：10％未満）</w:t>
      </w:r>
      <w:r w:rsidRPr="008538EF">
        <w:rPr>
          <w:sz w:val="21"/>
          <w:szCs w:val="21"/>
        </w:rPr>
        <w:br/>
      </w:r>
    </w:p>
    <w:p w14:paraId="07E5C0D4" w14:textId="1280F332" w:rsidR="00476021" w:rsidRPr="009F619D" w:rsidRDefault="00476021" w:rsidP="00476021">
      <w:pPr>
        <w:pStyle w:val="3"/>
        <w:ind w:leftChars="190" w:left="399" w:firstLineChars="100" w:firstLine="210"/>
        <w:rPr>
          <w:rFonts w:ascii="ＭＳ Ｐゴシック" w:eastAsia="ＭＳ Ｐゴシック" w:hAnsi="ＭＳ Ｐゴシック"/>
          <w:szCs w:val="21"/>
        </w:rPr>
      </w:pPr>
      <w:r w:rsidRPr="009F619D">
        <w:rPr>
          <w:rFonts w:ascii="ＭＳ Ｐゴシック" w:eastAsia="ＭＳ Ｐゴシック" w:hAnsi="ＭＳ Ｐゴシック"/>
          <w:szCs w:val="21"/>
        </w:rPr>
        <w:t>B</w:t>
      </w:r>
      <w:r w:rsidR="00E573B9">
        <w:rPr>
          <w:rFonts w:ascii="ＭＳ Ｐゴシック" w:eastAsia="ＭＳ Ｐゴシック" w:hAnsi="ＭＳ Ｐゴシック" w:hint="eastAsia"/>
          <w:szCs w:val="21"/>
        </w:rPr>
        <w:t>．</w:t>
      </w:r>
      <w:r w:rsidRPr="009F619D">
        <w:rPr>
          <w:rFonts w:ascii="ＭＳ Ｐゴシック" w:eastAsia="ＭＳ Ｐゴシック" w:hAnsi="ＭＳ Ｐゴシック"/>
          <w:szCs w:val="21"/>
        </w:rPr>
        <w:t>全身症状・検査所見の評価（</w:t>
      </w:r>
      <w:r w:rsidR="00204808">
        <w:rPr>
          <w:rFonts w:ascii="ＭＳ Ｐゴシック" w:eastAsia="ＭＳ Ｐゴシック" w:hAnsi="ＭＳ Ｐゴシック" w:hint="eastAsia"/>
          <w:szCs w:val="21"/>
        </w:rPr>
        <w:t>０</w:t>
      </w:r>
      <w:r w:rsidR="00DE5CB5">
        <w:rPr>
          <w:rFonts w:ascii="ＭＳ Ｐゴシック" w:eastAsia="ＭＳ Ｐゴシック" w:hAnsi="ＭＳ Ｐゴシック" w:hint="eastAsia"/>
          <w:szCs w:val="21"/>
        </w:rPr>
        <w:t>～</w:t>
      </w:r>
      <w:r w:rsidR="00204808">
        <w:rPr>
          <w:rFonts w:ascii="ＭＳ Ｐゴシック" w:eastAsia="ＭＳ Ｐゴシック" w:hAnsi="ＭＳ Ｐゴシック" w:hint="eastAsia"/>
          <w:szCs w:val="21"/>
        </w:rPr>
        <w:t>８</w:t>
      </w:r>
      <w:r w:rsidRPr="009F619D">
        <w:rPr>
          <w:rFonts w:ascii="ＭＳ Ｐゴシック" w:eastAsia="ＭＳ Ｐゴシック" w:hAnsi="ＭＳ Ｐゴシック"/>
          <w:szCs w:val="21"/>
        </w:rPr>
        <w:t>）</w:t>
      </w:r>
    </w:p>
    <w:tbl>
      <w:tblPr>
        <w:tblStyle w:val="a3"/>
        <w:tblW w:w="7846" w:type="dxa"/>
        <w:tblInd w:w="1155" w:type="dxa"/>
        <w:tblLook w:val="04A0" w:firstRow="1" w:lastRow="0" w:firstColumn="1" w:lastColumn="0" w:noHBand="0" w:noVBand="1"/>
      </w:tblPr>
      <w:tblGrid>
        <w:gridCol w:w="2496"/>
        <w:gridCol w:w="1328"/>
        <w:gridCol w:w="2667"/>
        <w:gridCol w:w="1355"/>
      </w:tblGrid>
      <w:tr w:rsidR="00476021" w:rsidRPr="009F619D" w14:paraId="7C438914" w14:textId="77777777">
        <w:tc>
          <w:tcPr>
            <w:tcW w:w="2496" w:type="dxa"/>
          </w:tcPr>
          <w:p w14:paraId="14233486" w14:textId="77777777" w:rsidR="00476021" w:rsidRPr="009F619D" w:rsidRDefault="00476021" w:rsidP="00E05889">
            <w:pP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スコア</w:t>
            </w:r>
          </w:p>
        </w:tc>
        <w:tc>
          <w:tcPr>
            <w:tcW w:w="1328" w:type="dxa"/>
          </w:tcPr>
          <w:p w14:paraId="25A2B24D" w14:textId="77FE82E7" w:rsidR="00476021" w:rsidRPr="009F619D" w:rsidRDefault="00204808" w:rsidP="00DB0A25">
            <w:pPr>
              <w:jc w:val="center"/>
              <w:rPr>
                <w:rFonts w:ascii="ＭＳ Ｐゴシック" w:eastAsia="ＭＳ Ｐゴシック" w:hAnsi="ＭＳ Ｐゴシック" w:cs="ＭＳ Ｐゴシック"/>
                <w:szCs w:val="21"/>
              </w:rPr>
            </w:pPr>
            <w:r>
              <w:rPr>
                <w:rFonts w:ascii="ＭＳ Ｐゴシック" w:eastAsia="ＭＳ Ｐゴシック" w:hAnsi="ＭＳ Ｐゴシック" w:hint="eastAsia"/>
                <w:szCs w:val="21"/>
              </w:rPr>
              <w:t>２</w:t>
            </w:r>
          </w:p>
        </w:tc>
        <w:tc>
          <w:tcPr>
            <w:tcW w:w="2667" w:type="dxa"/>
          </w:tcPr>
          <w:p w14:paraId="6D9F0199" w14:textId="79F0CB87" w:rsidR="00476021" w:rsidRPr="009F619D" w:rsidRDefault="00204808" w:rsidP="00DB0A25">
            <w:pPr>
              <w:jc w:val="center"/>
              <w:rPr>
                <w:rFonts w:ascii="ＭＳ Ｐゴシック" w:eastAsia="ＭＳ Ｐゴシック" w:hAnsi="ＭＳ Ｐゴシック" w:cs="ＭＳ Ｐゴシック"/>
                <w:szCs w:val="21"/>
              </w:rPr>
            </w:pPr>
            <w:r>
              <w:rPr>
                <w:rFonts w:ascii="ＭＳ Ｐゴシック" w:eastAsia="ＭＳ Ｐゴシック" w:hAnsi="ＭＳ Ｐゴシック" w:hint="eastAsia"/>
                <w:szCs w:val="21"/>
              </w:rPr>
              <w:t>１</w:t>
            </w:r>
          </w:p>
        </w:tc>
        <w:tc>
          <w:tcPr>
            <w:tcW w:w="1355" w:type="dxa"/>
          </w:tcPr>
          <w:p w14:paraId="080D2B51" w14:textId="25BD04BD" w:rsidR="00476021" w:rsidRPr="009F619D" w:rsidRDefault="00204808" w:rsidP="00DB0A25">
            <w:pPr>
              <w:jc w:val="center"/>
              <w:rPr>
                <w:rFonts w:ascii="ＭＳ Ｐゴシック" w:eastAsia="ＭＳ Ｐゴシック" w:hAnsi="ＭＳ Ｐゴシック" w:cs="ＭＳ Ｐゴシック"/>
                <w:szCs w:val="21"/>
              </w:rPr>
            </w:pPr>
            <w:r>
              <w:rPr>
                <w:rFonts w:ascii="ＭＳ Ｐゴシック" w:eastAsia="ＭＳ Ｐゴシック" w:hAnsi="ＭＳ Ｐゴシック" w:hint="eastAsia"/>
                <w:szCs w:val="21"/>
              </w:rPr>
              <w:t>０</w:t>
            </w:r>
          </w:p>
        </w:tc>
      </w:tr>
      <w:tr w:rsidR="00476021" w:rsidRPr="009F619D" w14:paraId="2949080F" w14:textId="77777777">
        <w:tc>
          <w:tcPr>
            <w:tcW w:w="2496" w:type="dxa"/>
          </w:tcPr>
          <w:p w14:paraId="45EECF7B" w14:textId="77777777" w:rsidR="00476021" w:rsidRPr="009F619D" w:rsidRDefault="00476021" w:rsidP="00E05889">
            <w:pP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発熱（</w:t>
            </w:r>
            <w:r w:rsidRPr="009F619D">
              <w:rPr>
                <w:rFonts w:ascii="ＭＳ Ｐゴシック" w:eastAsia="ＭＳ Ｐゴシック" w:hAnsi="ＭＳ Ｐゴシック" w:cs="ＭＳ 明朝" w:hint="eastAsia"/>
                <w:szCs w:val="21"/>
              </w:rPr>
              <w:t>℃</w:t>
            </w:r>
            <w:r w:rsidRPr="009F619D">
              <w:rPr>
                <w:rFonts w:ascii="ＭＳ Ｐゴシック" w:eastAsia="ＭＳ Ｐゴシック" w:hAnsi="ＭＳ Ｐゴシック"/>
                <w:szCs w:val="21"/>
              </w:rPr>
              <w:t xml:space="preserve">）　</w:t>
            </w:r>
          </w:p>
        </w:tc>
        <w:tc>
          <w:tcPr>
            <w:tcW w:w="0" w:type="auto"/>
          </w:tcPr>
          <w:p w14:paraId="759A8E67" w14:textId="77777777" w:rsidR="00476021" w:rsidRPr="009F619D" w:rsidRDefault="00476021" w:rsidP="00DB0A25">
            <w:pPr>
              <w:jc w:val="cente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38.5以上</w:t>
            </w:r>
          </w:p>
        </w:tc>
        <w:tc>
          <w:tcPr>
            <w:tcW w:w="2667" w:type="dxa"/>
          </w:tcPr>
          <w:p w14:paraId="4555F4C3" w14:textId="77777777" w:rsidR="00476021" w:rsidRPr="009F619D" w:rsidRDefault="00476021" w:rsidP="00DB0A25">
            <w:pPr>
              <w:jc w:val="cente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37以上38.5未満</w:t>
            </w:r>
          </w:p>
        </w:tc>
        <w:tc>
          <w:tcPr>
            <w:tcW w:w="0" w:type="auto"/>
          </w:tcPr>
          <w:p w14:paraId="0D9BB3AF" w14:textId="77777777" w:rsidR="00476021" w:rsidRPr="009F619D" w:rsidRDefault="00476021" w:rsidP="00DB0A25">
            <w:pPr>
              <w:jc w:val="cente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37未満</w:t>
            </w:r>
          </w:p>
        </w:tc>
      </w:tr>
      <w:tr w:rsidR="00476021" w:rsidRPr="009F619D" w14:paraId="59A018EE" w14:textId="77777777">
        <w:tc>
          <w:tcPr>
            <w:tcW w:w="2496" w:type="dxa"/>
          </w:tcPr>
          <w:p w14:paraId="71C6E5DD" w14:textId="5F6B8287" w:rsidR="00476021" w:rsidRPr="009F619D" w:rsidRDefault="00476021" w:rsidP="00E05889">
            <w:pP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白血球数（/</w:t>
            </w:r>
            <w:r w:rsidR="009E0E3D">
              <w:rPr>
                <w:rFonts w:ascii="ＭＳ Ｐゴシック" w:eastAsia="ＭＳ Ｐゴシック" w:hAnsi="ＭＳ Ｐゴシック" w:hint="eastAsia"/>
                <w:szCs w:val="21"/>
              </w:rPr>
              <w:t>µ</w:t>
            </w:r>
            <w:r w:rsidRPr="009F619D">
              <w:rPr>
                <w:rFonts w:ascii="ＭＳ Ｐゴシック" w:eastAsia="ＭＳ Ｐゴシック" w:hAnsi="ＭＳ Ｐゴシック"/>
                <w:szCs w:val="21"/>
              </w:rPr>
              <w:t>L）</w:t>
            </w:r>
          </w:p>
        </w:tc>
        <w:tc>
          <w:tcPr>
            <w:tcW w:w="0" w:type="auto"/>
          </w:tcPr>
          <w:p w14:paraId="766D34E3" w14:textId="77777777" w:rsidR="00476021" w:rsidRPr="009F619D" w:rsidRDefault="00476021" w:rsidP="00DB0A25">
            <w:pPr>
              <w:jc w:val="cente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15,000以上</w:t>
            </w:r>
          </w:p>
        </w:tc>
        <w:tc>
          <w:tcPr>
            <w:tcW w:w="2667" w:type="dxa"/>
          </w:tcPr>
          <w:p w14:paraId="5692CDFE" w14:textId="77777777" w:rsidR="00476021" w:rsidRPr="009F619D" w:rsidRDefault="00476021" w:rsidP="00DB0A25">
            <w:pPr>
              <w:jc w:val="cente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10,000以上15,000未満</w:t>
            </w:r>
          </w:p>
        </w:tc>
        <w:tc>
          <w:tcPr>
            <w:tcW w:w="0" w:type="auto"/>
          </w:tcPr>
          <w:p w14:paraId="58F567E8" w14:textId="77777777" w:rsidR="00476021" w:rsidRPr="009F619D" w:rsidRDefault="00476021" w:rsidP="00DB0A25">
            <w:pPr>
              <w:jc w:val="cente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10,000未満</w:t>
            </w:r>
          </w:p>
        </w:tc>
      </w:tr>
      <w:tr w:rsidR="00476021" w:rsidRPr="009F619D" w14:paraId="1B924FF7" w14:textId="77777777">
        <w:tc>
          <w:tcPr>
            <w:tcW w:w="2496" w:type="dxa"/>
          </w:tcPr>
          <w:p w14:paraId="6DE940A5" w14:textId="3A7B53E7" w:rsidR="00476021" w:rsidRPr="009F619D" w:rsidRDefault="00476021" w:rsidP="00E05889">
            <w:pP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CRP（mg/d</w:t>
            </w:r>
            <w:r w:rsidR="009E0E3D">
              <w:rPr>
                <w:rFonts w:ascii="ＭＳ Ｐゴシック" w:eastAsia="ＭＳ Ｐゴシック" w:hAnsi="ＭＳ Ｐゴシック" w:hint="eastAsia"/>
                <w:szCs w:val="21"/>
              </w:rPr>
              <w:t>L</w:t>
            </w:r>
            <w:r w:rsidRPr="009F619D">
              <w:rPr>
                <w:rFonts w:ascii="ＭＳ Ｐゴシック" w:eastAsia="ＭＳ Ｐゴシック" w:hAnsi="ＭＳ Ｐゴシック"/>
                <w:szCs w:val="21"/>
              </w:rPr>
              <w:t>）</w:t>
            </w:r>
          </w:p>
        </w:tc>
        <w:tc>
          <w:tcPr>
            <w:tcW w:w="0" w:type="auto"/>
          </w:tcPr>
          <w:p w14:paraId="2861E025" w14:textId="284E9D1C" w:rsidR="00476021" w:rsidRPr="009F619D" w:rsidRDefault="00476021" w:rsidP="00DB0A25">
            <w:pPr>
              <w:jc w:val="cente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7.0以上</w:t>
            </w:r>
          </w:p>
        </w:tc>
        <w:tc>
          <w:tcPr>
            <w:tcW w:w="2667" w:type="dxa"/>
          </w:tcPr>
          <w:p w14:paraId="4DE0BBFD" w14:textId="6AEE0CFE" w:rsidR="00476021" w:rsidRPr="009F619D" w:rsidRDefault="00476021" w:rsidP="009E0E3D">
            <w:pPr>
              <w:jc w:val="cente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0.3以上</w:t>
            </w:r>
            <w:r w:rsidR="009E0E3D">
              <w:rPr>
                <w:rFonts w:ascii="ＭＳ Ｐゴシック" w:eastAsia="ＭＳ Ｐゴシック" w:hAnsi="ＭＳ Ｐゴシック" w:hint="eastAsia"/>
                <w:szCs w:val="21"/>
              </w:rPr>
              <w:t>～</w:t>
            </w:r>
            <w:r w:rsidRPr="009F619D">
              <w:rPr>
                <w:rFonts w:ascii="ＭＳ Ｐゴシック" w:eastAsia="ＭＳ Ｐゴシック" w:hAnsi="ＭＳ Ｐゴシック"/>
                <w:szCs w:val="21"/>
              </w:rPr>
              <w:t>7.0未満</w:t>
            </w:r>
          </w:p>
        </w:tc>
        <w:tc>
          <w:tcPr>
            <w:tcW w:w="0" w:type="auto"/>
          </w:tcPr>
          <w:p w14:paraId="4198BCDD" w14:textId="77777777" w:rsidR="00476021" w:rsidRPr="009F619D" w:rsidRDefault="00476021" w:rsidP="00DB0A25">
            <w:pPr>
              <w:jc w:val="cente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0.3未満</w:t>
            </w:r>
          </w:p>
        </w:tc>
      </w:tr>
      <w:tr w:rsidR="00476021" w:rsidRPr="009F619D" w14:paraId="6AAF9196" w14:textId="77777777">
        <w:tc>
          <w:tcPr>
            <w:tcW w:w="2496" w:type="dxa"/>
          </w:tcPr>
          <w:p w14:paraId="57127CDD" w14:textId="49755399" w:rsidR="00476021" w:rsidRPr="009F619D" w:rsidRDefault="00476021" w:rsidP="00E05889">
            <w:pP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血清アルブミン(g/d</w:t>
            </w:r>
            <w:r w:rsidR="009E0E3D">
              <w:rPr>
                <w:rFonts w:ascii="ＭＳ Ｐゴシック" w:eastAsia="ＭＳ Ｐゴシック" w:hAnsi="ＭＳ Ｐゴシック" w:hint="eastAsia"/>
                <w:szCs w:val="21"/>
              </w:rPr>
              <w:t>L</w:t>
            </w:r>
            <w:r w:rsidRPr="009F619D">
              <w:rPr>
                <w:rFonts w:ascii="ＭＳ Ｐゴシック" w:eastAsia="ＭＳ Ｐゴシック" w:hAnsi="ＭＳ Ｐゴシック"/>
                <w:szCs w:val="21"/>
              </w:rPr>
              <w:t>)</w:t>
            </w:r>
          </w:p>
        </w:tc>
        <w:tc>
          <w:tcPr>
            <w:tcW w:w="0" w:type="auto"/>
          </w:tcPr>
          <w:p w14:paraId="7B4D04B8" w14:textId="77777777" w:rsidR="00476021" w:rsidRPr="009F619D" w:rsidRDefault="00476021" w:rsidP="00DB0A25">
            <w:pPr>
              <w:jc w:val="cente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3.0未満</w:t>
            </w:r>
          </w:p>
        </w:tc>
        <w:tc>
          <w:tcPr>
            <w:tcW w:w="2667" w:type="dxa"/>
          </w:tcPr>
          <w:p w14:paraId="54BB1043" w14:textId="35150101" w:rsidR="00476021" w:rsidRPr="009F619D" w:rsidRDefault="00476021" w:rsidP="00DB0A25">
            <w:pPr>
              <w:jc w:val="cente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3.0以上</w:t>
            </w:r>
            <w:r w:rsidR="009E0E3D">
              <w:rPr>
                <w:rFonts w:ascii="ＭＳ Ｐゴシック" w:eastAsia="ＭＳ Ｐゴシック" w:hAnsi="ＭＳ Ｐゴシック" w:hint="eastAsia"/>
                <w:szCs w:val="21"/>
              </w:rPr>
              <w:t>～</w:t>
            </w:r>
            <w:r w:rsidRPr="009F619D">
              <w:rPr>
                <w:rFonts w:ascii="ＭＳ Ｐゴシック" w:eastAsia="ＭＳ Ｐゴシック" w:hAnsi="ＭＳ Ｐゴシック"/>
                <w:szCs w:val="21"/>
              </w:rPr>
              <w:t>3.8未満</w:t>
            </w:r>
          </w:p>
        </w:tc>
        <w:tc>
          <w:tcPr>
            <w:tcW w:w="0" w:type="auto"/>
          </w:tcPr>
          <w:p w14:paraId="276BB947" w14:textId="01D456D6" w:rsidR="00476021" w:rsidRPr="009F619D" w:rsidRDefault="00476021" w:rsidP="00DB0A25">
            <w:pPr>
              <w:jc w:val="center"/>
              <w:rPr>
                <w:rFonts w:ascii="ＭＳ Ｐゴシック" w:eastAsia="ＭＳ Ｐゴシック" w:hAnsi="ＭＳ Ｐゴシック" w:cs="ＭＳ Ｐゴシック"/>
                <w:szCs w:val="21"/>
              </w:rPr>
            </w:pPr>
            <w:r w:rsidRPr="009F619D">
              <w:rPr>
                <w:rFonts w:ascii="ＭＳ Ｐゴシック" w:eastAsia="ＭＳ Ｐゴシック" w:hAnsi="ＭＳ Ｐゴシック"/>
                <w:szCs w:val="21"/>
              </w:rPr>
              <w:t>3.8以上</w:t>
            </w:r>
          </w:p>
        </w:tc>
      </w:tr>
    </w:tbl>
    <w:p w14:paraId="6C711B8E" w14:textId="77777777" w:rsidR="00476021" w:rsidRDefault="00476021" w:rsidP="00476021">
      <w:pPr>
        <w:autoSpaceDE w:val="0"/>
        <w:autoSpaceDN w:val="0"/>
        <w:adjustRightInd w:val="0"/>
        <w:jc w:val="left"/>
        <w:rPr>
          <w:rFonts w:ascii="ＭＳ Ｐゴシック" w:eastAsia="ＭＳ Ｐゴシック" w:hAnsi="ＭＳ Ｐゴシック"/>
          <w:szCs w:val="21"/>
        </w:rPr>
      </w:pPr>
    </w:p>
    <w:p w14:paraId="4A3AFE49" w14:textId="77777777" w:rsidR="00943C3F" w:rsidRPr="003075C5" w:rsidRDefault="00943C3F" w:rsidP="00476021">
      <w:pPr>
        <w:autoSpaceDE w:val="0"/>
        <w:autoSpaceDN w:val="0"/>
        <w:adjustRightInd w:val="0"/>
        <w:jc w:val="left"/>
        <w:rPr>
          <w:rFonts w:ascii="ＭＳ Ｐゴシック" w:eastAsia="ＭＳ Ｐゴシック" w:hAnsi="ＭＳ Ｐゴシック"/>
          <w:color w:val="FF0000"/>
          <w:szCs w:val="21"/>
        </w:rPr>
      </w:pPr>
    </w:p>
    <w:p w14:paraId="543A1F58" w14:textId="77777777" w:rsidR="00943C3F" w:rsidRDefault="00943C3F" w:rsidP="00943C3F">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54D1513A" w14:textId="364F50DD" w:rsidR="00943C3F" w:rsidRDefault="00943C3F" w:rsidP="00943C3F">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A9476E">
        <w:rPr>
          <w:rFonts w:asciiTheme="minorEastAsia" w:hAnsiTheme="minorEastAsia" w:hint="eastAsia"/>
          <w:szCs w:val="21"/>
        </w:rPr>
        <w:t>。</w:t>
      </w:r>
      <w:r>
        <w:rPr>
          <w:rFonts w:asciiTheme="minorEastAsia" w:hAnsiTheme="minorEastAsia" w:hint="eastAsia"/>
          <w:szCs w:val="21"/>
        </w:rPr>
        <w:t>）。</w:t>
      </w:r>
    </w:p>
    <w:p w14:paraId="7D260B3D" w14:textId="4A14108E" w:rsidR="00943C3F" w:rsidRDefault="00943C3F" w:rsidP="00943C3F">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A9476E">
        <w:rPr>
          <w:rFonts w:asciiTheme="minorEastAsia" w:hAnsiTheme="minorEastAsia" w:hint="eastAsia"/>
          <w:szCs w:val="21"/>
        </w:rPr>
        <w:t>あって</w:t>
      </w:r>
      <w:r>
        <w:rPr>
          <w:rFonts w:asciiTheme="minorEastAsia" w:hAnsiTheme="minorEastAsia" w:hint="eastAsia"/>
          <w:szCs w:val="21"/>
        </w:rPr>
        <w:t>、直近６</w:t>
      </w:r>
      <w:r w:rsidR="009E0E3D">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378A15F3" w14:textId="7ECBF5FF" w:rsidR="00943C3F" w:rsidRDefault="00943C3F" w:rsidP="00943C3F">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A9476E">
        <w:rPr>
          <w:rFonts w:hint="eastAsia"/>
          <w:kern w:val="0"/>
          <w:szCs w:val="21"/>
        </w:rPr>
        <w:t>もの</w:t>
      </w:r>
      <w:r>
        <w:rPr>
          <w:rFonts w:hint="eastAsia"/>
          <w:kern w:val="0"/>
          <w:szCs w:val="21"/>
        </w:rPr>
        <w:t>については、医療費助成の対象とする。</w:t>
      </w:r>
    </w:p>
    <w:p w14:paraId="4778EF9B" w14:textId="77777777" w:rsidR="003755BD" w:rsidRPr="009F619D" w:rsidRDefault="003755BD" w:rsidP="00476021">
      <w:pPr>
        <w:widowControl/>
        <w:jc w:val="left"/>
        <w:rPr>
          <w:rFonts w:ascii="ＭＳ Ｐゴシック" w:eastAsia="ＭＳ Ｐゴシック" w:hAnsi="ＭＳ Ｐゴシック"/>
          <w:szCs w:val="21"/>
        </w:rPr>
      </w:pPr>
    </w:p>
    <w:sectPr w:rsidR="003755BD" w:rsidRPr="009F619D" w:rsidSect="00AF1F4D">
      <w:pgSz w:w="11906" w:h="16838"/>
      <w:pgMar w:top="1440" w:right="1077" w:bottom="1440" w:left="107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E72F17" w14:textId="77777777" w:rsidR="006C0D40" w:rsidRDefault="006C0D40" w:rsidP="00A83214">
      <w:r>
        <w:separator/>
      </w:r>
    </w:p>
  </w:endnote>
  <w:endnote w:type="continuationSeparator" w:id="0">
    <w:p w14:paraId="58D8F3E3" w14:textId="77777777" w:rsidR="006C0D40" w:rsidRDefault="006C0D40" w:rsidP="00A8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7D96C7" w14:textId="77777777" w:rsidR="006C0D40" w:rsidRDefault="006C0D40" w:rsidP="00A83214">
      <w:r>
        <w:separator/>
      </w:r>
    </w:p>
  </w:footnote>
  <w:footnote w:type="continuationSeparator" w:id="0">
    <w:p w14:paraId="7B9B1344" w14:textId="77777777" w:rsidR="006C0D40" w:rsidRDefault="006C0D40" w:rsidP="00A83214">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葉山惟大">
    <w15:presenceInfo w15:providerId="Windows Live" w15:userId="fc439ddad3c11fe1"/>
  </w15:person>
  <w15:person w15:author="山上淳">
    <w15:presenceInfo w15:providerId="Windows Live" w15:userId="9bda3eacbd48d9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0ED"/>
    <w:rsid w:val="0004107B"/>
    <w:rsid w:val="000B1437"/>
    <w:rsid w:val="000D1E14"/>
    <w:rsid w:val="000D7F88"/>
    <w:rsid w:val="000F3DB8"/>
    <w:rsid w:val="0011734A"/>
    <w:rsid w:val="001307D8"/>
    <w:rsid w:val="00147C9D"/>
    <w:rsid w:val="001A2097"/>
    <w:rsid w:val="001C7B87"/>
    <w:rsid w:val="00204808"/>
    <w:rsid w:val="00210E24"/>
    <w:rsid w:val="002323E8"/>
    <w:rsid w:val="00244276"/>
    <w:rsid w:val="002D0EFE"/>
    <w:rsid w:val="003075C5"/>
    <w:rsid w:val="00345003"/>
    <w:rsid w:val="0035223C"/>
    <w:rsid w:val="003755BD"/>
    <w:rsid w:val="00376799"/>
    <w:rsid w:val="00380A43"/>
    <w:rsid w:val="003B14A4"/>
    <w:rsid w:val="00476021"/>
    <w:rsid w:val="004C64F8"/>
    <w:rsid w:val="004E0A6A"/>
    <w:rsid w:val="00512815"/>
    <w:rsid w:val="00541009"/>
    <w:rsid w:val="00572818"/>
    <w:rsid w:val="00590F8B"/>
    <w:rsid w:val="00607BA7"/>
    <w:rsid w:val="006A5DF9"/>
    <w:rsid w:val="006C0D40"/>
    <w:rsid w:val="00704D0F"/>
    <w:rsid w:val="00705F88"/>
    <w:rsid w:val="00742BE3"/>
    <w:rsid w:val="00770303"/>
    <w:rsid w:val="00772141"/>
    <w:rsid w:val="00777440"/>
    <w:rsid w:val="00777C93"/>
    <w:rsid w:val="007904F1"/>
    <w:rsid w:val="007C0DDE"/>
    <w:rsid w:val="007D0635"/>
    <w:rsid w:val="007D181C"/>
    <w:rsid w:val="00802A5F"/>
    <w:rsid w:val="00814A59"/>
    <w:rsid w:val="00821D4E"/>
    <w:rsid w:val="00844E24"/>
    <w:rsid w:val="008538EF"/>
    <w:rsid w:val="00886845"/>
    <w:rsid w:val="008E0CE7"/>
    <w:rsid w:val="00943C3F"/>
    <w:rsid w:val="00965558"/>
    <w:rsid w:val="009945CC"/>
    <w:rsid w:val="009B4B9D"/>
    <w:rsid w:val="009E0E3D"/>
    <w:rsid w:val="009F619D"/>
    <w:rsid w:val="00A226B1"/>
    <w:rsid w:val="00A32BEA"/>
    <w:rsid w:val="00A4245F"/>
    <w:rsid w:val="00A83214"/>
    <w:rsid w:val="00A9330A"/>
    <w:rsid w:val="00A9476E"/>
    <w:rsid w:val="00AB5D61"/>
    <w:rsid w:val="00AF0838"/>
    <w:rsid w:val="00AF1F4D"/>
    <w:rsid w:val="00B30781"/>
    <w:rsid w:val="00B83DEC"/>
    <w:rsid w:val="00BA4607"/>
    <w:rsid w:val="00BA481C"/>
    <w:rsid w:val="00BA48B3"/>
    <w:rsid w:val="00BD00CE"/>
    <w:rsid w:val="00C66782"/>
    <w:rsid w:val="00D43D26"/>
    <w:rsid w:val="00D77138"/>
    <w:rsid w:val="00DA27B9"/>
    <w:rsid w:val="00DB0A25"/>
    <w:rsid w:val="00DB25C9"/>
    <w:rsid w:val="00DE5C2C"/>
    <w:rsid w:val="00DE5CB5"/>
    <w:rsid w:val="00E05889"/>
    <w:rsid w:val="00E21678"/>
    <w:rsid w:val="00E316E8"/>
    <w:rsid w:val="00E573B9"/>
    <w:rsid w:val="00E76B17"/>
    <w:rsid w:val="00E8147B"/>
    <w:rsid w:val="00E942B1"/>
    <w:rsid w:val="00F07407"/>
    <w:rsid w:val="00F524C0"/>
    <w:rsid w:val="00F56A16"/>
    <w:rsid w:val="00F6520A"/>
    <w:rsid w:val="00FF20E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2BFDD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476021"/>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semiHidden/>
    <w:rsid w:val="00476021"/>
    <w:rPr>
      <w:rFonts w:asciiTheme="majorHAnsi" w:eastAsiaTheme="majorEastAsia" w:hAnsiTheme="majorHAnsi" w:cstheme="majorBidi"/>
    </w:rPr>
  </w:style>
  <w:style w:type="paragraph" w:styleId="Web">
    <w:name w:val="Normal (Web)"/>
    <w:basedOn w:val="a"/>
    <w:uiPriority w:val="99"/>
    <w:semiHidden/>
    <w:unhideWhenUsed/>
    <w:rsid w:val="0047602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3">
    <w:name w:val="Table Grid"/>
    <w:basedOn w:val="a1"/>
    <w:uiPriority w:val="59"/>
    <w:rsid w:val="004760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9B4B9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9B4B9D"/>
    <w:rPr>
      <w:rFonts w:asciiTheme="majorHAnsi" w:eastAsiaTheme="majorEastAsia" w:hAnsiTheme="majorHAnsi" w:cstheme="majorBidi"/>
      <w:sz w:val="18"/>
      <w:szCs w:val="18"/>
    </w:rPr>
  </w:style>
  <w:style w:type="paragraph" w:customStyle="1" w:styleId="a6">
    <w:name w:val="スタイル"/>
    <w:rsid w:val="00DE5C2C"/>
    <w:pPr>
      <w:widowControl w:val="0"/>
      <w:autoSpaceDE w:val="0"/>
      <w:autoSpaceDN w:val="0"/>
      <w:adjustRightInd w:val="0"/>
    </w:pPr>
    <w:rPr>
      <w:rFonts w:ascii="ＭＳ Ｐ明朝" w:eastAsia="ＭＳ Ｐ明朝" w:cs="ＭＳ Ｐ明朝"/>
      <w:kern w:val="0"/>
      <w:sz w:val="24"/>
      <w:szCs w:val="24"/>
    </w:rPr>
  </w:style>
  <w:style w:type="paragraph" w:styleId="a7">
    <w:name w:val="header"/>
    <w:basedOn w:val="a"/>
    <w:link w:val="a8"/>
    <w:uiPriority w:val="99"/>
    <w:unhideWhenUsed/>
    <w:rsid w:val="00A83214"/>
    <w:pPr>
      <w:tabs>
        <w:tab w:val="center" w:pos="4252"/>
        <w:tab w:val="right" w:pos="8504"/>
      </w:tabs>
      <w:snapToGrid w:val="0"/>
    </w:pPr>
  </w:style>
  <w:style w:type="character" w:customStyle="1" w:styleId="a8">
    <w:name w:val="ヘッダー (文字)"/>
    <w:basedOn w:val="a0"/>
    <w:link w:val="a7"/>
    <w:uiPriority w:val="99"/>
    <w:rsid w:val="00A83214"/>
  </w:style>
  <w:style w:type="paragraph" w:styleId="a9">
    <w:name w:val="footer"/>
    <w:basedOn w:val="a"/>
    <w:link w:val="aa"/>
    <w:uiPriority w:val="99"/>
    <w:unhideWhenUsed/>
    <w:rsid w:val="00A83214"/>
    <w:pPr>
      <w:tabs>
        <w:tab w:val="center" w:pos="4252"/>
        <w:tab w:val="right" w:pos="8504"/>
      </w:tabs>
      <w:snapToGrid w:val="0"/>
    </w:pPr>
  </w:style>
  <w:style w:type="character" w:customStyle="1" w:styleId="aa">
    <w:name w:val="フッター (文字)"/>
    <w:basedOn w:val="a0"/>
    <w:link w:val="a9"/>
    <w:uiPriority w:val="99"/>
    <w:rsid w:val="00A83214"/>
  </w:style>
  <w:style w:type="character" w:styleId="ab">
    <w:name w:val="annotation reference"/>
    <w:basedOn w:val="a0"/>
    <w:uiPriority w:val="99"/>
    <w:semiHidden/>
    <w:unhideWhenUsed/>
    <w:rsid w:val="007D0635"/>
    <w:rPr>
      <w:sz w:val="18"/>
      <w:szCs w:val="18"/>
    </w:rPr>
  </w:style>
  <w:style w:type="paragraph" w:styleId="ac">
    <w:name w:val="annotation text"/>
    <w:basedOn w:val="a"/>
    <w:link w:val="ad"/>
    <w:uiPriority w:val="99"/>
    <w:semiHidden/>
    <w:unhideWhenUsed/>
    <w:rsid w:val="007D0635"/>
    <w:pPr>
      <w:jc w:val="left"/>
    </w:pPr>
  </w:style>
  <w:style w:type="character" w:customStyle="1" w:styleId="ad">
    <w:name w:val="コメント文字列 (文字)"/>
    <w:basedOn w:val="a0"/>
    <w:link w:val="ac"/>
    <w:uiPriority w:val="99"/>
    <w:semiHidden/>
    <w:rsid w:val="007D0635"/>
  </w:style>
  <w:style w:type="paragraph" w:styleId="ae">
    <w:name w:val="annotation subject"/>
    <w:basedOn w:val="ac"/>
    <w:next w:val="ac"/>
    <w:link w:val="af"/>
    <w:uiPriority w:val="99"/>
    <w:semiHidden/>
    <w:unhideWhenUsed/>
    <w:rsid w:val="007D0635"/>
    <w:rPr>
      <w:b/>
      <w:bCs/>
    </w:rPr>
  </w:style>
  <w:style w:type="character" w:customStyle="1" w:styleId="af">
    <w:name w:val="コメント内容 (文字)"/>
    <w:basedOn w:val="ad"/>
    <w:link w:val="ae"/>
    <w:uiPriority w:val="99"/>
    <w:semiHidden/>
    <w:rsid w:val="007D063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476021"/>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semiHidden/>
    <w:rsid w:val="00476021"/>
    <w:rPr>
      <w:rFonts w:asciiTheme="majorHAnsi" w:eastAsiaTheme="majorEastAsia" w:hAnsiTheme="majorHAnsi" w:cstheme="majorBidi"/>
    </w:rPr>
  </w:style>
  <w:style w:type="paragraph" w:styleId="Web">
    <w:name w:val="Normal (Web)"/>
    <w:basedOn w:val="a"/>
    <w:uiPriority w:val="99"/>
    <w:semiHidden/>
    <w:unhideWhenUsed/>
    <w:rsid w:val="0047602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3">
    <w:name w:val="Table Grid"/>
    <w:basedOn w:val="a1"/>
    <w:uiPriority w:val="59"/>
    <w:rsid w:val="004760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9B4B9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9B4B9D"/>
    <w:rPr>
      <w:rFonts w:asciiTheme="majorHAnsi" w:eastAsiaTheme="majorEastAsia" w:hAnsiTheme="majorHAnsi" w:cstheme="majorBidi"/>
      <w:sz w:val="18"/>
      <w:szCs w:val="18"/>
    </w:rPr>
  </w:style>
  <w:style w:type="paragraph" w:customStyle="1" w:styleId="a6">
    <w:name w:val="スタイル"/>
    <w:rsid w:val="00DE5C2C"/>
    <w:pPr>
      <w:widowControl w:val="0"/>
      <w:autoSpaceDE w:val="0"/>
      <w:autoSpaceDN w:val="0"/>
      <w:adjustRightInd w:val="0"/>
    </w:pPr>
    <w:rPr>
      <w:rFonts w:ascii="ＭＳ Ｐ明朝" w:eastAsia="ＭＳ Ｐ明朝" w:cs="ＭＳ Ｐ明朝"/>
      <w:kern w:val="0"/>
      <w:sz w:val="24"/>
      <w:szCs w:val="24"/>
    </w:rPr>
  </w:style>
  <w:style w:type="paragraph" w:styleId="a7">
    <w:name w:val="header"/>
    <w:basedOn w:val="a"/>
    <w:link w:val="a8"/>
    <w:uiPriority w:val="99"/>
    <w:unhideWhenUsed/>
    <w:rsid w:val="00A83214"/>
    <w:pPr>
      <w:tabs>
        <w:tab w:val="center" w:pos="4252"/>
        <w:tab w:val="right" w:pos="8504"/>
      </w:tabs>
      <w:snapToGrid w:val="0"/>
    </w:pPr>
  </w:style>
  <w:style w:type="character" w:customStyle="1" w:styleId="a8">
    <w:name w:val="ヘッダー (文字)"/>
    <w:basedOn w:val="a0"/>
    <w:link w:val="a7"/>
    <w:uiPriority w:val="99"/>
    <w:rsid w:val="00A83214"/>
  </w:style>
  <w:style w:type="paragraph" w:styleId="a9">
    <w:name w:val="footer"/>
    <w:basedOn w:val="a"/>
    <w:link w:val="aa"/>
    <w:uiPriority w:val="99"/>
    <w:unhideWhenUsed/>
    <w:rsid w:val="00A83214"/>
    <w:pPr>
      <w:tabs>
        <w:tab w:val="center" w:pos="4252"/>
        <w:tab w:val="right" w:pos="8504"/>
      </w:tabs>
      <w:snapToGrid w:val="0"/>
    </w:pPr>
  </w:style>
  <w:style w:type="character" w:customStyle="1" w:styleId="aa">
    <w:name w:val="フッター (文字)"/>
    <w:basedOn w:val="a0"/>
    <w:link w:val="a9"/>
    <w:uiPriority w:val="99"/>
    <w:rsid w:val="00A83214"/>
  </w:style>
  <w:style w:type="character" w:styleId="ab">
    <w:name w:val="annotation reference"/>
    <w:basedOn w:val="a0"/>
    <w:uiPriority w:val="99"/>
    <w:semiHidden/>
    <w:unhideWhenUsed/>
    <w:rsid w:val="007D0635"/>
    <w:rPr>
      <w:sz w:val="18"/>
      <w:szCs w:val="18"/>
    </w:rPr>
  </w:style>
  <w:style w:type="paragraph" w:styleId="ac">
    <w:name w:val="annotation text"/>
    <w:basedOn w:val="a"/>
    <w:link w:val="ad"/>
    <w:uiPriority w:val="99"/>
    <w:semiHidden/>
    <w:unhideWhenUsed/>
    <w:rsid w:val="007D0635"/>
    <w:pPr>
      <w:jc w:val="left"/>
    </w:pPr>
  </w:style>
  <w:style w:type="character" w:customStyle="1" w:styleId="ad">
    <w:name w:val="コメント文字列 (文字)"/>
    <w:basedOn w:val="a0"/>
    <w:link w:val="ac"/>
    <w:uiPriority w:val="99"/>
    <w:semiHidden/>
    <w:rsid w:val="007D0635"/>
  </w:style>
  <w:style w:type="paragraph" w:styleId="ae">
    <w:name w:val="annotation subject"/>
    <w:basedOn w:val="ac"/>
    <w:next w:val="ac"/>
    <w:link w:val="af"/>
    <w:uiPriority w:val="99"/>
    <w:semiHidden/>
    <w:unhideWhenUsed/>
    <w:rsid w:val="007D0635"/>
    <w:rPr>
      <w:b/>
      <w:bCs/>
    </w:rPr>
  </w:style>
  <w:style w:type="character" w:customStyle="1" w:styleId="af">
    <w:name w:val="コメント内容 (文字)"/>
    <w:basedOn w:val="ad"/>
    <w:link w:val="ae"/>
    <w:uiPriority w:val="99"/>
    <w:semiHidden/>
    <w:rsid w:val="007D06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690051">
      <w:bodyDiv w:val="1"/>
      <w:marLeft w:val="0"/>
      <w:marRight w:val="0"/>
      <w:marTop w:val="0"/>
      <w:marBottom w:val="0"/>
      <w:divBdr>
        <w:top w:val="none" w:sz="0" w:space="0" w:color="auto"/>
        <w:left w:val="none" w:sz="0" w:space="0" w:color="auto"/>
        <w:bottom w:val="none" w:sz="0" w:space="0" w:color="auto"/>
        <w:right w:val="none" w:sz="0" w:space="0" w:color="auto"/>
      </w:divBdr>
    </w:div>
    <w:div w:id="155361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621</Words>
  <Characters>3542</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10</cp:revision>
  <cp:lastPrinted>2018-03-15T05:40:00Z</cp:lastPrinted>
  <dcterms:created xsi:type="dcterms:W3CDTF">2017-07-29T01:09:00Z</dcterms:created>
  <dcterms:modified xsi:type="dcterms:W3CDTF">2018-03-16T04:50:00Z</dcterms:modified>
</cp:coreProperties>
</file>