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124" w:rsidRDefault="00EB2181" w:rsidP="00816440">
      <w:pPr>
        <w:keepNext/>
        <w:keepLines/>
        <w:jc w:val="center"/>
        <w:rPr>
          <w:rFonts w:ascii="Crimson Pro ExtraLight" w:hAnsi="Crimson Pro ExtraLight"/>
          <w:b/>
          <w:sz w:val="24"/>
        </w:rPr>
      </w:pPr>
      <w:r>
        <w:rPr>
          <w:rFonts w:ascii="Crimson Pro ExtraLight" w:hAnsi="Crimson Pro ExtraLight"/>
          <w:b/>
          <w:sz w:val="24"/>
        </w:rPr>
        <w:t>CHAPTER III</w:t>
      </w:r>
    </w:p>
    <w:p w:rsidR="00EB2181" w:rsidRDefault="00EB2181" w:rsidP="00816440">
      <w:pPr>
        <w:keepNext/>
        <w:keepLines/>
        <w:jc w:val="center"/>
        <w:rPr>
          <w:rFonts w:ascii="Crimson Pro ExtraLight" w:hAnsi="Crimson Pro ExtraLight"/>
          <w:b/>
          <w:sz w:val="24"/>
        </w:rPr>
      </w:pPr>
      <w:r>
        <w:rPr>
          <w:rFonts w:ascii="Crimson Pro ExtraLight" w:hAnsi="Crimson Pro ExtraLight"/>
          <w:b/>
          <w:sz w:val="24"/>
        </w:rPr>
        <w:t>METHODS</w:t>
      </w:r>
    </w:p>
    <w:p w:rsidR="00EB2181" w:rsidRDefault="00EB2181" w:rsidP="00816440">
      <w:pPr>
        <w:keepNext/>
        <w:keepLines/>
        <w:spacing w:line="276" w:lineRule="auto"/>
        <w:ind w:firstLine="720"/>
        <w:jc w:val="both"/>
        <w:rPr>
          <w:rFonts w:ascii="Crimson Pro ExtraLight" w:hAnsi="Crimson Pro ExtraLight"/>
          <w:sz w:val="24"/>
        </w:rPr>
      </w:pPr>
      <w:r>
        <w:rPr>
          <w:rFonts w:ascii="Crimson Pro ExtraLight" w:hAnsi="Crimson Pro ExtraLight"/>
          <w:sz w:val="24"/>
        </w:rPr>
        <w:t>This</w:t>
      </w:r>
      <w:r w:rsidRPr="00EB2181">
        <w:rPr>
          <w:rFonts w:ascii="Crimson Pro ExtraLight" w:hAnsi="Crimson Pro ExtraLight"/>
          <w:sz w:val="24"/>
        </w:rPr>
        <w:t xml:space="preserve"> </w:t>
      </w:r>
      <w:r>
        <w:rPr>
          <w:rFonts w:ascii="Crimson Pro ExtraLight" w:hAnsi="Crimson Pro ExtraLight"/>
          <w:sz w:val="24"/>
        </w:rPr>
        <w:t xml:space="preserve">chapter </w:t>
      </w:r>
      <w:r w:rsidRPr="00EB2181">
        <w:rPr>
          <w:rFonts w:ascii="Crimson Pro ExtraLight" w:hAnsi="Crimson Pro ExtraLight"/>
          <w:sz w:val="24"/>
        </w:rPr>
        <w:t xml:space="preserve">will discuss </w:t>
      </w:r>
      <w:r>
        <w:rPr>
          <w:rFonts w:ascii="Crimson Pro ExtraLight" w:hAnsi="Crimson Pro ExtraLight"/>
          <w:sz w:val="24"/>
        </w:rPr>
        <w:t xml:space="preserve">the various aspects of the </w:t>
      </w:r>
      <w:r w:rsidRPr="00EB2181">
        <w:rPr>
          <w:rFonts w:ascii="Crimson Pro ExtraLight" w:hAnsi="Crimson Pro ExtraLight"/>
          <w:sz w:val="24"/>
        </w:rPr>
        <w:t>devised methodology</w:t>
      </w:r>
      <w:r>
        <w:rPr>
          <w:rFonts w:ascii="Crimson Pro ExtraLight" w:hAnsi="Crimson Pro ExtraLight"/>
          <w:sz w:val="24"/>
        </w:rPr>
        <w:t xml:space="preserve"> that will be strictly followed</w:t>
      </w:r>
      <w:r w:rsidRPr="00EB2181">
        <w:rPr>
          <w:rFonts w:ascii="Crimson Pro ExtraLight" w:hAnsi="Crimson Pro ExtraLight"/>
          <w:sz w:val="24"/>
        </w:rPr>
        <w:t xml:space="preserve">. Specifically, it will discuss the research design, materials and methods, measures, application testing and simulation, system flow, and </w:t>
      </w:r>
      <w:r w:rsidR="002E388E">
        <w:rPr>
          <w:rFonts w:ascii="Crimson Pro ExtraLight" w:hAnsi="Crimson Pro ExtraLight"/>
          <w:sz w:val="24"/>
        </w:rPr>
        <w:t xml:space="preserve">system </w:t>
      </w:r>
      <w:r w:rsidRPr="00EB2181">
        <w:rPr>
          <w:rFonts w:ascii="Crimson Pro ExtraLight" w:hAnsi="Crimson Pro ExtraLight"/>
          <w:sz w:val="24"/>
        </w:rPr>
        <w:t>design.</w:t>
      </w:r>
      <w:r w:rsidR="002E388E">
        <w:rPr>
          <w:rFonts w:ascii="Crimson Pro ExtraLight" w:hAnsi="Crimson Pro ExtraLight"/>
          <w:sz w:val="24"/>
        </w:rPr>
        <w:t xml:space="preserve"> </w:t>
      </w:r>
    </w:p>
    <w:p w:rsidR="009904D4" w:rsidRDefault="009904D4" w:rsidP="00816440">
      <w:pPr>
        <w:keepNext/>
        <w:keepLines/>
        <w:spacing w:line="276" w:lineRule="auto"/>
        <w:jc w:val="both"/>
        <w:rPr>
          <w:rFonts w:ascii="Crimson Pro ExtraLight" w:hAnsi="Crimson Pro ExtraLight"/>
          <w:b/>
          <w:sz w:val="24"/>
        </w:rPr>
      </w:pPr>
      <w:r>
        <w:rPr>
          <w:rFonts w:ascii="Crimson Pro ExtraLight" w:hAnsi="Crimson Pro ExtraLight"/>
          <w:b/>
          <w:sz w:val="24"/>
        </w:rPr>
        <w:t>Research Design</w:t>
      </w:r>
    </w:p>
    <w:p w:rsidR="009904D4" w:rsidRDefault="009904D4" w:rsidP="00816440">
      <w:pPr>
        <w:keepNext/>
        <w:keepLines/>
        <w:spacing w:line="276" w:lineRule="auto"/>
        <w:jc w:val="both"/>
        <w:rPr>
          <w:rFonts w:ascii="Crimson Pro ExtraLight" w:hAnsi="Crimson Pro ExtraLight"/>
          <w:sz w:val="24"/>
        </w:rPr>
      </w:pPr>
      <w:r>
        <w:rPr>
          <w:rFonts w:ascii="Crimson Pro ExtraLight" w:hAnsi="Crimson Pro ExtraLight"/>
          <w:b/>
          <w:sz w:val="24"/>
        </w:rPr>
        <w:tab/>
      </w:r>
      <w:r>
        <w:rPr>
          <w:rFonts w:ascii="Crimson Pro ExtraLight" w:hAnsi="Crimson Pro ExtraLight"/>
          <w:sz w:val="24"/>
        </w:rPr>
        <w:t xml:space="preserve">This research project will employ an applied research design. </w:t>
      </w:r>
      <w:r w:rsidR="00660710" w:rsidRPr="00660710">
        <w:rPr>
          <w:rFonts w:ascii="Crimson Pro ExtraLight" w:hAnsi="Crimson Pro ExtraLight"/>
          <w:sz w:val="24"/>
        </w:rPr>
        <w:t>According to Hedrick et al., (1993), unlike basic research</w:t>
      </w:r>
      <w:r w:rsidR="00084617">
        <w:rPr>
          <w:rFonts w:ascii="Crimson Pro ExtraLight" w:hAnsi="Crimson Pro ExtraLight"/>
          <w:sz w:val="24"/>
        </w:rPr>
        <w:t xml:space="preserve"> where it is theoretical in nature</w:t>
      </w:r>
      <w:r w:rsidR="00660710" w:rsidRPr="00660710">
        <w:rPr>
          <w:rFonts w:ascii="Crimson Pro ExtraLight" w:hAnsi="Crimson Pro ExtraLight"/>
          <w:sz w:val="24"/>
        </w:rPr>
        <w:t xml:space="preserve">, applied research design is </w:t>
      </w:r>
      <w:r w:rsidR="00084617">
        <w:rPr>
          <w:rFonts w:ascii="Crimson Pro ExtraLight" w:hAnsi="Crimson Pro ExtraLight"/>
          <w:sz w:val="24"/>
        </w:rPr>
        <w:t xml:space="preserve">practical and descriptively </w:t>
      </w:r>
      <w:r w:rsidR="00660710" w:rsidRPr="00660710">
        <w:rPr>
          <w:rFonts w:ascii="Crimson Pro ExtraLight" w:hAnsi="Crimson Pro ExtraLight"/>
          <w:sz w:val="24"/>
        </w:rPr>
        <w:t xml:space="preserve">employed to allow the researcher to build knowledge and develop practical solutions for a certain research problem. In other words, the objective of applied research is to develop a product to solve a looming issue that a society is currently dealing. </w:t>
      </w:r>
      <w:r w:rsidR="007C5C37">
        <w:rPr>
          <w:rFonts w:ascii="Crimson Pro ExtraLight" w:hAnsi="Crimson Pro ExtraLight"/>
          <w:sz w:val="24"/>
        </w:rPr>
        <w:t xml:space="preserve">In this case, </w:t>
      </w:r>
      <w:r w:rsidR="0094711F" w:rsidRPr="00660710">
        <w:rPr>
          <w:rFonts w:ascii="Crimson Pro ExtraLight" w:hAnsi="Crimson Pro ExtraLight"/>
          <w:sz w:val="24"/>
        </w:rPr>
        <w:t xml:space="preserve">applied research design is a suitable research design to employ </w:t>
      </w:r>
      <w:r w:rsidR="0094711F">
        <w:rPr>
          <w:rFonts w:ascii="Crimson Pro ExtraLight" w:hAnsi="Crimson Pro ExtraLight"/>
          <w:sz w:val="24"/>
        </w:rPr>
        <w:t xml:space="preserve">since </w:t>
      </w:r>
      <w:r w:rsidR="007C5C37">
        <w:rPr>
          <w:rFonts w:ascii="Crimson Pro ExtraLight" w:hAnsi="Crimson Pro ExtraLight"/>
          <w:sz w:val="24"/>
        </w:rPr>
        <w:t>the research project is aiming to provide a solution for the identified lack of inclusive catalog and tracking of the COVID-19 situation in the locality.</w:t>
      </w:r>
    </w:p>
    <w:p w:rsidR="0094711F" w:rsidRDefault="0094711F" w:rsidP="00816440">
      <w:pPr>
        <w:keepNext/>
        <w:keepLines/>
        <w:spacing w:line="276" w:lineRule="auto"/>
        <w:jc w:val="both"/>
        <w:rPr>
          <w:rFonts w:ascii="Crimson Pro ExtraLight" w:hAnsi="Crimson Pro ExtraLight"/>
          <w:sz w:val="24"/>
        </w:rPr>
      </w:pPr>
      <w:r>
        <w:rPr>
          <w:rFonts w:ascii="Crimson Pro ExtraLight" w:hAnsi="Crimson Pro ExtraLight"/>
          <w:sz w:val="24"/>
        </w:rPr>
        <w:tab/>
      </w:r>
      <w:r w:rsidR="00F37DC3">
        <w:rPr>
          <w:rFonts w:ascii="Crimson Pro ExtraLight" w:hAnsi="Crimson Pro ExtraLight"/>
          <w:sz w:val="24"/>
        </w:rPr>
        <w:t xml:space="preserve">Additionally, for the development protocol, the researcher </w:t>
      </w:r>
      <w:r w:rsidR="00F37DC3" w:rsidRPr="00F37DC3">
        <w:rPr>
          <w:rFonts w:ascii="Crimson Pro ExtraLight" w:hAnsi="Crimson Pro ExtraLight"/>
          <w:sz w:val="24"/>
        </w:rPr>
        <w:t>will employ a Software Development Life Cycle (SDLC) model called Agile.</w:t>
      </w:r>
      <w:r w:rsidR="00F37DC3">
        <w:rPr>
          <w:rFonts w:ascii="Crimson Pro ExtraLight" w:hAnsi="Crimson Pro ExtraLight"/>
          <w:sz w:val="24"/>
        </w:rPr>
        <w:t xml:space="preserve"> </w:t>
      </w:r>
      <w:r w:rsidR="00F37DC3" w:rsidRPr="00F37DC3">
        <w:rPr>
          <w:rFonts w:ascii="Crimson Pro ExtraLight" w:hAnsi="Crimson Pro ExtraLight"/>
          <w:sz w:val="24"/>
        </w:rPr>
        <w:t>For the development of softwares, it is highly necessary to adopt SDLC models for it provides a compelling foundation as well as a clearly defined strategy for the development of the software applications. The most basic SDLC model adopted is Waterfall for software and web development (Chandra, 2015; Kumar Pal, 2018). However, adopting the classical waterfall model in</w:t>
      </w:r>
      <w:bookmarkStart w:id="0" w:name="_GoBack"/>
      <w:bookmarkEnd w:id="0"/>
      <w:r w:rsidR="00F37DC3" w:rsidRPr="00F37DC3">
        <w:rPr>
          <w:rFonts w:ascii="Crimson Pro ExtraLight" w:hAnsi="Crimson Pro ExtraLight"/>
          <w:sz w:val="24"/>
        </w:rPr>
        <w:t xml:space="preserve"> a real-world web application development project is impractical since it is idealistic and challenging to implement (Kumar Pal, 2018). Moreover, the sequential nature of the Waterfall SDLC made it unsuitable for this project. That is why the project development methodology will adopt another SDLC model called Agile Model. The said framework is different from the expected linear sequential life cycle of the Waterfall Model.</w:t>
      </w:r>
    </w:p>
    <w:p w:rsidR="00452E20" w:rsidRPr="00452E20" w:rsidRDefault="00452E20" w:rsidP="00816440">
      <w:pPr>
        <w:keepNext/>
        <w:keepLines/>
        <w:spacing w:line="276" w:lineRule="auto"/>
        <w:jc w:val="center"/>
        <w:rPr>
          <w:rFonts w:ascii="Crimson Pro ExtraLight" w:hAnsi="Crimson Pro ExtraLight"/>
          <w:b/>
          <w:sz w:val="24"/>
          <w:lang w:val="en-GB"/>
        </w:rPr>
      </w:pPr>
      <w:r w:rsidRPr="00452E20">
        <w:rPr>
          <w:rFonts w:ascii="Crimson Pro ExtraLight" w:hAnsi="Crimson Pro ExtraLight"/>
          <w:b/>
          <w:i/>
          <w:sz w:val="24"/>
        </w:rPr>
        <w:drawing>
          <wp:inline distT="0" distB="0" distL="0" distR="0" wp14:anchorId="62C7E8F1" wp14:editId="2A405CC3">
            <wp:extent cx="4692801" cy="193852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04535" cy="1943375"/>
                    </a:xfrm>
                    <a:prstGeom prst="rect">
                      <a:avLst/>
                    </a:prstGeom>
                    <a:noFill/>
                    <a:ln>
                      <a:noFill/>
                    </a:ln>
                  </pic:spPr>
                </pic:pic>
              </a:graphicData>
            </a:graphic>
          </wp:inline>
        </w:drawing>
      </w:r>
    </w:p>
    <w:p w:rsidR="00452E20" w:rsidRPr="00452E20" w:rsidRDefault="00452E20" w:rsidP="00816440">
      <w:pPr>
        <w:keepNext/>
        <w:keepLines/>
        <w:spacing w:line="276" w:lineRule="auto"/>
        <w:jc w:val="center"/>
        <w:rPr>
          <w:rFonts w:ascii="Crimson Pro ExtraLight" w:hAnsi="Crimson Pro ExtraLight"/>
          <w:sz w:val="24"/>
          <w:lang w:val="en-GB"/>
        </w:rPr>
      </w:pPr>
      <w:r w:rsidRPr="00452E20">
        <w:rPr>
          <w:rFonts w:ascii="Crimson Pro ExtraLight" w:hAnsi="Crimson Pro ExtraLight"/>
          <w:b/>
          <w:i/>
          <w:sz w:val="24"/>
          <w:lang w:val="en-GB"/>
        </w:rPr>
        <w:t>Figure 2.</w:t>
      </w:r>
      <w:r w:rsidRPr="00452E20">
        <w:rPr>
          <w:rFonts w:ascii="Crimson Pro ExtraLight" w:hAnsi="Crimson Pro ExtraLight"/>
          <w:sz w:val="24"/>
          <w:lang w:val="en-GB"/>
        </w:rPr>
        <w:t xml:space="preserve"> Agile Software Development Life Cycle Model</w:t>
      </w:r>
    </w:p>
    <w:p w:rsidR="00452E20" w:rsidRDefault="00452E20" w:rsidP="00816440">
      <w:pPr>
        <w:keepNext/>
        <w:keepLines/>
        <w:spacing w:line="276" w:lineRule="auto"/>
        <w:jc w:val="both"/>
        <w:rPr>
          <w:rFonts w:ascii="Crimson Pro ExtraLight" w:hAnsi="Crimson Pro ExtraLight"/>
          <w:sz w:val="24"/>
          <w:lang w:val="en-GB"/>
        </w:rPr>
      </w:pPr>
      <w:r w:rsidRPr="00452E20">
        <w:rPr>
          <w:rFonts w:ascii="Crimson Pro ExtraLight" w:hAnsi="Crimson Pro ExtraLight"/>
          <w:sz w:val="24"/>
          <w:lang w:val="en-GB"/>
        </w:rPr>
        <w:lastRenderedPageBreak/>
        <w:t xml:space="preserve">The primary purpose of the Agile Software Development model is to facilitate quick project completion adaptively. The salient nature of Agile SLDC will allow the researcher to adapt to the unexpected circumstances in the development process due to its iterative and incremental nature (Figure 1). In other words, the researcher can make it up as the project goes along with the Agile Model. Whereas the Waterfall SLDC model, the researcher will structure everything before starting the project. However, with no adaptability due to its linear sequential flow, any erroneous prospects and consequences will be disregarded and not be rectified </w:t>
      </w:r>
      <w:r w:rsidRPr="00452E20">
        <w:rPr>
          <w:rFonts w:ascii="Crimson Pro ExtraLight" w:hAnsi="Crimson Pro ExtraLight"/>
          <w:sz w:val="24"/>
          <w:lang w:val="en-GB"/>
        </w:rPr>
        <w:fldChar w:fldCharType="begin" w:fldLock="1"/>
      </w:r>
      <w:r w:rsidRPr="00452E20">
        <w:rPr>
          <w:rFonts w:ascii="Crimson Pro ExtraLight" w:hAnsi="Crimson Pro ExtraLight"/>
          <w:sz w:val="24"/>
          <w:lang w:val="en-GB"/>
        </w:rPr>
        <w:instrText xml:space="preserve"> ADDIN ZOTERO_ITEM CSL_CITATION {"citationID":"V8Qnn2a7","properties":{"formattedCitation":"(Chandra, 2015)","plainCitation":"(Chandra, 2015)","noteIndex":0},"citationItems":[{"id":"DSC84qUs/l6B6JNHd","uris":["http://www.mendeley.com/documents/?uuid=713133c4-fe04-4b51-a8ad-6cd5d3e41ff5"],"itemData":{"author":[{"dropping-particle":"","family":"Chandra","given":"Vishal","non-dropping-particle":"","parse-names":false,"suffix":""}],"container-title":"International Journal of Computer Applications","id":"ITEM-1","issue":"9","issued":{"date-parts":[["2015"]]},"page":"7-10","publisher":"Foundation of Computer Science","title":"Comparison between various software development methodologies","type":"article-journal","volume":"131"}}],"schema":"https://github.com/citation-style-language/schema/raw/master/csl-citation.json"} </w:instrText>
      </w:r>
      <w:r w:rsidRPr="00452E20">
        <w:rPr>
          <w:rFonts w:ascii="Crimson Pro ExtraLight" w:hAnsi="Crimson Pro ExtraLight"/>
          <w:sz w:val="24"/>
          <w:lang w:val="en-GB"/>
        </w:rPr>
        <w:fldChar w:fldCharType="separate"/>
      </w:r>
      <w:r w:rsidRPr="00452E20">
        <w:rPr>
          <w:rFonts w:ascii="Crimson Pro ExtraLight" w:hAnsi="Crimson Pro ExtraLight"/>
          <w:sz w:val="24"/>
          <w:lang w:val="en-GB"/>
        </w:rPr>
        <w:t>(Chandra, 2015)</w:t>
      </w:r>
      <w:r w:rsidRPr="00452E20">
        <w:rPr>
          <w:rFonts w:ascii="Crimson Pro ExtraLight" w:hAnsi="Crimson Pro ExtraLight"/>
          <w:sz w:val="24"/>
        </w:rPr>
        <w:fldChar w:fldCharType="end"/>
      </w:r>
      <w:r w:rsidRPr="00452E20">
        <w:rPr>
          <w:rFonts w:ascii="Crimson Pro ExtraLight" w:hAnsi="Crimson Pro ExtraLight"/>
          <w:sz w:val="24"/>
          <w:lang w:val="en-GB"/>
        </w:rPr>
        <w:t xml:space="preserve">. That is why the researcher will adopt the Agile Model since it is the most suitable SLDC model that allows the researcher to employ the advantages such as adaptability, efficiency, flexibility, incremental and continuous iteration, the high success rate with less time requirement, risk-reduction, and the elimination of cost </w:t>
      </w:r>
      <w:r w:rsidRPr="00452E20">
        <w:rPr>
          <w:rFonts w:ascii="Crimson Pro ExtraLight" w:hAnsi="Crimson Pro ExtraLight"/>
          <w:sz w:val="24"/>
          <w:lang w:val="en-GB"/>
        </w:rPr>
        <w:fldChar w:fldCharType="begin" w:fldLock="1"/>
      </w:r>
      <w:r w:rsidRPr="00452E20">
        <w:rPr>
          <w:rFonts w:ascii="Crimson Pro ExtraLight" w:hAnsi="Crimson Pro ExtraLight"/>
          <w:sz w:val="24"/>
          <w:lang w:val="en-GB"/>
        </w:rPr>
        <w:instrText xml:space="preserve"> ADDIN ZOTERO_ITEM CSL_CITATION {"citationID":"V3hjZtvB","properties":{"formattedCitation":"(Dixit et al., 2020)","plainCitation":"(Dixit et al., 2020)","noteIndex":0},"citationItems":[{"id":"DSC84qUs/T7EIJjvI","uris":["http://www.mendeley.com/documents/?uuid=67eddc14-652f-42f3-a6b7-645e7e9e33cf"],"itemData":{"DOI":"10.1093/jamia/ocaa161","ISSN":"1527-974X","abstract":"The COVID-19 pandemic has led to the rapid expansion of telehealth services as healthcare organizations aim to mitigate community transmission while providing safe patient care. As technology adoption rapidly increases, operational telehealth teams must maintain awareness of critical information, such as patient volumes and wait times, patient and provider experience, and telehealth platform performance. Using a model of situation awareness as a conceptual foundation and a user-centered design approach we describe our process for rapidly developing and disseminating dashboard visualizations to support telehealth operations. We used a 5-step process to gain domain knowledge, identify user needs, identify data sources, design and develop visualizations, and iteratively refine these visualizations. Through this process we identified 3 distinct stakeholder groups and designed and developed visualization dashboards to meet their needs. Feedback from users demonstrated the dashboard’s support situation awareness and informed important operational decisions. Lessons learned are shared to provide other organizations with insights from our process.","author":[{"dropping-particle":"","family":"Dixit","given":"Ram A","non-dropping-particle":"","parse-names":false,"suffix":""},{"dropping-particle":"","family":"Hurst","given":"Stephen","non-dropping-particle":"","parse-names":false,"suffix":""},{"dropping-particle":"","family":"Adams","given":"Katharine T","non-dropping-particle":"","parse-names":false,"suffix":""},{"dropping-particle":"","family":"Boxley","given":"Christian","non-dropping-particle":"","parse-names":false,"suffix":""},{"dropping-particle":"","family":"Lysen-Hendershot","given":"Kristi","non-dropping-particle":"","parse-names":false,"suffix":""},{"dropping-particle":"","family":"Bennett","given":"Sonita S","non-dropping-particle":"","parse-names":false,"suffix":""},{"dropping-particle":"","family":"Booker","given":"Ethan","non-dropping-particle":"","parse-names":false,"suffix":""},{"dropping-particle":"","family":"Ratwani","given":"Raj M","non-dropping-particle":"","parse-names":false,"suffix":""}],"container-title":"Journal of the American Medical Informatics Association","id":"ITEM-1","issue":"9","issued":{"date-parts":[["2020"]]},"page":"1456-1461","title":"Rapid development of visualization dashboards to enhance situation awareness of COVID-19 telehealth initiatives at a multihospital healthcare system","type":"article-journal","volume":"27"}}],"schema":"https://github.com/citation-style-language/schema/raw/master/csl-citation.json"} </w:instrText>
      </w:r>
      <w:r w:rsidRPr="00452E20">
        <w:rPr>
          <w:rFonts w:ascii="Crimson Pro ExtraLight" w:hAnsi="Crimson Pro ExtraLight"/>
          <w:sz w:val="24"/>
          <w:lang w:val="en-GB"/>
        </w:rPr>
        <w:fldChar w:fldCharType="separate"/>
      </w:r>
      <w:r w:rsidRPr="00452E20">
        <w:rPr>
          <w:rFonts w:ascii="Crimson Pro ExtraLight" w:hAnsi="Crimson Pro ExtraLight"/>
          <w:sz w:val="24"/>
          <w:lang w:val="en-GB"/>
        </w:rPr>
        <w:t>(Dixit et al., 2020)</w:t>
      </w:r>
      <w:r w:rsidRPr="00452E20">
        <w:rPr>
          <w:rFonts w:ascii="Crimson Pro ExtraLight" w:hAnsi="Crimson Pro ExtraLight"/>
          <w:sz w:val="24"/>
        </w:rPr>
        <w:fldChar w:fldCharType="end"/>
      </w:r>
      <w:r w:rsidRPr="00452E20">
        <w:rPr>
          <w:rFonts w:ascii="Crimson Pro ExtraLight" w:hAnsi="Crimson Pro ExtraLight"/>
          <w:sz w:val="24"/>
          <w:lang w:val="en-GB"/>
        </w:rPr>
        <w:t>. Thus, the research project design will also adopt the Agile Model software development cycle.</w:t>
      </w:r>
    </w:p>
    <w:p w:rsidR="00C01C28" w:rsidRDefault="00C01C28" w:rsidP="00816440">
      <w:pPr>
        <w:keepNext/>
        <w:keepLines/>
        <w:spacing w:line="276" w:lineRule="auto"/>
        <w:jc w:val="both"/>
        <w:rPr>
          <w:rFonts w:ascii="Crimson Pro ExtraLight" w:hAnsi="Crimson Pro ExtraLight"/>
          <w:b/>
          <w:sz w:val="24"/>
          <w:lang w:val="en-GB"/>
        </w:rPr>
      </w:pPr>
      <w:r w:rsidRPr="00C01C28">
        <w:rPr>
          <w:rFonts w:ascii="Crimson Pro ExtraLight" w:hAnsi="Crimson Pro ExtraLight"/>
          <w:b/>
          <w:sz w:val="24"/>
          <w:lang w:val="en-GB"/>
        </w:rPr>
        <w:t>Materials and Methods</w:t>
      </w:r>
    </w:p>
    <w:p w:rsidR="00665878" w:rsidRDefault="00665878" w:rsidP="00816440">
      <w:pPr>
        <w:keepNext/>
        <w:keepLines/>
        <w:spacing w:line="276" w:lineRule="auto"/>
        <w:jc w:val="both"/>
        <w:rPr>
          <w:rFonts w:ascii="Crimson Pro ExtraLight" w:hAnsi="Crimson Pro ExtraLight"/>
          <w:b/>
          <w:sz w:val="24"/>
          <w:lang w:val="en-GB"/>
        </w:rPr>
      </w:pPr>
      <w:r>
        <w:rPr>
          <w:rFonts w:ascii="Crimson Pro ExtraLight" w:hAnsi="Crimson Pro ExtraLight"/>
          <w:b/>
          <w:sz w:val="24"/>
          <w:lang w:val="en-GB"/>
        </w:rPr>
        <w:tab/>
      </w:r>
      <w:r w:rsidR="00E848D5">
        <w:rPr>
          <w:rFonts w:ascii="Crimson Pro ExtraLight" w:hAnsi="Crimson Pro ExtraLight"/>
          <w:b/>
          <w:sz w:val="24"/>
          <w:lang w:val="en-GB"/>
        </w:rPr>
        <w:t>Pre-development Phase</w:t>
      </w:r>
    </w:p>
    <w:p w:rsidR="00E848D5" w:rsidRDefault="00E848D5" w:rsidP="00816440">
      <w:pPr>
        <w:keepNext/>
        <w:keepLines/>
        <w:spacing w:line="276" w:lineRule="auto"/>
        <w:jc w:val="both"/>
        <w:rPr>
          <w:rFonts w:ascii="Crimson Pro ExtraLight" w:hAnsi="Crimson Pro ExtraLight"/>
          <w:b/>
          <w:sz w:val="24"/>
          <w:lang w:val="en-GB"/>
        </w:rPr>
      </w:pPr>
      <w:r>
        <w:rPr>
          <w:rFonts w:ascii="Crimson Pro ExtraLight" w:hAnsi="Crimson Pro ExtraLight"/>
          <w:b/>
          <w:sz w:val="24"/>
          <w:lang w:val="en-GB"/>
        </w:rPr>
        <w:tab/>
        <w:t>Materials</w:t>
      </w:r>
    </w:p>
    <w:p w:rsidR="00E848D5" w:rsidRDefault="00E848D5" w:rsidP="00816440">
      <w:pPr>
        <w:keepNext/>
        <w:keepLines/>
        <w:spacing w:line="276" w:lineRule="auto"/>
        <w:jc w:val="both"/>
        <w:rPr>
          <w:rFonts w:ascii="Crimson Pro ExtraLight" w:hAnsi="Crimson Pro ExtraLight"/>
          <w:b/>
          <w:sz w:val="24"/>
          <w:lang w:val="en-GB"/>
        </w:rPr>
      </w:pPr>
      <w:r>
        <w:rPr>
          <w:rFonts w:ascii="Crimson Pro ExtraLight" w:hAnsi="Crimson Pro ExtraLight"/>
          <w:b/>
          <w:sz w:val="24"/>
          <w:lang w:val="en-GB"/>
        </w:rPr>
        <w:tab/>
        <w:t>Designing the Web Application</w:t>
      </w:r>
    </w:p>
    <w:p w:rsidR="00E848D5" w:rsidRDefault="00E848D5" w:rsidP="00816440">
      <w:pPr>
        <w:keepNext/>
        <w:keepLines/>
        <w:spacing w:line="276" w:lineRule="auto"/>
        <w:jc w:val="both"/>
        <w:rPr>
          <w:rFonts w:ascii="Crimson Pro ExtraLight" w:hAnsi="Crimson Pro ExtraLight"/>
          <w:b/>
          <w:sz w:val="24"/>
          <w:lang w:val="en-GB"/>
        </w:rPr>
      </w:pPr>
      <w:r>
        <w:rPr>
          <w:rFonts w:ascii="Crimson Pro ExtraLight" w:hAnsi="Crimson Pro ExtraLight"/>
          <w:b/>
          <w:sz w:val="24"/>
          <w:lang w:val="en-GB"/>
        </w:rPr>
        <w:tab/>
        <w:t>System Flow</w:t>
      </w:r>
    </w:p>
    <w:p w:rsidR="00E848D5" w:rsidRDefault="00E848D5" w:rsidP="00816440">
      <w:pPr>
        <w:keepNext/>
        <w:keepLines/>
        <w:spacing w:line="276" w:lineRule="auto"/>
        <w:jc w:val="both"/>
        <w:rPr>
          <w:rFonts w:ascii="Crimson Pro ExtraLight" w:hAnsi="Crimson Pro ExtraLight"/>
          <w:b/>
          <w:sz w:val="24"/>
          <w:lang w:val="en-GB"/>
        </w:rPr>
      </w:pPr>
      <w:r>
        <w:rPr>
          <w:rFonts w:ascii="Crimson Pro ExtraLight" w:hAnsi="Crimson Pro ExtraLight"/>
          <w:b/>
          <w:sz w:val="24"/>
          <w:lang w:val="en-GB"/>
        </w:rPr>
        <w:tab/>
        <w:t>System Design</w:t>
      </w:r>
    </w:p>
    <w:p w:rsidR="00E848D5" w:rsidRDefault="00E848D5" w:rsidP="00816440">
      <w:pPr>
        <w:keepNext/>
        <w:keepLines/>
        <w:spacing w:line="276" w:lineRule="auto"/>
        <w:jc w:val="both"/>
        <w:rPr>
          <w:rFonts w:ascii="Crimson Pro ExtraLight" w:hAnsi="Crimson Pro ExtraLight"/>
          <w:b/>
          <w:sz w:val="24"/>
          <w:lang w:val="en-GB"/>
        </w:rPr>
      </w:pPr>
      <w:r>
        <w:rPr>
          <w:rFonts w:ascii="Crimson Pro ExtraLight" w:hAnsi="Crimson Pro ExtraLight"/>
          <w:b/>
          <w:sz w:val="24"/>
          <w:lang w:val="en-GB"/>
        </w:rPr>
        <w:t>Web Application Testing and Simulation</w:t>
      </w:r>
    </w:p>
    <w:p w:rsidR="00E848D5" w:rsidRPr="00C01C28" w:rsidRDefault="00E848D5" w:rsidP="00816440">
      <w:pPr>
        <w:keepNext/>
        <w:keepLines/>
        <w:spacing w:line="276" w:lineRule="auto"/>
        <w:jc w:val="both"/>
        <w:rPr>
          <w:rFonts w:ascii="Crimson Pro ExtraLight" w:hAnsi="Crimson Pro ExtraLight"/>
          <w:b/>
          <w:sz w:val="24"/>
          <w:lang w:val="en-GB"/>
        </w:rPr>
      </w:pPr>
      <w:r>
        <w:rPr>
          <w:rFonts w:ascii="Crimson Pro ExtraLight" w:hAnsi="Crimson Pro ExtraLight"/>
          <w:b/>
          <w:sz w:val="24"/>
          <w:lang w:val="en-GB"/>
        </w:rPr>
        <w:tab/>
      </w:r>
    </w:p>
    <w:p w:rsidR="00C01C28" w:rsidRPr="00452E20" w:rsidRDefault="00C01C28" w:rsidP="00816440">
      <w:pPr>
        <w:keepNext/>
        <w:keepLines/>
        <w:spacing w:line="276" w:lineRule="auto"/>
        <w:jc w:val="both"/>
        <w:rPr>
          <w:rFonts w:ascii="Crimson Pro ExtraLight" w:hAnsi="Crimson Pro ExtraLight"/>
          <w:sz w:val="24"/>
          <w:lang w:val="en-GB"/>
        </w:rPr>
      </w:pPr>
    </w:p>
    <w:sectPr w:rsidR="00C01C28" w:rsidRPr="00452E20" w:rsidSect="002F7124">
      <w:pgSz w:w="12240" w:h="21600"/>
      <w:pgMar w:top="1440" w:right="1800" w:bottom="57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rimson Pro ExtraLight">
    <w:panose1 w:val="00000000000000000000"/>
    <w:charset w:val="00"/>
    <w:family w:val="auto"/>
    <w:pitch w:val="variable"/>
    <w:sig w:usb0="A00000FF" w:usb1="5000E04B"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czMDIzMzO1NDAyNDZT0lEKTi0uzszPAykwrAUAeq4iyiwAAAA="/>
  </w:docVars>
  <w:rsids>
    <w:rsidRoot w:val="00BA5A19"/>
    <w:rsid w:val="00084617"/>
    <w:rsid w:val="001B0E23"/>
    <w:rsid w:val="001B4AAA"/>
    <w:rsid w:val="001C6AAF"/>
    <w:rsid w:val="002867BC"/>
    <w:rsid w:val="002E388E"/>
    <w:rsid w:val="002F57A3"/>
    <w:rsid w:val="002F7124"/>
    <w:rsid w:val="00452E20"/>
    <w:rsid w:val="00660710"/>
    <w:rsid w:val="00665878"/>
    <w:rsid w:val="007705CB"/>
    <w:rsid w:val="007C5C37"/>
    <w:rsid w:val="00814DCF"/>
    <w:rsid w:val="00816440"/>
    <w:rsid w:val="0094711F"/>
    <w:rsid w:val="009904D4"/>
    <w:rsid w:val="00A42B1A"/>
    <w:rsid w:val="00A51005"/>
    <w:rsid w:val="00BA5A19"/>
    <w:rsid w:val="00C01C28"/>
    <w:rsid w:val="00E460E8"/>
    <w:rsid w:val="00E848D5"/>
    <w:rsid w:val="00EB2181"/>
    <w:rsid w:val="00F3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5AA1E"/>
  <w15:chartTrackingRefBased/>
  <w15:docId w15:val="{C59418DB-E87C-4490-B660-9E1B50F2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targetScreenSz w:val="1920x12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A1F81-2953-458D-BF8B-66CFF6241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Aidre Cabrera</dc:creator>
  <cp:keywords/>
  <dc:description/>
  <cp:lastModifiedBy>Aidre Cabrera</cp:lastModifiedBy>
  <cp:revision>38</cp:revision>
  <dcterms:created xsi:type="dcterms:W3CDTF">2022-05-21T10:31:00Z</dcterms:created>
  <dcterms:modified xsi:type="dcterms:W3CDTF">2022-05-21T10:51:00Z</dcterms:modified>
</cp:coreProperties>
</file>