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CD1AD7">
      <w:pPr>
        <w:spacing w:after="240" w:line="276"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CD1AD7">
      <w:pPr>
        <w:spacing w:after="240" w:line="276" w:lineRule="auto"/>
        <w:rPr>
          <w:b/>
        </w:rPr>
      </w:pPr>
    </w:p>
    <w:p w:rsidR="00552C83" w:rsidRDefault="00552C83" w:rsidP="00CD1AD7">
      <w:pPr>
        <w:spacing w:after="240" w:line="276" w:lineRule="auto"/>
        <w:rPr>
          <w:b/>
        </w:rPr>
      </w:pPr>
    </w:p>
    <w:p w:rsidR="00552C83" w:rsidRDefault="00552C83" w:rsidP="00CD1AD7">
      <w:pPr>
        <w:spacing w:after="240" w:line="276"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CD1AD7">
      <w:pPr>
        <w:spacing w:after="240" w:line="276" w:lineRule="auto"/>
      </w:pPr>
    </w:p>
    <w:p w:rsidR="00552C83" w:rsidRDefault="00552C83" w:rsidP="00CD1AD7">
      <w:pPr>
        <w:spacing w:after="240" w:line="276" w:lineRule="auto"/>
      </w:pPr>
    </w:p>
    <w:p w:rsidR="00552C83" w:rsidRDefault="00552C83" w:rsidP="00CD1AD7">
      <w:pPr>
        <w:spacing w:after="240" w:line="276" w:lineRule="auto"/>
        <w:jc w:val="center"/>
        <w:rPr>
          <w:b/>
        </w:rPr>
      </w:pPr>
      <w:r>
        <w:rPr>
          <w:b/>
        </w:rPr>
        <w:t>COR JESU COLLEGE, INC.</w:t>
      </w:r>
    </w:p>
    <w:p w:rsidR="00552C83" w:rsidRDefault="00552C83" w:rsidP="00CD1AD7">
      <w:pPr>
        <w:spacing w:after="240" w:line="276" w:lineRule="auto"/>
        <w:jc w:val="center"/>
      </w:pPr>
      <w:r>
        <w:t>Science, Technology, Engineering, and Mathematics (STEM)</w:t>
      </w:r>
    </w:p>
    <w:p w:rsidR="00552C83" w:rsidRDefault="00552C83" w:rsidP="00CD1AD7">
      <w:pPr>
        <w:spacing w:after="240" w:line="276" w:lineRule="auto"/>
        <w:jc w:val="center"/>
      </w:pPr>
      <w:r>
        <w:t>Senior High School Department</w:t>
      </w:r>
    </w:p>
    <w:p w:rsidR="00552C83" w:rsidRDefault="00552C83" w:rsidP="00CD1AD7">
      <w:pPr>
        <w:spacing w:after="240" w:line="276" w:lineRule="auto"/>
        <w:jc w:val="center"/>
      </w:pPr>
      <w:r>
        <w:t>Digos City</w:t>
      </w: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rPr>
          <w:b/>
        </w:rPr>
      </w:pPr>
      <w:r>
        <w:rPr>
          <w:b/>
        </w:rPr>
        <w:lastRenderedPageBreak/>
        <w:t>CABRERA, AIDRE LOVE, S.</w:t>
      </w:r>
    </w:p>
    <w:p w:rsidR="00552C83" w:rsidRDefault="00552C83" w:rsidP="00CD1AD7">
      <w:pPr>
        <w:spacing w:after="240" w:line="276" w:lineRule="auto"/>
      </w:pPr>
    </w:p>
    <w:p w:rsidR="00552C83" w:rsidRDefault="00552C83" w:rsidP="00CD1AD7">
      <w:pPr>
        <w:spacing w:after="240" w:line="276" w:lineRule="auto"/>
      </w:pPr>
    </w:p>
    <w:p w:rsidR="00552C83" w:rsidRDefault="00C0343D" w:rsidP="00CD1AD7">
      <w:pPr>
        <w:spacing w:after="240" w:line="276" w:lineRule="auto"/>
        <w:jc w:val="center"/>
        <w:sectPr w:rsidR="00552C83">
          <w:pgSz w:w="12240" w:h="15840"/>
          <w:pgMar w:top="1440" w:right="1440" w:bottom="1440" w:left="1440" w:header="706" w:footer="706" w:gutter="0"/>
          <w:pgNumType w:start="1"/>
          <w:cols w:space="720"/>
        </w:sectPr>
      </w:pPr>
      <w:r>
        <w:t>March 2022</w:t>
      </w:r>
    </w:p>
    <w:p w:rsidR="000C6BA3" w:rsidRDefault="000C6BA3" w:rsidP="00CD1AD7">
      <w:pPr>
        <w:spacing w:after="240" w:line="276" w:lineRule="auto"/>
        <w:jc w:val="center"/>
        <w:rPr>
          <w:b/>
        </w:rPr>
      </w:pPr>
      <w:r>
        <w:rPr>
          <w:b/>
        </w:rPr>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pPr>
      <w:r>
        <w:t xml:space="preserve">A Science Investigatory Project </w:t>
      </w:r>
    </w:p>
    <w:p w:rsidR="00552C83" w:rsidRDefault="00552C83" w:rsidP="00CD1AD7">
      <w:pPr>
        <w:spacing w:after="240" w:line="276" w:lineRule="auto"/>
        <w:jc w:val="center"/>
      </w:pPr>
      <w:r>
        <w:t xml:space="preserve">Presented to </w:t>
      </w:r>
      <w:r>
        <w:br/>
        <w:t xml:space="preserve">The Faculty of Cor Jesu College, Inc. </w:t>
      </w:r>
    </w:p>
    <w:p w:rsidR="00552C83" w:rsidRDefault="00552C83" w:rsidP="00CD1AD7">
      <w:pPr>
        <w:spacing w:after="240" w:line="276" w:lineRule="auto"/>
        <w:jc w:val="center"/>
      </w:pPr>
      <w:r>
        <w:t>Basic Education Department</w:t>
      </w:r>
    </w:p>
    <w:p w:rsidR="00552C83" w:rsidRDefault="00552C83" w:rsidP="00CD1AD7">
      <w:pPr>
        <w:spacing w:after="240" w:line="276" w:lineRule="auto"/>
        <w:jc w:val="center"/>
      </w:pPr>
      <w:r>
        <w:t>Digos City</w:t>
      </w: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r>
        <w:t xml:space="preserve">In Partial </w:t>
      </w:r>
      <w:proofErr w:type="spellStart"/>
      <w:r>
        <w:t>Fulfillment</w:t>
      </w:r>
      <w:proofErr w:type="spellEnd"/>
      <w:r>
        <w:t xml:space="preserve"> of the Requirements in</w:t>
      </w:r>
    </w:p>
    <w:p w:rsidR="00552C83" w:rsidRDefault="00552C83" w:rsidP="00CD1AD7">
      <w:pPr>
        <w:spacing w:after="240" w:line="276" w:lineRule="auto"/>
        <w:jc w:val="center"/>
      </w:pPr>
      <w:r>
        <w:t>Practical Research 3</w:t>
      </w: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roofErr w:type="gramStart"/>
      <w:r>
        <w:t>by</w:t>
      </w:r>
      <w:proofErr w:type="gramEnd"/>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r>
        <w:t>CABRERA, AIDRE LOVE, S.</w:t>
      </w:r>
    </w:p>
    <w:p w:rsidR="00552C83" w:rsidRDefault="00552C83" w:rsidP="00CD1AD7">
      <w:pPr>
        <w:spacing w:after="240" w:line="276" w:lineRule="auto"/>
      </w:pPr>
    </w:p>
    <w:p w:rsidR="00552C83" w:rsidRDefault="00552C83" w:rsidP="00CD1AD7">
      <w:pPr>
        <w:spacing w:after="240" w:line="276" w:lineRule="auto"/>
      </w:pPr>
    </w:p>
    <w:p w:rsidR="00552C83" w:rsidRDefault="00552C83" w:rsidP="00CD1AD7">
      <w:pPr>
        <w:spacing w:after="240" w:line="276" w:lineRule="auto"/>
        <w:jc w:val="center"/>
      </w:pPr>
    </w:p>
    <w:p w:rsidR="004A6DD7" w:rsidRDefault="00552C83" w:rsidP="00CD1AD7">
      <w:pPr>
        <w:spacing w:after="240" w:line="276"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CD1AD7">
          <w:pPr>
            <w:pStyle w:val="Heading1"/>
            <w:spacing w:after="240" w:line="276" w:lineRule="auto"/>
          </w:pPr>
          <w:r w:rsidRPr="004A6DD7">
            <w:t>TABLE OF CONTENTS</w:t>
          </w:r>
          <w:bookmarkEnd w:id="0"/>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4</w:t>
          </w:r>
          <w:r w:rsidRPr="00D73A6E">
            <w:rPr>
              <w:rFonts w:ascii="Times New Roman" w:hAnsi="Times New Roman" w:cs="Times New Roman"/>
              <w:b w:val="0"/>
              <w:noProof/>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3</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6</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6</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8</w:t>
          </w:r>
          <w:r w:rsidRPr="00D73A6E">
            <w:rPr>
              <w:rFonts w:ascii="Times New Roman" w:hAnsi="Times New Roman" w:cs="Times New Roman"/>
              <w:b w:val="0"/>
              <w:noProof/>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9</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23</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23</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23</w:t>
          </w:r>
          <w:r w:rsidRPr="00D73A6E">
            <w:rPr>
              <w:rFonts w:ascii="Times New Roman" w:hAnsi="Times New Roman"/>
              <w:b w:val="0"/>
              <w:noProof/>
              <w:sz w:val="24"/>
              <w:szCs w:val="24"/>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9</w:t>
          </w:r>
          <w:r w:rsidRPr="00D73A6E">
            <w:rPr>
              <w:rFonts w:ascii="Times New Roman" w:hAnsi="Times New Roman" w:cs="Times New Roman"/>
              <w:b w:val="0"/>
              <w:noProof/>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Cs w:val="0"/>
              <w:noProof/>
              <w:lang w:val="en-US"/>
            </w:rPr>
            <w:t>Error! Bookmark not defined.</w:t>
          </w:r>
          <w:r w:rsidRPr="00D73A6E">
            <w:rPr>
              <w:rFonts w:ascii="Times New Roman" w:hAnsi="Times New Roman" w:cs="Times New Roman"/>
              <w:b w:val="0"/>
              <w:noProof/>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Cs w:val="0"/>
              <w:noProof/>
              <w:lang w:val="en-US"/>
            </w:rPr>
            <w:t>Error! Bookmark not defined.</w:t>
          </w:r>
          <w:r w:rsidRPr="00D73A6E">
            <w:rPr>
              <w:rFonts w:ascii="Times New Roman" w:hAnsi="Times New Roman" w:cs="Times New Roman"/>
              <w:b w:val="0"/>
              <w:noProof/>
            </w:rPr>
            <w:fldChar w:fldCharType="end"/>
          </w:r>
        </w:p>
        <w:p w:rsidR="00D73A6E" w:rsidRPr="00D73A6E" w:rsidRDefault="00D73A6E" w:rsidP="00CD1AD7">
          <w:pPr>
            <w:spacing w:after="240" w:line="276" w:lineRule="auto"/>
            <w:sectPr w:rsidR="00D73A6E" w:rsidRPr="00D73A6E">
              <w:pgSz w:w="12240" w:h="15840"/>
              <w:pgMar w:top="1440" w:right="1440" w:bottom="1440" w:left="1440" w:header="706" w:footer="706" w:gutter="0"/>
              <w:cols w:space="720"/>
            </w:sectPr>
          </w:pPr>
          <w:r w:rsidRPr="00D73A6E">
            <w:rPr>
              <w:bCs/>
              <w:caps/>
            </w:rPr>
            <w:fldChar w:fldCharType="end"/>
          </w:r>
        </w:p>
      </w:sdtContent>
    </w:sdt>
    <w:p w:rsidR="0066514C" w:rsidRPr="0066514C" w:rsidRDefault="00552C83" w:rsidP="00CD1AD7">
      <w:pPr>
        <w:pStyle w:val="Title"/>
        <w:spacing w:after="240" w:line="276" w:lineRule="auto"/>
        <w:outlineLvl w:val="0"/>
      </w:pPr>
      <w:bookmarkStart w:id="1" w:name="_2z3i4c8xuigf" w:colFirst="0" w:colLast="0"/>
      <w:bookmarkStart w:id="2" w:name="_Toc102415283"/>
      <w:bookmarkEnd w:id="1"/>
      <w:r>
        <w:t>CHAPTER I</w:t>
      </w:r>
      <w:r>
        <w:br/>
        <w:t>INTRODUCTION</w:t>
      </w:r>
      <w:bookmarkEnd w:id="2"/>
    </w:p>
    <w:p w:rsidR="004E6FC8" w:rsidRPr="00357A7F" w:rsidRDefault="004E6FC8" w:rsidP="00CD1AD7">
      <w:pPr>
        <w:spacing w:after="240" w:line="276" w:lineRule="auto"/>
        <w:ind w:firstLine="720"/>
        <w:jc w:val="both"/>
        <w:rPr>
          <w:color w:val="000000" w:themeColor="text1"/>
          <w:lang w:val="en-US" w:eastAsia="en-US"/>
        </w:rPr>
      </w:pPr>
      <w:r w:rsidRPr="00357A7F">
        <w:rPr>
          <w:color w:val="000000" w:themeColor="text1"/>
          <w:lang w:val="en-US" w:eastAsia="en-US"/>
        </w:rPr>
        <w:t>After the</w:t>
      </w:r>
      <w:r w:rsidR="0066514C">
        <w:rPr>
          <w:color w:val="000000" w:themeColor="text1"/>
          <w:lang w:val="en-US" w:eastAsia="en-US"/>
        </w:rPr>
        <w:t xml:space="preserve"> COVID-19</w:t>
      </w:r>
      <w:r w:rsidRPr="00357A7F">
        <w:rPr>
          <w:color w:val="000000" w:themeColor="text1"/>
          <w:lang w:val="en-US" w:eastAsia="en-US"/>
        </w:rPr>
        <w:t xml:space="preserve"> pandemic was declared, it</w:t>
      </w:r>
      <w:r w:rsidRPr="00357A7F">
        <w:rPr>
          <w:color w:val="000000" w:themeColor="text1"/>
        </w:rPr>
        <w:t xml:space="preserve"> </w:t>
      </w:r>
      <w:r w:rsidRPr="00357A7F">
        <w:rPr>
          <w:color w:val="000000" w:themeColor="text1"/>
          <w:lang w:val="en-US" w:eastAsia="en-US"/>
        </w:rPr>
        <w:t xml:space="preserve">is unequivocal that </w:t>
      </w:r>
      <w:r w:rsidR="00EC17C1">
        <w:rPr>
          <w:color w:val="000000" w:themeColor="text1"/>
          <w:lang w:val="en-US" w:eastAsia="en-US"/>
        </w:rPr>
        <w:t>it</w:t>
      </w:r>
      <w:r w:rsidRPr="00357A7F">
        <w:rPr>
          <w:color w:val="000000" w:themeColor="text1"/>
          <w:lang w:val="en-US" w:eastAsia="en-US"/>
        </w:rPr>
        <w:t xml:space="preserve"> posed a prominent challenges on the global response and management to control the crisis</w:t>
      </w:r>
      <w:r w:rsidRPr="004E6FC8">
        <w:rPr>
          <w:color w:val="000000" w:themeColor="text1"/>
          <w:lang w:val="en-US" w:eastAsia="en-US"/>
        </w:rPr>
        <w:t>.</w:t>
      </w:r>
      <w:r w:rsidR="009E4BD3" w:rsidRPr="00357A7F">
        <w:rPr>
          <w:color w:val="000000" w:themeColor="text1"/>
          <w:lang w:val="en-US" w:eastAsia="en-US"/>
        </w:rPr>
        <w:t xml:space="preserve"> Every country was expected to ensure and expand their COVID-19 preparedness, readiness, and response strategies to suppress the </w:t>
      </w:r>
      <w:r w:rsidR="00555452" w:rsidRPr="00357A7F">
        <w:rPr>
          <w:color w:val="000000" w:themeColor="text1"/>
          <w:lang w:val="en-US" w:eastAsia="en-US"/>
        </w:rPr>
        <w:t xml:space="preserve">further </w:t>
      </w:r>
      <w:r w:rsidR="009E4BD3" w:rsidRPr="00357A7F">
        <w:rPr>
          <w:color w:val="000000" w:themeColor="text1"/>
          <w:lang w:val="en-US" w:eastAsia="en-US"/>
        </w:rPr>
        <w:t xml:space="preserve">transmission of the </w:t>
      </w:r>
      <w:r w:rsidR="00636AC7" w:rsidRPr="00357A7F">
        <w:rPr>
          <w:color w:val="000000" w:themeColor="text1"/>
          <w:lang w:val="en-US" w:eastAsia="en-US"/>
        </w:rPr>
        <w:t xml:space="preserve">COVID-19 </w:t>
      </w:r>
      <w:r w:rsidR="00555452">
        <w:rPr>
          <w:color w:val="000000" w:themeColor="text1"/>
          <w:lang w:val="en-US" w:eastAsia="en-US"/>
        </w:rPr>
        <w:t xml:space="preserve">virus </w:t>
      </w:r>
      <w:r w:rsidR="00636AC7" w:rsidRPr="00357A7F">
        <w:rPr>
          <w:color w:val="000000" w:themeColor="text1"/>
          <w:lang w:val="en-US" w:eastAsia="en-US"/>
        </w:rPr>
        <w:t>and</w:t>
      </w:r>
      <w:r w:rsidR="00F779C4">
        <w:rPr>
          <w:color w:val="000000" w:themeColor="text1"/>
          <w:lang w:val="en-US" w:eastAsia="en-US"/>
        </w:rPr>
        <w:t xml:space="preserve"> its</w:t>
      </w:r>
      <w:r w:rsidR="00636AC7" w:rsidRPr="00357A7F">
        <w:rPr>
          <w:color w:val="000000" w:themeColor="text1"/>
          <w:lang w:val="en-US" w:eastAsia="en-US"/>
        </w:rPr>
        <w:t xml:space="preserve"> impacts on every sector</w:t>
      </w:r>
      <w:r w:rsidR="007055D5" w:rsidRPr="00357A7F">
        <w:rPr>
          <w:color w:val="000000" w:themeColor="text1"/>
          <w:lang w:val="en-US" w:eastAsia="en-US"/>
        </w:rPr>
        <w:t xml:space="preserve"> </w:t>
      </w:r>
      <w:r w:rsidR="007055D5" w:rsidRPr="00357A7F">
        <w:rPr>
          <w:color w:val="000000" w:themeColor="text1"/>
          <w:lang w:val="en-US" w:eastAsia="en-US"/>
        </w:rPr>
        <w:fldChar w:fldCharType="begin"/>
      </w:r>
      <w:r w:rsidR="007055D5" w:rsidRPr="00357A7F">
        <w:rPr>
          <w:color w:val="000000" w:themeColor="text1"/>
          <w:lang w:val="en-US" w:eastAsia="en-US"/>
        </w:rPr>
        <w:instrText xml:space="preserve"> ADDIN ZOTERO_ITEM CSL_CITATION {"citationID":"FCA3oEsg","properties":{"formattedCitation":"(World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7055D5" w:rsidRPr="00357A7F">
        <w:rPr>
          <w:color w:val="000000" w:themeColor="text1"/>
          <w:lang w:val="en-US" w:eastAsia="en-US"/>
        </w:rPr>
        <w:fldChar w:fldCharType="separate"/>
      </w:r>
      <w:r w:rsidR="007055D5" w:rsidRPr="00357A7F">
        <w:rPr>
          <w:color w:val="000000" w:themeColor="text1"/>
        </w:rPr>
        <w:t>(World Health Organization, 2016, 2021)</w:t>
      </w:r>
      <w:r w:rsidR="007055D5" w:rsidRPr="00357A7F">
        <w:rPr>
          <w:color w:val="000000" w:themeColor="text1"/>
          <w:lang w:val="en-US" w:eastAsia="en-US"/>
        </w:rPr>
        <w:fldChar w:fldCharType="end"/>
      </w:r>
      <w:r w:rsidR="00957CA8" w:rsidRPr="00357A7F">
        <w:rPr>
          <w:color w:val="000000" w:themeColor="text1"/>
          <w:lang w:val="en-US" w:eastAsia="en-US"/>
        </w:rPr>
        <w:t>.</w:t>
      </w:r>
      <w:r w:rsidR="00613B95" w:rsidRPr="00357A7F">
        <w:rPr>
          <w:color w:val="000000" w:themeColor="text1"/>
          <w:lang w:val="en-US" w:eastAsia="en-US"/>
        </w:rPr>
        <w:t xml:space="preserve"> </w:t>
      </w:r>
      <w:r w:rsidR="007E3E8C">
        <w:rPr>
          <w:color w:val="000000" w:themeColor="text1"/>
          <w:lang w:val="en-US" w:eastAsia="en-US"/>
        </w:rPr>
        <w:t>I</w:t>
      </w:r>
      <w:r w:rsidR="00613B95" w:rsidRPr="00357A7F">
        <w:rPr>
          <w:color w:val="000000" w:themeColor="text1"/>
          <w:lang w:val="en-US" w:eastAsia="en-US"/>
        </w:rPr>
        <w:t xml:space="preserve">t progressively compelled governments and communities to persistently address the pandemic through innovation and integration of digital technologies, given the enormous </w:t>
      </w:r>
      <w:r w:rsidR="00883B20" w:rsidRPr="00357A7F">
        <w:rPr>
          <w:color w:val="000000" w:themeColor="text1"/>
          <w:lang w:val="en-US" w:eastAsia="en-US"/>
        </w:rPr>
        <w:t xml:space="preserve">evidence of the </w:t>
      </w:r>
      <w:r w:rsidR="00613B95" w:rsidRPr="00357A7F">
        <w:rPr>
          <w:color w:val="000000" w:themeColor="text1"/>
          <w:lang w:val="en-US" w:eastAsia="en-US"/>
        </w:rPr>
        <w:t>impact it brings and the diversity it can be utilized for different aspects of the pandemic</w:t>
      </w:r>
      <w:r w:rsidR="000F673C" w:rsidRPr="00357A7F">
        <w:rPr>
          <w:color w:val="000000" w:themeColor="text1"/>
          <w:lang w:val="en-US" w:eastAsia="en-US"/>
        </w:rPr>
        <w:t xml:space="preserve"> </w:t>
      </w:r>
      <w:r w:rsidR="000F673C" w:rsidRPr="00357A7F">
        <w:rPr>
          <w:color w:val="000000" w:themeColor="text1"/>
          <w:lang w:val="en-US" w:eastAsia="en-US"/>
        </w:rPr>
        <w:fldChar w:fldCharType="begin"/>
      </w:r>
      <w:r w:rsidR="000F673C" w:rsidRPr="00357A7F">
        <w:rPr>
          <w:color w:val="000000" w:themeColor="text1"/>
          <w:lang w:val="en-US" w:eastAsia="en-US"/>
        </w:rPr>
        <w:instrText xml:space="preserve"> ADDIN ZOTERO_ITEM CSL_CITATION {"citationID":"FA2az1MF","properties":{"formattedCitation":"(Golinelli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0F673C" w:rsidRPr="00357A7F">
        <w:rPr>
          <w:color w:val="000000" w:themeColor="text1"/>
          <w:lang w:val="en-US" w:eastAsia="en-US"/>
        </w:rPr>
        <w:fldChar w:fldCharType="separate"/>
      </w:r>
      <w:r w:rsidR="000F673C" w:rsidRPr="00357A7F">
        <w:rPr>
          <w:color w:val="000000" w:themeColor="text1"/>
        </w:rPr>
        <w:t>(Golinelli et al., 2020; United Nations, 2020; Vargo et al., 2021)</w:t>
      </w:r>
      <w:r w:rsidR="000F673C" w:rsidRPr="00357A7F">
        <w:rPr>
          <w:color w:val="000000" w:themeColor="text1"/>
          <w:lang w:val="en-US" w:eastAsia="en-US"/>
        </w:rPr>
        <w:fldChar w:fldCharType="end"/>
      </w:r>
      <w:r w:rsidR="00613B95" w:rsidRPr="00357A7F">
        <w:rPr>
          <w:color w:val="000000" w:themeColor="text1"/>
          <w:lang w:val="en-US" w:eastAsia="en-US"/>
        </w:rPr>
        <w:t>.</w:t>
      </w:r>
      <w:r w:rsidR="00A524ED" w:rsidRPr="00357A7F">
        <w:rPr>
          <w:color w:val="000000" w:themeColor="text1"/>
          <w:lang w:val="en-US" w:eastAsia="en-US"/>
        </w:rPr>
        <w:t xml:space="preserve"> Although it has long been expected </w:t>
      </w:r>
      <w:r w:rsidR="00040AD0" w:rsidRPr="00357A7F">
        <w:rPr>
          <w:color w:val="000000" w:themeColor="text1"/>
          <w:lang w:val="en-US" w:eastAsia="en-US"/>
        </w:rPr>
        <w:t xml:space="preserve">prior to the COVID-19 pandemic </w:t>
      </w:r>
      <w:r w:rsidR="00040AD0" w:rsidRPr="00357A7F">
        <w:rPr>
          <w:color w:val="000000" w:themeColor="text1"/>
          <w:lang w:val="en-US" w:eastAsia="en-US"/>
        </w:rPr>
        <w:fldChar w:fldCharType="begin"/>
      </w:r>
      <w:r w:rsidR="00040AD0" w:rsidRPr="00357A7F">
        <w:rPr>
          <w:color w:val="000000" w:themeColor="text1"/>
          <w:lang w:val="en-US" w:eastAsia="en-US"/>
        </w:rPr>
        <w:instrText xml:space="preserve"> ADDIN ZOTERO_ITEM CSL_CITATION {"citationID":"aKpMTHGA","properties":{"formattedCitation":"(Herrmann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040AD0" w:rsidRPr="00357A7F">
        <w:rPr>
          <w:color w:val="000000" w:themeColor="text1"/>
          <w:lang w:val="en-US" w:eastAsia="en-US"/>
        </w:rPr>
        <w:fldChar w:fldCharType="separate"/>
      </w:r>
      <w:r w:rsidR="00040AD0" w:rsidRPr="00357A7F">
        <w:rPr>
          <w:color w:val="000000" w:themeColor="text1"/>
        </w:rPr>
        <w:t>(Herrmann et al., 2018)</w:t>
      </w:r>
      <w:r w:rsidR="00040AD0" w:rsidRPr="00357A7F">
        <w:rPr>
          <w:color w:val="000000" w:themeColor="text1"/>
          <w:lang w:val="en-US" w:eastAsia="en-US"/>
        </w:rPr>
        <w:fldChar w:fldCharType="end"/>
      </w:r>
      <w:r w:rsidR="00A524ED" w:rsidRPr="00357A7F">
        <w:rPr>
          <w:color w:val="000000" w:themeColor="text1"/>
          <w:lang w:val="en-US" w:eastAsia="en-US"/>
        </w:rPr>
        <w:t xml:space="preserve">, it was inevitable for governments to quickly </w:t>
      </w:r>
      <w:r w:rsidR="00267F35" w:rsidRPr="00357A7F">
        <w:rPr>
          <w:color w:val="000000" w:themeColor="text1"/>
          <w:lang w:val="en-US" w:eastAsia="en-US"/>
        </w:rPr>
        <w:t>favor</w:t>
      </w:r>
      <w:r w:rsidR="00A524ED" w:rsidRPr="00357A7F">
        <w:rPr>
          <w:color w:val="000000" w:themeColor="text1"/>
          <w:lang w:val="en-US" w:eastAsia="en-US"/>
        </w:rPr>
        <w:t xml:space="preserve"> digital solutions to their COVID-19 response and recovery plans </w:t>
      </w:r>
      <w:r w:rsidR="00040AD0" w:rsidRPr="00357A7F">
        <w:rPr>
          <w:color w:val="000000" w:themeColor="text1"/>
          <w:lang w:val="en-US" w:eastAsia="en-US"/>
        </w:rPr>
        <w:fldChar w:fldCharType="begin"/>
      </w:r>
      <w:r w:rsidR="00040AD0" w:rsidRPr="00357A7F">
        <w:rPr>
          <w:color w:val="000000" w:themeColor="text1"/>
          <w:lang w:val="en-US" w:eastAsia="en-US"/>
        </w:rPr>
        <w:instrText xml:space="preserve"> ADDIN ZOTERO_ITEM CSL_CITATION {"citationID":"0xE1isxp","properties":{"formattedCitation":"(Golinelli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040AD0" w:rsidRPr="00357A7F">
        <w:rPr>
          <w:color w:val="000000" w:themeColor="text1"/>
          <w:lang w:val="en-US" w:eastAsia="en-US"/>
        </w:rPr>
        <w:fldChar w:fldCharType="separate"/>
      </w:r>
      <w:r w:rsidR="00040AD0" w:rsidRPr="00357A7F">
        <w:rPr>
          <w:color w:val="000000" w:themeColor="text1"/>
        </w:rPr>
        <w:t>(Golinelli et al., 2020)</w:t>
      </w:r>
      <w:r w:rsidR="00040AD0" w:rsidRPr="00357A7F">
        <w:rPr>
          <w:color w:val="000000" w:themeColor="text1"/>
          <w:lang w:val="en-US" w:eastAsia="en-US"/>
        </w:rPr>
        <w:fldChar w:fldCharType="end"/>
      </w:r>
      <w:r w:rsidR="00A524ED" w:rsidRPr="00357A7F">
        <w:rPr>
          <w:color w:val="000000" w:themeColor="text1"/>
          <w:lang w:val="en-US" w:eastAsia="en-US"/>
        </w:rPr>
        <w:t>.</w:t>
      </w:r>
      <w:r w:rsidR="00690103" w:rsidRPr="00357A7F">
        <w:rPr>
          <w:color w:val="000000" w:themeColor="text1"/>
          <w:lang w:val="en-US" w:eastAsia="en-US"/>
        </w:rPr>
        <w:t xml:space="preserve"> </w:t>
      </w:r>
      <w:r w:rsidR="005E4A9E">
        <w:rPr>
          <w:color w:val="000000" w:themeColor="text1"/>
          <w:lang w:val="en-US" w:eastAsia="en-US"/>
        </w:rPr>
        <w:t>A</w:t>
      </w:r>
      <w:r w:rsidR="00690103" w:rsidRPr="00357A7F">
        <w:rPr>
          <w:color w:val="000000" w:themeColor="text1"/>
          <w:lang w:val="en-US" w:eastAsia="en-US"/>
        </w:rPr>
        <w:t xml:space="preserve">dopting such </w:t>
      </w:r>
      <w:r w:rsidR="00405B33">
        <w:rPr>
          <w:color w:val="000000" w:themeColor="text1"/>
          <w:lang w:val="en-US" w:eastAsia="en-US"/>
        </w:rPr>
        <w:t xml:space="preserve">technology </w:t>
      </w:r>
      <w:r w:rsidR="00690103" w:rsidRPr="00357A7F">
        <w:rPr>
          <w:color w:val="000000" w:themeColor="text1"/>
          <w:lang w:val="en-US" w:eastAsia="en-US"/>
        </w:rPr>
        <w:t>is highly practical and necessary.</w:t>
      </w:r>
    </w:p>
    <w:p w:rsidR="004E1024" w:rsidRDefault="0066514C" w:rsidP="00CD1AD7">
      <w:pPr>
        <w:spacing w:after="240" w:line="276" w:lineRule="auto"/>
        <w:ind w:firstLine="720"/>
        <w:jc w:val="both"/>
        <w:rPr>
          <w:color w:val="000000" w:themeColor="text1"/>
        </w:rPr>
      </w:pPr>
      <w:r w:rsidRPr="00357A7F">
        <w:rPr>
          <w:color w:val="000000" w:themeColor="text1"/>
          <w:lang w:val="en-US" w:eastAsia="en-US"/>
        </w:rPr>
        <w:t>Digital solutions has proven to be a crucial approach to the COVID-19 pandemic.</w:t>
      </w:r>
      <w:r>
        <w:rPr>
          <w:color w:val="000000" w:themeColor="text1"/>
          <w:lang w:val="en-US" w:eastAsia="en-US"/>
        </w:rPr>
        <w:t xml:space="preserve"> </w:t>
      </w:r>
      <w:r w:rsidR="00874E3E" w:rsidRPr="00357A7F">
        <w:rPr>
          <w:color w:val="000000" w:themeColor="text1"/>
        </w:rPr>
        <w:t xml:space="preserve">One of the major response strategies that are commonly scoped </w:t>
      </w:r>
      <w:r w:rsidR="0050770E" w:rsidRPr="00357A7F">
        <w:rPr>
          <w:color w:val="000000" w:themeColor="text1"/>
        </w:rPr>
        <w:t xml:space="preserve">is </w:t>
      </w:r>
      <w:r w:rsidR="00E7610C" w:rsidRPr="00357A7F">
        <w:rPr>
          <w:color w:val="000000" w:themeColor="text1"/>
        </w:rPr>
        <w:t>the development and improvement of public health communication</w:t>
      </w:r>
      <w:r w:rsidR="00DD26D9" w:rsidRPr="00357A7F">
        <w:rPr>
          <w:color w:val="000000" w:themeColor="text1"/>
        </w:rPr>
        <w:t xml:space="preserve"> and information systems</w:t>
      </w:r>
      <w:r w:rsidR="00C33BCA" w:rsidRPr="00357A7F">
        <w:rPr>
          <w:color w:val="000000" w:themeColor="text1"/>
        </w:rPr>
        <w:t xml:space="preserve"> </w:t>
      </w:r>
      <w:r w:rsidR="00C33BCA" w:rsidRPr="00357A7F">
        <w:rPr>
          <w:color w:val="000000" w:themeColor="text1"/>
        </w:rPr>
        <w:fldChar w:fldCharType="begin"/>
      </w:r>
      <w:r w:rsidR="00C33BCA" w:rsidRPr="00357A7F">
        <w:rPr>
          <w:color w:val="000000" w:themeColor="text1"/>
        </w:rPr>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357A7F">
        <w:rPr>
          <w:color w:val="000000" w:themeColor="text1"/>
        </w:rPr>
        <w:fldChar w:fldCharType="separate"/>
      </w:r>
      <w:r w:rsidR="00C33BCA" w:rsidRPr="00357A7F">
        <w:rPr>
          <w:color w:val="000000" w:themeColor="text1"/>
        </w:rPr>
        <w:t>(Afzal et al., 2021)</w:t>
      </w:r>
      <w:r w:rsidR="00C33BCA" w:rsidRPr="00357A7F">
        <w:rPr>
          <w:color w:val="000000" w:themeColor="text1"/>
        </w:rPr>
        <w:fldChar w:fldCharType="end"/>
      </w:r>
      <w:r w:rsidR="00E7610C" w:rsidRPr="00357A7F">
        <w:rPr>
          <w:color w:val="000000" w:themeColor="text1"/>
        </w:rPr>
        <w:t xml:space="preserve">. </w:t>
      </w:r>
      <w:r w:rsidR="00324800" w:rsidRPr="00357A7F">
        <w:rPr>
          <w:color w:val="000000" w:themeColor="text1"/>
        </w:rPr>
        <w:t xml:space="preserve">According to the United Nation, after the declaration of the COVID-19 pandemic, they have found that 110 countries (57%) have already utilized digital technology as a way for </w:t>
      </w:r>
      <w:r w:rsidR="00D14DCC" w:rsidRPr="00357A7F">
        <w:rPr>
          <w:color w:val="000000" w:themeColor="text1"/>
        </w:rPr>
        <w:t xml:space="preserve">public health </w:t>
      </w:r>
      <w:r w:rsidR="00324800" w:rsidRPr="00357A7F">
        <w:rPr>
          <w:color w:val="000000" w:themeColor="text1"/>
        </w:rPr>
        <w:t>information communication</w:t>
      </w:r>
      <w:r w:rsidR="00EB77AF" w:rsidRPr="00357A7F">
        <w:rPr>
          <w:color w:val="000000" w:themeColor="text1"/>
        </w:rPr>
        <w:t xml:space="preserve"> </w:t>
      </w:r>
      <w:r w:rsidR="00EB77AF" w:rsidRPr="00357A7F">
        <w:rPr>
          <w:color w:val="000000" w:themeColor="text1"/>
        </w:rPr>
        <w:fldChar w:fldCharType="begin"/>
      </w:r>
      <w:r w:rsidR="00EB77AF" w:rsidRPr="00357A7F">
        <w:rPr>
          <w:color w:val="000000" w:themeColor="text1"/>
        </w:rPr>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357A7F">
        <w:rPr>
          <w:color w:val="000000" w:themeColor="text1"/>
        </w:rPr>
        <w:fldChar w:fldCharType="separate"/>
      </w:r>
      <w:r w:rsidR="00EB77AF" w:rsidRPr="00357A7F">
        <w:rPr>
          <w:color w:val="000000" w:themeColor="text1"/>
        </w:rPr>
        <w:t>(United Nations, 2020)</w:t>
      </w:r>
      <w:r w:rsidR="00EB77AF" w:rsidRPr="00357A7F">
        <w:rPr>
          <w:color w:val="000000" w:themeColor="text1"/>
        </w:rPr>
        <w:fldChar w:fldCharType="end"/>
      </w:r>
      <w:r w:rsidR="00777ED2" w:rsidRPr="00357A7F">
        <w:rPr>
          <w:color w:val="000000" w:themeColor="text1"/>
        </w:rPr>
        <w:t>. A</w:t>
      </w:r>
      <w:r w:rsidR="007D0F85" w:rsidRPr="00357A7F">
        <w:rPr>
          <w:color w:val="000000" w:themeColor="text1"/>
        </w:rPr>
        <w:t xml:space="preserve">nd a </w:t>
      </w:r>
      <w:r w:rsidR="00BF020C" w:rsidRPr="00357A7F">
        <w:rPr>
          <w:color w:val="000000" w:themeColor="text1"/>
        </w:rPr>
        <w:t>month after, 167 countries have used digital technology to disseminate COVID-19 information and guidance.</w:t>
      </w:r>
    </w:p>
    <w:p w:rsidR="002C0E9C" w:rsidRPr="00357A7F" w:rsidRDefault="00D00790" w:rsidP="00CD1AD7">
      <w:pPr>
        <w:spacing w:after="240" w:line="276" w:lineRule="auto"/>
        <w:ind w:firstLine="720"/>
        <w:jc w:val="both"/>
        <w:rPr>
          <w:color w:val="000000" w:themeColor="text1"/>
        </w:rPr>
      </w:pPr>
      <w:r w:rsidRPr="00357A7F">
        <w:rPr>
          <w:color w:val="000000" w:themeColor="text1"/>
        </w:rPr>
        <w:t>V</w:t>
      </w:r>
      <w:r w:rsidR="00CA377A" w:rsidRPr="00357A7F">
        <w:rPr>
          <w:color w:val="000000" w:themeColor="text1"/>
        </w:rPr>
        <w:t xml:space="preserve">arious </w:t>
      </w:r>
      <w:r w:rsidR="006224EA" w:rsidRPr="00357A7F">
        <w:rPr>
          <w:color w:val="000000" w:themeColor="text1"/>
        </w:rPr>
        <w:t>p</w:t>
      </w:r>
      <w:r w:rsidR="00E7457A" w:rsidRPr="00357A7F">
        <w:rPr>
          <w:color w:val="000000" w:themeColor="text1"/>
        </w:rPr>
        <w:t xml:space="preserve">rivate and government sectors </w:t>
      </w:r>
      <w:r w:rsidR="0091471A" w:rsidRPr="00357A7F">
        <w:rPr>
          <w:color w:val="000000" w:themeColor="text1"/>
        </w:rPr>
        <w:t xml:space="preserve">have </w:t>
      </w:r>
      <w:r w:rsidRPr="00357A7F">
        <w:rPr>
          <w:color w:val="000000" w:themeColor="text1"/>
        </w:rPr>
        <w:t xml:space="preserve">also </w:t>
      </w:r>
      <w:r w:rsidR="002D177F" w:rsidRPr="00357A7F">
        <w:rPr>
          <w:color w:val="000000" w:themeColor="text1"/>
        </w:rPr>
        <w:t xml:space="preserve">come up with </w:t>
      </w:r>
      <w:r w:rsidR="004F3A32" w:rsidRPr="00357A7F">
        <w:rPr>
          <w:color w:val="000000" w:themeColor="text1"/>
        </w:rPr>
        <w:t xml:space="preserve">ways </w:t>
      </w:r>
      <w:r w:rsidR="0091471A" w:rsidRPr="00357A7F">
        <w:rPr>
          <w:color w:val="000000" w:themeColor="text1"/>
        </w:rPr>
        <w:t xml:space="preserve">to </w:t>
      </w:r>
      <w:r w:rsidR="007D1DCF" w:rsidRPr="00357A7F">
        <w:rPr>
          <w:color w:val="000000" w:themeColor="text1"/>
        </w:rPr>
        <w:t xml:space="preserve">integrate </w:t>
      </w:r>
      <w:r w:rsidR="004D26D3" w:rsidRPr="00357A7F">
        <w:rPr>
          <w:color w:val="000000" w:themeColor="text1"/>
        </w:rPr>
        <w:t xml:space="preserve">digital technology to improve the </w:t>
      </w:r>
      <w:r w:rsidR="00312033" w:rsidRPr="00357A7F">
        <w:rPr>
          <w:color w:val="000000" w:themeColor="text1"/>
        </w:rPr>
        <w:t xml:space="preserve">public communication and </w:t>
      </w:r>
      <w:r w:rsidR="004D26D3" w:rsidRPr="00357A7F">
        <w:rPr>
          <w:color w:val="000000" w:themeColor="text1"/>
        </w:rPr>
        <w:t>information system</w:t>
      </w:r>
      <w:r w:rsidR="000523D5" w:rsidRPr="00357A7F">
        <w:rPr>
          <w:color w:val="000000" w:themeColor="text1"/>
        </w:rPr>
        <w:t xml:space="preserve"> </w:t>
      </w:r>
      <w:r w:rsidR="000523D5" w:rsidRPr="00357A7F">
        <w:rPr>
          <w:color w:val="000000" w:themeColor="text1"/>
        </w:rPr>
        <w:fldChar w:fldCharType="begin"/>
      </w:r>
      <w:r w:rsidR="00C440D1" w:rsidRPr="00357A7F">
        <w:rPr>
          <w:color w:val="000000" w:themeColor="text1"/>
        </w:rPr>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357A7F">
        <w:rPr>
          <w:color w:val="000000" w:themeColor="text1"/>
        </w:rPr>
        <w:fldChar w:fldCharType="separate"/>
      </w:r>
      <w:r w:rsidR="00005EB0" w:rsidRPr="00357A7F">
        <w:rPr>
          <w:color w:val="000000" w:themeColor="text1"/>
        </w:rPr>
        <w:t>(Afzal et al., 2021; Whitelaw et al., 2020)</w:t>
      </w:r>
      <w:r w:rsidR="000523D5" w:rsidRPr="00357A7F">
        <w:rPr>
          <w:color w:val="000000" w:themeColor="text1"/>
        </w:rPr>
        <w:fldChar w:fldCharType="end"/>
      </w:r>
      <w:r w:rsidR="004D26D3" w:rsidRPr="00357A7F">
        <w:rPr>
          <w:color w:val="000000" w:themeColor="text1"/>
        </w:rPr>
        <w:t>.</w:t>
      </w:r>
      <w:r w:rsidR="00E14E79" w:rsidRPr="00357A7F">
        <w:rPr>
          <w:color w:val="000000" w:themeColor="text1"/>
        </w:rPr>
        <w:t xml:space="preserve"> One of </w:t>
      </w:r>
      <w:r w:rsidR="00853939" w:rsidRPr="00357A7F">
        <w:rPr>
          <w:color w:val="000000" w:themeColor="text1"/>
        </w:rPr>
        <w:t xml:space="preserve">which is </w:t>
      </w:r>
      <w:r w:rsidR="003A5D2F" w:rsidRPr="00357A7F">
        <w:rPr>
          <w:color w:val="000000" w:themeColor="text1"/>
        </w:rPr>
        <w:t xml:space="preserve">the development of </w:t>
      </w:r>
      <w:r w:rsidR="0074314E" w:rsidRPr="00357A7F">
        <w:rPr>
          <w:color w:val="000000" w:themeColor="text1"/>
        </w:rPr>
        <w:t xml:space="preserve">centralized </w:t>
      </w:r>
      <w:r w:rsidR="00F4322C" w:rsidRPr="00357A7F">
        <w:rPr>
          <w:color w:val="000000" w:themeColor="text1"/>
        </w:rPr>
        <w:t xml:space="preserve">information </w:t>
      </w:r>
      <w:r w:rsidR="00331E41" w:rsidRPr="00357A7F">
        <w:rPr>
          <w:color w:val="000000" w:themeColor="text1"/>
        </w:rPr>
        <w:t xml:space="preserve">and </w:t>
      </w:r>
      <w:r w:rsidR="00940569" w:rsidRPr="00357A7F">
        <w:rPr>
          <w:color w:val="000000" w:themeColor="text1"/>
        </w:rPr>
        <w:t xml:space="preserve">the visualization of the epidemiological data through </w:t>
      </w:r>
      <w:r w:rsidR="007C30EE" w:rsidRPr="00357A7F">
        <w:rPr>
          <w:color w:val="000000" w:themeColor="text1"/>
        </w:rPr>
        <w:t>web</w:t>
      </w:r>
      <w:r w:rsidR="00824024">
        <w:rPr>
          <w:color w:val="000000" w:themeColor="text1"/>
        </w:rPr>
        <w:t>-based</w:t>
      </w:r>
      <w:r w:rsidR="007C30EE" w:rsidRPr="00357A7F">
        <w:rPr>
          <w:color w:val="000000" w:themeColor="text1"/>
        </w:rPr>
        <w:t xml:space="preserve"> platforms</w:t>
      </w:r>
      <w:r w:rsidR="00B4187F" w:rsidRPr="00357A7F">
        <w:rPr>
          <w:color w:val="000000" w:themeColor="text1"/>
        </w:rPr>
        <w:t xml:space="preserve"> </w:t>
      </w:r>
      <w:r w:rsidR="00B4187F" w:rsidRPr="00357A7F">
        <w:rPr>
          <w:color w:val="000000" w:themeColor="text1"/>
        </w:rPr>
        <w:fldChar w:fldCharType="begin"/>
      </w:r>
      <w:r w:rsidR="007055D5" w:rsidRPr="00357A7F">
        <w:rPr>
          <w:color w:val="000000" w:themeColor="text1"/>
        </w:rPr>
        <w:instrText xml:space="preserve"> ADDIN ZOTERO_ITEM CSL_CITATION {"citationID":"3k5JnWD3","properties":{"formattedCitation":"(Dixit et al., 2020; Dong et al., 2020; Whitelaw et al., 2020)","plainCitation":"(Dixit et al., 2020; Dong et al., 2020; Whitelaw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357A7F">
        <w:rPr>
          <w:color w:val="000000" w:themeColor="text1"/>
        </w:rPr>
        <w:fldChar w:fldCharType="separate"/>
      </w:r>
      <w:r w:rsidR="00005EB0" w:rsidRPr="00357A7F">
        <w:rPr>
          <w:color w:val="000000" w:themeColor="text1"/>
        </w:rPr>
        <w:t>(Dixit et al., 2020; Dong et al., 2020; Whitelaw et al., 2020)</w:t>
      </w:r>
      <w:r w:rsidR="00B4187F" w:rsidRPr="00357A7F">
        <w:rPr>
          <w:color w:val="000000" w:themeColor="text1"/>
        </w:rPr>
        <w:fldChar w:fldCharType="end"/>
      </w:r>
      <w:r w:rsidR="00C0259E" w:rsidRPr="00357A7F">
        <w:rPr>
          <w:color w:val="000000" w:themeColor="text1"/>
        </w:rPr>
        <w:t>, which would allow the</w:t>
      </w:r>
      <w:r w:rsidR="00F019A1" w:rsidRPr="00357A7F">
        <w:rPr>
          <w:color w:val="000000" w:themeColor="text1"/>
        </w:rPr>
        <w:t xml:space="preserve"> </w:t>
      </w:r>
      <w:r w:rsidR="007C464F">
        <w:rPr>
          <w:color w:val="000000" w:themeColor="text1"/>
        </w:rPr>
        <w:t xml:space="preserve">dissemination </w:t>
      </w:r>
      <w:r w:rsidR="00776E14" w:rsidRPr="00357A7F">
        <w:rPr>
          <w:color w:val="000000" w:themeColor="text1"/>
        </w:rPr>
        <w:t xml:space="preserve">of infection prevention, </w:t>
      </w:r>
      <w:r w:rsidR="00F019A1" w:rsidRPr="00357A7F">
        <w:rPr>
          <w:color w:val="000000" w:themeColor="text1"/>
        </w:rPr>
        <w:t>consistent monitoring</w:t>
      </w:r>
      <w:r w:rsidR="009711FF" w:rsidRPr="00357A7F">
        <w:rPr>
          <w:color w:val="000000" w:themeColor="text1"/>
        </w:rPr>
        <w:t>, and</w:t>
      </w:r>
      <w:r w:rsidR="00AF0EA3" w:rsidRPr="00357A7F">
        <w:rPr>
          <w:color w:val="000000" w:themeColor="text1"/>
        </w:rPr>
        <w:t xml:space="preserve"> </w:t>
      </w:r>
      <w:r w:rsidR="00E324A8" w:rsidRPr="00357A7F">
        <w:rPr>
          <w:color w:val="000000" w:themeColor="text1"/>
        </w:rPr>
        <w:t xml:space="preserve">the delivery of updates to the </w:t>
      </w:r>
      <w:r w:rsidR="005D3F24" w:rsidRPr="00357A7F">
        <w:rPr>
          <w:color w:val="000000" w:themeColor="text1"/>
        </w:rPr>
        <w:t>changing</w:t>
      </w:r>
      <w:r w:rsidR="00E324A8" w:rsidRPr="00357A7F">
        <w:rPr>
          <w:color w:val="000000" w:themeColor="text1"/>
        </w:rPr>
        <w:t xml:space="preserve"> situation</w:t>
      </w:r>
      <w:r w:rsidR="00AF0EA3" w:rsidRPr="00357A7F">
        <w:rPr>
          <w:color w:val="000000" w:themeColor="text1"/>
        </w:rPr>
        <w:t xml:space="preserve"> and policies</w:t>
      </w:r>
      <w:r w:rsidR="00940569" w:rsidRPr="00357A7F">
        <w:rPr>
          <w:color w:val="000000" w:themeColor="text1"/>
        </w:rPr>
        <w:t>.</w:t>
      </w:r>
      <w:r w:rsidR="00116D88" w:rsidRPr="00357A7F">
        <w:rPr>
          <w:color w:val="000000" w:themeColor="text1"/>
        </w:rPr>
        <w:t xml:space="preserve"> </w:t>
      </w:r>
      <w:r w:rsidR="00C73D87">
        <w:rPr>
          <w:color w:val="000000" w:themeColor="text1"/>
        </w:rPr>
        <w:t xml:space="preserve">So </w:t>
      </w:r>
      <w:r w:rsidR="00457E98" w:rsidRPr="00357A7F">
        <w:rPr>
          <w:color w:val="000000" w:themeColor="text1"/>
        </w:rPr>
        <w:t>i</w:t>
      </w:r>
      <w:r w:rsidR="00B81AF2" w:rsidRPr="00357A7F">
        <w:rPr>
          <w:color w:val="000000" w:themeColor="text1"/>
        </w:rPr>
        <w:t xml:space="preserve">t </w:t>
      </w:r>
      <w:r w:rsidR="005E5666" w:rsidRPr="00357A7F">
        <w:rPr>
          <w:color w:val="000000" w:themeColor="text1"/>
        </w:rPr>
        <w:t xml:space="preserve">certainly </w:t>
      </w:r>
      <w:r w:rsidR="007E4E32" w:rsidRPr="00357A7F">
        <w:rPr>
          <w:color w:val="000000" w:themeColor="text1"/>
        </w:rPr>
        <w:t xml:space="preserve">opened a new door to initiatives for the development of efficient </w:t>
      </w:r>
      <w:r w:rsidR="00CC56FE">
        <w:rPr>
          <w:color w:val="000000" w:themeColor="text1"/>
        </w:rPr>
        <w:t xml:space="preserve">COVID-19 </w:t>
      </w:r>
      <w:r w:rsidR="007E4E32" w:rsidRPr="00357A7F">
        <w:rPr>
          <w:color w:val="000000" w:themeColor="text1"/>
        </w:rPr>
        <w:t xml:space="preserve">public communication and robust information systems </w:t>
      </w:r>
      <w:r w:rsidR="00B71F57" w:rsidRPr="00357A7F">
        <w:rPr>
          <w:color w:val="000000" w:themeColor="text1"/>
        </w:rPr>
        <w:t>given the contributi</w:t>
      </w:r>
      <w:r w:rsidR="007E4E32" w:rsidRPr="00357A7F">
        <w:rPr>
          <w:color w:val="000000" w:themeColor="text1"/>
        </w:rPr>
        <w:t xml:space="preserve">on and massive impact it brings </w:t>
      </w:r>
      <w:r w:rsidR="00510F88" w:rsidRPr="00357A7F">
        <w:rPr>
          <w:color w:val="000000" w:themeColor="text1"/>
        </w:rPr>
        <w:fldChar w:fldCharType="begin"/>
      </w:r>
      <w:r w:rsidR="00510F88" w:rsidRPr="00357A7F">
        <w:rPr>
          <w:color w:val="000000" w:themeColor="text1"/>
        </w:rPr>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357A7F">
        <w:rPr>
          <w:color w:val="000000" w:themeColor="text1"/>
        </w:rPr>
        <w:fldChar w:fldCharType="separate"/>
      </w:r>
      <w:r w:rsidR="00005EB0" w:rsidRPr="00357A7F">
        <w:rPr>
          <w:color w:val="000000" w:themeColor="text1"/>
        </w:rPr>
        <w:t>(Dong et al., 2020)</w:t>
      </w:r>
      <w:r w:rsidR="00510F88" w:rsidRPr="00357A7F">
        <w:rPr>
          <w:color w:val="000000" w:themeColor="text1"/>
        </w:rPr>
        <w:fldChar w:fldCharType="end"/>
      </w:r>
      <w:r w:rsidR="00B71F57" w:rsidRPr="00357A7F">
        <w:rPr>
          <w:color w:val="000000" w:themeColor="text1"/>
        </w:rPr>
        <w:t>.</w:t>
      </w:r>
    </w:p>
    <w:p w:rsidR="006166B2" w:rsidRDefault="003B7FE3" w:rsidP="00CD1AD7">
      <w:pPr>
        <w:spacing w:after="240" w:line="276" w:lineRule="auto"/>
        <w:ind w:firstLine="720"/>
        <w:jc w:val="both"/>
        <w:rPr>
          <w:color w:val="000000" w:themeColor="text1"/>
        </w:rPr>
      </w:pPr>
      <w:r>
        <w:rPr>
          <w:color w:val="000000" w:themeColor="text1"/>
        </w:rPr>
        <w:t>Globally</w:t>
      </w:r>
      <w:r w:rsidR="000C1552" w:rsidRPr="00357A7F">
        <w:rPr>
          <w:color w:val="000000" w:themeColor="text1"/>
        </w:rPr>
        <w:t xml:space="preserve">, the </w:t>
      </w:r>
      <w:r w:rsidR="005E5666" w:rsidRPr="00357A7F">
        <w:rPr>
          <w:color w:val="000000" w:themeColor="text1"/>
        </w:rPr>
        <w:t xml:space="preserve">digital epidemiological </w:t>
      </w:r>
      <w:r w:rsidR="008E6591" w:rsidRPr="00357A7F">
        <w:rPr>
          <w:color w:val="000000" w:themeColor="text1"/>
        </w:rPr>
        <w:t xml:space="preserve">tracking and </w:t>
      </w:r>
      <w:r w:rsidR="005E5666" w:rsidRPr="00357A7F">
        <w:rPr>
          <w:color w:val="000000" w:themeColor="text1"/>
        </w:rPr>
        <w:t xml:space="preserve">surveillance </w:t>
      </w:r>
      <w:r w:rsidR="00034157" w:rsidRPr="00357A7F">
        <w:rPr>
          <w:color w:val="000000" w:themeColor="text1"/>
        </w:rPr>
        <w:t>technologies</w:t>
      </w:r>
      <w:r w:rsidR="000C1552" w:rsidRPr="00357A7F">
        <w:rPr>
          <w:color w:val="000000" w:themeColor="text1"/>
        </w:rPr>
        <w:t xml:space="preserve"> are one of the</w:t>
      </w:r>
      <w:r w:rsidR="00366B25">
        <w:rPr>
          <w:color w:val="000000" w:themeColor="text1"/>
        </w:rPr>
        <w:t xml:space="preserve"> recurring features</w:t>
      </w:r>
      <w:r w:rsidR="000C1552" w:rsidRPr="00357A7F">
        <w:rPr>
          <w:color w:val="000000" w:themeColor="text1"/>
        </w:rPr>
        <w:t xml:space="preserve"> that were </w:t>
      </w:r>
      <w:r w:rsidR="00366B25">
        <w:rPr>
          <w:color w:val="000000" w:themeColor="text1"/>
        </w:rPr>
        <w:t xml:space="preserve">often </w:t>
      </w:r>
      <w:r w:rsidR="000C1552" w:rsidRPr="00357A7F">
        <w:rPr>
          <w:color w:val="000000" w:themeColor="text1"/>
        </w:rPr>
        <w:t>developed</w:t>
      </w:r>
      <w:r w:rsidR="00B9656D">
        <w:rPr>
          <w:color w:val="000000" w:themeColor="text1"/>
        </w:rPr>
        <w:t xml:space="preserve"> </w:t>
      </w:r>
      <w:r w:rsidR="00B9656D">
        <w:rPr>
          <w:color w:val="000000" w:themeColor="text1"/>
        </w:rPr>
        <w:fldChar w:fldCharType="begin"/>
      </w:r>
      <w:r w:rsidR="00373C34">
        <w:rPr>
          <w:color w:val="000000" w:themeColor="text1"/>
        </w:rPr>
        <w:instrText xml:space="preserve"> ADDIN ZOTERO_ITEM CSL_CITATION {"citationID":"5Zz6UEBs","properties":{"formattedCitation":"(Golinelli et al., 2020; Vargo et al., 2021; Whitelaw et al., 2020)","plainCitation":"(Golinelli et al., 2020; Vargo et al., 2021; Whitelaw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9656D">
        <w:rPr>
          <w:color w:val="000000" w:themeColor="text1"/>
        </w:rPr>
        <w:fldChar w:fldCharType="separate"/>
      </w:r>
      <w:r w:rsidR="00373C34" w:rsidRPr="00373C34">
        <w:t>(Golinelli et al., 2020; Vargo et al., 2021; Whitelaw et al., 2020)</w:t>
      </w:r>
      <w:r w:rsidR="00B9656D">
        <w:rPr>
          <w:color w:val="000000" w:themeColor="text1"/>
        </w:rPr>
        <w:fldChar w:fldCharType="end"/>
      </w:r>
      <w:r w:rsidR="005E5666" w:rsidRPr="00357A7F">
        <w:rPr>
          <w:color w:val="000000" w:themeColor="text1"/>
        </w:rPr>
        <w:t>.</w:t>
      </w:r>
      <w:r w:rsidR="00FA1B1D" w:rsidRPr="00357A7F">
        <w:rPr>
          <w:color w:val="000000" w:themeColor="text1"/>
        </w:rPr>
        <w:t xml:space="preserve"> </w:t>
      </w:r>
      <w:r w:rsidR="000C1552" w:rsidRPr="00357A7F">
        <w:rPr>
          <w:color w:val="000000" w:themeColor="text1"/>
        </w:rPr>
        <w:t>Such</w:t>
      </w:r>
      <w:r w:rsidR="00151AE1" w:rsidRPr="00357A7F">
        <w:rPr>
          <w:color w:val="000000" w:themeColor="text1"/>
        </w:rPr>
        <w:t xml:space="preserve"> technologies</w:t>
      </w:r>
      <w:r w:rsidR="000C1552" w:rsidRPr="00357A7F">
        <w:rPr>
          <w:color w:val="000000" w:themeColor="text1"/>
        </w:rPr>
        <w:t xml:space="preserve"> came with vario</w:t>
      </w:r>
      <w:r w:rsidR="00930C93">
        <w:rPr>
          <w:color w:val="000000" w:themeColor="text1"/>
        </w:rPr>
        <w:t>us forms;</w:t>
      </w:r>
      <w:r w:rsidR="00543F58">
        <w:rPr>
          <w:color w:val="000000" w:themeColor="text1"/>
        </w:rPr>
        <w:t xml:space="preserve"> </w:t>
      </w:r>
      <w:r w:rsidR="00930C93">
        <w:rPr>
          <w:color w:val="000000" w:themeColor="text1"/>
        </w:rPr>
        <w:t>h</w:t>
      </w:r>
      <w:r w:rsidR="000C1552" w:rsidRPr="00357A7F">
        <w:rPr>
          <w:color w:val="000000" w:themeColor="text1"/>
        </w:rPr>
        <w:t>owever, its major function is to</w:t>
      </w:r>
      <w:r w:rsidR="007076C6" w:rsidRPr="00357A7F">
        <w:rPr>
          <w:color w:val="000000" w:themeColor="text1"/>
        </w:rPr>
        <w:t xml:space="preserve"> keeping the public aware by maintaining </w:t>
      </w:r>
      <w:r w:rsidR="000C1552" w:rsidRPr="00357A7F">
        <w:rPr>
          <w:color w:val="000000" w:themeColor="text1"/>
        </w:rPr>
        <w:t>effective and realtime</w:t>
      </w:r>
      <w:r w:rsidR="000B511B">
        <w:rPr>
          <w:color w:val="000000" w:themeColor="text1"/>
        </w:rPr>
        <w:t xml:space="preserve"> information platform</w:t>
      </w:r>
      <w:r w:rsidR="003D1C54">
        <w:rPr>
          <w:color w:val="000000" w:themeColor="text1"/>
        </w:rPr>
        <w:t xml:space="preserve"> </w:t>
      </w:r>
      <w:r w:rsidR="003D1C54">
        <w:rPr>
          <w:color w:val="000000" w:themeColor="text1"/>
        </w:rPr>
        <w:fldChar w:fldCharType="begin"/>
      </w:r>
      <w:r w:rsidR="003D1C54">
        <w:rPr>
          <w:color w:val="000000" w:themeColor="text1"/>
        </w:rPr>
        <w:instrText xml:space="preserve"> ADDIN ZOTERO_ITEM CSL_CITATION {"citationID":"ND54k7Ak","properties":{"formattedCitation":"(Ivankovi\\uc0\\u263{} et al., 2021)","plainCitation":"(Ivanković et al., 2021)","noteIndex":0},"citationItems":[{"id":666,"uris":["http://zotero.org/users/9390994/items/84FMX7GE"],"itemData":{"id":666,"type":"article-journal","container-title":"Journal of medical Internet research","issue":"2","note":"publisher: JMIR Publications Inc., Toronto, Canada","page":"e25682","title":"Features constituting actionable COVID-19 dashboards: descriptive assessment and expert appraisal of 158 public web-based COVID-19 dashboards","volume":"23","author":[{"family":"Ivanković","given":"Damir"},{"family":"Barbazza","given":"Erica"},{"family":"Bos","given":"Véronique"},{"family":"Fernandes","given":"Óscar Brito"},{"family":"Gilmore","given":"Kendall Jamieson"},{"family":"Jansen","given":"Tessa"},{"family":"Kara","given":"Pinar"},{"family":"Larrain","given":"Nicolas"},{"family":"Lu","given":"Shan"},{"family":"Meza-Torres","given":"Bernardo"}],"issued":{"date-parts":[["2021"]]}}}],"schema":"https://github.com/citation-style-language/schema/raw/master/csl-citation.json"} </w:instrText>
      </w:r>
      <w:r w:rsidR="003D1C54">
        <w:rPr>
          <w:color w:val="000000" w:themeColor="text1"/>
        </w:rPr>
        <w:fldChar w:fldCharType="separate"/>
      </w:r>
      <w:r w:rsidR="003D1C54" w:rsidRPr="003D1C54">
        <w:t>(Ivanković et al., 2021)</w:t>
      </w:r>
      <w:r w:rsidR="003D1C54">
        <w:rPr>
          <w:color w:val="000000" w:themeColor="text1"/>
        </w:rPr>
        <w:fldChar w:fldCharType="end"/>
      </w:r>
      <w:r w:rsidR="007076C6" w:rsidRPr="00357A7F">
        <w:rPr>
          <w:color w:val="000000" w:themeColor="text1"/>
        </w:rPr>
        <w:t xml:space="preserve">. </w:t>
      </w:r>
      <w:r w:rsidR="00A118D8">
        <w:rPr>
          <w:color w:val="000000" w:themeColor="text1"/>
        </w:rPr>
        <w:t>In addition, t</w:t>
      </w:r>
      <w:r w:rsidR="00F32D52" w:rsidRPr="00357A7F">
        <w:rPr>
          <w:color w:val="000000" w:themeColor="text1"/>
        </w:rPr>
        <w:t>he most impac</w:t>
      </w:r>
      <w:r w:rsidR="00750482">
        <w:rPr>
          <w:color w:val="000000" w:themeColor="text1"/>
        </w:rPr>
        <w:t>t</w:t>
      </w:r>
      <w:r w:rsidR="00F32D52" w:rsidRPr="00357A7F">
        <w:rPr>
          <w:color w:val="000000" w:themeColor="text1"/>
        </w:rPr>
        <w:t xml:space="preserve">ful and pervasive example of such initiatives </w:t>
      </w:r>
      <w:r w:rsidR="00B60D3F">
        <w:rPr>
          <w:color w:val="000000" w:themeColor="text1"/>
        </w:rPr>
        <w:t xml:space="preserve">that </w:t>
      </w:r>
      <w:r w:rsidR="00F32D52" w:rsidRPr="00357A7F">
        <w:rPr>
          <w:color w:val="000000" w:themeColor="text1"/>
        </w:rPr>
        <w:t xml:space="preserve">were </w:t>
      </w:r>
      <w:r w:rsidR="003342BD">
        <w:rPr>
          <w:color w:val="000000" w:themeColor="text1"/>
        </w:rPr>
        <w:t xml:space="preserve">established </w:t>
      </w:r>
      <w:r w:rsidR="00EB53E3">
        <w:rPr>
          <w:color w:val="000000" w:themeColor="text1"/>
        </w:rPr>
        <w:t xml:space="preserve">are </w:t>
      </w:r>
      <w:r w:rsidR="00F32D52" w:rsidRPr="00357A7F">
        <w:rPr>
          <w:color w:val="000000" w:themeColor="text1"/>
        </w:rPr>
        <w:t xml:space="preserve">data abstraction and visualization of the COVID-19 </w:t>
      </w:r>
      <w:r w:rsidR="00B9786E">
        <w:rPr>
          <w:color w:val="000000" w:themeColor="text1"/>
        </w:rPr>
        <w:t xml:space="preserve">related </w:t>
      </w:r>
      <w:r w:rsidR="00F32D52" w:rsidRPr="00357A7F">
        <w:rPr>
          <w:color w:val="000000" w:themeColor="text1"/>
        </w:rPr>
        <w:t xml:space="preserve">data </w:t>
      </w:r>
      <w:r w:rsidR="003A4EEC" w:rsidRPr="00357A7F">
        <w:rPr>
          <w:color w:val="000000" w:themeColor="text1"/>
        </w:rPr>
        <w:t>from information system</w:t>
      </w:r>
      <w:r w:rsidR="00291114">
        <w:rPr>
          <w:color w:val="000000" w:themeColor="text1"/>
        </w:rPr>
        <w:t>s</w:t>
      </w:r>
      <w:r w:rsidR="003A4EEC" w:rsidRPr="00357A7F">
        <w:rPr>
          <w:color w:val="000000" w:themeColor="text1"/>
        </w:rPr>
        <w:t xml:space="preserve"> </w:t>
      </w:r>
      <w:r w:rsidR="00F32D52" w:rsidRPr="00357A7F">
        <w:rPr>
          <w:color w:val="000000" w:themeColor="text1"/>
        </w:rPr>
        <w:t xml:space="preserve">that are </w:t>
      </w:r>
      <w:r w:rsidR="003A4EEC" w:rsidRPr="00357A7F">
        <w:rPr>
          <w:color w:val="000000" w:themeColor="text1"/>
        </w:rPr>
        <w:t xml:space="preserve">consistently </w:t>
      </w:r>
      <w:r w:rsidR="006B7F5B">
        <w:rPr>
          <w:color w:val="000000" w:themeColor="text1"/>
        </w:rPr>
        <w:t xml:space="preserve">updated </w:t>
      </w:r>
      <w:r w:rsidR="00F32D52" w:rsidRPr="00357A7F">
        <w:rPr>
          <w:color w:val="000000" w:themeColor="text1"/>
        </w:rPr>
        <w:t>by the health authorities</w:t>
      </w:r>
      <w:r w:rsidR="00D9165C">
        <w:rPr>
          <w:color w:val="000000" w:themeColor="text1"/>
        </w:rPr>
        <w:t xml:space="preserve"> and various initiatives</w:t>
      </w:r>
      <w:r w:rsidR="006166B2">
        <w:rPr>
          <w:color w:val="000000" w:themeColor="text1"/>
        </w:rPr>
        <w:t>.</w:t>
      </w:r>
    </w:p>
    <w:p w:rsidR="003673E3" w:rsidRDefault="006166B2" w:rsidP="00CD1AD7">
      <w:pPr>
        <w:spacing w:after="240" w:line="276" w:lineRule="auto"/>
        <w:ind w:firstLine="720"/>
        <w:jc w:val="both"/>
        <w:rPr>
          <w:color w:val="000000" w:themeColor="text1"/>
        </w:rPr>
      </w:pPr>
      <w:r w:rsidRPr="00357A7F">
        <w:rPr>
          <w:color w:val="000000" w:themeColor="text1"/>
        </w:rPr>
        <w:t>Almost every country has the tracking and information delivery part of their COVID-19 response strategies</w:t>
      </w:r>
      <w:r>
        <w:rPr>
          <w:color w:val="000000" w:themeColor="text1"/>
        </w:rPr>
        <w:t xml:space="preserve"> </w:t>
      </w:r>
      <w:r>
        <w:rPr>
          <w:color w:val="000000" w:themeColor="text1"/>
        </w:rPr>
        <w:fldChar w:fldCharType="begin"/>
      </w:r>
      <w:r>
        <w:rPr>
          <w:color w:val="000000" w:themeColor="text1"/>
        </w:rPr>
        <w:instrText xml:space="preserve"> ADDIN ZOTERO_ITEM CSL_CITATION {"citationID":"I13XmG4O","properties":{"formattedCitation":"(Dixit et al., 2020; Dong et al., 2020; Ivankovi\\uc0\\u263{} et al., 2021; World Health Organization, 2020b)","plainCitation":"(Dixit et al., 2020; Dong et al., 2020; Ivanković et al., 2021; World Health Organization, 2020b)","noteIndex":0},"citationItems":[{"id":"DSC84qUs/T7EIJjvI","uris":["http://www.mendeley.com/documents/?uuid=67eddc14-652f-42f3-a6b7-645e7e9e33cf"],"itemData":{"DOI":"10.1093/jamia/ocaa161","ISSN":"1527-974X","abstract":"The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Association","id":"DSC84qUs/T7EIJjvI","issue":"9","issued":{"date-parts":[["2020"]]},"page":"1456-1461","title":"Rapid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666,"uris":["http://zotero.org/users/9390994/items/84FMX7GE"],"itemData":{"id":666,"type":"article-journal","container-title":"Journal of medical Internet research","issue":"2","note":"publisher: JMIR Publications Inc., Toronto, Canada","page":"e25682","title":"Features constituting actionable COVID-19 dashboards: descriptive assessment and expert appraisal of 158 public web-based COVID-19 dashboards","volume":"23","author":[{"family":"Ivanković","given":"Damir"},{"family":"Barbazza","given":"Erica"},{"family":"Bos","given":"Véronique"},{"family":"Fernandes","given":"Óscar Brito"},{"family":"Gilmore","given":"Kendall Jamieson"},{"family":"Jansen","given":"Tessa"},{"family":"Kara","given":"Pinar"},{"family":"Larrain","given":"Nicolas"},{"family":"Lu","given":"Shan"},{"family":"Meza-Torres","given":"Bernardo"}],"issued":{"date-parts":[["2021"]]}}},{"id":643,"uris":["http://zotero.org/users/9390994/items/SZKKPP3K"],"itemData":{"id":643,"type":"webpage","language":"en","title":"WHO updates COVID-19 dashboard with better data visualization","URL":"https://www.who.int/news-room/feature-stories/detail/who-updates-covid-19-dashboard-with-better-data-visualization","author":[{"literal":"World Health Organization"}],"accessed":{"date-parts":[["2022",5,17]]},"issued":{"date-parts":[["2020"]]}}}],"schema":"https://github.com/citation-style-language/schema/raw/master/csl-citation.json"} </w:instrText>
      </w:r>
      <w:r>
        <w:rPr>
          <w:color w:val="000000" w:themeColor="text1"/>
        </w:rPr>
        <w:fldChar w:fldCharType="separate"/>
      </w:r>
      <w:r w:rsidRPr="00F16AA5">
        <w:t>(Dixit et al., 2020; Dong et al., 2020; Ivanković et al., 2021; World Health Organization, 2020b)</w:t>
      </w:r>
      <w:r>
        <w:rPr>
          <w:color w:val="000000" w:themeColor="text1"/>
        </w:rPr>
        <w:fldChar w:fldCharType="end"/>
      </w:r>
      <w:r w:rsidRPr="00357A7F">
        <w:rPr>
          <w:color w:val="000000" w:themeColor="text1"/>
        </w:rPr>
        <w:t>.</w:t>
      </w:r>
      <w:r>
        <w:rPr>
          <w:color w:val="000000" w:themeColor="text1"/>
        </w:rPr>
        <w:t xml:space="preserve"> </w:t>
      </w:r>
      <w:r w:rsidR="00DF354A">
        <w:rPr>
          <w:color w:val="000000" w:themeColor="text1"/>
        </w:rPr>
        <w:t>E</w:t>
      </w:r>
      <w:r w:rsidR="0082642B" w:rsidRPr="00357A7F">
        <w:rPr>
          <w:color w:val="000000" w:themeColor="text1"/>
        </w:rPr>
        <w:t xml:space="preserve">vidence showed that it was highly </w:t>
      </w:r>
      <w:r w:rsidR="00AD4941" w:rsidRPr="00357A7F">
        <w:rPr>
          <w:color w:val="000000" w:themeColor="text1"/>
        </w:rPr>
        <w:t>effective and efficient at providing a clearer picture of the epidemiology and response to the COVID-19 pandemic at a global scale</w:t>
      </w:r>
      <w:r w:rsidR="00827DA0" w:rsidRPr="00357A7F">
        <w:rPr>
          <w:color w:val="000000" w:themeColor="text1"/>
        </w:rPr>
        <w:t xml:space="preserve"> </w:t>
      </w:r>
      <w:r w:rsidR="00827DA0" w:rsidRPr="00357A7F">
        <w:rPr>
          <w:color w:val="000000" w:themeColor="text1"/>
        </w:rPr>
        <w:fldChar w:fldCharType="begin"/>
      </w:r>
      <w:r w:rsidR="00827DA0" w:rsidRPr="00357A7F">
        <w:rPr>
          <w:color w:val="000000" w:themeColor="text1"/>
        </w:rPr>
        <w:instrText xml:space="preserve"> ADDIN ZOTERO_ITEM CSL_CITATION {"citationID":"kNHhZbqz","properties":{"formattedCitation":"(World Health Organization, 2020b)","plainCitation":"(World Health Organization, 2020b)","noteIndex":0},"citationItems":[{"id":643,"uris":["http://zotero.org/users/9390994/items/SZKKPP3K"],"itemData":{"id":643,"type":"webpage","language":"en","title":"WHO updates COVID-19 dashboard with better data visualization","URL":"https://www.who.int/news-room/feature-stories/detail/who-updates-covid-19-dashboard-with-better-data-visualization","author":[{"literal":"World Health Organization"}],"accessed":{"date-parts":[["2022",5,17]]},"issued":{"date-parts":[["2020"]]}}}],"schema":"https://github.com/citation-style-language/schema/raw/master/csl-citation.json"} </w:instrText>
      </w:r>
      <w:r w:rsidR="00827DA0" w:rsidRPr="00357A7F">
        <w:rPr>
          <w:color w:val="000000" w:themeColor="text1"/>
        </w:rPr>
        <w:fldChar w:fldCharType="separate"/>
      </w:r>
      <w:r w:rsidR="00827DA0" w:rsidRPr="00357A7F">
        <w:rPr>
          <w:color w:val="000000" w:themeColor="text1"/>
        </w:rPr>
        <w:t>(World Health Organization, 2020b)</w:t>
      </w:r>
      <w:r w:rsidR="00827DA0" w:rsidRPr="00357A7F">
        <w:rPr>
          <w:color w:val="000000" w:themeColor="text1"/>
        </w:rPr>
        <w:fldChar w:fldCharType="end"/>
      </w:r>
      <w:r w:rsidR="00AD4941" w:rsidRPr="00357A7F">
        <w:rPr>
          <w:color w:val="000000" w:themeColor="text1"/>
        </w:rPr>
        <w:t>.</w:t>
      </w:r>
      <w:r w:rsidR="009A3CE1" w:rsidRPr="00357A7F">
        <w:rPr>
          <w:color w:val="000000" w:themeColor="text1"/>
        </w:rPr>
        <w:t xml:space="preserve"> </w:t>
      </w:r>
      <w:r w:rsidR="0050601E">
        <w:rPr>
          <w:color w:val="000000" w:themeColor="text1"/>
        </w:rPr>
        <w:t xml:space="preserve">There are many </w:t>
      </w:r>
      <w:r w:rsidR="0008491F" w:rsidRPr="00357A7F">
        <w:rPr>
          <w:color w:val="000000" w:themeColor="text1"/>
        </w:rPr>
        <w:t xml:space="preserve">COVID-19 </w:t>
      </w:r>
      <w:r w:rsidR="00394901">
        <w:rPr>
          <w:color w:val="000000" w:themeColor="text1"/>
        </w:rPr>
        <w:t xml:space="preserve">well-established and maintained platforms </w:t>
      </w:r>
      <w:r w:rsidR="0008491F" w:rsidRPr="00357A7F">
        <w:rPr>
          <w:color w:val="000000" w:themeColor="text1"/>
        </w:rPr>
        <w:t>by various international organizations (WHO COVID-19 Dashboard), academics (John Hopkins Coronavirus Resource Center), and industries are instances that go beyond national, regional, and local govern</w:t>
      </w:r>
      <w:r w:rsidR="00291114">
        <w:rPr>
          <w:color w:val="000000" w:themeColor="text1"/>
        </w:rPr>
        <w:t>ments to demonstrate its value.</w:t>
      </w:r>
      <w:r w:rsidR="005B3C5E" w:rsidRPr="005B3C5E">
        <w:rPr>
          <w:color w:val="000000" w:themeColor="text1"/>
        </w:rPr>
        <w:t xml:space="preserve"> </w:t>
      </w:r>
    </w:p>
    <w:p w:rsidR="00DC4048" w:rsidRDefault="00DC4048" w:rsidP="00CD1AD7">
      <w:pPr>
        <w:spacing w:after="240" w:line="276" w:lineRule="auto"/>
        <w:ind w:firstLine="720"/>
        <w:jc w:val="both"/>
        <w:rPr>
          <w:color w:val="000000" w:themeColor="text1"/>
        </w:rPr>
      </w:pPr>
      <w:r w:rsidRPr="00357A7F">
        <w:rPr>
          <w:color w:val="000000" w:themeColor="text1"/>
        </w:rPr>
        <w:t>In the Philippines, the Department of Health</w:t>
      </w:r>
      <w:r w:rsidR="00626F08">
        <w:rPr>
          <w:color w:val="000000" w:themeColor="text1"/>
        </w:rPr>
        <w:t xml:space="preserve"> (DOH)</w:t>
      </w:r>
      <w:r w:rsidRPr="00357A7F">
        <w:rPr>
          <w:color w:val="000000" w:themeColor="text1"/>
        </w:rPr>
        <w:t xml:space="preserve"> had released its Official COVID-19 Tracker. Every </w:t>
      </w:r>
      <w:r w:rsidR="007168CC">
        <w:rPr>
          <w:color w:val="000000" w:themeColor="text1"/>
        </w:rPr>
        <w:t>critical</w:t>
      </w:r>
      <w:r w:rsidRPr="00357A7F">
        <w:rPr>
          <w:color w:val="000000" w:themeColor="text1"/>
        </w:rPr>
        <w:t xml:space="preserve"> information is comprehensible and straightforward. It is also interactive, where the users acquire a brief description of each presented data. </w:t>
      </w:r>
      <w:r w:rsidR="002B24BC">
        <w:rPr>
          <w:color w:val="000000" w:themeColor="text1"/>
        </w:rPr>
        <w:t xml:space="preserve">The DOH </w:t>
      </w:r>
      <w:r w:rsidRPr="00357A7F">
        <w:rPr>
          <w:color w:val="000000" w:themeColor="text1"/>
        </w:rPr>
        <w:t xml:space="preserve">have also released its COVID-19 data case bulletin in the regional context. However, it also brings a significant drawback to adopt case bulletin </w:t>
      </w:r>
      <w:r w:rsidR="00014434">
        <w:rPr>
          <w:color w:val="000000" w:themeColor="text1"/>
        </w:rPr>
        <w:t xml:space="preserve">as </w:t>
      </w:r>
      <w:r w:rsidRPr="00357A7F">
        <w:rPr>
          <w:color w:val="000000" w:themeColor="text1"/>
        </w:rPr>
        <w:t>means of delivering the COVID-19 information given the laborious maintainability, inefficiency, and the inability to deliver the crucial CO</w:t>
      </w:r>
      <w:r w:rsidR="009A2779" w:rsidRPr="00357A7F">
        <w:rPr>
          <w:color w:val="000000" w:themeColor="text1"/>
        </w:rPr>
        <w:t>VID-19 information in realtime.</w:t>
      </w:r>
    </w:p>
    <w:p w:rsidR="00B079D2" w:rsidRDefault="0064634E" w:rsidP="00CD1AD7">
      <w:pPr>
        <w:spacing w:after="240" w:line="276" w:lineRule="auto"/>
        <w:ind w:firstLine="720"/>
        <w:jc w:val="both"/>
        <w:rPr>
          <w:color w:val="000000" w:themeColor="text1"/>
        </w:rPr>
      </w:pPr>
      <w:r>
        <w:rPr>
          <w:color w:val="000000" w:themeColor="text1"/>
        </w:rPr>
        <w:t>T</w:t>
      </w:r>
      <w:r w:rsidR="00C004BB">
        <w:rPr>
          <w:color w:val="000000" w:themeColor="text1"/>
        </w:rPr>
        <w:t xml:space="preserve">his </w:t>
      </w:r>
      <w:r w:rsidR="00857E9C">
        <w:rPr>
          <w:color w:val="000000" w:themeColor="text1"/>
        </w:rPr>
        <w:t>study</w:t>
      </w:r>
      <w:r w:rsidR="00C004BB">
        <w:rPr>
          <w:color w:val="000000" w:themeColor="text1"/>
        </w:rPr>
        <w:t xml:space="preserve"> argues that there is gap in the public communication response</w:t>
      </w:r>
      <w:r w:rsidR="00794069">
        <w:rPr>
          <w:color w:val="000000" w:themeColor="text1"/>
        </w:rPr>
        <w:t xml:space="preserve"> in the locality</w:t>
      </w:r>
      <w:r w:rsidR="00C004BB">
        <w:rPr>
          <w:color w:val="000000" w:themeColor="text1"/>
        </w:rPr>
        <w:t xml:space="preserve">. </w:t>
      </w:r>
      <w:r w:rsidR="00814D23">
        <w:rPr>
          <w:color w:val="000000" w:themeColor="text1"/>
        </w:rPr>
        <w:t>Despite</w:t>
      </w:r>
      <w:r w:rsidR="00814D23" w:rsidRPr="00814D23">
        <w:rPr>
          <w:color w:val="000000" w:themeColor="text1"/>
        </w:rPr>
        <w:t xml:space="preserve"> the rising popularity of COVID-19 platforms developed by various organizations, such as the COVID-19 Tracker Philippines from DOH, Davao Region COVID-19 Insights of Mindanao, John Hopkins Coronavirus Resource Center,</w:t>
      </w:r>
      <w:r w:rsidR="00227B6F">
        <w:rPr>
          <w:color w:val="000000" w:themeColor="text1"/>
        </w:rPr>
        <w:t xml:space="preserve"> </w:t>
      </w:r>
      <w:r w:rsidR="006F658E">
        <w:rPr>
          <w:color w:val="000000" w:themeColor="text1"/>
        </w:rPr>
        <w:t>the</w:t>
      </w:r>
      <w:r w:rsidR="00F70263" w:rsidRPr="00357A7F">
        <w:rPr>
          <w:color w:val="000000" w:themeColor="text1"/>
        </w:rPr>
        <w:t xml:space="preserve"> locality </w:t>
      </w:r>
      <w:r w:rsidR="00C25C72" w:rsidRPr="00357A7F">
        <w:rPr>
          <w:color w:val="000000" w:themeColor="text1"/>
        </w:rPr>
        <w:t>lack</w:t>
      </w:r>
      <w:r w:rsidR="00571C73">
        <w:rPr>
          <w:color w:val="000000" w:themeColor="text1"/>
        </w:rPr>
        <w:t>s</w:t>
      </w:r>
      <w:r w:rsidR="00227B6F">
        <w:rPr>
          <w:color w:val="000000" w:themeColor="text1"/>
        </w:rPr>
        <w:t xml:space="preserve"> an established </w:t>
      </w:r>
      <w:r w:rsidR="005C7392">
        <w:rPr>
          <w:color w:val="000000" w:themeColor="text1"/>
        </w:rPr>
        <w:t>COVID-19 dashboards</w:t>
      </w:r>
      <w:r w:rsidR="008D4BDB">
        <w:rPr>
          <w:color w:val="000000" w:themeColor="text1"/>
        </w:rPr>
        <w:t xml:space="preserve"> and</w:t>
      </w:r>
      <w:r w:rsidR="005C7392">
        <w:rPr>
          <w:color w:val="000000" w:themeColor="text1"/>
        </w:rPr>
        <w:t xml:space="preserve"> inclusivity</w:t>
      </w:r>
      <w:r w:rsidR="00C25C72" w:rsidRPr="00357A7F">
        <w:rPr>
          <w:color w:val="000000" w:themeColor="text1"/>
        </w:rPr>
        <w:t xml:space="preserve"> of the epidemiological insights</w:t>
      </w:r>
      <w:r w:rsidR="00B079D2">
        <w:rPr>
          <w:color w:val="000000" w:themeColor="text1"/>
        </w:rPr>
        <w:t xml:space="preserve"> within the area of Digos city.</w:t>
      </w:r>
    </w:p>
    <w:p w:rsidR="00C25C72" w:rsidRDefault="00C25C72" w:rsidP="00CD1AD7">
      <w:pPr>
        <w:spacing w:after="240" w:line="276" w:lineRule="auto"/>
        <w:ind w:firstLine="720"/>
        <w:jc w:val="both"/>
        <w:rPr>
          <w:color w:val="000000" w:themeColor="text1"/>
        </w:rPr>
      </w:pPr>
      <w:r w:rsidRPr="00357A7F">
        <w:rPr>
          <w:color w:val="000000" w:themeColor="text1"/>
        </w:rPr>
        <w:t>Although the City of Digos government-organized page from Facebo</w:t>
      </w:r>
      <w:r w:rsidR="00AC6CDE" w:rsidRPr="00357A7F">
        <w:rPr>
          <w:color w:val="000000" w:themeColor="text1"/>
        </w:rPr>
        <w:t>ok publishes COVID-19 insights</w:t>
      </w:r>
      <w:r w:rsidR="00A12C2C">
        <w:rPr>
          <w:color w:val="000000" w:themeColor="text1"/>
        </w:rPr>
        <w:t>.</w:t>
      </w:r>
      <w:r w:rsidRPr="00357A7F">
        <w:rPr>
          <w:color w:val="000000" w:themeColor="text1"/>
        </w:rPr>
        <w:t xml:space="preserve"> </w:t>
      </w:r>
      <w:r w:rsidR="00A12C2C">
        <w:rPr>
          <w:color w:val="000000" w:themeColor="text1"/>
        </w:rPr>
        <w:t xml:space="preserve">The page </w:t>
      </w:r>
      <w:r w:rsidR="00A03AA2">
        <w:rPr>
          <w:color w:val="000000" w:themeColor="text1"/>
        </w:rPr>
        <w:t xml:space="preserve">publishes essential COVID-19 insights with </w:t>
      </w:r>
      <w:r w:rsidR="009C69D5">
        <w:rPr>
          <w:color w:val="000000" w:themeColor="text1"/>
        </w:rPr>
        <w:t>wide</w:t>
      </w:r>
      <w:r w:rsidRPr="00357A7F">
        <w:rPr>
          <w:color w:val="000000" w:themeColor="text1"/>
        </w:rPr>
        <w:t xml:space="preserve"> intervals between days, weeks, or even months, which is a major insufficiency </w:t>
      </w:r>
      <w:r w:rsidR="00B079D2">
        <w:rPr>
          <w:color w:val="000000" w:themeColor="text1"/>
        </w:rPr>
        <w:t xml:space="preserve">and lacks </w:t>
      </w:r>
      <w:proofErr w:type="spellStart"/>
      <w:r w:rsidR="00B079D2">
        <w:rPr>
          <w:color w:val="000000" w:themeColor="text1"/>
        </w:rPr>
        <w:t>actionability</w:t>
      </w:r>
      <w:proofErr w:type="spellEnd"/>
      <w:r w:rsidR="00B079D2">
        <w:rPr>
          <w:color w:val="000000" w:themeColor="text1"/>
        </w:rPr>
        <w:t xml:space="preserve"> </w:t>
      </w:r>
      <w:r w:rsidRPr="00357A7F">
        <w:rPr>
          <w:color w:val="000000" w:themeColor="text1"/>
        </w:rPr>
        <w:t>for effective COVID-19 public communication</w:t>
      </w:r>
      <w:r w:rsidR="00B978BC">
        <w:rPr>
          <w:color w:val="000000" w:themeColor="text1"/>
        </w:rPr>
        <w:t xml:space="preserve"> </w:t>
      </w:r>
      <w:r w:rsidR="00B978BC">
        <w:rPr>
          <w:color w:val="000000" w:themeColor="text1"/>
        </w:rPr>
        <w:fldChar w:fldCharType="begin"/>
      </w:r>
      <w:r w:rsidR="00B978BC">
        <w:rPr>
          <w:color w:val="000000" w:themeColor="text1"/>
        </w:rPr>
        <w:instrText xml:space="preserve"> ADDIN ZOTERO_ITEM CSL_CITATION {"citationID":"vG7EcpM2","properties":{"formattedCitation":"(Ivankovi\\uc0\\u263{} et al., 2021)","plainCitation":"(Ivanković et al., 2021)","noteIndex":0},"citationItems":[{"id":666,"uris":["http://zotero.org/users/9390994/items/84FMX7GE"],"itemData":{"id":666,"type":"article-journal","container-title":"Journal of medical Internet research","issue":"2","note":"publisher: JMIR Publications Inc., Toronto, Canada","page":"e25682","title":"Features constituting actionable COVID-19 dashboards: descriptive assessment and expert appraisal of 158 public web-based COVID-19 dashboards","volume":"23","author":[{"family":"Ivanković","given":"Damir"},{"family":"Barbazza","given":"Erica"},{"family":"Bos","given":"Véronique"},{"family":"Fernandes","given":"Óscar Brito"},{"family":"Gilmore","given":"Kendall Jamieson"},{"family":"Jansen","given":"Tessa"},{"family":"Kara","given":"Pinar"},{"family":"Larrain","given":"Nicolas"},{"family":"Lu","given":"Shan"},{"family":"Meza-Torres","given":"Bernardo"}],"issued":{"date-parts":[["2021"]]}}}],"schema":"https://github.com/citation-style-language/schema/raw/master/csl-citation.json"} </w:instrText>
      </w:r>
      <w:r w:rsidR="00B978BC">
        <w:rPr>
          <w:color w:val="000000" w:themeColor="text1"/>
        </w:rPr>
        <w:fldChar w:fldCharType="separate"/>
      </w:r>
      <w:r w:rsidR="00B978BC" w:rsidRPr="00B978BC">
        <w:t>(Ivanković et al., 2021)</w:t>
      </w:r>
      <w:r w:rsidR="00B978BC">
        <w:rPr>
          <w:color w:val="000000" w:themeColor="text1"/>
        </w:rPr>
        <w:fldChar w:fldCharType="end"/>
      </w:r>
      <w:r w:rsidRPr="00357A7F">
        <w:rPr>
          <w:color w:val="000000" w:themeColor="text1"/>
        </w:rPr>
        <w:t xml:space="preserve">. </w:t>
      </w:r>
      <w:r w:rsidR="00D349A2">
        <w:rPr>
          <w:color w:val="000000" w:themeColor="text1"/>
        </w:rPr>
        <w:t>C</w:t>
      </w:r>
      <w:r w:rsidRPr="00357A7F">
        <w:rPr>
          <w:color w:val="000000" w:themeColor="text1"/>
        </w:rPr>
        <w:t xml:space="preserve">onsidering the pace of the COVID-19 situation moves at an exponential rate, the gap will </w:t>
      </w:r>
      <w:r w:rsidR="00496D19">
        <w:rPr>
          <w:color w:val="000000" w:themeColor="text1"/>
        </w:rPr>
        <w:t xml:space="preserve">arguably </w:t>
      </w:r>
      <w:r w:rsidRPr="00357A7F">
        <w:rPr>
          <w:color w:val="000000" w:themeColor="text1"/>
        </w:rPr>
        <w:t>incapacitate Digoseños in making</w:t>
      </w:r>
      <w:r w:rsidR="0024519F">
        <w:rPr>
          <w:color w:val="000000" w:themeColor="text1"/>
        </w:rPr>
        <w:t xml:space="preserve"> appropriate</w:t>
      </w:r>
      <w:r w:rsidRPr="00357A7F">
        <w:rPr>
          <w:color w:val="000000" w:themeColor="text1"/>
        </w:rPr>
        <w:t xml:space="preserve"> health-in</w:t>
      </w:r>
      <w:r w:rsidR="00DF2C70">
        <w:rPr>
          <w:color w:val="000000" w:themeColor="text1"/>
        </w:rPr>
        <w:t>formed decisions. Hence, a real</w:t>
      </w:r>
      <w:r w:rsidRPr="00357A7F">
        <w:rPr>
          <w:color w:val="000000" w:themeColor="text1"/>
        </w:rPr>
        <w:t xml:space="preserve">time web-based COVID-19 </w:t>
      </w:r>
      <w:r w:rsidR="008E55C5">
        <w:rPr>
          <w:color w:val="000000" w:themeColor="text1"/>
        </w:rPr>
        <w:t>platform</w:t>
      </w:r>
      <w:r w:rsidRPr="00357A7F">
        <w:rPr>
          <w:color w:val="000000" w:themeColor="text1"/>
        </w:rPr>
        <w:t xml:space="preserve"> is defined as a solution </w:t>
      </w:r>
      <w:r w:rsidR="00A84C69">
        <w:rPr>
          <w:color w:val="000000" w:themeColor="text1"/>
        </w:rPr>
        <w:t>and</w:t>
      </w:r>
      <w:r w:rsidR="00234CE8" w:rsidRPr="00357A7F">
        <w:rPr>
          <w:color w:val="000000" w:themeColor="text1"/>
        </w:rPr>
        <w:t xml:space="preserve"> </w:t>
      </w:r>
      <w:r w:rsidR="002562C8">
        <w:rPr>
          <w:color w:val="000000" w:themeColor="text1"/>
        </w:rPr>
        <w:t xml:space="preserve">what is needed is </w:t>
      </w:r>
      <w:r w:rsidR="00234CE8" w:rsidRPr="00357A7F">
        <w:rPr>
          <w:color w:val="000000" w:themeColor="text1"/>
        </w:rPr>
        <w:t xml:space="preserve">an actionable expansion of the present </w:t>
      </w:r>
      <w:r w:rsidR="00E476A9">
        <w:rPr>
          <w:color w:val="000000" w:themeColor="text1"/>
        </w:rPr>
        <w:t xml:space="preserve">local </w:t>
      </w:r>
      <w:r w:rsidR="00234CE8" w:rsidRPr="00357A7F">
        <w:rPr>
          <w:color w:val="000000" w:themeColor="text1"/>
        </w:rPr>
        <w:t>COVID-19 information system to have an effective COVID-19 public communication.</w:t>
      </w:r>
    </w:p>
    <w:p w:rsidR="000772EB" w:rsidRPr="00357A7F" w:rsidRDefault="00E46A54" w:rsidP="00CD1AD7">
      <w:pPr>
        <w:spacing w:after="240" w:line="276" w:lineRule="auto"/>
        <w:ind w:firstLine="720"/>
        <w:jc w:val="both"/>
        <w:rPr>
          <w:color w:val="000000" w:themeColor="text1"/>
        </w:rPr>
      </w:pPr>
      <w:r w:rsidRPr="00357A7F">
        <w:rPr>
          <w:color w:val="000000" w:themeColor="text1"/>
        </w:rPr>
        <w:t>In ways that are difficult to do conventionally, the</w:t>
      </w:r>
      <w:r w:rsidR="00C5599B">
        <w:rPr>
          <w:color w:val="000000" w:themeColor="text1"/>
        </w:rPr>
        <w:t xml:space="preserve"> importance of implementing COVID-19 information platforms</w:t>
      </w:r>
      <w:r w:rsidRPr="00357A7F">
        <w:rPr>
          <w:color w:val="000000" w:themeColor="text1"/>
        </w:rPr>
        <w:t xml:space="preserve"> have certainly proven in pandemic strategy and response. </w:t>
      </w:r>
      <w:r w:rsidR="00E4704E" w:rsidRPr="00357A7F">
        <w:rPr>
          <w:color w:val="000000" w:themeColor="text1"/>
        </w:rPr>
        <w:t>Therefore, as an indep</w:t>
      </w:r>
      <w:r w:rsidR="004700D1" w:rsidRPr="00357A7F">
        <w:rPr>
          <w:color w:val="000000" w:themeColor="text1"/>
        </w:rPr>
        <w:t>endent academic initiative, this</w:t>
      </w:r>
      <w:r w:rsidR="000B531A">
        <w:rPr>
          <w:color w:val="000000" w:themeColor="text1"/>
        </w:rPr>
        <w:t xml:space="preserve"> study</w:t>
      </w:r>
      <w:r w:rsidR="004700D1" w:rsidRPr="00357A7F">
        <w:rPr>
          <w:color w:val="000000" w:themeColor="text1"/>
        </w:rPr>
        <w:t xml:space="preserve"> will propose a project that </w:t>
      </w:r>
      <w:r w:rsidR="00E4704E" w:rsidRPr="00357A7F">
        <w:rPr>
          <w:color w:val="000000" w:themeColor="text1"/>
        </w:rPr>
        <w:t>will develop a web-based</w:t>
      </w:r>
      <w:r w:rsidR="00295224">
        <w:rPr>
          <w:color w:val="000000" w:themeColor="text1"/>
        </w:rPr>
        <w:t xml:space="preserve"> platform</w:t>
      </w:r>
      <w:r w:rsidR="00E4704E" w:rsidRPr="00357A7F">
        <w:rPr>
          <w:color w:val="000000" w:themeColor="text1"/>
        </w:rPr>
        <w:t xml:space="preserve">, namely COVID </w:t>
      </w:r>
      <w:r w:rsidR="006629D6" w:rsidRPr="00357A7F">
        <w:rPr>
          <w:color w:val="000000" w:themeColor="text1"/>
        </w:rPr>
        <w:t>Pulse, which</w:t>
      </w:r>
      <w:r w:rsidR="00E4704E" w:rsidRPr="00357A7F">
        <w:rPr>
          <w:color w:val="000000" w:themeColor="text1"/>
        </w:rPr>
        <w:t xml:space="preserve"> </w:t>
      </w:r>
      <w:r w:rsidR="009947F6">
        <w:rPr>
          <w:color w:val="000000" w:themeColor="text1"/>
        </w:rPr>
        <w:t xml:space="preserve">aims to be </w:t>
      </w:r>
      <w:r w:rsidR="00E4704E" w:rsidRPr="00357A7F">
        <w:rPr>
          <w:color w:val="000000" w:themeColor="text1"/>
        </w:rPr>
        <w:t xml:space="preserve">inclusive of the </w:t>
      </w:r>
      <w:r w:rsidR="00C21C2E" w:rsidRPr="00357A7F">
        <w:rPr>
          <w:color w:val="000000" w:themeColor="text1"/>
        </w:rPr>
        <w:t xml:space="preserve">Digos City </w:t>
      </w:r>
      <w:r w:rsidR="00E4704E" w:rsidRPr="00357A7F">
        <w:rPr>
          <w:color w:val="000000" w:themeColor="text1"/>
        </w:rPr>
        <w:t>COVID-19 context.</w:t>
      </w:r>
      <w:r w:rsidR="00176017">
        <w:rPr>
          <w:color w:val="000000" w:themeColor="text1"/>
        </w:rPr>
        <w:t xml:space="preserve"> The web platform will be anchored on a web application</w:t>
      </w:r>
      <w:r w:rsidR="00E4704E" w:rsidRPr="00357A7F">
        <w:rPr>
          <w:color w:val="000000" w:themeColor="text1"/>
        </w:rPr>
        <w:t xml:space="preserve"> </w:t>
      </w:r>
      <w:r w:rsidR="00176017">
        <w:rPr>
          <w:color w:val="000000" w:themeColor="text1"/>
        </w:rPr>
        <w:t xml:space="preserve">that </w:t>
      </w:r>
      <w:r w:rsidR="00E4704E" w:rsidRPr="00357A7F">
        <w:rPr>
          <w:color w:val="000000" w:themeColor="text1"/>
        </w:rPr>
        <w:t xml:space="preserve">will have </w:t>
      </w:r>
      <w:r w:rsidR="00176017">
        <w:rPr>
          <w:color w:val="000000" w:themeColor="text1"/>
        </w:rPr>
        <w:t xml:space="preserve">the basic </w:t>
      </w:r>
      <w:r w:rsidR="00E4704E" w:rsidRPr="00357A7F">
        <w:rPr>
          <w:color w:val="000000" w:themeColor="text1"/>
        </w:rPr>
        <w:t>data visualization features and track COVID-19 cases, deaths, recoveries, and vaccination at the global, national, regional, and local levels. The objective should be to make COVID-19 related information more mainstream, especially in the locality, and to allow the Digoseños, the citizens of Digos City, for a much more granular assessment of the COVID-19 situation</w:t>
      </w:r>
      <w:r w:rsidR="0000009E">
        <w:rPr>
          <w:color w:val="000000" w:themeColor="text1"/>
        </w:rPr>
        <w:t>.</w:t>
      </w:r>
    </w:p>
    <w:p w:rsidR="00E5624E" w:rsidRPr="00357A7F" w:rsidRDefault="00A22B83" w:rsidP="00CD1AD7">
      <w:pPr>
        <w:spacing w:after="240" w:line="276" w:lineRule="auto"/>
        <w:ind w:firstLine="720"/>
        <w:jc w:val="both"/>
        <w:rPr>
          <w:color w:val="000000" w:themeColor="text1"/>
        </w:rPr>
      </w:pPr>
      <w:r w:rsidRPr="00357A7F">
        <w:rPr>
          <w:color w:val="000000" w:themeColor="text1"/>
        </w:rPr>
        <w:t xml:space="preserve">Contributing to </w:t>
      </w:r>
      <w:r w:rsidR="008B45FA">
        <w:rPr>
          <w:color w:val="000000" w:themeColor="text1"/>
        </w:rPr>
        <w:t xml:space="preserve">improve </w:t>
      </w:r>
      <w:r w:rsidRPr="00357A7F">
        <w:rPr>
          <w:color w:val="000000" w:themeColor="text1"/>
        </w:rPr>
        <w:t xml:space="preserve">the </w:t>
      </w:r>
      <w:r w:rsidR="008B45FA">
        <w:rPr>
          <w:color w:val="000000" w:themeColor="text1"/>
        </w:rPr>
        <w:t xml:space="preserve">local </w:t>
      </w:r>
      <w:r w:rsidR="00E21218" w:rsidRPr="00357A7F">
        <w:rPr>
          <w:color w:val="000000" w:themeColor="text1"/>
        </w:rPr>
        <w:t xml:space="preserve">COVID-19 information systems </w:t>
      </w:r>
      <w:r w:rsidR="00E608BC">
        <w:rPr>
          <w:color w:val="000000" w:themeColor="text1"/>
        </w:rPr>
        <w:t xml:space="preserve">and public communication </w:t>
      </w:r>
      <w:r w:rsidR="00E21218" w:rsidRPr="00357A7F">
        <w:rPr>
          <w:color w:val="000000" w:themeColor="text1"/>
        </w:rPr>
        <w:t xml:space="preserve">make it </w:t>
      </w:r>
      <w:r w:rsidR="004455E6">
        <w:rPr>
          <w:color w:val="000000" w:themeColor="text1"/>
        </w:rPr>
        <w:t xml:space="preserve">easier to prioritize </w:t>
      </w:r>
      <w:r w:rsidR="008F4429">
        <w:rPr>
          <w:color w:val="000000" w:themeColor="text1"/>
        </w:rPr>
        <w:t xml:space="preserve">proper </w:t>
      </w:r>
      <w:r w:rsidR="00E21218" w:rsidRPr="00357A7F">
        <w:rPr>
          <w:color w:val="000000" w:themeColor="text1"/>
        </w:rPr>
        <w:t xml:space="preserve">response for </w:t>
      </w:r>
      <w:r w:rsidR="00816E65">
        <w:rPr>
          <w:color w:val="000000" w:themeColor="text1"/>
        </w:rPr>
        <w:t xml:space="preserve">Digoseños </w:t>
      </w:r>
      <w:r w:rsidR="00E21218" w:rsidRPr="00357A7F">
        <w:rPr>
          <w:color w:val="000000" w:themeColor="text1"/>
        </w:rPr>
        <w:t xml:space="preserve">by making it possible to access </w:t>
      </w:r>
      <w:r w:rsidR="00FA252C">
        <w:rPr>
          <w:color w:val="000000" w:themeColor="text1"/>
        </w:rPr>
        <w:t xml:space="preserve">COVID-19 </w:t>
      </w:r>
      <w:r w:rsidR="00A57649">
        <w:rPr>
          <w:color w:val="000000" w:themeColor="text1"/>
        </w:rPr>
        <w:t xml:space="preserve">data immediately and </w:t>
      </w:r>
      <w:r w:rsidR="00363850">
        <w:rPr>
          <w:color w:val="000000" w:themeColor="text1"/>
        </w:rPr>
        <w:t>in a coordinated manner</w:t>
      </w:r>
      <w:r w:rsidR="00210B8A">
        <w:rPr>
          <w:color w:val="000000" w:themeColor="text1"/>
        </w:rPr>
        <w:t xml:space="preserve">. </w:t>
      </w:r>
      <w:r w:rsidR="00E21218" w:rsidRPr="00357A7F">
        <w:rPr>
          <w:color w:val="000000" w:themeColor="text1"/>
        </w:rPr>
        <w:t>It provides essential empirical support for making the most informed decisions feasible and improving awareness o</w:t>
      </w:r>
      <w:r w:rsidR="00210B8A">
        <w:rPr>
          <w:color w:val="000000" w:themeColor="text1"/>
        </w:rPr>
        <w:t xml:space="preserve">f safety measures for Digoseños. </w:t>
      </w:r>
      <w:r w:rsidR="00E21218" w:rsidRPr="00357A7F">
        <w:rPr>
          <w:color w:val="000000" w:themeColor="text1"/>
        </w:rPr>
        <w:t>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CD1AD7">
      <w:pPr>
        <w:pStyle w:val="Heading2"/>
        <w:spacing w:after="240" w:line="276" w:lineRule="auto"/>
      </w:pPr>
      <w:bookmarkStart w:id="3" w:name="_Toc102415284"/>
      <w:r w:rsidRPr="00552C83">
        <w:t>Theoretical and Conceptual Framework</w:t>
      </w:r>
      <w:bookmarkEnd w:id="3"/>
    </w:p>
    <w:p w:rsidR="00B85D34" w:rsidRDefault="00516054" w:rsidP="00CD1AD7">
      <w:pPr>
        <w:spacing w:after="240" w:line="276" w:lineRule="auto"/>
        <w:jc w:val="both"/>
      </w:pPr>
      <w:r>
        <w:tab/>
      </w:r>
      <w:r w:rsidR="009E6768">
        <w:t xml:space="preserve">This study </w:t>
      </w:r>
      <w:r w:rsidR="005009D3">
        <w:t xml:space="preserve">will be anchored on a </w:t>
      </w:r>
      <w:r w:rsidR="00B065E8">
        <w:t>v</w:t>
      </w:r>
      <w:r w:rsidR="00762705">
        <w:t xml:space="preserve">iewpoint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w:t>
      </w:r>
      <w:r w:rsidR="000E017E">
        <w:t>viewpoint</w:t>
      </w:r>
      <w:r w:rsidR="00B82928">
        <w:t>, which also comes with a framework,</w:t>
      </w:r>
      <w:r w:rsidR="001D7BBA">
        <w:t xml:space="preserve">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r w:rsidR="007C3C14">
        <w:t>catalysed</w:t>
      </w:r>
      <w:r w:rsidR="00187F50">
        <w:t xml:space="preserve"> efforts in various nations for </w:t>
      </w:r>
      <w:r w:rsidR="00306248">
        <w:t xml:space="preserve">controlling and </w:t>
      </w:r>
      <w:r w:rsidR="00187F50">
        <w:t>mitigation</w:t>
      </w:r>
      <w:r w:rsidR="004B10F6">
        <w:t xml:space="preserve"> </w:t>
      </w:r>
      <w:r w:rsidR="004B10F6">
        <w:fldChar w:fldCharType="begin"/>
      </w:r>
      <w:r w:rsidR="004B10F6">
        <w:instrText xml:space="preserve"> ADDIN ZOTERO_ITEM CSL_CITATION {"citationID":"NmX0XTVM","properties":{"formattedCitation":"(Fauzi &amp; Paiman, 2020)","plainCitation":"(Fauzi &amp; Paiman, 2020)","noteIndex":0},"citationItems":[{"id":667,"uris":["http://zotero.org/users/9390994/items/R9KW4E8A"],"itemData":{"id":667,"type":"article-journal","container-title":"Asian Education and Development Studies","note":"ISBN: 2046-3162\npublisher: Emerald Publishing Limited","title":"COVID-19 pandemic in Southeast Asia: intervention and mitigation efforts","author":[{"family":"Fauzi","given":"Muhammad Ashraf"},{"family":"Paiman","given":"Norazha"}],"issued":{"date-parts":[["2020"]]}}}],"schema":"https://github.com/citation-style-language/schema/raw/master/csl-citation.json"} </w:instrText>
      </w:r>
      <w:r w:rsidR="004B10F6">
        <w:fldChar w:fldCharType="separate"/>
      </w:r>
      <w:r w:rsidR="004B10F6" w:rsidRPr="004B10F6">
        <w:t>(Fauzi &amp; Paiman, 2020)</w:t>
      </w:r>
      <w:r w:rsidR="004B10F6">
        <w:fldChar w:fldCharType="end"/>
      </w:r>
      <w:r w:rsidR="00187F50">
        <w:t xml:space="preserve">. However, </w:t>
      </w:r>
      <w:r w:rsidR="00CE158E">
        <w:t xml:space="preserve">according to </w:t>
      </w:r>
      <w:r w:rsidR="00CE158E">
        <w:fldChar w:fldCharType="begin"/>
      </w:r>
      <w:r w:rsidR="00CE158E">
        <w:instrText xml:space="preserve"> ADDIN ZOTERO_ITEM CSL_CITATION {"citationID":"LUNg1zoo","properties":{"formattedCitation":"(Whitelaw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CE158E">
        <w:fldChar w:fldCharType="separate"/>
      </w:r>
      <w:r w:rsidR="00CE158E" w:rsidRPr="00CE158E">
        <w:t>(Whitelaw et al., 2020)</w:t>
      </w:r>
      <w:r w:rsidR="00CE158E">
        <w:fldChar w:fldCharType="end"/>
      </w:r>
      <w:r w:rsidR="009B1E86">
        <w:t xml:space="preserve">, the </w:t>
      </w:r>
      <w:r w:rsidR="00D316F0">
        <w:t xml:space="preserve">outcome </w:t>
      </w:r>
      <w:r w:rsidR="00A82762">
        <w:t xml:space="preserve">of the response on the COVID-19 pandemic </w:t>
      </w:r>
      <w:r w:rsidR="00F95A99">
        <w:t xml:space="preserve">have been </w:t>
      </w:r>
      <w:r w:rsidR="001F3A2A">
        <w:t>di</w:t>
      </w:r>
      <w:r w:rsidR="00F95A99">
        <w:t>stinctive</w:t>
      </w:r>
      <w:r w:rsidR="009E12BC">
        <w:t xml:space="preserve">.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4D29D3">
        <w:t>viewpoint</w:t>
      </w:r>
      <w:r w:rsidR="00106709">
        <w:t xml:space="preserve">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r w:rsidR="00B4681F">
        <w:t xml:space="preserve">Hence, </w:t>
      </w:r>
      <w:r w:rsidR="0081158C">
        <w:t xml:space="preserve">the viewpoint argued that </w:t>
      </w:r>
      <w:r w:rsidR="00B4681F">
        <w:t>countries with successful outcomes on the COVID-19 response and mitigation strategies are mostly those who have digital applications integrated in their COVID-19 strategic plans.</w:t>
      </w:r>
    </w:p>
    <w:p w:rsidR="00D34B86" w:rsidRDefault="00B85D34" w:rsidP="00CD1AD7">
      <w:pPr>
        <w:spacing w:after="240" w:line="276" w:lineRule="auto"/>
        <w:ind w:firstLine="720"/>
        <w:jc w:val="both"/>
      </w:pPr>
      <w:r>
        <w:t xml:space="preserve">Additionally, the </w:t>
      </w:r>
      <w:r w:rsidR="009742AE">
        <w:t xml:space="preserve">viewpoint stressed </w:t>
      </w:r>
      <w:r>
        <w:t xml:space="preserve">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w:t>
      </w:r>
      <w:r w:rsidR="00193CAE">
        <w:t xml:space="preserve"> </w:t>
      </w:r>
      <w:r w:rsidR="00193CAE">
        <w:fldChar w:fldCharType="begin"/>
      </w:r>
      <w:r w:rsidR="00193CAE">
        <w:instrText xml:space="preserve"> ADDIN ZOTERO_ITEM CSL_CITATION {"citationID":"ZngRU7kU","properties":{"formattedCitation":"(Whitelaw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193CAE">
        <w:fldChar w:fldCharType="separate"/>
      </w:r>
      <w:r w:rsidR="00193CAE" w:rsidRPr="00193CAE">
        <w:t>(Whitelaw et al., 2020)</w:t>
      </w:r>
      <w:r w:rsidR="00193CAE">
        <w:fldChar w:fldCharType="end"/>
      </w:r>
      <w:r w:rsidR="00CE3FD2">
        <w:t xml:space="preserve">. </w:t>
      </w:r>
      <w:r w:rsidR="002A2D81">
        <w:t>T</w:t>
      </w:r>
      <w:r>
        <w:t xml:space="preserve">he research project is </w:t>
      </w:r>
      <w:r w:rsidR="00BC1667">
        <w:t>implementing</w:t>
      </w:r>
      <w:r w:rsidR="00D43DEA">
        <w:t xml:space="preserve"> the t</w:t>
      </w:r>
      <w:r>
        <w:t>racking technology wherein the COVID-19 Pulse, the digital technology that is integrated for the purpose of COVID-19 pandemic response, is aimed to provide epidemiological insights and monitor the C</w:t>
      </w:r>
      <w:r w:rsidR="008626C9">
        <w:t>OVID-19 situation in real-time.</w:t>
      </w:r>
      <w:r w:rsidR="0071635B">
        <w:t xml:space="preserve"> </w:t>
      </w:r>
      <w:r>
        <w:t>With this, the</w:t>
      </w:r>
      <w:r w:rsidR="00414D9F">
        <w:t xml:space="preserve"> research</w:t>
      </w:r>
      <w:r>
        <w:t xml:space="preserve"> had acknowledged the </w:t>
      </w:r>
      <w:r w:rsidR="00070225">
        <w:t>viewpoint</w:t>
      </w:r>
      <w:r>
        <w:t xml:space="preserve"> postulate that tracking technology may be</w:t>
      </w:r>
      <w:r w:rsidR="004E66A5">
        <w:t xml:space="preserve"> advantageous</w:t>
      </w:r>
      <w:r>
        <w:t xml:space="preserve"> since it paves the way for an actionable and reliable COVID-19 information, visualization of the COVID-19 virus and pandemic, guides and resource allocation, and dissemination of COVID-19 forecasts. However, the </w:t>
      </w:r>
      <w:r w:rsidR="006C67C3">
        <w:t>viewpoint</w:t>
      </w:r>
      <w:r>
        <w:t xml:space="preserve"> also </w:t>
      </w:r>
      <w:r w:rsidR="00204959">
        <w:t>asserted</w:t>
      </w:r>
      <w:r>
        <w:t xml:space="preserve"> that although tracking technology is advantageous, i</w:t>
      </w:r>
      <w:r w:rsidR="00D34B86">
        <w:t>t is without its disadvantages.</w:t>
      </w:r>
    </w:p>
    <w:p w:rsidR="00ED435D" w:rsidRDefault="00B85D34" w:rsidP="00CD1AD7">
      <w:pPr>
        <w:spacing w:after="240" w:line="276" w:lineRule="auto"/>
        <w:ind w:firstLine="720"/>
        <w:jc w:val="both"/>
      </w:pPr>
      <w:r>
        <w:t>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4"/>
    </w:p>
    <w:p w:rsidR="00E046E0" w:rsidRDefault="005418F0" w:rsidP="00CD1AD7">
      <w:pPr>
        <w:spacing w:after="240" w:line="276"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based on the theoretical model called Input-Process-Output</w:t>
      </w:r>
      <w:r w:rsidR="007B4E91">
        <w:t xml:space="preserve"> (IP</w:t>
      </w:r>
      <w:r>
        <w:t xml:space="preserve">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3C50F9">
        <w:t xml:space="preserve">The framework </w:t>
      </w:r>
      <w:r w:rsidR="00E22059">
        <w:t xml:space="preserve">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w:t>
      </w:r>
      <w:r w:rsidR="002315B3">
        <w:t xml:space="preserve">The framework </w:t>
      </w:r>
      <w:r w:rsidR="00761B0B">
        <w:t>can</w:t>
      </w:r>
      <w:r w:rsidR="00916D52">
        <w:t xml:space="preserve"> divided</w:t>
      </w:r>
      <w:r w:rsidR="00761B0B">
        <w:t xml:space="preserve"> </w:t>
      </w:r>
      <w:r w:rsidR="00146883">
        <w:t xml:space="preserve">the stages </w:t>
      </w:r>
      <w:r w:rsidR="00AE35B2">
        <w:t>into four</w:t>
      </w:r>
      <w:r w:rsidR="00916D52">
        <w:t xml:space="preserve"> categories</w:t>
      </w:r>
      <w:r w:rsidR="00AE35B2">
        <w:t>: input, pr</w:t>
      </w:r>
      <w:r w:rsidR="00A911B7">
        <w:t xml:space="preserve">ocess, </w:t>
      </w:r>
      <w:r w:rsidR="000E0E79">
        <w:t xml:space="preserve">and </w:t>
      </w:r>
      <w:r w:rsidR="00A911B7">
        <w:t>output</w:t>
      </w:r>
      <w:r w:rsidR="00820F09">
        <w:t xml:space="preserve">, </w:t>
      </w:r>
      <w:r w:rsidR="00E573CD">
        <w:t xml:space="preserve">as </w:t>
      </w:r>
      <w:r w:rsidR="00820F09">
        <w:t>show</w:t>
      </w:r>
      <w:r w:rsidR="00E573CD">
        <w:t>n</w:t>
      </w:r>
      <w:r w:rsidR="00820F09">
        <w:t xml:space="preserve"> in </w:t>
      </w:r>
      <w:r w:rsidR="00D96C16">
        <w:t>Figure 1</w:t>
      </w:r>
      <w:r w:rsidR="00122B04">
        <w:t>.</w:t>
      </w:r>
    </w:p>
    <w:p w:rsidR="00893647" w:rsidRDefault="00916D52" w:rsidP="00CD1AD7">
      <w:pPr>
        <w:spacing w:after="240" w:line="276" w:lineRule="auto"/>
        <w:ind w:firstLine="720"/>
        <w:jc w:val="both"/>
      </w:pPr>
      <w:r>
        <w:t xml:space="preserve">The input stage will contain many of the </w:t>
      </w:r>
      <w:r w:rsidR="009572C1">
        <w:t xml:space="preserve">requirement from the </w:t>
      </w:r>
      <w:proofErr w:type="gramStart"/>
      <w:r w:rsidR="009572C1">
        <w:t>environment</w:t>
      </w:r>
      <w:r w:rsidR="00893647">
        <w:t xml:space="preserve"> </w:t>
      </w:r>
      <w:r w:rsidR="005D7110">
        <w:t>,</w:t>
      </w:r>
      <w:proofErr w:type="gramEnd"/>
      <w:r w:rsidR="005D7110">
        <w:t xml:space="preserve">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B83E6C" w:rsidRPr="00411F89" w:rsidRDefault="00B40D30" w:rsidP="00CD1AD7">
      <w:pPr>
        <w:spacing w:after="240" w:line="276" w:lineRule="auto"/>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F01849" w:rsidP="00CD1AD7">
      <w:pPr>
        <w:spacing w:after="240" w:line="276" w:lineRule="auto"/>
        <w:jc w:val="center"/>
        <w:rPr>
          <w:b/>
          <w:i/>
        </w:rPr>
      </w:pPr>
      <w:r>
        <w:rPr>
          <w:b/>
          <w:i/>
          <w:noProof/>
          <w:lang w:val="en-US" w:eastAsia="en-US"/>
        </w:rPr>
        <mc:AlternateContent>
          <mc:Choice Requires="wpg">
            <w:drawing>
              <wp:inline distT="0" distB="0" distL="0" distR="0">
                <wp:extent cx="4606506" cy="3314832"/>
                <wp:effectExtent l="0" t="0" r="22860" b="19050"/>
                <wp:docPr id="77" name="Group 77"/>
                <wp:cNvGraphicFramePr/>
                <a:graphic xmlns:a="http://schemas.openxmlformats.org/drawingml/2006/main">
                  <a:graphicData uri="http://schemas.microsoft.com/office/word/2010/wordprocessingGroup">
                    <wpg:wgp>
                      <wpg:cNvGrpSpPr/>
                      <wpg:grpSpPr>
                        <a:xfrm>
                          <a:off x="0" y="0"/>
                          <a:ext cx="4606506" cy="3314832"/>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316" y="671374"/>
                              <a:ext cx="1489295" cy="761584"/>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316" y="1521625"/>
                              <a:ext cx="1489075" cy="777577"/>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99303" y="2409162"/>
                              <a:ext cx="1489075" cy="78234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id="Group 77" o:spid="_x0000_s1026" style="width:362.7pt;height:261pt;mso-position-horizontal-relative:char;mso-position-vertical-relative:line" coordsize="59499,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">
                <v:group id="Group 75" o:spid="_x0000_s1027"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8"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29"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0"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1" style="position:absolute;left:2043;top:6713;width:14893;height:7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2" style="position:absolute;left:2043;top:15216;width:14890;height:7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3" style="position:absolute;left:1993;top:24091;width:14890;height:7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4"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5"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6"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7"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8"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39"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0"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1"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2"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3"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4"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5"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6"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7"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8"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49"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0"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1"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2"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3"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4"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w10:anchorlock/>
              </v:group>
            </w:pict>
          </mc:Fallback>
        </mc:AlternateContent>
      </w:r>
    </w:p>
    <w:p w:rsidR="00EC017D" w:rsidRPr="002B60BC" w:rsidRDefault="00EE27C1" w:rsidP="00DB4773">
      <w:pPr>
        <w:spacing w:after="240" w:line="276" w:lineRule="auto"/>
        <w:ind w:left="720" w:hanging="720"/>
        <w:jc w:val="center"/>
      </w:pPr>
      <w:r>
        <w:rPr>
          <w:b/>
          <w:i/>
        </w:rPr>
        <w:t>Fi</w:t>
      </w:r>
      <w:r w:rsidR="00B16148">
        <w:rPr>
          <w:b/>
          <w:i/>
        </w:rPr>
        <w:t xml:space="preserve">gure x. </w:t>
      </w:r>
      <w:r w:rsidR="00DB4773">
        <w:t>The I</w:t>
      </w:r>
      <w:r w:rsidR="00453052">
        <w:t>nput-</w:t>
      </w:r>
      <w:r w:rsidR="00DB4773">
        <w:t>P</w:t>
      </w:r>
      <w:r w:rsidR="00453052">
        <w:t>rocess-</w:t>
      </w:r>
      <w:r w:rsidR="00682006">
        <w:t>O</w:t>
      </w:r>
      <w:r w:rsidR="00453052">
        <w:t>utput</w:t>
      </w:r>
      <w:bookmarkStart w:id="5" w:name="_GoBack"/>
      <w:bookmarkEnd w:id="5"/>
      <w:r w:rsidR="00682006">
        <w:t xml:space="preserve"> Model Conceptual Fra</w:t>
      </w:r>
      <w:r w:rsidR="00EC017D">
        <w:t xml:space="preserve">mework </w:t>
      </w:r>
    </w:p>
    <w:p w:rsidR="00EC017D" w:rsidRPr="00EC017D" w:rsidRDefault="006A738D" w:rsidP="00CD1AD7">
      <w:pPr>
        <w:pStyle w:val="Heading2"/>
        <w:spacing w:after="240" w:line="276" w:lineRule="auto"/>
      </w:pPr>
      <w:r>
        <w:t>Objectives of the Study</w:t>
      </w:r>
    </w:p>
    <w:p w:rsidR="00FC6047" w:rsidRDefault="00176B61" w:rsidP="00CD1AD7">
      <w:pPr>
        <w:spacing w:after="240" w:line="276" w:lineRule="auto"/>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CD1AD7">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CD1AD7">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CD1AD7">
      <w:pPr>
        <w:pStyle w:val="ListParagraph"/>
        <w:numPr>
          <w:ilvl w:val="1"/>
          <w:numId w:val="12"/>
        </w:numPr>
        <w:tabs>
          <w:tab w:val="left" w:pos="8415"/>
        </w:tabs>
        <w:spacing w:after="240" w:line="276" w:lineRule="auto"/>
      </w:pPr>
      <w:r w:rsidRPr="00FC6047">
        <w:rPr>
          <w:rFonts w:ascii="Times New Roman" w:hAnsi="Times New Roman" w:cs="Times New Roman"/>
          <w:sz w:val="24"/>
        </w:rPr>
        <w:t>Brief narratives to summarize and interpret displayed data</w:t>
      </w:r>
    </w:p>
    <w:p w:rsidR="00AE202E" w:rsidRPr="00552C83" w:rsidRDefault="00AE202E" w:rsidP="00CD1AD7">
      <w:pPr>
        <w:pStyle w:val="ListParagraph"/>
        <w:numPr>
          <w:ilvl w:val="1"/>
          <w:numId w:val="12"/>
        </w:numPr>
        <w:tabs>
          <w:tab w:val="left" w:pos="8415"/>
        </w:tabs>
        <w:spacing w:after="240" w:line="276" w:lineRule="auto"/>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CD1AD7">
      <w:pPr>
        <w:pStyle w:val="Heading2"/>
        <w:spacing w:after="240" w:line="276" w:lineRule="auto"/>
      </w:pPr>
      <w:bookmarkStart w:id="6" w:name="_Toc102415287"/>
      <w:r w:rsidRPr="00552C83">
        <w:t>Significance of the Study</w:t>
      </w:r>
      <w:bookmarkEnd w:id="6"/>
    </w:p>
    <w:p w:rsidR="00E24A54" w:rsidRDefault="00E24A54" w:rsidP="00CD1AD7">
      <w:pPr>
        <w:pBdr>
          <w:top w:val="nil"/>
          <w:left w:val="nil"/>
          <w:bottom w:val="nil"/>
          <w:right w:val="nil"/>
          <w:between w:val="nil"/>
        </w:pBdr>
        <w:spacing w:after="240" w:line="276" w:lineRule="auto"/>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CD1AD7">
      <w:pPr>
        <w:pBdr>
          <w:top w:val="nil"/>
          <w:left w:val="nil"/>
          <w:bottom w:val="nil"/>
          <w:right w:val="nil"/>
          <w:between w:val="nil"/>
        </w:pBdr>
        <w:spacing w:after="240" w:line="276" w:lineRule="auto"/>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CD1AD7">
      <w:pPr>
        <w:pBdr>
          <w:top w:val="nil"/>
          <w:left w:val="nil"/>
          <w:bottom w:val="nil"/>
          <w:right w:val="nil"/>
          <w:between w:val="nil"/>
        </w:pBdr>
        <w:spacing w:after="240" w:line="276" w:lineRule="auto"/>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CD1AD7">
      <w:pPr>
        <w:pBdr>
          <w:top w:val="nil"/>
          <w:left w:val="nil"/>
          <w:bottom w:val="nil"/>
          <w:right w:val="nil"/>
          <w:between w:val="nil"/>
        </w:pBdr>
        <w:spacing w:after="240" w:line="276" w:lineRule="auto"/>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CD1AD7">
      <w:pPr>
        <w:pBdr>
          <w:top w:val="nil"/>
          <w:left w:val="nil"/>
          <w:bottom w:val="nil"/>
          <w:right w:val="nil"/>
          <w:between w:val="nil"/>
        </w:pBdr>
        <w:spacing w:after="240" w:line="276" w:lineRule="auto"/>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CD1AD7">
      <w:pPr>
        <w:pStyle w:val="Heading2"/>
        <w:spacing w:after="240" w:line="276" w:lineRule="auto"/>
      </w:pPr>
      <w:bookmarkStart w:id="7" w:name="_Toc102415288"/>
      <w:r w:rsidRPr="00552C83">
        <w:t>Scope and Limitation of the Study</w:t>
      </w:r>
      <w:bookmarkEnd w:id="7"/>
    </w:p>
    <w:p w:rsidR="00B21B78" w:rsidRPr="007225C8" w:rsidRDefault="00B21B78" w:rsidP="00CD1AD7">
      <w:pPr>
        <w:spacing w:after="240" w:line="276" w:lineRule="auto"/>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CD1AD7">
      <w:pPr>
        <w:pStyle w:val="Heading2"/>
        <w:spacing w:after="240" w:line="276" w:lineRule="auto"/>
      </w:pPr>
      <w:bookmarkStart w:id="8" w:name="_Toc102415289"/>
      <w:r w:rsidRPr="00552C83">
        <w:t>Definition of Terms</w:t>
      </w:r>
      <w:bookmarkStart w:id="9" w:name="_c9qg9tpvbg3a" w:colFirst="0" w:colLast="0"/>
      <w:bookmarkEnd w:id="8"/>
      <w:bookmarkEnd w:id="9"/>
    </w:p>
    <w:p w:rsidR="00552C83" w:rsidRDefault="00D556B2" w:rsidP="00CD1AD7">
      <w:pPr>
        <w:spacing w:after="240" w:line="276" w:lineRule="auto"/>
        <w:ind w:firstLine="720"/>
        <w:jc w:val="both"/>
      </w:pPr>
      <w:r>
        <w:rPr>
          <w:b/>
        </w:rPr>
        <w:t>COVID-19 Pulse</w:t>
      </w:r>
      <w:r w:rsidR="00FB7263" w:rsidRPr="00FB7263">
        <w:rPr>
          <w:b/>
        </w:rPr>
        <w:t>.</w:t>
      </w:r>
      <w:r w:rsidR="00FB7263" w:rsidRPr="00FB7263">
        <w:t xml:space="preserve"> It is the opted </w:t>
      </w:r>
      <w:r w:rsidR="00FB7263">
        <w:t>web application</w:t>
      </w:r>
      <w:r w:rsidR="00FB7263" w:rsidRPr="00FB7263">
        <w:t xml:space="preserve"> name of th</w:t>
      </w:r>
      <w:r w:rsidR="00FB7263">
        <w:t xml:space="preserve">e COVID-19 </w:t>
      </w:r>
      <w:r w:rsidR="00C03A64">
        <w:t>realtime</w:t>
      </w:r>
      <w:r w:rsidR="00FB7263">
        <w:t xml:space="preserve"> </w:t>
      </w:r>
      <w:r w:rsidR="00C03A64">
        <w:t>web-based application</w:t>
      </w:r>
      <w:r w:rsidR="00FB7263">
        <w:t xml:space="preserve">. </w:t>
      </w:r>
      <w:r w:rsidR="00FB7263" w:rsidRPr="00FB7263">
        <w:t>The name was inspired by the Official School Publication of Co</w:t>
      </w:r>
      <w:r w:rsidR="00FB7263">
        <w:t xml:space="preserve">r Jesu College Basic </w:t>
      </w:r>
      <w:r w:rsidR="001636AA">
        <w:t>Education Department</w:t>
      </w:r>
      <w:r w:rsidR="00FB7263" w:rsidRPr="00FB7263">
        <w:t xml:space="preserve"> called </w:t>
      </w:r>
      <w:r w:rsidR="000118DB">
        <w:t>“Pulse”.</w:t>
      </w:r>
    </w:p>
    <w:p w:rsidR="000118DB" w:rsidRDefault="00D556B2" w:rsidP="00CD1AD7">
      <w:pPr>
        <w:spacing w:after="240" w:line="276" w:lineRule="auto"/>
        <w:ind w:firstLine="720"/>
        <w:jc w:val="both"/>
      </w:pPr>
      <w:r>
        <w:rPr>
          <w:b/>
        </w:rPr>
        <w:t>Realtime</w:t>
      </w:r>
      <w:r w:rsidR="00E2551C" w:rsidRPr="00E2551C">
        <w:rPr>
          <w:b/>
        </w:rPr>
        <w:t xml:space="preserve">. </w:t>
      </w:r>
      <w:r w:rsidR="00E2551C">
        <w:t xml:space="preserve">It refers to the feature of the COVID Pulse web application that </w:t>
      </w:r>
      <w:r w:rsidR="001B3556">
        <w:t xml:space="preserve">delivers </w:t>
      </w:r>
      <w:r w:rsidR="00E2551C">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D556B2" w:rsidP="00CD1AD7">
      <w:pPr>
        <w:spacing w:after="240" w:line="276" w:lineRule="auto"/>
        <w:ind w:firstLine="720"/>
        <w:jc w:val="both"/>
      </w:pPr>
      <w:r>
        <w:rPr>
          <w:b/>
        </w:rPr>
        <w:t>Web-based Application</w:t>
      </w:r>
      <w:r w:rsidR="003E7B0A" w:rsidRPr="003E7B0A">
        <w:rPr>
          <w:b/>
        </w:rPr>
        <w:t xml:space="preserve">.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D556B2" w:rsidP="00CD1AD7">
      <w:pPr>
        <w:spacing w:after="240" w:line="276" w:lineRule="auto"/>
        <w:ind w:firstLine="720"/>
        <w:jc w:val="both"/>
      </w:pPr>
      <w:r>
        <w:rPr>
          <w:b/>
        </w:rPr>
        <w:t>Inclusive</w:t>
      </w:r>
      <w:r w:rsidR="00C54AD1" w:rsidRPr="00C54AD1">
        <w:rPr>
          <w:b/>
        </w:rPr>
        <w:t>.</w:t>
      </w:r>
      <w:r w:rsidR="00C54AD1">
        <w:rPr>
          <w:b/>
        </w:rPr>
        <w:t xml:space="preserve"> </w:t>
      </w:r>
      <w:r w:rsidR="00C54AD1">
        <w:t>It refers to the main aspect of the COVID Pulse web-based application where it also delivers COVID-19 information and insights</w:t>
      </w:r>
      <w:r w:rsidR="005B389F">
        <w:t xml:space="preserve"> relative to</w:t>
      </w:r>
      <w:r w:rsidR="00C54AD1">
        <w:t xml:space="preserve"> the locality</w:t>
      </w:r>
      <w:r w:rsidR="005B389F">
        <w:t xml:space="preserve"> for Digoseños</w:t>
      </w:r>
      <w:r w:rsidR="00C54AD1">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D556B2" w:rsidP="00CD1AD7">
      <w:pPr>
        <w:spacing w:after="240" w:line="276" w:lineRule="auto"/>
        <w:ind w:firstLine="720"/>
        <w:jc w:val="both"/>
      </w:pPr>
      <w:r>
        <w:rPr>
          <w:b/>
        </w:rPr>
        <w:t>Digos City</w:t>
      </w:r>
      <w:r w:rsidR="0002476A" w:rsidRPr="0002476A">
        <w:rPr>
          <w:b/>
        </w:rPr>
        <w:t>.</w:t>
      </w:r>
      <w:r w:rsidR="0002476A">
        <w:rPr>
          <w:b/>
        </w:rPr>
        <w:t xml:space="preserve"> </w:t>
      </w:r>
      <w:r w:rsidR="0002476A">
        <w:t xml:space="preserve">It refers to the aimed locality of which the COVID Pulse will be specifically deployed. The </w:t>
      </w:r>
      <w:r w:rsidR="0002476A" w:rsidRPr="0002476A">
        <w:t xml:space="preserve">City of Digos </w:t>
      </w:r>
      <w:r w:rsidR="0002476A">
        <w:t xml:space="preserve">is </w:t>
      </w:r>
      <w:r w:rsidR="0002476A" w:rsidRPr="0002476A">
        <w:t>located in Davao Del Sur, Phil</w:t>
      </w:r>
      <w:r w:rsidR="00C41543">
        <w:t xml:space="preserve">ippines, and the demonym for the citizens </w:t>
      </w:r>
      <w:r w:rsidR="00806012">
        <w:t xml:space="preserve">living in the city </w:t>
      </w:r>
      <w:r w:rsidR="00C41543">
        <w:t xml:space="preserve">are </w:t>
      </w:r>
      <w:r w:rsidR="0002476A" w:rsidRPr="0002476A">
        <w:t>called Digoseño.</w:t>
      </w:r>
    </w:p>
    <w:p w:rsidR="006C016B" w:rsidRDefault="006C016B" w:rsidP="00CD1AD7">
      <w:pPr>
        <w:spacing w:after="240" w:line="276" w:lineRule="auto"/>
        <w:ind w:firstLine="720"/>
        <w:jc w:val="both"/>
      </w:pPr>
      <w:r w:rsidRPr="006C016B">
        <w:rPr>
          <w:b/>
        </w:rPr>
        <w:t>COVID-19</w:t>
      </w:r>
      <w:r>
        <w:rPr>
          <w:b/>
        </w:rPr>
        <w:t xml:space="preserve"> </w:t>
      </w:r>
      <w:r w:rsidR="00D556B2">
        <w:rPr>
          <w:b/>
        </w:rPr>
        <w:t>Information</w:t>
      </w:r>
      <w:r>
        <w:rPr>
          <w:b/>
        </w:rPr>
        <w:t xml:space="preserve">.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r w:rsidR="0006561C">
        <w:t>information</w:t>
      </w:r>
      <w:r w:rsidR="00E47D27">
        <w:t xml:space="preserve"> can come in a form of </w:t>
      </w:r>
      <w:r w:rsidR="00D42B39">
        <w:t xml:space="preserve">news articles, updates, </w:t>
      </w:r>
      <w:r w:rsidR="004224F4">
        <w:t>and epidemiological insights.</w:t>
      </w:r>
      <w:r w:rsidR="007F0A7B">
        <w:t xml:space="preserve"> </w:t>
      </w:r>
    </w:p>
    <w:p w:rsidR="007F0A7B" w:rsidRDefault="00D556B2" w:rsidP="00CD1AD7">
      <w:pPr>
        <w:spacing w:after="240" w:line="276" w:lineRule="auto"/>
        <w:ind w:firstLine="720"/>
        <w:jc w:val="both"/>
      </w:pPr>
      <w:r>
        <w:rPr>
          <w:b/>
        </w:rPr>
        <w:t>Catalog</w:t>
      </w:r>
      <w:r w:rsidR="007F0A7B">
        <w:rPr>
          <w:b/>
        </w:rPr>
        <w:t xml:space="preserve">. </w:t>
      </w:r>
      <w:r w:rsidR="007F0A7B">
        <w:t xml:space="preserve">It refers to the </w:t>
      </w:r>
      <w:r w:rsidR="00033B02">
        <w:t xml:space="preserve">feature of </w:t>
      </w:r>
      <w:r w:rsidR="007F0A7B">
        <w:t xml:space="preserve">categorization of the COVID-19 information that will be provided on the </w:t>
      </w:r>
      <w:r w:rsidR="000C5456">
        <w:t>end-</w:t>
      </w:r>
      <w:r w:rsidR="007F0A7B">
        <w:t>users of COVID P</w:t>
      </w:r>
      <w:r w:rsidR="002D5C5E">
        <w:t>ulse web application.</w:t>
      </w:r>
    </w:p>
    <w:p w:rsidR="00C03A64" w:rsidRPr="00FB7263" w:rsidRDefault="00D556B2" w:rsidP="005B25ED">
      <w:pPr>
        <w:spacing w:after="240" w:line="276" w:lineRule="auto"/>
        <w:ind w:firstLine="720"/>
        <w:jc w:val="both"/>
      </w:pPr>
      <w:r>
        <w:rPr>
          <w:b/>
        </w:rPr>
        <w:t>Tracking</w:t>
      </w:r>
      <w:r w:rsidR="0014044D">
        <w:rPr>
          <w:b/>
        </w:rPr>
        <w:t xml:space="preserve">. </w:t>
      </w:r>
      <w:r w:rsidR="00705747">
        <w:t xml:space="preserve">It refers to the feature of the COVID Pulse web application that provides </w:t>
      </w:r>
      <w:r w:rsidR="0091451E">
        <w:t>a</w:t>
      </w:r>
      <w:r w:rsidR="00705747">
        <w:t xml:space="preserve"> realtime and up-to-date monitor of the COVID-19 active cases, recoveries, deaths, vaccination</w:t>
      </w:r>
      <w:r w:rsidR="004477AA">
        <w:t>, and the overall situation of the COVID-19 pandemic</w:t>
      </w:r>
      <w:r w:rsidR="00705747">
        <w:t>.</w:t>
      </w:r>
    </w:p>
    <w:p w:rsidR="00F1083B" w:rsidRDefault="00552C83" w:rsidP="00CD1AD7">
      <w:pPr>
        <w:pStyle w:val="Title"/>
        <w:spacing w:after="240" w:line="276" w:lineRule="auto"/>
        <w:outlineLvl w:val="0"/>
      </w:pPr>
      <w:bookmarkStart w:id="10" w:name="_Toc102415290"/>
      <w:r>
        <w:t>CHAPTER II</w:t>
      </w:r>
      <w:r>
        <w:br/>
        <w:t>REVIEW OF RELATED LITERATURE</w:t>
      </w:r>
      <w:bookmarkEnd w:id="10"/>
    </w:p>
    <w:p w:rsidR="00527B27" w:rsidRPr="00527B27" w:rsidRDefault="00204E4B" w:rsidP="00CD1AD7">
      <w:pPr>
        <w:spacing w:after="240" w:line="276" w:lineRule="auto"/>
        <w:rPr>
          <w:b/>
          <w:sz w:val="20"/>
        </w:rPr>
      </w:pPr>
      <w:r w:rsidRPr="00AD3F4C">
        <w:rPr>
          <w:b/>
          <w:sz w:val="20"/>
        </w:rPr>
        <w:t xml:space="preserve">COVID-19 and </w:t>
      </w:r>
      <w:r w:rsidR="00AD3F4C" w:rsidRPr="00AD3F4C">
        <w:rPr>
          <w:b/>
          <w:sz w:val="20"/>
        </w:rPr>
        <w:t>Web-based Platform</w:t>
      </w:r>
    </w:p>
    <w:p w:rsidR="00CB2572" w:rsidRPr="00960CD6" w:rsidRDefault="00B43FBD" w:rsidP="00CD1AD7">
      <w:pPr>
        <w:spacing w:after="240" w:line="276" w:lineRule="auto"/>
        <w:ind w:firstLine="720"/>
        <w:jc w:val="both"/>
        <w:rPr>
          <w:sz w:val="20"/>
        </w:rPr>
      </w:pPr>
      <w:r w:rsidRPr="00960CD6">
        <w:rPr>
          <w:sz w:val="20"/>
        </w:rPr>
        <w:t>Information amidst the COVID-19 pandemic was crucial.</w:t>
      </w:r>
      <w:r w:rsidR="007C79BB" w:rsidRPr="00960CD6">
        <w:rPr>
          <w:sz w:val="20"/>
        </w:rPr>
        <w:t xml:space="preserve"> That is why there was an increased urgency for public health </w:t>
      </w:r>
      <w:proofErr w:type="spellStart"/>
      <w:r w:rsidR="007C79BB" w:rsidRPr="00960CD6">
        <w:rPr>
          <w:sz w:val="20"/>
        </w:rPr>
        <w:t>commuincation</w:t>
      </w:r>
      <w:proofErr w:type="spellEnd"/>
      <w:r w:rsidR="00D41333" w:rsidRPr="00960CD6">
        <w:rPr>
          <w:sz w:val="20"/>
        </w:rPr>
        <w:t xml:space="preserve"> solutions</w:t>
      </w:r>
      <w:r w:rsidR="007C79BB" w:rsidRPr="00960CD6">
        <w:rPr>
          <w:sz w:val="20"/>
        </w:rPr>
        <w:t xml:space="preserve"> to allow people to coordinate with the authorities and have a grasp on the COVID-19 situation. </w:t>
      </w:r>
      <w:r w:rsidR="00C5404C" w:rsidRPr="00960CD6">
        <w:rPr>
          <w:sz w:val="20"/>
        </w:rPr>
        <w:t xml:space="preserve">Fortunately, there was an unprecedented application of digital technology owing to the </w:t>
      </w:r>
      <w:r w:rsidR="002A55DB" w:rsidRPr="00960CD6">
        <w:rPr>
          <w:sz w:val="20"/>
        </w:rPr>
        <w:t xml:space="preserve">diverse amounts of </w:t>
      </w:r>
      <w:proofErr w:type="spellStart"/>
      <w:r w:rsidR="00C5404C" w:rsidRPr="00960CD6">
        <w:rPr>
          <w:sz w:val="20"/>
        </w:rPr>
        <w:t>oppportunities</w:t>
      </w:r>
      <w:proofErr w:type="spellEnd"/>
      <w:r w:rsidR="00C5404C" w:rsidRPr="00960CD6">
        <w:rPr>
          <w:sz w:val="20"/>
        </w:rPr>
        <w:t xml:space="preserve"> it provides</w:t>
      </w:r>
      <w:r w:rsidR="0053609C" w:rsidRPr="00960CD6">
        <w:rPr>
          <w:sz w:val="20"/>
        </w:rPr>
        <w:t xml:space="preserve">, which paved the way for the </w:t>
      </w:r>
      <w:r w:rsidR="000839A0" w:rsidRPr="00960CD6">
        <w:rPr>
          <w:sz w:val="20"/>
        </w:rPr>
        <w:t xml:space="preserve">innovative </w:t>
      </w:r>
      <w:r w:rsidR="0053609C" w:rsidRPr="00960CD6">
        <w:rPr>
          <w:sz w:val="20"/>
        </w:rPr>
        <w:t xml:space="preserve">development of </w:t>
      </w:r>
      <w:r w:rsidR="00C25391" w:rsidRPr="00960CD6">
        <w:rPr>
          <w:sz w:val="20"/>
        </w:rPr>
        <w:t>strategies and solution</w:t>
      </w:r>
      <w:r w:rsidR="000839A0" w:rsidRPr="00960CD6">
        <w:rPr>
          <w:sz w:val="20"/>
        </w:rPr>
        <w:t xml:space="preserve">s for addressing the COVID-19 pandemic. </w:t>
      </w:r>
      <w:r w:rsidR="00501A8E" w:rsidRPr="00960CD6">
        <w:rPr>
          <w:sz w:val="20"/>
        </w:rPr>
        <w:t xml:space="preserve">One prominent ways that initiatives have utilized technology is the </w:t>
      </w:r>
      <w:r w:rsidR="00686578" w:rsidRPr="00960CD6">
        <w:rPr>
          <w:sz w:val="20"/>
        </w:rPr>
        <w:t xml:space="preserve">web-based platforms given the </w:t>
      </w:r>
      <w:proofErr w:type="spellStart"/>
      <w:r w:rsidR="00686578" w:rsidRPr="00960CD6">
        <w:rPr>
          <w:sz w:val="20"/>
        </w:rPr>
        <w:t>accessiblity</w:t>
      </w:r>
      <w:proofErr w:type="spellEnd"/>
      <w:r w:rsidR="00686578" w:rsidRPr="00960CD6">
        <w:rPr>
          <w:sz w:val="20"/>
        </w:rPr>
        <w:t xml:space="preserve"> and availabity of the internet.</w:t>
      </w:r>
      <w:r w:rsidR="00D064E0" w:rsidRPr="00960CD6">
        <w:rPr>
          <w:sz w:val="20"/>
        </w:rPr>
        <w:t xml:space="preserve"> </w:t>
      </w:r>
      <w:r w:rsidR="00B36FDD" w:rsidRPr="00960CD6">
        <w:rPr>
          <w:sz w:val="20"/>
        </w:rPr>
        <w:t xml:space="preserve">Which gives the reason why web-based platforms </w:t>
      </w:r>
      <w:r w:rsidR="00B6000D" w:rsidRPr="00960CD6">
        <w:rPr>
          <w:sz w:val="20"/>
        </w:rPr>
        <w:t>became one of the conventional solution for addressing the crisis.</w:t>
      </w:r>
      <w:r w:rsidR="002301EA" w:rsidRPr="00960CD6">
        <w:rPr>
          <w:sz w:val="20"/>
        </w:rPr>
        <w:t xml:space="preserve"> </w:t>
      </w:r>
      <w:r w:rsidR="00306264" w:rsidRPr="00960CD6">
        <w:rPr>
          <w:sz w:val="20"/>
        </w:rPr>
        <w:t>W</w:t>
      </w:r>
      <w:r w:rsidR="00EE3765" w:rsidRPr="00960CD6">
        <w:rPr>
          <w:sz w:val="20"/>
        </w:rPr>
        <w:t>eb-based dashboards</w:t>
      </w:r>
      <w:r w:rsidR="00F1083B" w:rsidRPr="00960CD6">
        <w:rPr>
          <w:sz w:val="20"/>
        </w:rPr>
        <w:t xml:space="preserve"> have become more popular as dynamic, visual platforms for conveying COVID-19 data s</w:t>
      </w:r>
      <w:r w:rsidR="00CB2572" w:rsidRPr="00960CD6">
        <w:rPr>
          <w:sz w:val="20"/>
        </w:rPr>
        <w:t>ince the onset of the COVID-19.</w:t>
      </w:r>
    </w:p>
    <w:p w:rsidR="00164DCC" w:rsidRPr="00960CD6" w:rsidRDefault="0039740A" w:rsidP="00CD1AD7">
      <w:pPr>
        <w:spacing w:after="240" w:line="276" w:lineRule="auto"/>
        <w:ind w:firstLine="720"/>
        <w:jc w:val="both"/>
        <w:rPr>
          <w:sz w:val="20"/>
        </w:rPr>
      </w:pPr>
      <w:r w:rsidRPr="00960CD6">
        <w:rPr>
          <w:sz w:val="20"/>
        </w:rPr>
        <w:t>In the year 2020, more than 158 public web-based dashboards that have been established.</w:t>
      </w:r>
      <w:r w:rsidR="00FA78C8" w:rsidRPr="00960CD6">
        <w:rPr>
          <w:sz w:val="20"/>
        </w:rPr>
        <w:t xml:space="preserve"> As</w:t>
      </w:r>
      <w:r w:rsidR="00F1083B" w:rsidRPr="00960CD6">
        <w:rPr>
          <w:sz w:val="20"/>
        </w:rPr>
        <w:t xml:space="preserve"> a decision-making and </w:t>
      </w:r>
      <w:proofErr w:type="spellStart"/>
      <w:r w:rsidR="00F1083B" w:rsidRPr="00960CD6">
        <w:rPr>
          <w:sz w:val="20"/>
        </w:rPr>
        <w:t>behavior</w:t>
      </w:r>
      <w:proofErr w:type="spellEnd"/>
      <w:r w:rsidR="00F1083B" w:rsidRPr="00960CD6">
        <w:rPr>
          <w:sz w:val="20"/>
        </w:rPr>
        <w:t xml:space="preserve"> modification tool, dashboards</w:t>
      </w:r>
      <w:r w:rsidR="00D76DEC" w:rsidRPr="00960CD6">
        <w:rPr>
          <w:sz w:val="20"/>
        </w:rPr>
        <w:t xml:space="preserve"> became a </w:t>
      </w:r>
      <w:r w:rsidR="00EE3765" w:rsidRPr="00960CD6">
        <w:rPr>
          <w:sz w:val="20"/>
        </w:rPr>
        <w:t xml:space="preserve">crucial </w:t>
      </w:r>
      <w:r w:rsidR="00D76DEC" w:rsidRPr="00960CD6">
        <w:rPr>
          <w:sz w:val="20"/>
        </w:rPr>
        <w:t xml:space="preserve">tool </w:t>
      </w:r>
      <w:r w:rsidR="00EE3765" w:rsidRPr="00960CD6">
        <w:rPr>
          <w:sz w:val="20"/>
        </w:rPr>
        <w:t>for responding to the COVID-19 pandemic</w:t>
      </w:r>
      <w:r w:rsidR="00F1083B" w:rsidRPr="00960CD6">
        <w:rPr>
          <w:sz w:val="20"/>
        </w:rPr>
        <w:t xml:space="preserve">. </w:t>
      </w:r>
      <w:r w:rsidR="00C81546" w:rsidRPr="00960CD6">
        <w:rPr>
          <w:sz w:val="20"/>
        </w:rPr>
        <w:t xml:space="preserve">Since the </w:t>
      </w:r>
      <w:r w:rsidR="00EE3765" w:rsidRPr="00960CD6">
        <w:rPr>
          <w:sz w:val="20"/>
        </w:rPr>
        <w:t xml:space="preserve">reporting of </w:t>
      </w:r>
      <w:r w:rsidR="00C81546" w:rsidRPr="00960CD6">
        <w:rPr>
          <w:sz w:val="20"/>
        </w:rPr>
        <w:t xml:space="preserve">the epidemiological </w:t>
      </w:r>
      <w:r w:rsidR="00EE3765" w:rsidRPr="00960CD6">
        <w:rPr>
          <w:sz w:val="20"/>
        </w:rPr>
        <w:t>indicators like as cases reported, death tolls, and testing rates has increased since the outbreak of COVID-19</w:t>
      </w:r>
      <w:r w:rsidR="00C81546" w:rsidRPr="00960CD6">
        <w:rPr>
          <w:sz w:val="20"/>
        </w:rPr>
        <w:t>, there was a need for an actionable and realtime solution</w:t>
      </w:r>
      <w:r w:rsidR="00EE3765" w:rsidRPr="00960CD6">
        <w:rPr>
          <w:sz w:val="20"/>
        </w:rPr>
        <w:t>.</w:t>
      </w:r>
      <w:r w:rsidR="000F643D" w:rsidRPr="00960CD6">
        <w:rPr>
          <w:sz w:val="20"/>
        </w:rPr>
        <w:t xml:space="preserve"> </w:t>
      </w:r>
      <w:r w:rsidR="00AC5B82" w:rsidRPr="00960CD6">
        <w:rPr>
          <w:sz w:val="20"/>
        </w:rPr>
        <w:t xml:space="preserve">And because </w:t>
      </w:r>
      <w:r w:rsidR="000F643D" w:rsidRPr="00960CD6">
        <w:rPr>
          <w:sz w:val="20"/>
        </w:rPr>
        <w:t>o</w:t>
      </w:r>
      <w:r w:rsidR="00BB4CDC" w:rsidRPr="00960CD6">
        <w:rPr>
          <w:sz w:val="20"/>
        </w:rPr>
        <w:t>ne of the primary function of the g</w:t>
      </w:r>
      <w:r w:rsidR="00A419AA" w:rsidRPr="00960CD6">
        <w:rPr>
          <w:sz w:val="20"/>
        </w:rPr>
        <w:t>overnment</w:t>
      </w:r>
      <w:r w:rsidR="00BB4CDC" w:rsidRPr="00960CD6">
        <w:rPr>
          <w:sz w:val="20"/>
        </w:rPr>
        <w:t xml:space="preserve"> during the pandemic was </w:t>
      </w:r>
      <w:r w:rsidR="00EE3765" w:rsidRPr="00960CD6">
        <w:rPr>
          <w:sz w:val="20"/>
        </w:rPr>
        <w:t xml:space="preserve">to maintain the public's health and welfare, and </w:t>
      </w:r>
      <w:r w:rsidR="00166F74" w:rsidRPr="00960CD6">
        <w:rPr>
          <w:sz w:val="20"/>
        </w:rPr>
        <w:t>it was attested that these digital technology response</w:t>
      </w:r>
      <w:r w:rsidR="00EE3765" w:rsidRPr="00960CD6">
        <w:rPr>
          <w:sz w:val="20"/>
        </w:rPr>
        <w:t xml:space="preserve"> </w:t>
      </w:r>
      <w:r w:rsidR="00AC5B82" w:rsidRPr="00960CD6">
        <w:rPr>
          <w:sz w:val="20"/>
        </w:rPr>
        <w:t xml:space="preserve">was a necessary for the COVID-19 response </w:t>
      </w:r>
      <w:r w:rsidR="00EE3765" w:rsidRPr="00960CD6">
        <w:rPr>
          <w:sz w:val="20"/>
        </w:rPr>
        <w:fldChar w:fldCharType="begin"/>
      </w:r>
      <w:r w:rsidR="007055D5">
        <w:rPr>
          <w:sz w:val="20"/>
        </w:rPr>
        <w:instrText xml:space="preserve"> ADDIN ZOTERO_ITEM CSL_CITATION {"citationID":"OM6VaGzo","properties":{"formattedCitation":"(Sbaffi &amp; Rowley, 2017; World Health Organization, 2020a)","plainCitation":"(Sbaffi &amp; Rowley, 2017; World Health Organization, 2020a)","noteIndex":0},"citationItems":[{"id":641,"uris":["http://zotero.org/users/9390994/items/QQ9KN2K2"],"itemData":{"id":641,"type":"report","publisher":"World Health Organization. Regional Office for Europe","title":"Strengthening and adjustingpublic health measures throughout the COVID-19 transition phases: policyconsiderations for the WHO European Region, 24 April 2020","author":[{"literal":"World Health Organization"}],"issued":{"date-parts":[["2020"]]}}},{"id":638,"uris":["http://zotero.org/users/9390994/items/TQK87X8S"],"itemData":{"id":638,"type":"article-journal","abstract":"Background: Internet sources are becoming increasingly important in seeking health information, such that they may have a significant effect on health care decisions and outcomes. Hence, given the wide range of different sources of Web-based health information (WHI) from different organizations and individuals, it is important to understand how information seekers evaluate and select the sources that they use, and more specifically, how they assess their credibility and trustworthiness. Objective: The aim of this study was to review empirical studies on trust and credibility in the use of WHI. The article seeks to present a profile of the research conducted on trust and credibility in WHI seeking, to identify the factors that impact judgments of trustworthiness and credibility, and to explore the role of demographic factors affecting trust formation. On this basis, it aimed to identify the gaps in current knowledge and to propose an agenda for future research. Methods: A systematic literature review was conducted. Searches were conducted using a variety of combinations of the terms WHI, trust, credibility, and their variants in four multi-disciplinary and four health-oriented databases. Articles selected were published in English from 2000 onwards; this process generated 3827 unique records. After the application of the exclusion criteria, 73 were analyzed fully. Results: Interest in this topic has persisted over the last 15 years, with articles being published in medicine, social science, and computer science and originating mostly from the United States and the United Kingdom. Documents in the final dataset fell into 3 categories: (1) those using trust or credibility as a dependent variable, (2) those using trust or credibility as an independent variable, and (3) studies of the demographic factors that influence the role of trust or credibility in WHI seeking. There is a consensus that website design, clear layout, interactive features, and the authority of the owner have a positive effect on trust or credibility, whereas advertising has a negative effect. With regard to content features, authority of the author, ease of use, and content have a positive effect on trust or credibility formation. Demographic factors influencing trust formation are age, gender, and perceived health status. Conclusions: There is considerable scope for further research. This includes increased clarity of the interaction between the variables associated with health information seeking, increased consistency on the measurement of trust and credibility, a greater focus on specific WHI sources, and enhanced understanding of the impact of demographic variables on trust and credibility judgments.","container-title":"Journal of Medical Internet Research","DOI":"10.2196/jmir.7579","issue":"6","language":"EN","note":"Company: Journal of Medical Internet Research\nDistributor: Journal of Medical Internet Research\nInstitution: Journal of Medical Internet Research\nLabel: Journal of Medical Internet Research\npublisher: JMIR Publications Inc., Toronto, Canada","page":"e7579","source":"www.jmir.org","title":"Trust and Credibility in Web-Based Health Information: A Review and Agenda for Future Research","title-short":"Trust and Credibility in Web-Based Health Information","volume":"19","author":[{"family":"Sbaffi","given":"Laura"},{"family":"Rowley","given":"Jennifer"}],"issued":{"date-parts":[["2017",6,19]]}}}],"schema":"https://github.com/citation-style-language/schema/raw/master/csl-citation.json"} </w:instrText>
      </w:r>
      <w:r w:rsidR="00EE3765" w:rsidRPr="00960CD6">
        <w:rPr>
          <w:sz w:val="20"/>
        </w:rPr>
        <w:fldChar w:fldCharType="separate"/>
      </w:r>
      <w:r w:rsidR="007055D5" w:rsidRPr="007055D5">
        <w:rPr>
          <w:sz w:val="20"/>
        </w:rPr>
        <w:t>(Sbaffi &amp; Rowley, 2017; World Health Organization, 2020a)</w:t>
      </w:r>
      <w:r w:rsidR="00EE3765" w:rsidRPr="00960CD6">
        <w:rPr>
          <w:sz w:val="20"/>
        </w:rPr>
        <w:fldChar w:fldCharType="end"/>
      </w:r>
      <w:r w:rsidR="00166F74" w:rsidRPr="00960CD6">
        <w:rPr>
          <w:sz w:val="20"/>
        </w:rPr>
        <w:t>.</w:t>
      </w:r>
      <w:r w:rsidR="003B07F5" w:rsidRPr="00960CD6">
        <w:rPr>
          <w:sz w:val="20"/>
        </w:rPr>
        <w:t xml:space="preserve"> </w:t>
      </w:r>
      <w:r w:rsidR="004014B8" w:rsidRPr="00960CD6">
        <w:rPr>
          <w:sz w:val="20"/>
        </w:rPr>
        <w:t xml:space="preserve">According </w:t>
      </w:r>
      <w:r w:rsidR="00174AF4" w:rsidRPr="00960CD6">
        <w:rPr>
          <w:sz w:val="20"/>
        </w:rPr>
        <w:t xml:space="preserve">to Oliver Morgan, Director of the Health Emergency Information and Risk Assessment Department, </w:t>
      </w:r>
      <w:r w:rsidR="004014B8" w:rsidRPr="00960CD6">
        <w:rPr>
          <w:sz w:val="20"/>
        </w:rPr>
        <w:fldChar w:fldCharType="begin"/>
      </w:r>
      <w:r w:rsidR="007055D5">
        <w:rPr>
          <w:sz w:val="20"/>
        </w:rPr>
        <w:instrText xml:space="preserve"> ADDIN ZOTERO_ITEM CSL_CITATION {"citationID":"6jjzVqAq","properties":{"formattedCitation":"(World Health Organization, 2020b)","plainCitation":"(World Health Organization, 2020b)","noteIndex":0},"citationItems":[{"id":643,"uris":["http://zotero.org/users/9390994/items/SZKKPP3K"],"itemData":{"id":643,"type":"webpage","language":"en","title":"WHO updates COVID-19 dashboard with better data visualization","URL":"https://www.who.int/news-room/feature-stories/detail/who-updates-covid-19-dashboard-with-better-data-visualization","author":[{"literal":"World Health Organization"}],"accessed":{"date-parts":[["2022",5,17]]},"issued":{"date-parts":[["2020"]]}}}],"schema":"https://github.com/citation-style-language/schema/raw/master/csl-citation.json"} </w:instrText>
      </w:r>
      <w:r w:rsidR="004014B8" w:rsidRPr="00960CD6">
        <w:rPr>
          <w:sz w:val="20"/>
        </w:rPr>
        <w:fldChar w:fldCharType="separate"/>
      </w:r>
      <w:r w:rsidR="007055D5" w:rsidRPr="007055D5">
        <w:rPr>
          <w:sz w:val="20"/>
        </w:rPr>
        <w:t>(World Health Organization, 2020b)</w:t>
      </w:r>
      <w:r w:rsidR="004014B8" w:rsidRPr="00960CD6">
        <w:rPr>
          <w:sz w:val="20"/>
        </w:rPr>
        <w:fldChar w:fldCharType="end"/>
      </w:r>
      <w:r w:rsidR="00174AF4" w:rsidRPr="00960CD6">
        <w:rPr>
          <w:sz w:val="20"/>
        </w:rPr>
        <w:t>, t</w:t>
      </w:r>
      <w:r w:rsidR="00392EE1" w:rsidRPr="00960CD6">
        <w:rPr>
          <w:sz w:val="20"/>
        </w:rPr>
        <w:t xml:space="preserve">he ability of a government </w:t>
      </w:r>
      <w:r w:rsidR="00174AF4" w:rsidRPr="00960CD6">
        <w:rPr>
          <w:sz w:val="20"/>
        </w:rPr>
        <w:t>to report on their COVID-19 condition is</w:t>
      </w:r>
      <w:r w:rsidR="00392EE1" w:rsidRPr="00960CD6">
        <w:rPr>
          <w:sz w:val="20"/>
        </w:rPr>
        <w:t xml:space="preserve"> a foundation in addressing the COVID-19 pandemic</w:t>
      </w:r>
      <w:r w:rsidR="00174AF4" w:rsidRPr="00960CD6">
        <w:rPr>
          <w:sz w:val="20"/>
        </w:rPr>
        <w:t xml:space="preserve">. </w:t>
      </w:r>
      <w:r w:rsidR="00392EE1" w:rsidRPr="00960CD6">
        <w:rPr>
          <w:sz w:val="20"/>
        </w:rPr>
        <w:t>And with the ubiquitous establishments of such platforms, w</w:t>
      </w:r>
      <w:r w:rsidR="00174AF4" w:rsidRPr="00960CD6">
        <w:rPr>
          <w:sz w:val="20"/>
        </w:rPr>
        <w:t>orldwide epidemiology and response to COV</w:t>
      </w:r>
      <w:r w:rsidR="00392EE1" w:rsidRPr="00960CD6">
        <w:rPr>
          <w:sz w:val="20"/>
        </w:rPr>
        <w:t>ID-19 are now better understood.</w:t>
      </w:r>
      <w:r w:rsidR="00936619" w:rsidRPr="00960CD6">
        <w:rPr>
          <w:sz w:val="20"/>
        </w:rPr>
        <w:t xml:space="preserve"> The benefits and purposes of the application of such technologies has been well-established. </w:t>
      </w:r>
      <w:r w:rsidR="00670A93" w:rsidRPr="00960CD6">
        <w:rPr>
          <w:sz w:val="20"/>
        </w:rPr>
        <w:t xml:space="preserve">However, despite the establishment of these platforms, there is a lack of inclusivity in terms of </w:t>
      </w:r>
      <w:proofErr w:type="spellStart"/>
      <w:r w:rsidR="00670A93" w:rsidRPr="00960CD6">
        <w:rPr>
          <w:sz w:val="20"/>
        </w:rPr>
        <w:t>empidemiological</w:t>
      </w:r>
      <w:proofErr w:type="spellEnd"/>
      <w:r w:rsidR="00670A93" w:rsidRPr="00960CD6">
        <w:rPr>
          <w:sz w:val="20"/>
        </w:rPr>
        <w:t xml:space="preserve"> indicators.</w:t>
      </w:r>
      <w:r w:rsidR="00E17A4D" w:rsidRPr="00960CD6">
        <w:rPr>
          <w:sz w:val="20"/>
        </w:rPr>
        <w:t xml:space="preserve"> </w:t>
      </w:r>
    </w:p>
    <w:p w:rsidR="00182CDB" w:rsidRPr="00960CD6" w:rsidRDefault="006675B4" w:rsidP="00CD1AD7">
      <w:pPr>
        <w:spacing w:after="240" w:line="276" w:lineRule="auto"/>
        <w:ind w:firstLine="720"/>
        <w:jc w:val="both"/>
        <w:rPr>
          <w:sz w:val="20"/>
        </w:rPr>
      </w:pPr>
      <w:r w:rsidRPr="00960CD6">
        <w:rPr>
          <w:sz w:val="20"/>
        </w:rPr>
        <w:t>Fortunately, the benefits and purposes of releasing health information to the general public are well established. As a result, these web-based dashboard allowed global comparisons of the coronavirus situation</w:t>
      </w:r>
      <w:r w:rsidR="005E3619" w:rsidRPr="00960CD6">
        <w:rPr>
          <w:sz w:val="20"/>
        </w:rPr>
        <w:t xml:space="preserve"> </w:t>
      </w:r>
      <w:r w:rsidR="005E3619" w:rsidRPr="00960CD6">
        <w:rPr>
          <w:sz w:val="20"/>
        </w:rPr>
        <w:fldChar w:fldCharType="begin"/>
      </w:r>
      <w:r w:rsidR="007055D5">
        <w:rPr>
          <w:sz w:val="20"/>
        </w:rPr>
        <w:instrText xml:space="preserve"> ADDIN ZOTERO_ITEM CSL_CITATION {"citationID":"zAeOn3NG","properties":{"formattedCitation":"(Dixit et al., 2020)","plainCitation":"(Dixit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Association","id":"sThkfbdB/5Q6oHCmz","issue":"9","issued":{"date-parts":[["2020"]]},"page":"1456-1461","title":"Rapid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rsidR="005E3619" w:rsidRPr="00960CD6">
        <w:rPr>
          <w:sz w:val="20"/>
        </w:rPr>
        <w:fldChar w:fldCharType="separate"/>
      </w:r>
      <w:r w:rsidR="005E3619" w:rsidRPr="00960CD6">
        <w:rPr>
          <w:sz w:val="20"/>
        </w:rPr>
        <w:t>(Dixit et al., 2020)</w:t>
      </w:r>
      <w:r w:rsidR="005E3619" w:rsidRPr="00960CD6">
        <w:rPr>
          <w:sz w:val="20"/>
        </w:rPr>
        <w:fldChar w:fldCharType="end"/>
      </w:r>
      <w:r w:rsidRPr="00960CD6">
        <w:rPr>
          <w:sz w:val="20"/>
        </w:rPr>
        <w:t>, healthcare effectiveness can be monitored and managed to improve</w:t>
      </w:r>
      <w:r w:rsidR="00E81BC2" w:rsidRPr="00960CD6">
        <w:rPr>
          <w:sz w:val="20"/>
        </w:rPr>
        <w:t xml:space="preserve"> </w:t>
      </w:r>
      <w:r w:rsidR="00E81BC2" w:rsidRPr="00960CD6">
        <w:rPr>
          <w:sz w:val="20"/>
        </w:rPr>
        <w:fldChar w:fldCharType="begin"/>
      </w:r>
      <w:r w:rsidR="007055D5">
        <w:rPr>
          <w:sz w:val="20"/>
        </w:rPr>
        <w:instrText xml:space="preserve"> ADDIN ZOTERO_ITEM CSL_CITATION {"citationID":"FJDwz0EI","properties":{"formattedCitation":"(Dixit et al., 2020)","plainCitation":"(Dixit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Association","id":"sThkfbdB/5Q6oHCmz","issue":"9","issued":{"date-parts":[["2020"]]},"page":"1456-1461","title":"Rapid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rsidR="00E81BC2" w:rsidRPr="00960CD6">
        <w:rPr>
          <w:sz w:val="20"/>
        </w:rPr>
        <w:fldChar w:fldCharType="separate"/>
      </w:r>
      <w:r w:rsidR="00E81BC2" w:rsidRPr="00960CD6">
        <w:rPr>
          <w:sz w:val="20"/>
        </w:rPr>
        <w:t>(Dixit et al., 2020)</w:t>
      </w:r>
      <w:r w:rsidR="00E81BC2" w:rsidRPr="00960CD6">
        <w:rPr>
          <w:sz w:val="20"/>
        </w:rPr>
        <w:fldChar w:fldCharType="end"/>
      </w:r>
      <w:r w:rsidRPr="00960CD6">
        <w:rPr>
          <w:sz w:val="20"/>
        </w:rPr>
        <w:t xml:space="preserve">, government transparency and accountability can be fostered, promotion well-informed health decisions and risk-minimizing </w:t>
      </w:r>
      <w:proofErr w:type="spellStart"/>
      <w:r w:rsidRPr="00960CD6">
        <w:rPr>
          <w:sz w:val="20"/>
        </w:rPr>
        <w:t>behavior</w:t>
      </w:r>
      <w:proofErr w:type="spellEnd"/>
      <w:r w:rsidRPr="00960CD6">
        <w:rPr>
          <w:sz w:val="20"/>
        </w:rPr>
        <w:t xml:space="preserve"> changes are allowed, and the general populace can establish confidence in their government's approach. Thus, the rampant development was necessary since it would play a crucial role to address the COVID-19 pandemic.</w:t>
      </w:r>
    </w:p>
    <w:p w:rsidR="00960CD6" w:rsidRDefault="009B7578" w:rsidP="00CD1AD7">
      <w:pPr>
        <w:spacing w:after="240" w:line="276" w:lineRule="auto"/>
        <w:jc w:val="both"/>
        <w:rPr>
          <w:sz w:val="20"/>
        </w:rPr>
      </w:pPr>
      <w:r w:rsidRPr="00993583">
        <w:rPr>
          <w:sz w:val="20"/>
        </w:rPr>
        <w:tab/>
      </w:r>
    </w:p>
    <w:p w:rsidR="00A152FA" w:rsidRPr="00A152FA" w:rsidRDefault="00960CD6" w:rsidP="00CD1AD7">
      <w:pPr>
        <w:spacing w:after="240" w:line="276" w:lineRule="auto"/>
        <w:jc w:val="both"/>
        <w:rPr>
          <w:b/>
          <w:sz w:val="20"/>
        </w:rPr>
      </w:pPr>
      <w:r>
        <w:rPr>
          <w:b/>
          <w:sz w:val="20"/>
        </w:rPr>
        <w:t>The Applications of COVID-19 D</w:t>
      </w:r>
      <w:r w:rsidRPr="00960CD6">
        <w:rPr>
          <w:b/>
          <w:sz w:val="20"/>
        </w:rPr>
        <w:t>ashboards</w:t>
      </w:r>
    </w:p>
    <w:p w:rsidR="008B0AA1" w:rsidRPr="005B25ED" w:rsidRDefault="00711BEB" w:rsidP="005B25ED">
      <w:pPr>
        <w:spacing w:after="240" w:line="276" w:lineRule="auto"/>
        <w:ind w:firstLine="720"/>
        <w:jc w:val="both"/>
        <w:rPr>
          <w:sz w:val="20"/>
        </w:rPr>
      </w:pPr>
      <w:r w:rsidRPr="00A152FA">
        <w:rPr>
          <w:sz w:val="20"/>
        </w:rPr>
        <w:t>The COVID-19 platform would have some recurring feature is its mobile-friendly responsiveness, minimalistic design, and interactivity that makes complex statistics accessible and available in a convenient way. This area of study is important because effective public health information communication plays a crucial part in controlling the COVID-19 pandemic. As the COVID-19 virus continued to ravage the world, adequate, reliable, timely, and relevant information became a highly essential resource for people to be consistently informed.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Pr="00A152FA">
        <w:rPr>
          <w:sz w:val="20"/>
        </w:rPr>
        <w:t>Ivanković</w:t>
      </w:r>
      <w:proofErr w:type="spellEnd"/>
      <w:r w:rsidRPr="00A152FA">
        <w:rPr>
          <w:sz w:val="20"/>
        </w:rPr>
        <w:t xml:space="preserve"> et al., 2021; Max </w:t>
      </w:r>
      <w:proofErr w:type="spellStart"/>
      <w:r w:rsidRPr="00A152FA">
        <w:rPr>
          <w:sz w:val="20"/>
        </w:rPr>
        <w:t>Roser</w:t>
      </w:r>
      <w:proofErr w:type="spellEnd"/>
      <w:r w:rsidRPr="00A152FA">
        <w:rPr>
          <w:sz w:val="20"/>
        </w:rPr>
        <w:t xml:space="preserve"> &amp; Ortiz-</w:t>
      </w:r>
      <w:proofErr w:type="spellStart"/>
      <w:r w:rsidRPr="00A152FA">
        <w:rPr>
          <w:sz w:val="20"/>
        </w:rPr>
        <w:t>Ospina</w:t>
      </w:r>
      <w:proofErr w:type="spellEnd"/>
      <w:r w:rsidRPr="00A152FA">
        <w:rPr>
          <w:sz w:val="20"/>
        </w:rPr>
        <w:t xml:space="preserve">, 2022). That is because COVID-19 information systems may support decision-making and help individuals adapt their health </w:t>
      </w:r>
      <w:proofErr w:type="spellStart"/>
      <w:r w:rsidRPr="00A152FA">
        <w:rPr>
          <w:sz w:val="20"/>
        </w:rPr>
        <w:t>behaviors</w:t>
      </w:r>
      <w:proofErr w:type="spellEnd"/>
      <w:r w:rsidRPr="00A152FA">
        <w:rPr>
          <w:sz w:val="20"/>
        </w:rPr>
        <w:t xml:space="preserve"> to the crisis.</w:t>
      </w:r>
    </w:p>
    <w:p w:rsidR="00552C83" w:rsidRDefault="00552C83" w:rsidP="00CD1AD7">
      <w:pPr>
        <w:pStyle w:val="Title"/>
        <w:spacing w:after="240" w:line="276" w:lineRule="auto"/>
        <w:outlineLvl w:val="0"/>
      </w:pPr>
      <w:bookmarkStart w:id="11" w:name="_Toc102415297"/>
      <w:r>
        <w:t>CHAPTER III</w:t>
      </w:r>
      <w:r>
        <w:br/>
        <w:t>METHODS</w:t>
      </w:r>
      <w:bookmarkEnd w:id="11"/>
    </w:p>
    <w:p w:rsidR="005F42B2" w:rsidRPr="005F42B2" w:rsidRDefault="005F42B2" w:rsidP="005F42B2">
      <w:r>
        <w:tab/>
        <w:t>In this chapter, the researcher will discuss the study’s devised methodology. Specifically, it will discuss the research design, materials and methods, measures, application testing and simulation, system flow, and design</w:t>
      </w:r>
      <w:r w:rsidR="009D1052">
        <w:t>.</w:t>
      </w:r>
    </w:p>
    <w:p w:rsidR="00F93B21" w:rsidRDefault="00F93B21" w:rsidP="00CD1AD7">
      <w:pPr>
        <w:pStyle w:val="Heading2"/>
        <w:spacing w:after="240" w:line="276" w:lineRule="auto"/>
        <w:jc w:val="both"/>
      </w:pPr>
      <w:bookmarkStart w:id="12" w:name="_Toc102415291"/>
      <w:r>
        <w:t>Research Design</w:t>
      </w:r>
      <w:bookmarkEnd w:id="12"/>
    </w:p>
    <w:p w:rsidR="00E71D60" w:rsidRDefault="00425E57" w:rsidP="00CD1AD7">
      <w:pPr>
        <w:keepLines/>
        <w:suppressLineNumbers/>
        <w:suppressAutoHyphens/>
        <w:spacing w:after="240" w:line="276" w:lineRule="auto"/>
        <w:ind w:right="90" w:firstLine="720"/>
        <w:jc w:val="both"/>
      </w:pPr>
      <w:r w:rsidRPr="00425E57">
        <w:t xml:space="preserve">This study will </w:t>
      </w:r>
      <w:r w:rsidR="00D443BE">
        <w:t xml:space="preserve">adopt an applied research </w:t>
      </w:r>
      <w:r w:rsidRPr="00425E57">
        <w:t>design</w:t>
      </w:r>
      <w:r>
        <w:t>.</w:t>
      </w:r>
      <w:r w:rsidRPr="00425E57">
        <w:t xml:space="preserve"> </w:t>
      </w:r>
      <w:r w:rsidR="00E71D60">
        <w:t xml:space="preserve">According to </w:t>
      </w:r>
      <w:r w:rsidR="000F6102">
        <w:fldChar w:fldCharType="begin"/>
      </w:r>
      <w:r w:rsidR="000F6102">
        <w:instrText xml:space="preserve"> ADDIN ZOTERO_ITEM CSL_CITATION {"citationID":"m1FBVJge","properties":{"formattedCitation":"(Hedrick et al., 1993)","plainCitation":"(Hedrick et al., 1993)","noteIndex":0},"citationItems":[{"id":669,"uris":["http://zotero.org/users/9390994/items/Q6PX54CX"],"itemData":{"id":669,"type":"book","ISBN":"1-5063-1944-0","publisher":"Sage Publications","title":"Applied research design: A practical guide","author":[{"family":"Hedrick","given":"Terry Elizabeth"},{"family":"Bickman","given":"Leonard"},{"family":"Rog","given":"Debra J."}],"issued":{"date-parts":[["1993"]]}}}],"schema":"https://github.com/citation-style-language/schema/raw/master/csl-citation.json"} </w:instrText>
      </w:r>
      <w:r w:rsidR="000F6102">
        <w:fldChar w:fldCharType="separate"/>
      </w:r>
      <w:r w:rsidR="000F6102" w:rsidRPr="000F6102">
        <w:t xml:space="preserve">Hedrick et al., </w:t>
      </w:r>
      <w:r w:rsidR="000F6102">
        <w:t>(</w:t>
      </w:r>
      <w:r w:rsidR="000F6102" w:rsidRPr="000F6102">
        <w:t>1993)</w:t>
      </w:r>
      <w:r w:rsidR="000F6102">
        <w:fldChar w:fldCharType="end"/>
      </w:r>
      <w:r w:rsidR="00E71D60">
        <w:t xml:space="preserve">, </w:t>
      </w:r>
      <w:r w:rsidR="00AB67C6">
        <w:t xml:space="preserve">unlike basic research, </w:t>
      </w:r>
      <w:r w:rsidR="00E71D60">
        <w:t>applied research design is often employed to allow the researcher to build knowledge and develop practical solutions for a certain research problem.</w:t>
      </w:r>
      <w:r w:rsidR="00A6394B">
        <w:t xml:space="preserve"> In other words,</w:t>
      </w:r>
      <w:r w:rsidR="00F56B18">
        <w:t xml:space="preserve"> t</w:t>
      </w:r>
      <w:r w:rsidR="00F56B18" w:rsidRPr="00F56B18">
        <w:t xml:space="preserve">he objective of applied research </w:t>
      </w:r>
      <w:r w:rsidR="00AB5394">
        <w:t>is to develop a produ</w:t>
      </w:r>
      <w:r w:rsidR="008F7C73">
        <w:t>c</w:t>
      </w:r>
      <w:r w:rsidR="00AB5394">
        <w:t xml:space="preserve">t to solve </w:t>
      </w:r>
      <w:r w:rsidR="00F56B18" w:rsidRPr="00F56B18">
        <w:t xml:space="preserve">a </w:t>
      </w:r>
      <w:r w:rsidR="00AB5394">
        <w:t xml:space="preserve">looming </w:t>
      </w:r>
      <w:r w:rsidR="00F56B18" w:rsidRPr="00F56B18">
        <w:t>issue that a society is currently dealing.</w:t>
      </w:r>
      <w:r w:rsidR="00892EA0">
        <w:t xml:space="preserve"> Therefore, applied research design is a suitable research design to employ in this study since it aims to solve the lack of COVID-19 web-based platform in the locality.</w:t>
      </w:r>
    </w:p>
    <w:p w:rsidR="0033566B" w:rsidRDefault="00BE1A65" w:rsidP="00CD1AD7">
      <w:pPr>
        <w:keepLines/>
        <w:suppressLineNumbers/>
        <w:suppressAutoHyphens/>
        <w:spacing w:after="240" w:line="276" w:lineRule="auto"/>
        <w:ind w:right="90" w:firstLine="720"/>
        <w:jc w:val="both"/>
      </w:pPr>
      <w:r>
        <w:t xml:space="preserve">Additionally, the </w:t>
      </w:r>
      <w:r w:rsidR="0033566B">
        <w:t xml:space="preserve">project </w:t>
      </w:r>
      <w:r w:rsidR="00540B9E">
        <w:t xml:space="preserve">development </w:t>
      </w:r>
      <w:r w:rsidR="0033566B">
        <w:t>will employ a Software Development Life Cycle (SDLC) model called Agile.</w:t>
      </w:r>
      <w:r w:rsidR="00B401EB">
        <w:t xml:space="preserve"> For the development of </w:t>
      </w:r>
      <w:proofErr w:type="spellStart"/>
      <w:r w:rsidR="00B401EB">
        <w:t>softwares</w:t>
      </w:r>
      <w:proofErr w:type="spellEnd"/>
      <w:r w:rsidR="00B401EB">
        <w:t>, it is</w:t>
      </w:r>
      <w:r w:rsidR="00E41C6C">
        <w:t xml:space="preserve"> highly necessary</w:t>
      </w:r>
      <w:r w:rsidR="00B401EB">
        <w:t xml:space="preserve"> to adopt SDLC models for it </w:t>
      </w:r>
      <w:r w:rsidR="00B401EB" w:rsidRPr="00B401EB">
        <w:t xml:space="preserve">provides a compelling foundation as well as a </w:t>
      </w:r>
      <w:r w:rsidR="00494233">
        <w:t xml:space="preserve">clearly defined </w:t>
      </w:r>
      <w:r w:rsidR="00B401EB" w:rsidRPr="00B401EB">
        <w:t>strategy for the development of the software applications.</w:t>
      </w:r>
      <w:r w:rsidR="0033566B">
        <w:t xml:space="preserve"> The most basic SDLC model adopted is Waterfall for software and web development </w:t>
      </w:r>
      <w:r w:rsidR="0033566B">
        <w:fldChar w:fldCharType="begin" w:fldLock="1"/>
      </w:r>
      <w:r w:rsidR="007055D5">
        <w:instrText xml:space="preserve"> ADDIN ZOTERO_ITEM CSL_CITATION {"citationID":"smxvuPmQ","properties":{"formattedCitation":"(Chandra, 2015; Kumar Pal, 2018)","plainCitation":"(Chandra, 2015; Kumar Pal, 2018)","noteIndex":0},"citationItems":[{"id":"DSC84qUs/l6B6JNHd","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methodologies","type":"article-journal","volume":"131"}},{"id":"DSC84qUs/BZKs3ew3","uris":["http://www.mendeley.com/documents/?uuid=d8c889ae-8c4b-4d10-9be3-929fff8f7d63"],"itemData":{"author":[{"dropping-particle":"","family":"Kumar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rsidR="0033566B">
        <w:fldChar w:fldCharType="separate"/>
      </w:r>
      <w:r w:rsidR="00005EB0" w:rsidRPr="00005EB0">
        <w:t>(Chandra, 2015; Kumar Pal, 2018)</w:t>
      </w:r>
      <w:r w:rsidR="0033566B">
        <w:fldChar w:fldCharType="end"/>
      </w:r>
      <w:r w:rsidR="0033566B">
        <w:t xml:space="preserve">. However, adopting the classical waterfall model in a real-world web application development project is impractical since it is idealistic and challenging to implement </w:t>
      </w:r>
      <w:r w:rsidR="0033566B">
        <w:fldChar w:fldCharType="begin" w:fldLock="1"/>
      </w:r>
      <w:r w:rsidR="007055D5">
        <w:instrText xml:space="preserve"> ADDIN ZOTERO_ITEM CSL_CITATION {"citationID":"eX0daWqR","properties":{"formattedCitation":"(Kumar Pal, 2018)","plainCitation":"(Kumar Pal, 2018)","noteIndex":0},"citationItems":[{"id":"DSC84qUs/BZKs3ew3","uris":["http://www.mendeley.com/documents/?uuid=d8c889ae-8c4b-4d10-9be3-929fff8f7d63"],"itemData":{"author":[{"dropping-particle":"","family":"Kumar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rsidR="0033566B">
        <w:fldChar w:fldCharType="separate"/>
      </w:r>
      <w:r w:rsidR="00005EB0" w:rsidRPr="00005EB0">
        <w:t>(Kumar Pal, 2018)</w:t>
      </w:r>
      <w:r w:rsidR="0033566B">
        <w:fldChar w:fldCharType="end"/>
      </w:r>
      <w:r w:rsidR="0033566B">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9F1775">
      <w:pPr>
        <w:suppressLineNumbers/>
        <w:suppressAutoHyphens/>
        <w:spacing w:after="240" w:line="276" w:lineRule="auto"/>
        <w:jc w:val="center"/>
        <w:rPr>
          <w:b/>
        </w:rPr>
      </w:pPr>
      <w:r>
        <w:rPr>
          <w:b/>
          <w:i/>
          <w:noProof/>
          <w:lang w:val="en-US" w:eastAsia="en-US"/>
        </w:rPr>
        <w:drawing>
          <wp:inline distT="0" distB="0" distL="0" distR="0">
            <wp:extent cx="4692801" cy="19385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4535" cy="1943375"/>
                    </a:xfrm>
                    <a:prstGeom prst="rect">
                      <a:avLst/>
                    </a:prstGeom>
                    <a:noFill/>
                    <a:ln>
                      <a:noFill/>
                    </a:ln>
                  </pic:spPr>
                </pic:pic>
              </a:graphicData>
            </a:graphic>
          </wp:inline>
        </w:drawing>
      </w:r>
    </w:p>
    <w:p w:rsidR="0033566B" w:rsidRDefault="0033566B" w:rsidP="00CD1AD7">
      <w:pPr>
        <w:keepLines/>
        <w:suppressLineNumbers/>
        <w:suppressAutoHyphens/>
        <w:spacing w:after="240" w:line="276" w:lineRule="auto"/>
        <w:ind w:right="180"/>
        <w:jc w:val="center"/>
      </w:pPr>
      <w:r>
        <w:rPr>
          <w:b/>
          <w:i/>
        </w:rPr>
        <w:t>Figure 2.</w:t>
      </w:r>
      <w:r>
        <w:t xml:space="preserve"> Agile Software Development Life Cycle Model</w:t>
      </w:r>
    </w:p>
    <w:p w:rsidR="0033566B" w:rsidRPr="0033566B" w:rsidRDefault="0033566B" w:rsidP="00CD1AD7">
      <w:pPr>
        <w:widowControl w:val="0"/>
        <w:suppressLineNumbers/>
        <w:suppressAutoHyphens/>
        <w:spacing w:after="240" w:line="276" w:lineRule="auto"/>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7055D5">
        <w:instrText xml:space="preserve"> ADDIN ZOTERO_ITEM CSL_CITATION {"citationID":"V8Qnn2a7","properties":{"formattedCitation":"(Chandra, 2015)","plainCitation":"(Chandra, 2015)","noteIndex":0},"citationItems":[{"id":"DSC84qUs/l6B6JNHd","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7055D5">
        <w:instrText xml:space="preserve"> ADDIN ZOTERO_ITEM CSL_CITATION {"citationID":"V3hjZtvB","properties":{"formattedCitation":"(Dixit et al., 2020)","plainCitation":"(Dixit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w:t>
      </w:r>
      <w:r w:rsidR="00977E37">
        <w:t xml:space="preserve"> research project design</w:t>
      </w:r>
      <w:r>
        <w:t xml:space="preserve"> will </w:t>
      </w:r>
      <w:r w:rsidR="00977E37">
        <w:t xml:space="preserve">also </w:t>
      </w:r>
      <w:r>
        <w:t>adopt the Agile Model</w:t>
      </w:r>
      <w:r w:rsidR="00977E37">
        <w:t xml:space="preserve"> software development cycle</w:t>
      </w:r>
      <w:r>
        <w:t>.</w:t>
      </w:r>
    </w:p>
    <w:p w:rsidR="00FE2C96" w:rsidRPr="00FE2C96" w:rsidRDefault="00F93B21" w:rsidP="00FE2C96">
      <w:pPr>
        <w:pStyle w:val="Heading2"/>
        <w:spacing w:after="240" w:line="276" w:lineRule="auto"/>
        <w:jc w:val="both"/>
      </w:pPr>
      <w:bookmarkStart w:id="13" w:name="_Toc102415293"/>
      <w:r>
        <w:t>Materials and Methods</w:t>
      </w:r>
      <w:bookmarkEnd w:id="13"/>
    </w:p>
    <w:p w:rsidR="00E36628" w:rsidRPr="00291EA9" w:rsidRDefault="00E36628" w:rsidP="00CD1AD7">
      <w:pPr>
        <w:spacing w:after="240" w:line="276" w:lineRule="auto"/>
        <w:rPr>
          <w:b/>
        </w:rPr>
      </w:pPr>
      <w:r w:rsidRPr="00291EA9">
        <w:rPr>
          <w:b/>
        </w:rPr>
        <w:t>Pre-development Phase</w:t>
      </w:r>
    </w:p>
    <w:p w:rsidR="00FE2C96" w:rsidRDefault="0056081D" w:rsidP="00FE2C96">
      <w:pPr>
        <w:widowControl w:val="0"/>
        <w:suppressLineNumbers/>
        <w:suppressAutoHyphens/>
        <w:spacing w:after="240" w:line="276" w:lineRule="auto"/>
        <w:jc w:val="both"/>
        <w:rPr>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w:t>
      </w:r>
      <w:r w:rsidR="00FE2C96">
        <w:rPr>
          <w:color w:val="000000" w:themeColor="text1"/>
        </w:rPr>
        <w:t xml:space="preserve">Develop, Test, and Development. The researcher planned and analysis the overall procedure of the development. </w:t>
      </w:r>
    </w:p>
    <w:p w:rsidR="0056081D" w:rsidRPr="00FE2C96" w:rsidRDefault="00FE2C96" w:rsidP="00FE2C96">
      <w:pPr>
        <w:widowControl w:val="0"/>
        <w:suppressLineNumbers/>
        <w:suppressAutoHyphens/>
        <w:spacing w:after="240" w:line="276" w:lineRule="auto"/>
        <w:jc w:val="both"/>
        <w:rPr>
          <w:color w:val="000000" w:themeColor="text1"/>
        </w:rPr>
      </w:pPr>
      <w:r w:rsidRPr="00FE2C96">
        <w:rPr>
          <w:color w:val="000000" w:themeColor="text1"/>
        </w:rPr>
        <w:t>The researcher first downloaded a software called Andro</w:t>
      </w:r>
      <w:r>
        <w:rPr>
          <w:color w:val="000000" w:themeColor="text1"/>
        </w:rPr>
        <w:t xml:space="preserve">id Studio online. It is a free </w:t>
      </w:r>
      <w:r w:rsidRPr="00FE2C96">
        <w:rPr>
          <w:color w:val="000000" w:themeColor="text1"/>
        </w:rPr>
        <w:t>software designed explicitly for developing or building android app</w:t>
      </w:r>
      <w:r>
        <w:rPr>
          <w:color w:val="000000" w:themeColor="text1"/>
        </w:rPr>
        <w:t xml:space="preserve">lications, and the software to </w:t>
      </w:r>
      <w:r w:rsidRPr="00FE2C96">
        <w:rPr>
          <w:color w:val="000000" w:themeColor="text1"/>
        </w:rPr>
        <w:t xml:space="preserve">be used to create this study's product. The next step was setting </w:t>
      </w:r>
      <w:r>
        <w:rPr>
          <w:color w:val="000000" w:themeColor="text1"/>
        </w:rPr>
        <w:t xml:space="preserve">up the Firebase account, which </w:t>
      </w:r>
      <w:r w:rsidRPr="00FE2C96">
        <w:rPr>
          <w:color w:val="000000" w:themeColor="text1"/>
        </w:rPr>
        <w:t>will provide the authentication services of the application and store th</w:t>
      </w:r>
      <w:r>
        <w:rPr>
          <w:color w:val="000000" w:themeColor="text1"/>
        </w:rPr>
        <w:t xml:space="preserve">e application's user data. The </w:t>
      </w:r>
      <w:r w:rsidRPr="00FE2C96">
        <w:rPr>
          <w:color w:val="000000" w:themeColor="text1"/>
        </w:rPr>
        <w:t>researcher went to the Firebase website and signed up to create th</w:t>
      </w:r>
      <w:r>
        <w:rPr>
          <w:color w:val="000000" w:themeColor="text1"/>
        </w:rPr>
        <w:t xml:space="preserve">e account for free. These were </w:t>
      </w:r>
      <w:r w:rsidRPr="00FE2C96">
        <w:rPr>
          <w:color w:val="000000" w:themeColor="text1"/>
        </w:rPr>
        <w:t>the two steps before starting coding and building the application</w:t>
      </w:r>
    </w:p>
    <w:p w:rsidR="0056081D" w:rsidRDefault="0056081D" w:rsidP="00CD1AD7">
      <w:pPr>
        <w:keepLines/>
        <w:suppressLineNumbers/>
        <w:suppressAutoHyphens/>
        <w:spacing w:after="240" w:line="276" w:lineRule="auto"/>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7055D5">
        <w:instrText xml:space="preserve"> ADDIN ZOTERO_ITEM CSL_CITATION {"citationID":"BYewddYx","properties":{"formattedCitation":"(McLeod, 2021)","plainCitation":"(McLeod, 2021)","noteIndex":0},"citationItems":[{"id":"DSC84qUs/DFnykvFn","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CD1AD7">
      <w:pPr>
        <w:widowControl w:val="0"/>
        <w:suppressLineNumbers/>
        <w:suppressAutoHyphens/>
        <w:spacing w:after="240" w:line="276" w:lineRule="auto"/>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7055D5">
        <w:instrText xml:space="preserve"> ADDIN ZOTERO_ITEM CSL_CITATION {"citationID":"EcGR6WQz","properties":{"formattedCitation":"(McLeod, 2021)","plainCitation":"(McLeod, 2021)","noteIndex":0},"citationItems":[{"id":"DSC84qUs/DFnykvFn","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CD1AD7">
      <w:pPr>
        <w:widowControl w:val="0"/>
        <w:suppressLineNumbers/>
        <w:suppressAutoHyphens/>
        <w:spacing w:after="240" w:line="276" w:lineRule="auto"/>
        <w:ind w:firstLine="720"/>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CD1AD7">
      <w:pPr>
        <w:suppressLineNumbers/>
        <w:suppressAutoHyphens/>
        <w:spacing w:after="240" w:line="276" w:lineRule="auto"/>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7055D5">
        <w:instrText xml:space="preserve"> ADDIN ZOTERO_ITEM CSL_CITATION {"citationID":"x2cRSDsu","properties":{"formattedCitation":"(Larson, 2021)","plainCitation":"(Larson, 2021)","noteIndex":0},"citationItems":[{"id":"DSC84qUs/PsSm1wzG","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CD1AD7">
      <w:pPr>
        <w:widowControl w:val="0"/>
        <w:spacing w:before="240" w:after="240" w:line="276" w:lineRule="auto"/>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CD1AD7">
      <w:pPr>
        <w:keepLines/>
        <w:suppressLineNumbers/>
        <w:suppressAutoHyphens/>
        <w:spacing w:after="240" w:line="276" w:lineRule="auto"/>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C5599B" w:rsidRPr="008B0AA1" w:rsidRDefault="0056081D" w:rsidP="00E41C6C">
      <w:pPr>
        <w:keepLines/>
        <w:suppressLineNumbers/>
        <w:suppressAutoHyphens/>
        <w:spacing w:after="240" w:line="276" w:lineRule="auto"/>
        <w:ind w:right="180"/>
        <w:jc w:val="center"/>
      </w:pPr>
      <w:r>
        <w:rPr>
          <w:b/>
          <w:i/>
        </w:rPr>
        <w:t>Figure 4.</w:t>
      </w:r>
      <w:r>
        <w:rPr>
          <w:b/>
        </w:rPr>
        <w:t xml:space="preserve"> </w:t>
      </w:r>
      <w:r>
        <w:t>COVID Pulse Website Application Sitemap Structure</w:t>
      </w:r>
    </w:p>
    <w:p w:rsidR="0056081D" w:rsidRDefault="0056081D" w:rsidP="00CD1AD7">
      <w:pPr>
        <w:keepLines/>
        <w:suppressLineNumbers/>
        <w:suppressAutoHyphens/>
        <w:spacing w:after="240" w:line="276" w:lineRule="auto"/>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CD1AD7">
      <w:pPr>
        <w:keepLines/>
        <w:suppressLineNumbers/>
        <w:suppressAutoHyphens/>
        <w:spacing w:after="240" w:line="276" w:lineRule="auto"/>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CD1AD7">
      <w:pPr>
        <w:keepLines/>
        <w:suppressLineNumbers/>
        <w:suppressAutoHyphens/>
        <w:spacing w:after="240" w:line="276" w:lineRule="auto"/>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CD1AD7">
      <w:pPr>
        <w:keepLines/>
        <w:suppressLineNumbers/>
        <w:suppressAutoHyphens/>
        <w:spacing w:after="240" w:line="276" w:lineRule="auto"/>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CD1AD7" w:rsidRPr="00096BD8" w:rsidRDefault="0056081D" w:rsidP="00096BD8">
      <w:pPr>
        <w:keepLines/>
        <w:suppressLineNumbers/>
        <w:suppressAutoHyphens/>
        <w:spacing w:after="240" w:line="276" w:lineRule="auto"/>
        <w:ind w:right="180" w:firstLine="720"/>
        <w:jc w:val="both"/>
      </w:pPr>
      <w:r>
        <w:rPr>
          <w:b/>
        </w:rPr>
        <w:t xml:space="preserve">About - </w:t>
      </w:r>
      <w:r w:rsidR="00096BD8">
        <w:rPr>
          <w:b/>
        </w:rPr>
        <w:t>T</w:t>
      </w:r>
      <w:r>
        <w:t>his web page is to inform the web application visitors about the COVID Pulse's details and the web application's critical operations.</w:t>
      </w:r>
    </w:p>
    <w:p w:rsidR="00CD1AD7" w:rsidRDefault="00CD1AD7" w:rsidP="00CD1AD7">
      <w:pPr>
        <w:widowControl w:val="0"/>
        <w:suppressLineNumbers/>
        <w:suppressAutoHyphens/>
        <w:spacing w:after="240" w:line="276" w:lineRule="auto"/>
        <w:jc w:val="both"/>
        <w:rPr>
          <w:b/>
          <w:color w:val="000000" w:themeColor="text1"/>
        </w:rPr>
      </w:pPr>
      <w:r>
        <w:rPr>
          <w:b/>
          <w:color w:val="000000" w:themeColor="text1"/>
        </w:rPr>
        <w:t>Design</w:t>
      </w:r>
      <w:r w:rsidR="00642AAF">
        <w:rPr>
          <w:b/>
          <w:color w:val="000000" w:themeColor="text1"/>
        </w:rPr>
        <w:t>ing the Web</w:t>
      </w:r>
      <w:r w:rsidR="00DB6B1B">
        <w:rPr>
          <w:b/>
          <w:color w:val="000000" w:themeColor="text1"/>
        </w:rPr>
        <w:t xml:space="preserve"> </w:t>
      </w:r>
      <w:r w:rsidR="00642AAF">
        <w:rPr>
          <w:b/>
          <w:color w:val="000000" w:themeColor="text1"/>
        </w:rPr>
        <w:t>Application</w:t>
      </w:r>
    </w:p>
    <w:p w:rsidR="0056081D" w:rsidRDefault="0056081D" w:rsidP="00E135EF">
      <w:pPr>
        <w:widowControl w:val="0"/>
        <w:suppressLineNumbers/>
        <w:suppressAutoHyphens/>
        <w:spacing w:after="240"/>
        <w:ind w:firstLine="720"/>
        <w:jc w:val="both"/>
        <w:rPr>
          <w:b/>
          <w:color w:val="000000" w:themeColor="text1"/>
        </w:rPr>
      </w:pP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E135EF">
      <w:pPr>
        <w:keepLines/>
        <w:suppressLineNumbers/>
        <w:suppressAutoHyphens/>
        <w:spacing w:after="240"/>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CD1AD7">
      <w:pPr>
        <w:keepLines/>
        <w:suppressLineNumbers/>
        <w:suppressAutoHyphens/>
        <w:spacing w:after="240" w:line="276" w:lineRule="auto"/>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CD1AD7">
      <w:pPr>
        <w:keepLines/>
        <w:suppressLineNumbers/>
        <w:suppressAutoHyphens/>
        <w:spacing w:after="240" w:line="276" w:lineRule="auto"/>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E135EF">
      <w:pPr>
        <w:keepLines/>
        <w:suppressLineNumbers/>
        <w:suppressAutoHyphens/>
        <w:spacing w:after="240"/>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CD1AD7">
      <w:pPr>
        <w:keepLines/>
        <w:suppressLineNumbers/>
        <w:suppressAutoHyphens/>
        <w:spacing w:after="240" w:line="276" w:lineRule="auto"/>
        <w:ind w:right="180"/>
        <w:jc w:val="center"/>
        <w:rPr>
          <w:b/>
        </w:rPr>
      </w:pPr>
      <w:r>
        <w:rPr>
          <w:b/>
          <w:noProof/>
          <w:lang w:val="en-US" w:eastAsia="en-US"/>
        </w:rPr>
        <w:drawing>
          <wp:inline distT="0" distB="0" distL="0" distR="0">
            <wp:extent cx="2667349" cy="4483100"/>
            <wp:effectExtent l="19050" t="19050" r="19050" b="12700"/>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1788" cy="4507368"/>
                    </a:xfrm>
                    <a:prstGeom prst="rect">
                      <a:avLst/>
                    </a:prstGeom>
                    <a:noFill/>
                    <a:ln w="9525" cmpd="sng">
                      <a:solidFill>
                        <a:srgbClr val="000000"/>
                      </a:solidFill>
                      <a:miter lim="800000"/>
                      <a:headEnd/>
                      <a:tailEnd/>
                    </a:ln>
                    <a:effectLst/>
                  </pic:spPr>
                </pic:pic>
              </a:graphicData>
            </a:graphic>
          </wp:inline>
        </w:drawing>
      </w:r>
    </w:p>
    <w:p w:rsidR="0056081D" w:rsidRDefault="0056081D" w:rsidP="00CD1AD7">
      <w:pPr>
        <w:keepLines/>
        <w:suppressLineNumbers/>
        <w:suppressAutoHyphens/>
        <w:spacing w:after="240" w:line="276" w:lineRule="auto"/>
        <w:ind w:right="180"/>
        <w:jc w:val="center"/>
      </w:pPr>
      <w:r>
        <w:rPr>
          <w:b/>
          <w:i/>
        </w:rPr>
        <w:t xml:space="preserve">Figure 7. </w:t>
      </w:r>
      <w:r>
        <w:t>Provisional Sample of the COVID Pulse Home Page (1920 x 3224)</w:t>
      </w:r>
    </w:p>
    <w:p w:rsidR="0056081D" w:rsidRDefault="006125A9" w:rsidP="00CD1AD7">
      <w:pPr>
        <w:keepLines/>
        <w:suppressLineNumbers/>
        <w:suppressAutoHyphens/>
        <w:spacing w:after="240" w:line="276" w:lineRule="auto"/>
        <w:ind w:right="180"/>
        <w:jc w:val="center"/>
      </w:pPr>
      <w:r>
        <w:rPr>
          <w:b/>
          <w:noProof/>
          <w:lang w:val="en-US" w:eastAsia="en-US"/>
        </w:rPr>
        <w:drawing>
          <wp:inline distT="0" distB="0" distL="0" distR="0">
            <wp:extent cx="5934710" cy="3717925"/>
            <wp:effectExtent l="0" t="0" r="8890" b="0"/>
            <wp:docPr id="36" name="Picture 36" descr="T:\Downloads\Carbon\COVID Pulse - Page 1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Downloads\Carbon\COVID Pulse - Page 1 (10)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3717925"/>
                    </a:xfrm>
                    <a:prstGeom prst="rect">
                      <a:avLst/>
                    </a:prstGeom>
                    <a:noFill/>
                    <a:ln>
                      <a:noFill/>
                    </a:ln>
                  </pic:spPr>
                </pic:pic>
              </a:graphicData>
            </a:graphic>
          </wp:inline>
        </w:drawing>
      </w:r>
    </w:p>
    <w:p w:rsidR="004D0648" w:rsidRDefault="0056081D" w:rsidP="002A4236">
      <w:pPr>
        <w:keepLines/>
        <w:suppressLineNumbers/>
        <w:suppressAutoHyphens/>
        <w:spacing w:after="240" w:line="276" w:lineRule="auto"/>
        <w:ind w:right="180"/>
        <w:jc w:val="center"/>
      </w:pPr>
      <w:r>
        <w:rPr>
          <w:b/>
          <w:i/>
        </w:rPr>
        <w:t>Figure 9.</w:t>
      </w:r>
      <w:r>
        <w:rPr>
          <w:b/>
        </w:rPr>
        <w:t xml:space="preserve"> </w:t>
      </w:r>
      <w:r w:rsidR="00C136C7" w:rsidRPr="00C136C7">
        <w:rPr>
          <w:i/>
        </w:rPr>
        <w:t xml:space="preserve">High Level Architecture, </w:t>
      </w:r>
      <w:r w:rsidRPr="00C136C7">
        <w:rPr>
          <w:i/>
        </w:rPr>
        <w:t>Frontend, Backend, and APIs</w:t>
      </w:r>
      <w:r w:rsidR="00C136C7" w:rsidRPr="00C136C7">
        <w:rPr>
          <w:i/>
        </w:rPr>
        <w:t xml:space="preserve"> components</w:t>
      </w:r>
    </w:p>
    <w:p w:rsidR="0056081D" w:rsidRDefault="0056081D" w:rsidP="00E135EF">
      <w:pPr>
        <w:keepLines/>
        <w:suppressLineNumbers/>
        <w:suppressAutoHyphens/>
        <w:spacing w:after="240"/>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D34926" w:rsidRPr="00D34926" w:rsidRDefault="0056081D" w:rsidP="00D34926">
      <w:pPr>
        <w:keepLines/>
        <w:suppressLineNumbers/>
        <w:suppressAutoHyphens/>
        <w:spacing w:after="240"/>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85353" w:rsidRDefault="00685353" w:rsidP="00CD1AD7">
      <w:pPr>
        <w:keepLines/>
        <w:suppressLineNumbers/>
        <w:tabs>
          <w:tab w:val="left" w:pos="3181"/>
        </w:tabs>
        <w:suppressAutoHyphens/>
        <w:spacing w:after="240" w:line="276" w:lineRule="auto"/>
        <w:jc w:val="both"/>
        <w:rPr>
          <w:b/>
          <w:noProof/>
          <w:lang w:val="en-US" w:eastAsia="en-US"/>
        </w:rPr>
      </w:pPr>
    </w:p>
    <w:p w:rsidR="00511338" w:rsidRDefault="00907B8B" w:rsidP="00CD1AD7">
      <w:pPr>
        <w:keepLines/>
        <w:suppressLineNumbers/>
        <w:tabs>
          <w:tab w:val="left" w:pos="3181"/>
        </w:tabs>
        <w:suppressAutoHyphens/>
        <w:spacing w:after="240" w:line="276" w:lineRule="auto"/>
        <w:jc w:val="both"/>
        <w:rPr>
          <w:b/>
        </w:rPr>
      </w:pPr>
      <w:r>
        <w:rPr>
          <w:b/>
          <w:noProof/>
          <w:lang w:val="en-US" w:eastAsia="en-US"/>
        </w:rPr>
        <w:drawing>
          <wp:inline distT="0" distB="0" distL="0" distR="0">
            <wp:extent cx="5698388" cy="3884295"/>
            <wp:effectExtent l="0" t="0" r="0" b="1905"/>
            <wp:docPr id="19" name="Picture 19" descr="T:\Downloads\Carbon\COVID Pulse - Page 1 (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Downloads\Carbon\COVID Pulse - Page 1 (5) (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4"/>
                    <a:stretch/>
                  </pic:blipFill>
                  <pic:spPr bwMode="auto">
                    <a:xfrm>
                      <a:off x="0" y="0"/>
                      <a:ext cx="5698388" cy="3884295"/>
                    </a:xfrm>
                    <a:prstGeom prst="rect">
                      <a:avLst/>
                    </a:prstGeom>
                    <a:noFill/>
                    <a:ln>
                      <a:noFill/>
                    </a:ln>
                    <a:extLst>
                      <a:ext uri="{53640926-AAD7-44D8-BBD7-CCE9431645EC}">
                        <a14:shadowObscured xmlns:a14="http://schemas.microsoft.com/office/drawing/2010/main"/>
                      </a:ext>
                    </a:extLst>
                  </pic:spPr>
                </pic:pic>
              </a:graphicData>
            </a:graphic>
          </wp:inline>
        </w:drawing>
      </w:r>
    </w:p>
    <w:p w:rsidR="00685353" w:rsidRPr="00572FA1" w:rsidRDefault="00C8766E" w:rsidP="00572FA1">
      <w:pPr>
        <w:keepLines/>
        <w:suppressLineNumbers/>
        <w:tabs>
          <w:tab w:val="left" w:pos="3181"/>
        </w:tabs>
        <w:suppressAutoHyphens/>
        <w:spacing w:after="240" w:line="276" w:lineRule="auto"/>
        <w:jc w:val="center"/>
        <w:rPr>
          <w:i/>
        </w:rPr>
      </w:pPr>
      <w:r>
        <w:rPr>
          <w:i/>
        </w:rPr>
        <w:t xml:space="preserve">High </w:t>
      </w:r>
      <w:r w:rsidR="0021692F">
        <w:rPr>
          <w:i/>
        </w:rPr>
        <w:t>l</w:t>
      </w:r>
      <w:r>
        <w:rPr>
          <w:i/>
        </w:rPr>
        <w:t xml:space="preserve">evel </w:t>
      </w:r>
      <w:proofErr w:type="spellStart"/>
      <w:r w:rsidR="0021692F">
        <w:rPr>
          <w:i/>
        </w:rPr>
        <w:t>a</w:t>
      </w:r>
      <w:r w:rsidR="002C3AFE" w:rsidRPr="00D005B4">
        <w:rPr>
          <w:i/>
        </w:rPr>
        <w:t>rchitechture</w:t>
      </w:r>
      <w:proofErr w:type="spellEnd"/>
      <w:r w:rsidR="002C3AFE" w:rsidRPr="00D005B4">
        <w:rPr>
          <w:i/>
        </w:rPr>
        <w:t xml:space="preserve"> </w:t>
      </w:r>
      <w:r w:rsidR="00BE03BB">
        <w:rPr>
          <w:i/>
        </w:rPr>
        <w:t>d</w:t>
      </w:r>
      <w:r w:rsidR="002C3AFE" w:rsidRPr="00D005B4">
        <w:rPr>
          <w:i/>
        </w:rPr>
        <w:t xml:space="preserve">esign of </w:t>
      </w:r>
      <w:r w:rsidR="0021692F">
        <w:rPr>
          <w:i/>
        </w:rPr>
        <w:t xml:space="preserve">API </w:t>
      </w:r>
      <w:r w:rsidR="006C2F7D">
        <w:rPr>
          <w:i/>
        </w:rPr>
        <w:t>COVID Pulse</w:t>
      </w:r>
      <w:r w:rsidR="006C2F7D">
        <w:rPr>
          <w:i/>
        </w:rPr>
        <w:br/>
        <w:t>r</w:t>
      </w:r>
      <w:r w:rsidR="002C3AFE" w:rsidRPr="00D005B4">
        <w:rPr>
          <w:i/>
        </w:rPr>
        <w:t xml:space="preserve">etrieval of data from COVID-19 </w:t>
      </w:r>
      <w:r w:rsidR="006C2F7D">
        <w:rPr>
          <w:i/>
        </w:rPr>
        <w:t>d</w:t>
      </w:r>
      <w:r w:rsidR="002C3AFE" w:rsidRPr="00D005B4">
        <w:rPr>
          <w:i/>
        </w:rPr>
        <w:t xml:space="preserve">ata </w:t>
      </w:r>
      <w:r w:rsidR="006C2F7D">
        <w:rPr>
          <w:i/>
        </w:rPr>
        <w:t>s</w:t>
      </w:r>
      <w:r w:rsidR="002C3AFE" w:rsidRPr="00D005B4">
        <w:rPr>
          <w:i/>
        </w:rPr>
        <w:t>ources</w:t>
      </w:r>
    </w:p>
    <w:p w:rsidR="00CE13E2" w:rsidRDefault="00907B8B" w:rsidP="00CE13E2">
      <w:pPr>
        <w:keepLines/>
        <w:suppressLineNumbers/>
        <w:tabs>
          <w:tab w:val="left" w:pos="3181"/>
        </w:tabs>
        <w:suppressAutoHyphens/>
        <w:spacing w:after="240" w:line="276" w:lineRule="auto"/>
        <w:jc w:val="center"/>
        <w:rPr>
          <w:b/>
        </w:rPr>
      </w:pPr>
      <w:r>
        <w:rPr>
          <w:b/>
          <w:noProof/>
          <w:lang w:val="en-US" w:eastAsia="en-US"/>
        </w:rPr>
        <w:drawing>
          <wp:inline distT="0" distB="0" distL="0" distR="0">
            <wp:extent cx="5963028" cy="7289321"/>
            <wp:effectExtent l="0" t="0" r="0" b="6985"/>
            <wp:docPr id="20" name="Picture 20" descr="T:\Downloads\Carbon\COVID Pulse - Page 1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Downloads\Carbon\COVID Pulse - Page 1 (6)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02" r="2469"/>
                    <a:stretch/>
                  </pic:blipFill>
                  <pic:spPr bwMode="auto">
                    <a:xfrm>
                      <a:off x="0" y="0"/>
                      <a:ext cx="5991639" cy="7324295"/>
                    </a:xfrm>
                    <a:prstGeom prst="rect">
                      <a:avLst/>
                    </a:prstGeom>
                    <a:noFill/>
                    <a:ln>
                      <a:noFill/>
                    </a:ln>
                    <a:extLst>
                      <a:ext uri="{53640926-AAD7-44D8-BBD7-CCE9431645EC}">
                        <a14:shadowObscured xmlns:a14="http://schemas.microsoft.com/office/drawing/2010/main"/>
                      </a:ext>
                    </a:extLst>
                  </pic:spPr>
                </pic:pic>
              </a:graphicData>
            </a:graphic>
          </wp:inline>
        </w:drawing>
      </w:r>
    </w:p>
    <w:p w:rsidR="0056081D" w:rsidRDefault="002A4236" w:rsidP="00CD1AD7">
      <w:pPr>
        <w:keepLines/>
        <w:suppressLineNumbers/>
        <w:tabs>
          <w:tab w:val="left" w:pos="3181"/>
        </w:tabs>
        <w:suppressAutoHyphens/>
        <w:spacing w:after="240" w:line="276" w:lineRule="auto"/>
        <w:jc w:val="both"/>
        <w:rPr>
          <w:b/>
        </w:rPr>
      </w:pPr>
      <w:r>
        <w:rPr>
          <w:b/>
        </w:rPr>
        <w:t>Materials</w:t>
      </w:r>
    </w:p>
    <w:p w:rsidR="0056081D" w:rsidRDefault="0056081D" w:rsidP="003A4D1E">
      <w:pPr>
        <w:keepLines/>
        <w:suppressLineNumbers/>
        <w:suppressAutoHyphens/>
        <w:spacing w:after="240"/>
        <w:ind w:firstLine="720"/>
        <w:jc w:val="both"/>
      </w:pPr>
      <w:r>
        <w:rPr>
          <w:b/>
        </w:rPr>
        <w:t xml:space="preserve">Hypertext </w:t>
      </w:r>
      <w:proofErr w:type="spellStart"/>
      <w:r>
        <w:rPr>
          <w:b/>
        </w:rPr>
        <w:t>Markup</w:t>
      </w:r>
      <w:proofErr w:type="spellEnd"/>
      <w:r>
        <w:rPr>
          <w:b/>
        </w:rPr>
        <w:t xml:space="preserve"> Language (HTML).</w:t>
      </w:r>
      <w:r>
        <w:t xml:space="preserve"> </w:t>
      </w:r>
      <w:r w:rsidR="002A4236">
        <w:t xml:space="preserve">It </w:t>
      </w:r>
      <w:r>
        <w:t>is crucial for the COVID Pulse web application since it will contain the websites' basic text and hypertext contents</w:t>
      </w:r>
      <w:r w:rsidR="002A4236">
        <w:t>.</w:t>
      </w:r>
    </w:p>
    <w:p w:rsidR="0056081D" w:rsidRDefault="0056081D" w:rsidP="003A4D1E">
      <w:pPr>
        <w:keepLines/>
        <w:suppressLineNumbers/>
        <w:suppressAutoHyphens/>
        <w:spacing w:after="240"/>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xml:space="preserve">, fonts, and layout) and feel </w:t>
      </w:r>
      <w:proofErr w:type="gramStart"/>
      <w:r w:rsidR="004B1788">
        <w:t>of  t</w:t>
      </w:r>
      <w:r w:rsidR="00D82B26">
        <w:t>he</w:t>
      </w:r>
      <w:proofErr w:type="gramEnd"/>
      <w:r w:rsidR="00D82B26">
        <w:t xml:space="preserve"> </w:t>
      </w:r>
      <w:r>
        <w:t xml:space="preserve">primary contents of the COVID Pulse web </w:t>
      </w:r>
      <w:r w:rsidR="00526345">
        <w:t>application.</w:t>
      </w:r>
    </w:p>
    <w:p w:rsidR="00D82B26" w:rsidRDefault="0056081D" w:rsidP="003A4D1E">
      <w:pPr>
        <w:keepLines/>
        <w:suppressLineNumbers/>
        <w:suppressAutoHyphens/>
        <w:spacing w:after="240"/>
        <w:ind w:firstLine="720"/>
        <w:jc w:val="both"/>
      </w:pPr>
      <w:r>
        <w:rPr>
          <w:b/>
        </w:rPr>
        <w:t>JavaScript.</w:t>
      </w:r>
      <w:r>
        <w:t xml:space="preserve"> This programming language is a dynamic client-side scripting that will allow the researcher to make the COVID Pulse web application include more functionality, respon</w:t>
      </w:r>
      <w:r w:rsidR="00932EF0">
        <w:t>siveness, and dynamic features.</w:t>
      </w:r>
    </w:p>
    <w:p w:rsidR="0056081D" w:rsidRDefault="0056081D" w:rsidP="003A4D1E">
      <w:pPr>
        <w:keepLines/>
        <w:suppressLineNumbers/>
        <w:suppressAutoHyphens/>
        <w:spacing w:after="240"/>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w:t>
      </w:r>
      <w:r w:rsidR="002D2AC3">
        <w:rPr>
          <w:color w:val="000000"/>
        </w:rPr>
        <w:t>dencies</w:t>
      </w:r>
      <w:proofErr w:type="spellEnd"/>
      <w:r w:rsidR="002D2AC3">
        <w:rPr>
          <w:color w:val="000000"/>
        </w:rPr>
        <w:t>, scripts, and version.</w:t>
      </w:r>
    </w:p>
    <w:p w:rsidR="0056081D" w:rsidRPr="00684BF5" w:rsidRDefault="00E55313" w:rsidP="003A4D1E">
      <w:pPr>
        <w:keepLines/>
        <w:suppressLineNumbers/>
        <w:suppressAutoHyphens/>
        <w:spacing w:after="240"/>
        <w:ind w:firstLine="720"/>
        <w:jc w:val="both"/>
        <w:rPr>
          <w:rFonts w:eastAsiaTheme="minorHAnsi"/>
        </w:rPr>
      </w:pPr>
      <w:r>
        <w:rPr>
          <w:b/>
        </w:rPr>
        <w:t xml:space="preserve">Node.js - </w:t>
      </w:r>
      <w:r w:rsidR="00684BF5">
        <w:t xml:space="preserve">It </w:t>
      </w:r>
      <w:r w:rsidR="00684BF5" w:rsidRPr="00684BF5">
        <w:t>is a server-side JavaScript run-time environment</w:t>
      </w:r>
      <w:r w:rsidR="003A4D1E" w:rsidRPr="003A4D1E">
        <w:t xml:space="preserve"> based on the Google Chrome V8 engine.</w:t>
      </w:r>
      <w:r w:rsidR="00EE6C5C">
        <w:t xml:space="preserve"> It will be utilized </w:t>
      </w:r>
      <w:r w:rsidR="00EE6C5C" w:rsidRPr="00EE6C5C">
        <w:t>both on the frontend and the backend</w:t>
      </w:r>
      <w:r w:rsidR="00EE6C5C">
        <w:t xml:space="preserve"> side of the web application </w:t>
      </w:r>
      <w:proofErr w:type="spellStart"/>
      <w:r w:rsidR="00EE6C5C">
        <w:t>architechture</w:t>
      </w:r>
      <w:proofErr w:type="spellEnd"/>
      <w:r w:rsidR="00EE6C5C">
        <w:t xml:space="preserve">. </w:t>
      </w:r>
      <w:r w:rsidR="001816CC">
        <w:t>This will be one of the foundation of the web application.</w:t>
      </w:r>
    </w:p>
    <w:p w:rsidR="0056081D" w:rsidRDefault="00155E58" w:rsidP="003A4D1E">
      <w:pPr>
        <w:keepLines/>
        <w:suppressLineNumbers/>
        <w:suppressAutoHyphens/>
        <w:spacing w:after="240"/>
        <w:ind w:firstLine="720"/>
        <w:jc w:val="both"/>
      </w:pPr>
      <w:proofErr w:type="gramStart"/>
      <w:r>
        <w:rPr>
          <w:b/>
        </w:rPr>
        <w:t>p</w:t>
      </w:r>
      <w:r w:rsidR="0056081D">
        <w:rPr>
          <w:b/>
        </w:rPr>
        <w:t>npm</w:t>
      </w:r>
      <w:proofErr w:type="gramEnd"/>
      <w:r w:rsidR="0056081D">
        <w:rPr>
          <w:b/>
        </w:rPr>
        <w:t xml:space="preserve"> </w:t>
      </w:r>
      <w:r>
        <w:rPr>
          <w:b/>
        </w:rPr>
        <w:t>–</w:t>
      </w:r>
      <w:r w:rsidR="0056081D">
        <w:rPr>
          <w:b/>
        </w:rPr>
        <w:t xml:space="preserve"> </w:t>
      </w:r>
      <w:r w:rsidR="002D329B">
        <w:t xml:space="preserve">This will serve as an installer for the necessary dependencies and packages for the project. </w:t>
      </w:r>
      <w:r>
        <w:t xml:space="preserve">Although </w:t>
      </w:r>
      <w:r w:rsidR="000224E4">
        <w:t xml:space="preserve">NodeJS comes with </w:t>
      </w:r>
      <w:r w:rsidR="000224E4" w:rsidRPr="000224E4">
        <w:t>built-in support for package management</w:t>
      </w:r>
      <w:r w:rsidR="000224E4">
        <w:t xml:space="preserve"> (</w:t>
      </w:r>
      <w:proofErr w:type="spellStart"/>
      <w:r w:rsidR="000224E4">
        <w:t>npm</w:t>
      </w:r>
      <w:proofErr w:type="spellEnd"/>
      <w:r w:rsidR="000224E4">
        <w:t>)</w:t>
      </w:r>
      <w:r>
        <w:t>,</w:t>
      </w:r>
      <w:r w:rsidR="0056081D">
        <w:t xml:space="preserve"> </w:t>
      </w:r>
      <w:r w:rsidR="000417E8">
        <w:t xml:space="preserve">for </w:t>
      </w:r>
      <w:r>
        <w:t xml:space="preserve">this project to be time efficient and avoid any unnecessary errors during the development phase, </w:t>
      </w:r>
      <w:r w:rsidR="0056081D">
        <w:t>pnpm</w:t>
      </w:r>
      <w:r w:rsidR="000417E8">
        <w:t xml:space="preserve"> </w:t>
      </w:r>
      <w:r w:rsidR="00F72AF7">
        <w:t xml:space="preserve">will </w:t>
      </w:r>
      <w:r w:rsidR="000417E8">
        <w:t xml:space="preserve">be used to </w:t>
      </w:r>
      <w:r w:rsidR="00F72AF7">
        <w:t xml:space="preserve">serve as an </w:t>
      </w:r>
      <w:r w:rsidR="000417E8">
        <w:t xml:space="preserve">alternative </w:t>
      </w:r>
      <w:r w:rsidR="0056081D">
        <w:t>install</w:t>
      </w:r>
      <w:r w:rsidR="00F72AF7">
        <w:t>er</w:t>
      </w:r>
      <w:r w:rsidR="0056081D">
        <w:t xml:space="preserve">, </w:t>
      </w:r>
      <w:r w:rsidR="00F72AF7">
        <w:t xml:space="preserve">and a tool to update </w:t>
      </w:r>
      <w:r w:rsidR="0056081D">
        <w:t xml:space="preserve">and remove the packages that is involved during the development process. </w:t>
      </w:r>
    </w:p>
    <w:p w:rsidR="0056081D" w:rsidRDefault="0056081D" w:rsidP="003A4D1E">
      <w:pPr>
        <w:keepLines/>
        <w:suppressLineNumbers/>
        <w:suppressAutoHyphens/>
        <w:spacing w:after="240"/>
        <w:ind w:firstLine="720"/>
        <w:jc w:val="both"/>
      </w:pPr>
      <w:r>
        <w:rPr>
          <w:b/>
        </w:rPr>
        <w:t xml:space="preserve">Vue.js - </w:t>
      </w:r>
      <w:r>
        <w:t xml:space="preserve">The main JavaScript framework </w:t>
      </w:r>
      <w:r w:rsidR="00151405">
        <w:t xml:space="preserve">used </w:t>
      </w:r>
      <w:r>
        <w:t xml:space="preserve">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w:t>
      </w:r>
      <w:r w:rsidR="00171547">
        <w:t>I</w:t>
      </w:r>
      <w:r>
        <w:t>t is chosen since it is a suitable lightweight, flexible, modular, and highly performant framework.</w:t>
      </w:r>
    </w:p>
    <w:p w:rsidR="0056081D" w:rsidRDefault="0056081D" w:rsidP="003A4D1E">
      <w:pPr>
        <w:keepLines/>
        <w:suppressLineNumbers/>
        <w:suppressAutoHyphens/>
        <w:spacing w:after="240"/>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3A4D1E">
      <w:pPr>
        <w:keepLines/>
        <w:suppressLineNumbers/>
        <w:suppressAutoHyphens/>
        <w:spacing w:after="240"/>
        <w:ind w:right="180" w:firstLine="720"/>
        <w:jc w:val="both"/>
        <w:rPr>
          <w:szCs w:val="22"/>
        </w:rPr>
      </w:pPr>
      <w:r>
        <w:rPr>
          <w:b/>
        </w:rPr>
        <w:t xml:space="preserve">Chart.js - </w:t>
      </w:r>
      <w:r>
        <w:t xml:space="preserve">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w:t>
      </w:r>
      <w:r w:rsidR="000E20E9">
        <w:t>I</w:t>
      </w:r>
      <w:r>
        <w:t>t will also be paired with Google Data Studio as a complementary for converting the COVID-19</w:t>
      </w:r>
      <w:r>
        <w:rPr>
          <w:b/>
          <w:sz w:val="28"/>
        </w:rPr>
        <w:t xml:space="preserve"> </w:t>
      </w:r>
      <w:r>
        <w:t>data into reports.</w:t>
      </w:r>
    </w:p>
    <w:p w:rsidR="0056081D" w:rsidRDefault="0056081D" w:rsidP="003A4D1E">
      <w:pPr>
        <w:keepLines/>
        <w:suppressLineNumbers/>
        <w:suppressAutoHyphens/>
        <w:spacing w:after="240"/>
        <w:ind w:firstLine="720"/>
        <w:jc w:val="both"/>
      </w:pPr>
      <w:r>
        <w:rPr>
          <w:b/>
        </w:rPr>
        <w:t xml:space="preserve">Firebase </w:t>
      </w:r>
      <w:r w:rsidR="00151405">
        <w:rPr>
          <w:b/>
        </w:rPr>
        <w:t>–</w:t>
      </w:r>
      <w:r w:rsidR="00151405">
        <w:t xml:space="preserve"> This is</w:t>
      </w:r>
      <w:r>
        <w:t xml:space="preserve"> platform develop by Google that provides development services. The researcher will mainly utilize </w:t>
      </w:r>
      <w:r w:rsidR="00151405">
        <w:t xml:space="preserve">its </w:t>
      </w:r>
      <w:r>
        <w:t xml:space="preserve">services such as Firebase Hosting and </w:t>
      </w:r>
      <w:r w:rsidR="00151405">
        <w:t xml:space="preserve">Cloud Storage </w:t>
      </w:r>
      <w:r>
        <w:t xml:space="preserve">to </w:t>
      </w:r>
      <w:r w:rsidR="00151405">
        <w:t xml:space="preserve">store the necessary files and host the overall </w:t>
      </w:r>
      <w:r w:rsidR="007C1DC4">
        <w:t xml:space="preserve">operation of the </w:t>
      </w:r>
      <w:r>
        <w:t>COVID Pulse web application.</w:t>
      </w:r>
    </w:p>
    <w:p w:rsidR="0056081D" w:rsidRDefault="0056081D" w:rsidP="00572578">
      <w:pPr>
        <w:keepLines/>
        <w:suppressLineNumbers/>
        <w:suppressAutoHyphens/>
        <w:spacing w:after="240"/>
        <w:jc w:val="both"/>
      </w:pPr>
      <w:r>
        <w:rPr>
          <w:b/>
        </w:rPr>
        <w:tab/>
        <w:t xml:space="preserve">Cypress </w:t>
      </w:r>
      <w:r w:rsidR="00B43641">
        <w:rPr>
          <w:b/>
        </w:rPr>
        <w:t>–</w:t>
      </w:r>
      <w:r>
        <w:rPr>
          <w:b/>
        </w:rPr>
        <w:t xml:space="preserve"> </w:t>
      </w:r>
      <w:r w:rsidR="00B43641">
        <w:t xml:space="preserve">This </w:t>
      </w:r>
      <w:r>
        <w:t>is a frontend end-to-end testing</w:t>
      </w:r>
      <w:r w:rsidR="0012102B">
        <w:t xml:space="preserve"> framework that </w:t>
      </w:r>
      <w:r>
        <w:t xml:space="preserve">be used for the testing stage of the COVID Pulse application. </w:t>
      </w:r>
      <w:r w:rsidR="007933BB">
        <w:t>It has a consistent architecture that allows the te</w:t>
      </w:r>
      <w:r>
        <w:t xml:space="preserve">sting to </w:t>
      </w:r>
      <w:r w:rsidR="007933BB">
        <w:t xml:space="preserve">be </w:t>
      </w:r>
      <w:r>
        <w:t xml:space="preserve">quick, consistent, and reliable. </w:t>
      </w:r>
      <w:r w:rsidR="00352447">
        <w:t xml:space="preserve">Additionally, it </w:t>
      </w:r>
      <w:r w:rsidR="00352447" w:rsidRPr="00352447">
        <w:t>has features that enables the researcher to take snaps</w:t>
      </w:r>
      <w:r w:rsidR="00DD46D5">
        <w:t xml:space="preserve">hots during the testing process and </w:t>
      </w:r>
      <w:r w:rsidR="00DD46D5" w:rsidRPr="00DD46D5">
        <w:t>take screenshots and record the duration of the testing process automatically</w:t>
      </w:r>
      <w:r w:rsidR="00CF1FB1">
        <w:t xml:space="preserve">. </w:t>
      </w:r>
      <w:r w:rsidR="00352447" w:rsidRPr="00352447">
        <w:t xml:space="preserve">It also has </w:t>
      </w:r>
      <w:proofErr w:type="spellStart"/>
      <w:r w:rsidR="00352447" w:rsidRPr="00352447">
        <w:t>debugability</w:t>
      </w:r>
      <w:proofErr w:type="spellEnd"/>
      <w:r w:rsidR="00352447" w:rsidRPr="00352447">
        <w:t xml:space="preserve"> that allows debugging process more quick.</w:t>
      </w:r>
    </w:p>
    <w:p w:rsidR="0056081D" w:rsidRDefault="0056081D" w:rsidP="00875C20">
      <w:pPr>
        <w:keepLines/>
        <w:suppressLineNumbers/>
        <w:suppressAutoHyphens/>
        <w:spacing w:after="240"/>
        <w:ind w:firstLine="720"/>
        <w:jc w:val="both"/>
      </w:pPr>
      <w:r>
        <w:rPr>
          <w:b/>
        </w:rPr>
        <w:t xml:space="preserve">Lighthouse. </w:t>
      </w:r>
      <w:r>
        <w:t xml:space="preserve">It is an automated tool for testing web pages and web applications developed by Google. </w:t>
      </w:r>
      <w:r w:rsidR="00F73482">
        <w:t>It will be used</w:t>
      </w:r>
      <w:r>
        <w:t xml:space="preserve"> for acquiring performance metrics and insights for web developers to abide development practices. It </w:t>
      </w:r>
      <w:r w:rsidR="00875C20">
        <w:t xml:space="preserve">will be used in the testing for it </w:t>
      </w:r>
      <w:r>
        <w:t>has various available features that is useful for identifying the overall aspects of the COVID Pulse web application.</w:t>
      </w:r>
    </w:p>
    <w:p w:rsidR="0056081D" w:rsidRDefault="0056081D" w:rsidP="0092220F">
      <w:pPr>
        <w:keepLines/>
        <w:suppressLineNumbers/>
        <w:suppressAutoHyphens/>
        <w:spacing w:after="240"/>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Pr="007169C3" w:rsidRDefault="0056081D" w:rsidP="007169C3">
      <w:pPr>
        <w:pStyle w:val="ListParagraph"/>
        <w:keepLines/>
        <w:numPr>
          <w:ilvl w:val="0"/>
          <w:numId w:val="18"/>
        </w:numPr>
        <w:suppressLineNumbers/>
        <w:suppressAutoHyphens/>
        <w:spacing w:after="240"/>
        <w:rPr>
          <w:rFonts w:ascii="Times New Roman" w:hAnsi="Times New Roman" w:cs="Times New Roman"/>
        </w:rPr>
      </w:pPr>
      <w:r w:rsidRPr="007169C3">
        <w:rPr>
          <w:rFonts w:ascii="Times New Roman" w:hAnsi="Times New Roman" w:cs="Times New Roman"/>
          <w:b/>
        </w:rPr>
        <w:t xml:space="preserve">JHU CSSE COVID-19 Data - </w:t>
      </w:r>
      <w:r w:rsidRPr="007169C3">
        <w:rPr>
          <w:rFonts w:ascii="Times New Roman" w:hAnsi="Times New Roman" w:cs="Times New Roman"/>
        </w:rPr>
        <w:t>It is a COVID-19 data repository collected, provided, and operated by the Center for Systems Science and Engineering from Johns Hopkins University. It is publicly available to be accessed from the GitHub JHU CSSE repository.</w:t>
      </w:r>
    </w:p>
    <w:p w:rsidR="0056081D" w:rsidRPr="007169C3" w:rsidRDefault="0056081D" w:rsidP="007169C3">
      <w:pPr>
        <w:pStyle w:val="ListParagraph"/>
        <w:keepLines/>
        <w:numPr>
          <w:ilvl w:val="0"/>
          <w:numId w:val="18"/>
        </w:numPr>
        <w:suppressLineNumbers/>
        <w:suppressAutoHyphens/>
        <w:spacing w:after="240"/>
        <w:rPr>
          <w:rFonts w:ascii="Times New Roman" w:hAnsi="Times New Roman" w:cs="Times New Roman"/>
        </w:rPr>
      </w:pPr>
      <w:r w:rsidRPr="007169C3">
        <w:rPr>
          <w:rFonts w:ascii="Times New Roman" w:hAnsi="Times New Roman" w:cs="Times New Roman"/>
          <w:b/>
        </w:rPr>
        <w:t xml:space="preserve">WHO COVID-19 Data - </w:t>
      </w:r>
      <w:r w:rsidRPr="007169C3">
        <w:rPr>
          <w:rFonts w:ascii="Times New Roman" w:hAnsi="Times New Roman" w:cs="Times New Roman"/>
        </w:rPr>
        <w:t>It is the official COVID-19 data source aggregated by the World Health Organization and is distributed by comma-separated values (CSV) files.</w:t>
      </w:r>
    </w:p>
    <w:p w:rsidR="00F22BC2" w:rsidRDefault="0056081D" w:rsidP="007169C3">
      <w:pPr>
        <w:pStyle w:val="ListParagraph"/>
        <w:keepLines/>
        <w:numPr>
          <w:ilvl w:val="0"/>
          <w:numId w:val="18"/>
        </w:numPr>
        <w:suppressLineNumbers/>
        <w:suppressAutoHyphens/>
        <w:spacing w:after="240"/>
        <w:rPr>
          <w:rFonts w:ascii="Times New Roman" w:hAnsi="Times New Roman" w:cs="Times New Roman"/>
        </w:rPr>
      </w:pPr>
      <w:r w:rsidRPr="007169C3">
        <w:rPr>
          <w:rFonts w:ascii="Times New Roman" w:hAnsi="Times New Roman" w:cs="Times New Roman"/>
          <w:b/>
        </w:rPr>
        <w:t xml:space="preserve">DOH COVID-19 Data - </w:t>
      </w:r>
      <w:r w:rsidRPr="007169C3">
        <w:rPr>
          <w:rFonts w:ascii="Times New Roman" w:hAnsi="Times New Roman" w:cs="Times New Roman"/>
        </w:rPr>
        <w:t>The official COVID-19 data source aggregated by the Department of Health can be accessed through the DOH Data Drop.</w:t>
      </w:r>
    </w:p>
    <w:p w:rsidR="007B1BDE" w:rsidRPr="007B1BDE" w:rsidRDefault="007B1BDE" w:rsidP="007B1BDE">
      <w:pPr>
        <w:keepLines/>
        <w:suppressLineNumbers/>
        <w:suppressAutoHyphens/>
        <w:spacing w:after="240"/>
        <w:rPr>
          <w:b/>
        </w:rPr>
      </w:pPr>
      <w:r w:rsidRPr="007B1BDE">
        <w:rPr>
          <w:b/>
        </w:rPr>
        <w:t>Software Implementation</w:t>
      </w:r>
    </w:p>
    <w:p w:rsidR="0056081D" w:rsidRDefault="0056081D" w:rsidP="00CD1AD7">
      <w:pPr>
        <w:keepLines/>
        <w:suppressLineNumbers/>
        <w:suppressAutoHyphens/>
        <w:spacing w:after="240" w:line="276" w:lineRule="auto"/>
        <w:jc w:val="both"/>
        <w:rPr>
          <w:b/>
          <w:color w:val="000000"/>
        </w:rPr>
      </w:pPr>
      <w:r>
        <w:rPr>
          <w:b/>
          <w:color w:val="000000"/>
        </w:rPr>
        <w:t>Web Application Testing and Simulation</w:t>
      </w:r>
    </w:p>
    <w:p w:rsidR="0056081D" w:rsidRDefault="0056081D" w:rsidP="00EE1DC0">
      <w:pPr>
        <w:keepLines/>
        <w:suppressLineNumbers/>
        <w:suppressAutoHyphens/>
        <w:spacing w:after="240"/>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7055D5">
        <w:instrText xml:space="preserve"> ADDIN ZOTERO_ITEM CSL_CITATION {"citationID":"eiqoTGA9","properties":{"formattedCitation":"(Hamilton, 2019)","plainCitation":"(Hamilton, 2019)","noteIndex":0},"citationItems":[{"id":"DSC84qUs/NOeOVgT6","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CD1AD7">
      <w:pPr>
        <w:keepLines/>
        <w:suppressLineNumbers/>
        <w:suppressAutoHyphens/>
        <w:spacing w:after="240" w:line="276" w:lineRule="auto"/>
        <w:jc w:val="center"/>
      </w:pPr>
      <w:r>
        <w:rPr>
          <w:noProof/>
          <w:lang w:val="en-US" w:eastAsia="en-US"/>
        </w:rPr>
        <w:drawing>
          <wp:inline distT="0" distB="0" distL="0" distR="0">
            <wp:extent cx="4506174" cy="2991917"/>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9598" cy="3000830"/>
                    </a:xfrm>
                    <a:prstGeom prst="rect">
                      <a:avLst/>
                    </a:prstGeom>
                    <a:noFill/>
                    <a:ln>
                      <a:noFill/>
                    </a:ln>
                  </pic:spPr>
                </pic:pic>
              </a:graphicData>
            </a:graphic>
          </wp:inline>
        </w:drawing>
      </w:r>
    </w:p>
    <w:p w:rsidR="00E7503E" w:rsidRDefault="0056081D" w:rsidP="00CE13E2">
      <w:pPr>
        <w:keepLines/>
        <w:suppressLineNumbers/>
        <w:suppressAutoHyphens/>
        <w:spacing w:after="240" w:line="276" w:lineRule="auto"/>
        <w:jc w:val="center"/>
      </w:pPr>
      <w:r>
        <w:rPr>
          <w:b/>
          <w:i/>
        </w:rPr>
        <w:t xml:space="preserve">Figure 10. </w:t>
      </w:r>
      <w:r>
        <w:t>E2E Test Automation Horizontal &amp; Vertical Scale</w:t>
      </w:r>
    </w:p>
    <w:p w:rsidR="00E7503E" w:rsidRDefault="00E7503E" w:rsidP="00CD1AD7">
      <w:pPr>
        <w:keepLines/>
        <w:suppressLineNumbers/>
        <w:suppressAutoHyphens/>
        <w:spacing w:after="240" w:line="276" w:lineRule="auto"/>
        <w:jc w:val="center"/>
      </w:pPr>
      <w:r>
        <w:rPr>
          <w:i/>
          <w:noProof/>
          <w:lang w:val="en-US" w:eastAsia="en-US"/>
        </w:rPr>
        <w:drawing>
          <wp:inline distT="0" distB="0" distL="0" distR="0" wp14:anchorId="1D2741A6" wp14:editId="060E2F49">
            <wp:extent cx="5939790" cy="3584575"/>
            <wp:effectExtent l="0" t="0" r="3810" b="0"/>
            <wp:docPr id="31" name="Picture 31" descr="T:\Downloads\Carbon\COVID Pulse - Page 1 (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Downloads\Carbon\COVID Pulse - Page 1 (7)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84575"/>
                    </a:xfrm>
                    <a:prstGeom prst="rect">
                      <a:avLst/>
                    </a:prstGeom>
                    <a:noFill/>
                    <a:ln>
                      <a:noFill/>
                    </a:ln>
                  </pic:spPr>
                </pic:pic>
              </a:graphicData>
            </a:graphic>
          </wp:inline>
        </w:drawing>
      </w:r>
    </w:p>
    <w:p w:rsidR="00E7503E" w:rsidRDefault="00E7503E" w:rsidP="00CD1AD7">
      <w:pPr>
        <w:keepLines/>
        <w:suppressLineNumbers/>
        <w:suppressAutoHyphens/>
        <w:spacing w:after="240" w:line="276" w:lineRule="auto"/>
        <w:jc w:val="center"/>
      </w:pPr>
      <w:r>
        <w:t xml:space="preserve">High Level </w:t>
      </w:r>
      <w:proofErr w:type="spellStart"/>
      <w:r>
        <w:t>Architechture</w:t>
      </w:r>
      <w:proofErr w:type="spellEnd"/>
      <w:r>
        <w:t xml:space="preserve"> Design of Cypress Testing</w:t>
      </w:r>
    </w:p>
    <w:p w:rsidR="00C40CF6" w:rsidRPr="008B0AA1" w:rsidRDefault="00C40CF6" w:rsidP="00CD1AD7">
      <w:pPr>
        <w:keepLines/>
        <w:suppressLineNumbers/>
        <w:suppressAutoHyphens/>
        <w:spacing w:after="240" w:line="276" w:lineRule="auto"/>
        <w:rPr>
          <w:b/>
        </w:rPr>
      </w:pPr>
      <w:r w:rsidRPr="008B0AA1">
        <w:rPr>
          <w:b/>
        </w:rPr>
        <w:t>CYPRESS SETUP</w:t>
      </w:r>
    </w:p>
    <w:p w:rsidR="0027081D" w:rsidRPr="008B0AA1" w:rsidRDefault="0027081D" w:rsidP="00CD1AD7">
      <w:pPr>
        <w:keepLines/>
        <w:suppressLineNumbers/>
        <w:suppressAutoHyphens/>
        <w:spacing w:after="240" w:line="276" w:lineRule="auto"/>
      </w:pPr>
      <w:r w:rsidRPr="008B0AA1">
        <w:rPr>
          <w:b/>
        </w:rPr>
        <w:tab/>
      </w:r>
      <w:r w:rsidRPr="008B0AA1">
        <w:t>Basic Script Setup</w:t>
      </w:r>
    </w:p>
    <w:p w:rsidR="0027081D" w:rsidRPr="008B0AA1" w:rsidRDefault="0027081D" w:rsidP="00CD1AD7">
      <w:pPr>
        <w:keepLines/>
        <w:suppressLineNumbers/>
        <w:suppressAutoHyphens/>
        <w:spacing w:after="240" w:line="276" w:lineRule="auto"/>
      </w:pPr>
      <w:r w:rsidRPr="008B0AA1">
        <w:tab/>
        <w:t>End-Goals</w:t>
      </w:r>
    </w:p>
    <w:p w:rsidR="0027081D" w:rsidRPr="008B0AA1" w:rsidRDefault="0027081D" w:rsidP="00CD1AD7">
      <w:pPr>
        <w:keepLines/>
        <w:suppressLineNumbers/>
        <w:suppressAutoHyphens/>
        <w:spacing w:after="240" w:line="276" w:lineRule="auto"/>
      </w:pPr>
      <w:r w:rsidRPr="008B0AA1">
        <w:tab/>
        <w:t xml:space="preserve">Components to Test </w:t>
      </w:r>
    </w:p>
    <w:p w:rsidR="00C64706" w:rsidRPr="008B0AA1" w:rsidRDefault="006125A9" w:rsidP="00CD1AD7">
      <w:pPr>
        <w:keepLines/>
        <w:suppressLineNumbers/>
        <w:suppressAutoHyphens/>
        <w:spacing w:after="240" w:line="276" w:lineRule="auto"/>
      </w:pPr>
      <w:r>
        <w:rPr>
          <w:b/>
          <w:noProof/>
          <w:lang w:val="en-US" w:eastAsia="en-US"/>
        </w:rPr>
        <w:t xml:space="preserve">    </w:t>
      </w:r>
      <w:r w:rsidR="00A80BCD">
        <w:rPr>
          <w:b/>
          <w:noProof/>
          <w:lang w:val="en-US" w:eastAsia="en-US"/>
        </w:rPr>
        <w:drawing>
          <wp:inline distT="0" distB="0" distL="0" distR="0">
            <wp:extent cx="5932805" cy="4110990"/>
            <wp:effectExtent l="0" t="0" r="0" b="3810"/>
            <wp:docPr id="34" name="Picture 34" desc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110990"/>
                    </a:xfrm>
                    <a:prstGeom prst="rect">
                      <a:avLst/>
                    </a:prstGeom>
                    <a:noFill/>
                    <a:ln>
                      <a:noFill/>
                    </a:ln>
                  </pic:spPr>
                </pic:pic>
              </a:graphicData>
            </a:graphic>
          </wp:inline>
        </w:drawing>
      </w:r>
      <w:r w:rsidR="00C64706" w:rsidRPr="008B0AA1">
        <w:rPr>
          <w:b/>
        </w:rPr>
        <w:tab/>
      </w:r>
      <w:r w:rsidR="00C64706" w:rsidRPr="008B0AA1">
        <w:t>Basic Script Setup</w:t>
      </w:r>
    </w:p>
    <w:p w:rsidR="00C64706" w:rsidRPr="008B0AA1" w:rsidRDefault="00C64706" w:rsidP="00CD1AD7">
      <w:pPr>
        <w:keepLines/>
        <w:suppressLineNumbers/>
        <w:suppressAutoHyphens/>
        <w:spacing w:after="240" w:line="276" w:lineRule="auto"/>
      </w:pPr>
      <w:r w:rsidRPr="008B0AA1">
        <w:tab/>
        <w:t>End-Goals</w:t>
      </w:r>
    </w:p>
    <w:p w:rsidR="008B0AA1" w:rsidRPr="00E47554" w:rsidRDefault="00C64706" w:rsidP="00CD1AD7">
      <w:pPr>
        <w:keepLines/>
        <w:suppressLineNumbers/>
        <w:suppressAutoHyphens/>
        <w:spacing w:after="240" w:line="276" w:lineRule="auto"/>
      </w:pPr>
      <w:r w:rsidRPr="008B0AA1">
        <w:tab/>
        <w:t>Components to Test</w:t>
      </w:r>
      <w:r w:rsidR="008B0AA1">
        <w:rPr>
          <w:b/>
        </w:rPr>
        <w:tab/>
      </w:r>
    </w:p>
    <w:p w:rsidR="00FB304B" w:rsidRDefault="00F93B21" w:rsidP="00FB304B">
      <w:pPr>
        <w:pStyle w:val="Heading2"/>
        <w:spacing w:after="240" w:line="276" w:lineRule="auto"/>
        <w:jc w:val="both"/>
      </w:pPr>
      <w:bookmarkStart w:id="14" w:name="_Toc102415294"/>
      <w:r>
        <w:t>Measures</w:t>
      </w:r>
      <w:bookmarkEnd w:id="14"/>
      <w:r w:rsidR="006125A9">
        <w:t xml:space="preserve"> </w:t>
      </w:r>
    </w:p>
    <w:p w:rsidR="00EC754D" w:rsidRPr="00C9192A" w:rsidRDefault="00EC754D" w:rsidP="00EC754D">
      <w:pPr>
        <w:rPr>
          <w:b/>
        </w:rPr>
      </w:pPr>
      <w:r w:rsidRPr="00C9192A">
        <w:rPr>
          <w:b/>
        </w:rPr>
        <w:t xml:space="preserve">Table </w:t>
      </w:r>
      <w:r>
        <w:rPr>
          <w:b/>
        </w:rPr>
        <w:t>1</w:t>
      </w:r>
    </w:p>
    <w:p w:rsidR="00EC754D" w:rsidRPr="00461DBF" w:rsidRDefault="00EC754D" w:rsidP="00EC754D">
      <w:pPr>
        <w:rPr>
          <w:i/>
        </w:rPr>
      </w:pPr>
      <w:r w:rsidRPr="00461DBF">
        <w:rPr>
          <w:i/>
        </w:rPr>
        <w:t xml:space="preserve">Performance </w:t>
      </w:r>
      <w:r>
        <w:rPr>
          <w:i/>
        </w:rPr>
        <w:t>Range Score (Desktop)</w:t>
      </w: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EC754D" w:rsidP="00A33853">
            <w:pPr>
              <w:spacing w:before="240" w:after="240"/>
              <w:jc w:val="center"/>
            </w:pPr>
            <w:r>
              <w:t>Audit</w:t>
            </w:r>
          </w:p>
        </w:tc>
        <w:tc>
          <w:tcPr>
            <w:tcW w:w="4675" w:type="dxa"/>
            <w:tcBorders>
              <w:top w:val="nil"/>
            </w:tcBorders>
            <w:vAlign w:val="center"/>
          </w:tcPr>
          <w:p w:rsidR="00EC754D" w:rsidRDefault="00EC754D" w:rsidP="00A33853">
            <w:pPr>
              <w:spacing w:before="240" w:after="240"/>
              <w:jc w:val="center"/>
              <w:cnfStyle w:val="100000000000" w:firstRow="1" w:lastRow="0" w:firstColumn="0" w:lastColumn="0" w:oddVBand="0" w:evenVBand="0" w:oddHBand="0" w:evenHBand="0" w:firstRowFirstColumn="0" w:firstRowLastColumn="0" w:lastRowFirstColumn="0" w:lastRowLastColumn="0"/>
            </w:pPr>
            <w:r>
              <w:t>Weight</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EC754D" w:rsidP="00A33853">
            <w:pPr>
              <w:spacing w:before="240" w:after="240"/>
              <w:jc w:val="center"/>
              <w:rPr>
                <w:b w:val="0"/>
              </w:rPr>
            </w:pPr>
            <w:r>
              <w:rPr>
                <w:b w:val="0"/>
              </w:rPr>
              <w:t>0-49</w:t>
            </w:r>
          </w:p>
        </w:tc>
        <w:tc>
          <w:tcPr>
            <w:tcW w:w="4675" w:type="dxa"/>
            <w:tcBorders>
              <w:bottom w:val="nil"/>
            </w:tcBorders>
            <w:vAlign w:val="center"/>
          </w:tcPr>
          <w:p w:rsidR="00EC754D" w:rsidRDefault="00EC754D" w:rsidP="00A33853">
            <w:pPr>
              <w:spacing w:before="240" w:after="240"/>
              <w:jc w:val="center"/>
              <w:cnfStyle w:val="000000100000" w:firstRow="0" w:lastRow="0" w:firstColumn="0" w:lastColumn="0" w:oddVBand="0" w:evenVBand="0" w:oddHBand="1" w:evenHBand="0" w:firstRowFirstColumn="0" w:firstRowLastColumn="0" w:lastRowFirstColumn="0" w:lastRowLastColumn="0"/>
            </w:pPr>
            <w:r>
              <w:t>Poor</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A33853">
            <w:pPr>
              <w:spacing w:before="240" w:after="240"/>
              <w:jc w:val="center"/>
              <w:rPr>
                <w:b w:val="0"/>
              </w:rPr>
            </w:pPr>
            <w:r>
              <w:rPr>
                <w:b w:val="0"/>
              </w:rPr>
              <w:t>50-89</w:t>
            </w:r>
          </w:p>
        </w:tc>
        <w:tc>
          <w:tcPr>
            <w:tcW w:w="4675" w:type="dxa"/>
            <w:tcBorders>
              <w:top w:val="nil"/>
              <w:bottom w:val="nil"/>
            </w:tcBorders>
            <w:vAlign w:val="center"/>
          </w:tcPr>
          <w:p w:rsidR="00EC754D" w:rsidRDefault="00EC754D" w:rsidP="00A33853">
            <w:pPr>
              <w:spacing w:before="240" w:after="240"/>
              <w:jc w:val="center"/>
              <w:cnfStyle w:val="000000000000" w:firstRow="0" w:lastRow="0" w:firstColumn="0" w:lastColumn="0" w:oddVBand="0" w:evenVBand="0" w:oddHBand="0" w:evenHBand="0" w:firstRowFirstColumn="0" w:firstRowLastColumn="0" w:lastRowFirstColumn="0" w:lastRowLastColumn="0"/>
            </w:pPr>
            <w:r>
              <w:t>Needs Improvement</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single" w:sz="4" w:space="0" w:color="auto"/>
            </w:tcBorders>
            <w:vAlign w:val="center"/>
          </w:tcPr>
          <w:p w:rsidR="00EC754D" w:rsidRPr="008A71CF" w:rsidRDefault="00EC754D" w:rsidP="00A33853">
            <w:pPr>
              <w:spacing w:before="240" w:after="240"/>
              <w:jc w:val="center"/>
              <w:rPr>
                <w:b w:val="0"/>
              </w:rPr>
            </w:pPr>
            <w:r>
              <w:rPr>
                <w:b w:val="0"/>
              </w:rPr>
              <w:t>90-100</w:t>
            </w:r>
          </w:p>
        </w:tc>
        <w:tc>
          <w:tcPr>
            <w:tcW w:w="4675" w:type="dxa"/>
            <w:tcBorders>
              <w:top w:val="nil"/>
              <w:bottom w:val="single" w:sz="4" w:space="0" w:color="auto"/>
            </w:tcBorders>
            <w:vAlign w:val="center"/>
          </w:tcPr>
          <w:p w:rsidR="00EC754D" w:rsidRDefault="00EC754D" w:rsidP="00A33853">
            <w:pPr>
              <w:spacing w:before="240" w:after="240"/>
              <w:jc w:val="center"/>
              <w:cnfStyle w:val="000000100000" w:firstRow="0" w:lastRow="0" w:firstColumn="0" w:lastColumn="0" w:oddVBand="0" w:evenVBand="0" w:oddHBand="1" w:evenHBand="0" w:firstRowFirstColumn="0" w:firstRowLastColumn="0" w:lastRowFirstColumn="0" w:lastRowLastColumn="0"/>
            </w:pPr>
            <w:r>
              <w:t>Good</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nil"/>
            </w:tcBorders>
            <w:vAlign w:val="center"/>
          </w:tcPr>
          <w:p w:rsidR="00EC754D" w:rsidRPr="00470510" w:rsidRDefault="00EC754D" w:rsidP="00A33853">
            <w:pPr>
              <w:spacing w:before="240" w:after="240"/>
              <w:jc w:val="center"/>
            </w:pPr>
            <w:r w:rsidRPr="00470510">
              <w:t>TOTAL</w:t>
            </w:r>
          </w:p>
        </w:tc>
        <w:tc>
          <w:tcPr>
            <w:tcW w:w="4675" w:type="dxa"/>
            <w:tcBorders>
              <w:top w:val="single" w:sz="4" w:space="0" w:color="auto"/>
              <w:bottom w:val="nil"/>
            </w:tcBorders>
            <w:vAlign w:val="center"/>
          </w:tcPr>
          <w:p w:rsidR="00EC754D" w:rsidRPr="00470510" w:rsidRDefault="00EC754D" w:rsidP="00A33853">
            <w:pPr>
              <w:spacing w:before="240" w:after="240"/>
              <w:jc w:val="center"/>
              <w:cnfStyle w:val="000000000000" w:firstRow="0" w:lastRow="0" w:firstColumn="0" w:lastColumn="0" w:oddVBand="0" w:evenVBand="0" w:oddHBand="0" w:evenHBand="0" w:firstRowFirstColumn="0" w:firstRowLastColumn="0" w:lastRowFirstColumn="0" w:lastRowLastColumn="0"/>
              <w:rPr>
                <w:b/>
              </w:rPr>
            </w:pPr>
            <w:r w:rsidRPr="00470510">
              <w:rPr>
                <w:b/>
              </w:rPr>
              <w:t>100%</w:t>
            </w:r>
          </w:p>
        </w:tc>
      </w:tr>
    </w:tbl>
    <w:p w:rsidR="00EC754D" w:rsidRPr="00FB304B" w:rsidRDefault="00EC754D" w:rsidP="00EC754D"/>
    <w:p w:rsidR="00EC754D" w:rsidRPr="00EC754D" w:rsidRDefault="00EC754D" w:rsidP="00EC754D"/>
    <w:p w:rsidR="008A71CF" w:rsidRPr="00C9192A" w:rsidRDefault="008A71CF" w:rsidP="008A71CF">
      <w:pPr>
        <w:rPr>
          <w:b/>
        </w:rPr>
      </w:pPr>
      <w:r w:rsidRPr="00C9192A">
        <w:rPr>
          <w:b/>
        </w:rPr>
        <w:t>T</w:t>
      </w:r>
      <w:r w:rsidR="00EC754D">
        <w:rPr>
          <w:b/>
        </w:rPr>
        <w:t>able 2</w:t>
      </w:r>
    </w:p>
    <w:p w:rsidR="008A71CF" w:rsidRPr="00461DBF" w:rsidRDefault="008A71CF" w:rsidP="008A71CF">
      <w:pPr>
        <w:rPr>
          <w:i/>
        </w:rPr>
      </w:pPr>
      <w:r w:rsidRPr="00461DBF">
        <w:rPr>
          <w:i/>
        </w:rPr>
        <w:t>Weighted Average of Performance Score</w:t>
      </w:r>
      <w:r w:rsidR="00D12830">
        <w:rPr>
          <w:i/>
        </w:rPr>
        <w:t xml:space="preserve"> (Desktop)</w:t>
      </w:r>
    </w:p>
    <w:tbl>
      <w:tblPr>
        <w:tblStyle w:val="PlainTable2"/>
        <w:tblW w:w="0" w:type="auto"/>
        <w:tblLook w:val="04A0" w:firstRow="1" w:lastRow="0" w:firstColumn="1" w:lastColumn="0" w:noHBand="0" w:noVBand="1"/>
      </w:tblPr>
      <w:tblGrid>
        <w:gridCol w:w="4675"/>
        <w:gridCol w:w="4675"/>
      </w:tblGrid>
      <w:tr w:rsidR="00FB304B" w:rsidTr="002D1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FB304B" w:rsidRDefault="00FB304B" w:rsidP="004F6827">
            <w:pPr>
              <w:jc w:val="center"/>
            </w:pPr>
            <w:r>
              <w:t>Audit</w:t>
            </w:r>
          </w:p>
        </w:tc>
        <w:tc>
          <w:tcPr>
            <w:tcW w:w="4675" w:type="dxa"/>
            <w:tcBorders>
              <w:top w:val="nil"/>
            </w:tcBorders>
            <w:vAlign w:val="center"/>
          </w:tcPr>
          <w:p w:rsidR="00FB304B" w:rsidRDefault="00FB304B" w:rsidP="004F6827">
            <w:pPr>
              <w:jc w:val="center"/>
              <w:cnfStyle w:val="100000000000" w:firstRow="1" w:lastRow="0" w:firstColumn="0" w:lastColumn="0" w:oddVBand="0" w:evenVBand="0" w:oddHBand="0" w:evenHBand="0" w:firstRowFirstColumn="0" w:firstRowLastColumn="0" w:lastRowFirstColumn="0" w:lastRowLastColumn="0"/>
            </w:pPr>
            <w:r>
              <w:t>Weight</w:t>
            </w:r>
          </w:p>
        </w:tc>
      </w:tr>
      <w:tr w:rsidR="00FB304B" w:rsidTr="002D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FB304B" w:rsidRPr="008A71CF" w:rsidRDefault="00FB304B" w:rsidP="004F6827">
            <w:pPr>
              <w:jc w:val="center"/>
              <w:rPr>
                <w:b w:val="0"/>
              </w:rPr>
            </w:pPr>
            <w:r w:rsidRPr="008A71CF">
              <w:rPr>
                <w:b w:val="0"/>
              </w:rPr>
              <w:t xml:space="preserve">First </w:t>
            </w:r>
            <w:proofErr w:type="spellStart"/>
            <w:r w:rsidRPr="008A71CF">
              <w:rPr>
                <w:b w:val="0"/>
              </w:rPr>
              <w:t>Contentful</w:t>
            </w:r>
            <w:proofErr w:type="spellEnd"/>
            <w:r w:rsidRPr="008A71CF">
              <w:rPr>
                <w:b w:val="0"/>
              </w:rPr>
              <w:t xml:space="preserve"> Paint</w:t>
            </w:r>
          </w:p>
        </w:tc>
        <w:tc>
          <w:tcPr>
            <w:tcW w:w="4675" w:type="dxa"/>
            <w:tcBorders>
              <w:bottom w:val="nil"/>
            </w:tcBorders>
            <w:vAlign w:val="center"/>
          </w:tcPr>
          <w:p w:rsidR="00FB304B" w:rsidRDefault="00FB304B" w:rsidP="004F6827">
            <w:pPr>
              <w:jc w:val="center"/>
              <w:cnfStyle w:val="000000100000" w:firstRow="0" w:lastRow="0" w:firstColumn="0" w:lastColumn="0" w:oddVBand="0" w:evenVBand="0" w:oddHBand="1" w:evenHBand="0" w:firstRowFirstColumn="0" w:firstRowLastColumn="0" w:lastRowFirstColumn="0" w:lastRowLastColumn="0"/>
            </w:pPr>
            <w:r>
              <w:t>10%</w:t>
            </w:r>
          </w:p>
        </w:tc>
      </w:tr>
      <w:tr w:rsidR="00FB304B" w:rsidTr="002D19AF">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Speed Index</w:t>
            </w:r>
          </w:p>
        </w:tc>
        <w:tc>
          <w:tcPr>
            <w:tcW w:w="4675" w:type="dxa"/>
            <w:tcBorders>
              <w:top w:val="nil"/>
              <w:bottom w:val="nil"/>
            </w:tcBorders>
            <w:vAlign w:val="center"/>
          </w:tcPr>
          <w:p w:rsidR="00FB304B" w:rsidRDefault="00FB304B" w:rsidP="004F6827">
            <w:pPr>
              <w:jc w:val="center"/>
              <w:cnfStyle w:val="000000000000" w:firstRow="0" w:lastRow="0" w:firstColumn="0" w:lastColumn="0" w:oddVBand="0" w:evenVBand="0" w:oddHBand="0" w:evenHBand="0" w:firstRowFirstColumn="0" w:firstRowLastColumn="0" w:lastRowFirstColumn="0" w:lastRowLastColumn="0"/>
            </w:pPr>
            <w:r>
              <w:t>10%</w:t>
            </w:r>
          </w:p>
        </w:tc>
      </w:tr>
      <w:tr w:rsidR="00FB304B" w:rsidTr="002D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 xml:space="preserve">Largest </w:t>
            </w:r>
            <w:proofErr w:type="spellStart"/>
            <w:r w:rsidRPr="008A71CF">
              <w:rPr>
                <w:b w:val="0"/>
              </w:rPr>
              <w:t>Contentful</w:t>
            </w:r>
            <w:proofErr w:type="spellEnd"/>
            <w:r w:rsidRPr="008A71CF">
              <w:rPr>
                <w:b w:val="0"/>
              </w:rPr>
              <w:t xml:space="preserve"> Paint</w:t>
            </w:r>
          </w:p>
        </w:tc>
        <w:tc>
          <w:tcPr>
            <w:tcW w:w="4675" w:type="dxa"/>
            <w:tcBorders>
              <w:top w:val="nil"/>
              <w:bottom w:val="nil"/>
            </w:tcBorders>
            <w:vAlign w:val="center"/>
          </w:tcPr>
          <w:p w:rsidR="00FB304B" w:rsidRDefault="00FB304B" w:rsidP="004F6827">
            <w:pPr>
              <w:jc w:val="center"/>
              <w:cnfStyle w:val="000000100000" w:firstRow="0" w:lastRow="0" w:firstColumn="0" w:lastColumn="0" w:oddVBand="0" w:evenVBand="0" w:oddHBand="1" w:evenHBand="0" w:firstRowFirstColumn="0" w:firstRowLastColumn="0" w:lastRowFirstColumn="0" w:lastRowLastColumn="0"/>
            </w:pPr>
            <w:r>
              <w:t>25%</w:t>
            </w:r>
          </w:p>
        </w:tc>
      </w:tr>
      <w:tr w:rsidR="00FB304B" w:rsidTr="002D19AF">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Time to Interactive</w:t>
            </w:r>
          </w:p>
        </w:tc>
        <w:tc>
          <w:tcPr>
            <w:tcW w:w="4675" w:type="dxa"/>
            <w:tcBorders>
              <w:top w:val="nil"/>
              <w:bottom w:val="nil"/>
            </w:tcBorders>
            <w:vAlign w:val="center"/>
          </w:tcPr>
          <w:p w:rsidR="00FB304B" w:rsidRDefault="00FB304B" w:rsidP="004F6827">
            <w:pPr>
              <w:jc w:val="center"/>
              <w:cnfStyle w:val="000000000000" w:firstRow="0" w:lastRow="0" w:firstColumn="0" w:lastColumn="0" w:oddVBand="0" w:evenVBand="0" w:oddHBand="0" w:evenHBand="0" w:firstRowFirstColumn="0" w:firstRowLastColumn="0" w:lastRowFirstColumn="0" w:lastRowLastColumn="0"/>
            </w:pPr>
            <w:r>
              <w:t>10%</w:t>
            </w:r>
          </w:p>
        </w:tc>
      </w:tr>
      <w:tr w:rsidR="00FB304B" w:rsidTr="002D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Total Blocking Time</w:t>
            </w:r>
          </w:p>
        </w:tc>
        <w:tc>
          <w:tcPr>
            <w:tcW w:w="4675" w:type="dxa"/>
            <w:tcBorders>
              <w:top w:val="nil"/>
              <w:bottom w:val="nil"/>
            </w:tcBorders>
            <w:vAlign w:val="center"/>
          </w:tcPr>
          <w:p w:rsidR="00FB304B" w:rsidRDefault="00FB304B" w:rsidP="004F6827">
            <w:pPr>
              <w:jc w:val="center"/>
              <w:cnfStyle w:val="000000100000" w:firstRow="0" w:lastRow="0" w:firstColumn="0" w:lastColumn="0" w:oddVBand="0" w:evenVBand="0" w:oddHBand="1" w:evenHBand="0" w:firstRowFirstColumn="0" w:firstRowLastColumn="0" w:lastRowFirstColumn="0" w:lastRowLastColumn="0"/>
            </w:pPr>
            <w:r>
              <w:t>30%</w:t>
            </w:r>
          </w:p>
        </w:tc>
      </w:tr>
      <w:tr w:rsidR="00FB304B" w:rsidTr="002D19AF">
        <w:tc>
          <w:tcPr>
            <w:cnfStyle w:val="001000000000" w:firstRow="0" w:lastRow="0" w:firstColumn="1" w:lastColumn="0" w:oddVBand="0" w:evenVBand="0" w:oddHBand="0" w:evenHBand="0" w:firstRowFirstColumn="0" w:firstRowLastColumn="0" w:lastRowFirstColumn="0" w:lastRowLastColumn="0"/>
            <w:tcW w:w="4675" w:type="dxa"/>
            <w:tcBorders>
              <w:top w:val="nil"/>
              <w:bottom w:val="single" w:sz="4" w:space="0" w:color="7F7F7F" w:themeColor="text1" w:themeTint="80"/>
            </w:tcBorders>
            <w:vAlign w:val="center"/>
          </w:tcPr>
          <w:p w:rsidR="00FB304B" w:rsidRPr="008A71CF" w:rsidRDefault="00FB304B" w:rsidP="004F6827">
            <w:pPr>
              <w:jc w:val="center"/>
              <w:rPr>
                <w:b w:val="0"/>
              </w:rPr>
            </w:pPr>
            <w:r w:rsidRPr="008A71CF">
              <w:rPr>
                <w:b w:val="0"/>
              </w:rPr>
              <w:t>Cumulative Layout Shift</w:t>
            </w:r>
          </w:p>
        </w:tc>
        <w:tc>
          <w:tcPr>
            <w:tcW w:w="4675" w:type="dxa"/>
            <w:tcBorders>
              <w:top w:val="nil"/>
              <w:bottom w:val="single" w:sz="4" w:space="0" w:color="7F7F7F" w:themeColor="text1" w:themeTint="80"/>
            </w:tcBorders>
            <w:vAlign w:val="center"/>
          </w:tcPr>
          <w:p w:rsidR="00FB304B" w:rsidRDefault="00FB304B" w:rsidP="004F6827">
            <w:pPr>
              <w:jc w:val="center"/>
              <w:cnfStyle w:val="000000000000" w:firstRow="0" w:lastRow="0" w:firstColumn="0" w:lastColumn="0" w:oddVBand="0" w:evenVBand="0" w:oddHBand="0" w:evenHBand="0" w:firstRowFirstColumn="0" w:firstRowLastColumn="0" w:lastRowFirstColumn="0" w:lastRowLastColumn="0"/>
            </w:pPr>
            <w:r>
              <w:t>15%</w:t>
            </w:r>
          </w:p>
        </w:tc>
      </w:tr>
      <w:tr w:rsidR="00470510" w:rsidTr="0047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470510" w:rsidRPr="00470510" w:rsidRDefault="00470510" w:rsidP="004F6827">
            <w:pPr>
              <w:jc w:val="center"/>
            </w:pPr>
            <w:r w:rsidRPr="00470510">
              <w:t>TOTAL</w:t>
            </w:r>
          </w:p>
        </w:tc>
        <w:tc>
          <w:tcPr>
            <w:tcW w:w="4675" w:type="dxa"/>
            <w:tcBorders>
              <w:bottom w:val="nil"/>
            </w:tcBorders>
            <w:vAlign w:val="center"/>
          </w:tcPr>
          <w:p w:rsidR="00470510" w:rsidRPr="00470510" w:rsidRDefault="00470510" w:rsidP="004F6827">
            <w:pPr>
              <w:jc w:val="center"/>
              <w:cnfStyle w:val="000000100000" w:firstRow="0" w:lastRow="0" w:firstColumn="0" w:lastColumn="0" w:oddVBand="0" w:evenVBand="0" w:oddHBand="1" w:evenHBand="0" w:firstRowFirstColumn="0" w:firstRowLastColumn="0" w:lastRowFirstColumn="0" w:lastRowLastColumn="0"/>
              <w:rPr>
                <w:b/>
              </w:rPr>
            </w:pPr>
            <w:r w:rsidRPr="00470510">
              <w:rPr>
                <w:b/>
              </w:rPr>
              <w:t>100%</w:t>
            </w:r>
          </w:p>
        </w:tc>
      </w:tr>
    </w:tbl>
    <w:p w:rsidR="00EC754D" w:rsidRDefault="00EC754D" w:rsidP="00FB304B">
      <w:pPr>
        <w:pStyle w:val="Heading2"/>
        <w:spacing w:after="240" w:line="276" w:lineRule="auto"/>
        <w:jc w:val="both"/>
      </w:pPr>
      <w:bookmarkStart w:id="15" w:name="_Toc102415295"/>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EC754D" w:rsidP="004F6827">
            <w:pPr>
              <w:spacing w:line="276" w:lineRule="auto"/>
              <w:jc w:val="center"/>
            </w:pPr>
            <w:r>
              <w:t>FCP Time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EC754D" w:rsidP="004F6827">
            <w:pPr>
              <w:spacing w:line="276" w:lineRule="auto"/>
              <w:jc w:val="center"/>
              <w:rPr>
                <w:b w:val="0"/>
              </w:rPr>
            </w:pPr>
            <w:r>
              <w:rPr>
                <w:b w:val="0"/>
              </w:rPr>
              <w:t>0-1.8</w:t>
            </w:r>
          </w:p>
        </w:tc>
        <w:tc>
          <w:tcPr>
            <w:tcW w:w="4675" w:type="dxa"/>
            <w:tcBorders>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Fast</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4F6827">
            <w:pPr>
              <w:spacing w:line="276" w:lineRule="auto"/>
              <w:jc w:val="center"/>
              <w:rPr>
                <w:b w:val="0"/>
              </w:rPr>
            </w:pPr>
            <w:r>
              <w:rPr>
                <w:b w:val="0"/>
              </w:rPr>
              <w:t>1.8-3</w:t>
            </w:r>
          </w:p>
        </w:tc>
        <w:tc>
          <w:tcPr>
            <w:tcW w:w="4675" w:type="dxa"/>
            <w:tcBorders>
              <w:top w:val="nil"/>
              <w:bottom w:val="nil"/>
            </w:tcBorders>
            <w:vAlign w:val="center"/>
          </w:tcPr>
          <w:p w:rsidR="00EC754D" w:rsidRDefault="00EC754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Moderate</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4F6827">
            <w:pPr>
              <w:spacing w:line="276" w:lineRule="auto"/>
              <w:jc w:val="center"/>
              <w:rPr>
                <w:b w:val="0"/>
              </w:rPr>
            </w:pPr>
            <w:r>
              <w:rPr>
                <w:b w:val="0"/>
              </w:rPr>
              <w:t>&gt;3</w:t>
            </w:r>
          </w:p>
        </w:tc>
        <w:tc>
          <w:tcPr>
            <w:tcW w:w="4675" w:type="dxa"/>
            <w:tcBorders>
              <w:top w:val="nil"/>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Slow</w:t>
            </w:r>
          </w:p>
        </w:tc>
      </w:tr>
    </w:tbl>
    <w:p w:rsidR="00EC754D" w:rsidRDefault="00EC754D" w:rsidP="004F6827">
      <w:pPr>
        <w:pStyle w:val="Heading2"/>
        <w:spacing w:line="276" w:lineRule="auto"/>
        <w:jc w:val="both"/>
      </w:pP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52217D" w:rsidP="004F6827">
            <w:pPr>
              <w:spacing w:line="276" w:lineRule="auto"/>
              <w:jc w:val="center"/>
            </w:pPr>
            <w:r>
              <w:t>Speed Index</w:t>
            </w:r>
            <w:r w:rsidR="00EC754D">
              <w:t xml:space="preserv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5221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52217D" w:rsidP="004F6827">
            <w:pPr>
              <w:spacing w:line="276" w:lineRule="auto"/>
              <w:jc w:val="center"/>
              <w:rPr>
                <w:b w:val="0"/>
              </w:rPr>
            </w:pPr>
            <w:r>
              <w:rPr>
                <w:b w:val="0"/>
              </w:rPr>
              <w:t>0-3.4</w:t>
            </w:r>
          </w:p>
        </w:tc>
        <w:tc>
          <w:tcPr>
            <w:tcW w:w="4675" w:type="dxa"/>
            <w:tcBorders>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Fast</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3.4-5.8</w:t>
            </w:r>
          </w:p>
        </w:tc>
        <w:tc>
          <w:tcPr>
            <w:tcW w:w="4675" w:type="dxa"/>
            <w:tcBorders>
              <w:top w:val="nil"/>
              <w:bottom w:val="nil"/>
            </w:tcBorders>
            <w:vAlign w:val="center"/>
          </w:tcPr>
          <w:p w:rsidR="00EC754D" w:rsidRDefault="00EC754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Moderate</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4F6827">
            <w:pPr>
              <w:spacing w:line="276" w:lineRule="auto"/>
              <w:jc w:val="center"/>
              <w:rPr>
                <w:b w:val="0"/>
              </w:rPr>
            </w:pPr>
            <w:r>
              <w:rPr>
                <w:b w:val="0"/>
              </w:rPr>
              <w:t>&gt;</w:t>
            </w:r>
            <w:r w:rsidR="0052217D">
              <w:rPr>
                <w:b w:val="0"/>
              </w:rPr>
              <w:t>5.8</w:t>
            </w:r>
          </w:p>
        </w:tc>
        <w:tc>
          <w:tcPr>
            <w:tcW w:w="4675" w:type="dxa"/>
            <w:tcBorders>
              <w:top w:val="nil"/>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Slow</w:t>
            </w:r>
          </w:p>
        </w:tc>
      </w:tr>
    </w:tbl>
    <w:p w:rsidR="00EC754D" w:rsidRDefault="00EC754D" w:rsidP="004F6827">
      <w:pPr>
        <w:spacing w:line="276" w:lineRule="auto"/>
      </w:pPr>
    </w:p>
    <w:p w:rsidR="00EC754D" w:rsidRDefault="00EC754D" w:rsidP="004F6827">
      <w:pPr>
        <w:spacing w:line="276" w:lineRule="auto"/>
      </w:pP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52217D" w:rsidP="004F6827">
            <w:pPr>
              <w:spacing w:line="276" w:lineRule="auto"/>
              <w:jc w:val="center"/>
            </w:pPr>
            <w:r>
              <w:t>TTI</w:t>
            </w:r>
            <w:r w:rsidR="00EC754D">
              <w:t xml:space="preserv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52217D" w:rsidP="004F6827">
            <w:pPr>
              <w:spacing w:line="276" w:lineRule="auto"/>
              <w:jc w:val="center"/>
              <w:rPr>
                <w:b w:val="0"/>
              </w:rPr>
            </w:pPr>
            <w:r>
              <w:rPr>
                <w:b w:val="0"/>
              </w:rPr>
              <w:t>0-200</w:t>
            </w:r>
          </w:p>
        </w:tc>
        <w:tc>
          <w:tcPr>
            <w:tcW w:w="4675" w:type="dxa"/>
            <w:tcBorders>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Fast</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200-600</w:t>
            </w:r>
          </w:p>
        </w:tc>
        <w:tc>
          <w:tcPr>
            <w:tcW w:w="4675" w:type="dxa"/>
            <w:tcBorders>
              <w:top w:val="nil"/>
              <w:bottom w:val="nil"/>
            </w:tcBorders>
            <w:vAlign w:val="center"/>
          </w:tcPr>
          <w:p w:rsidR="00EC754D" w:rsidRDefault="00EC754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Moderate</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&gt;600</w:t>
            </w:r>
          </w:p>
        </w:tc>
        <w:tc>
          <w:tcPr>
            <w:tcW w:w="4675" w:type="dxa"/>
            <w:tcBorders>
              <w:top w:val="nil"/>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Slow</w:t>
            </w:r>
          </w:p>
        </w:tc>
      </w:tr>
    </w:tbl>
    <w:p w:rsidR="00EC754D" w:rsidRDefault="00EC754D" w:rsidP="004F6827">
      <w:pPr>
        <w:spacing w:line="276" w:lineRule="auto"/>
      </w:pP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52217D" w:rsidP="0052217D">
            <w:pPr>
              <w:spacing w:line="276" w:lineRule="auto"/>
              <w:jc w:val="center"/>
            </w:pPr>
            <w:r>
              <w:t>CLS</w:t>
            </w:r>
            <w:r w:rsidR="00EC754D">
              <w:t xml:space="preserv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EC754D" w:rsidP="0052217D">
            <w:pPr>
              <w:spacing w:line="276" w:lineRule="auto"/>
              <w:jc w:val="center"/>
              <w:rPr>
                <w:b w:val="0"/>
              </w:rPr>
            </w:pPr>
            <w:r>
              <w:rPr>
                <w:b w:val="0"/>
              </w:rPr>
              <w:t>0</w:t>
            </w:r>
            <w:r w:rsidR="0052217D">
              <w:rPr>
                <w:b w:val="0"/>
              </w:rPr>
              <w:t>-0.1</w:t>
            </w:r>
          </w:p>
        </w:tc>
        <w:tc>
          <w:tcPr>
            <w:tcW w:w="4675" w:type="dxa"/>
            <w:tcBorders>
              <w:bottom w:val="nil"/>
            </w:tcBorders>
            <w:vAlign w:val="center"/>
          </w:tcPr>
          <w:p w:rsidR="00EC754D" w:rsidRDefault="0052217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Good</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0.1-0.25</w:t>
            </w:r>
          </w:p>
        </w:tc>
        <w:tc>
          <w:tcPr>
            <w:tcW w:w="4675" w:type="dxa"/>
            <w:tcBorders>
              <w:top w:val="nil"/>
              <w:bottom w:val="nil"/>
            </w:tcBorders>
            <w:vAlign w:val="center"/>
          </w:tcPr>
          <w:p w:rsidR="00EC754D" w:rsidRDefault="0052217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Needs Improvement</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&gt;0.25</w:t>
            </w:r>
          </w:p>
        </w:tc>
        <w:tc>
          <w:tcPr>
            <w:tcW w:w="4675" w:type="dxa"/>
            <w:tcBorders>
              <w:top w:val="nil"/>
              <w:bottom w:val="nil"/>
            </w:tcBorders>
            <w:vAlign w:val="center"/>
          </w:tcPr>
          <w:p w:rsidR="00EC754D" w:rsidRDefault="0052217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Poor</w:t>
            </w:r>
          </w:p>
        </w:tc>
      </w:tr>
    </w:tbl>
    <w:p w:rsidR="00EC754D" w:rsidRPr="00EC754D" w:rsidRDefault="00EC754D" w:rsidP="00EC754D"/>
    <w:p w:rsidR="00552C83" w:rsidRPr="00552C83" w:rsidRDefault="00F93B21" w:rsidP="00FB304B">
      <w:pPr>
        <w:pStyle w:val="Heading2"/>
        <w:spacing w:after="240" w:line="276" w:lineRule="auto"/>
        <w:jc w:val="both"/>
      </w:pPr>
      <w:r>
        <w:t>Procedure</w:t>
      </w:r>
      <w:bookmarkEnd w:id="15"/>
    </w:p>
    <w:p w:rsidR="00552C83" w:rsidRPr="00552C83" w:rsidRDefault="00552C83" w:rsidP="00CD1AD7">
      <w:pPr>
        <w:spacing w:after="240" w:line="276" w:lineRule="auto"/>
      </w:pPr>
    </w:p>
    <w:p w:rsidR="00552C83" w:rsidRPr="00552C83" w:rsidRDefault="00552C83" w:rsidP="00CD1AD7">
      <w:pPr>
        <w:spacing w:after="240" w:line="276" w:lineRule="auto"/>
      </w:pPr>
    </w:p>
    <w:p w:rsidR="00552C83" w:rsidRPr="00552C83" w:rsidRDefault="00552C83" w:rsidP="00CD1AD7">
      <w:pPr>
        <w:spacing w:after="240" w:line="276" w:lineRule="auto"/>
      </w:pPr>
    </w:p>
    <w:sectPr w:rsidR="00552C83" w:rsidRPr="00552C83" w:rsidSect="00552C83">
      <w:headerReference w:type="default" r:id="rId20"/>
      <w:footerReference w:type="default" r:id="rId21"/>
      <w:headerReference w:type="first" r:id="rId22"/>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7CD" w:rsidRDefault="005047CD">
      <w:pPr>
        <w:spacing w:line="240" w:lineRule="auto"/>
      </w:pPr>
      <w:r>
        <w:separator/>
      </w:r>
    </w:p>
  </w:endnote>
  <w:endnote w:type="continuationSeparator" w:id="0">
    <w:p w:rsidR="005047CD" w:rsidRDefault="005047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7CD" w:rsidRDefault="005047CD">
      <w:pPr>
        <w:spacing w:line="240" w:lineRule="auto"/>
      </w:pPr>
      <w:r>
        <w:separator/>
      </w:r>
    </w:p>
  </w:footnote>
  <w:footnote w:type="continuationSeparator" w:id="0">
    <w:p w:rsidR="005047CD" w:rsidRDefault="005047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453052">
      <w:rPr>
        <w:noProof/>
      </w:rPr>
      <w:t>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D85216A"/>
    <w:multiLevelType w:val="hybridMultilevel"/>
    <w:tmpl w:val="4FE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9673E4"/>
    <w:multiLevelType w:val="hybridMultilevel"/>
    <w:tmpl w:val="9DD44C4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406CDD"/>
    <w:multiLevelType w:val="hybridMultilevel"/>
    <w:tmpl w:val="D47C5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5E3C0C"/>
    <w:multiLevelType w:val="hybridMultilevel"/>
    <w:tmpl w:val="D5A0E5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6"/>
  </w:num>
  <w:num w:numId="4">
    <w:abstractNumId w:val="8"/>
  </w:num>
  <w:num w:numId="5">
    <w:abstractNumId w:val="0"/>
  </w:num>
  <w:num w:numId="6">
    <w:abstractNumId w:val="10"/>
  </w:num>
  <w:num w:numId="7">
    <w:abstractNumId w:val="15"/>
  </w:num>
  <w:num w:numId="8">
    <w:abstractNumId w:val="14"/>
  </w:num>
  <w:num w:numId="9">
    <w:abstractNumId w:val="12"/>
  </w:num>
  <w:num w:numId="10">
    <w:abstractNumId w:val="0"/>
  </w:num>
  <w:num w:numId="11">
    <w:abstractNumId w:val="11"/>
  </w:num>
  <w:num w:numId="12">
    <w:abstractNumId w:val="9"/>
  </w:num>
  <w:num w:numId="13">
    <w:abstractNumId w:val="5"/>
  </w:num>
  <w:num w:numId="14">
    <w:abstractNumId w:val="7"/>
  </w:num>
  <w:num w:numId="15">
    <w:abstractNumId w:val="3"/>
  </w:num>
  <w:num w:numId="16">
    <w:abstractNumId w:val="1"/>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Dc2NTA1MjIwMjRR0lEKTi0uzszPAykwrQUAqDLuXywAAAA="/>
  </w:docVars>
  <w:rsids>
    <w:rsidRoot w:val="00F47172"/>
    <w:rsid w:val="0000009E"/>
    <w:rsid w:val="00000A53"/>
    <w:rsid w:val="00003857"/>
    <w:rsid w:val="00005EB0"/>
    <w:rsid w:val="00006D78"/>
    <w:rsid w:val="000118DB"/>
    <w:rsid w:val="00014434"/>
    <w:rsid w:val="00016F80"/>
    <w:rsid w:val="000172D1"/>
    <w:rsid w:val="000224E4"/>
    <w:rsid w:val="000236AE"/>
    <w:rsid w:val="00024278"/>
    <w:rsid w:val="0002476A"/>
    <w:rsid w:val="00024A61"/>
    <w:rsid w:val="00025804"/>
    <w:rsid w:val="00026CAA"/>
    <w:rsid w:val="0003028C"/>
    <w:rsid w:val="00033B02"/>
    <w:rsid w:val="00034157"/>
    <w:rsid w:val="0003553B"/>
    <w:rsid w:val="00036E2A"/>
    <w:rsid w:val="00036FA4"/>
    <w:rsid w:val="00037D28"/>
    <w:rsid w:val="0004028F"/>
    <w:rsid w:val="00040AD0"/>
    <w:rsid w:val="000417E8"/>
    <w:rsid w:val="00042F64"/>
    <w:rsid w:val="00043506"/>
    <w:rsid w:val="00047A84"/>
    <w:rsid w:val="00050520"/>
    <w:rsid w:val="000523D5"/>
    <w:rsid w:val="00057BAA"/>
    <w:rsid w:val="00061750"/>
    <w:rsid w:val="00061F90"/>
    <w:rsid w:val="00062784"/>
    <w:rsid w:val="000630C3"/>
    <w:rsid w:val="00063450"/>
    <w:rsid w:val="0006455F"/>
    <w:rsid w:val="0006561C"/>
    <w:rsid w:val="00066116"/>
    <w:rsid w:val="00066852"/>
    <w:rsid w:val="0006747D"/>
    <w:rsid w:val="000677F0"/>
    <w:rsid w:val="00070225"/>
    <w:rsid w:val="00070EDC"/>
    <w:rsid w:val="00072911"/>
    <w:rsid w:val="00072BFC"/>
    <w:rsid w:val="00074277"/>
    <w:rsid w:val="00075208"/>
    <w:rsid w:val="0007589C"/>
    <w:rsid w:val="00076C1C"/>
    <w:rsid w:val="000772EB"/>
    <w:rsid w:val="000778A2"/>
    <w:rsid w:val="00077EC4"/>
    <w:rsid w:val="000805BC"/>
    <w:rsid w:val="000835CF"/>
    <w:rsid w:val="000839A0"/>
    <w:rsid w:val="00083BF9"/>
    <w:rsid w:val="0008491F"/>
    <w:rsid w:val="00086B09"/>
    <w:rsid w:val="00087A69"/>
    <w:rsid w:val="00090AE4"/>
    <w:rsid w:val="0009164D"/>
    <w:rsid w:val="00092097"/>
    <w:rsid w:val="0009246F"/>
    <w:rsid w:val="00092E5A"/>
    <w:rsid w:val="00096BD8"/>
    <w:rsid w:val="0009709B"/>
    <w:rsid w:val="000A2A02"/>
    <w:rsid w:val="000A6024"/>
    <w:rsid w:val="000B0069"/>
    <w:rsid w:val="000B2750"/>
    <w:rsid w:val="000B4F67"/>
    <w:rsid w:val="000B507A"/>
    <w:rsid w:val="000B511B"/>
    <w:rsid w:val="000B531A"/>
    <w:rsid w:val="000B5BE9"/>
    <w:rsid w:val="000B6114"/>
    <w:rsid w:val="000C1552"/>
    <w:rsid w:val="000C5313"/>
    <w:rsid w:val="000C5456"/>
    <w:rsid w:val="000C6BA3"/>
    <w:rsid w:val="000C74A6"/>
    <w:rsid w:val="000D0465"/>
    <w:rsid w:val="000E017E"/>
    <w:rsid w:val="000E0E79"/>
    <w:rsid w:val="000E0F82"/>
    <w:rsid w:val="000E1034"/>
    <w:rsid w:val="000E10EA"/>
    <w:rsid w:val="000E1C48"/>
    <w:rsid w:val="000E20E9"/>
    <w:rsid w:val="000E2EB5"/>
    <w:rsid w:val="000E384C"/>
    <w:rsid w:val="000E4370"/>
    <w:rsid w:val="000E5277"/>
    <w:rsid w:val="000E6E6B"/>
    <w:rsid w:val="000F43A3"/>
    <w:rsid w:val="000F6102"/>
    <w:rsid w:val="000F643D"/>
    <w:rsid w:val="000F673C"/>
    <w:rsid w:val="000F7164"/>
    <w:rsid w:val="00100D58"/>
    <w:rsid w:val="001017A9"/>
    <w:rsid w:val="00101B34"/>
    <w:rsid w:val="00101F6B"/>
    <w:rsid w:val="00103E78"/>
    <w:rsid w:val="00106709"/>
    <w:rsid w:val="00112E90"/>
    <w:rsid w:val="00115775"/>
    <w:rsid w:val="00116D88"/>
    <w:rsid w:val="00120917"/>
    <w:rsid w:val="0012102B"/>
    <w:rsid w:val="00121707"/>
    <w:rsid w:val="00122B04"/>
    <w:rsid w:val="00123DA2"/>
    <w:rsid w:val="00130F14"/>
    <w:rsid w:val="001314DA"/>
    <w:rsid w:val="00133900"/>
    <w:rsid w:val="001377E6"/>
    <w:rsid w:val="0013795B"/>
    <w:rsid w:val="0014044D"/>
    <w:rsid w:val="00140568"/>
    <w:rsid w:val="00140B95"/>
    <w:rsid w:val="00146883"/>
    <w:rsid w:val="00147456"/>
    <w:rsid w:val="001509F5"/>
    <w:rsid w:val="00150FD4"/>
    <w:rsid w:val="00151405"/>
    <w:rsid w:val="001514FD"/>
    <w:rsid w:val="00151651"/>
    <w:rsid w:val="00151A0A"/>
    <w:rsid w:val="00151AE1"/>
    <w:rsid w:val="00151FE3"/>
    <w:rsid w:val="0015316E"/>
    <w:rsid w:val="001544C5"/>
    <w:rsid w:val="00155E58"/>
    <w:rsid w:val="00156058"/>
    <w:rsid w:val="00156B8C"/>
    <w:rsid w:val="00160329"/>
    <w:rsid w:val="0016099C"/>
    <w:rsid w:val="001636AA"/>
    <w:rsid w:val="00164DCC"/>
    <w:rsid w:val="001652EA"/>
    <w:rsid w:val="00166F74"/>
    <w:rsid w:val="001671E9"/>
    <w:rsid w:val="00171547"/>
    <w:rsid w:val="0017423C"/>
    <w:rsid w:val="00174AF4"/>
    <w:rsid w:val="00176017"/>
    <w:rsid w:val="00176B61"/>
    <w:rsid w:val="00176CA1"/>
    <w:rsid w:val="001801C9"/>
    <w:rsid w:val="001816CC"/>
    <w:rsid w:val="00182CDB"/>
    <w:rsid w:val="00186EE9"/>
    <w:rsid w:val="00187F50"/>
    <w:rsid w:val="00193CAE"/>
    <w:rsid w:val="00195FCC"/>
    <w:rsid w:val="0019709F"/>
    <w:rsid w:val="001A0453"/>
    <w:rsid w:val="001A2389"/>
    <w:rsid w:val="001A25BE"/>
    <w:rsid w:val="001A3226"/>
    <w:rsid w:val="001A432B"/>
    <w:rsid w:val="001A5275"/>
    <w:rsid w:val="001B02ED"/>
    <w:rsid w:val="001B3556"/>
    <w:rsid w:val="001B46A8"/>
    <w:rsid w:val="001B52F4"/>
    <w:rsid w:val="001B56C4"/>
    <w:rsid w:val="001B63E0"/>
    <w:rsid w:val="001B6B4D"/>
    <w:rsid w:val="001B7E8E"/>
    <w:rsid w:val="001C4CD4"/>
    <w:rsid w:val="001D1CF8"/>
    <w:rsid w:val="001D1DBF"/>
    <w:rsid w:val="001D2BC3"/>
    <w:rsid w:val="001D429C"/>
    <w:rsid w:val="001D4369"/>
    <w:rsid w:val="001D5485"/>
    <w:rsid w:val="001D7AA8"/>
    <w:rsid w:val="001D7BBA"/>
    <w:rsid w:val="001E3CFA"/>
    <w:rsid w:val="001E3D17"/>
    <w:rsid w:val="001E5DE3"/>
    <w:rsid w:val="001E6545"/>
    <w:rsid w:val="001F0C93"/>
    <w:rsid w:val="001F27B0"/>
    <w:rsid w:val="001F2ED6"/>
    <w:rsid w:val="001F3A2A"/>
    <w:rsid w:val="001F5514"/>
    <w:rsid w:val="0020005E"/>
    <w:rsid w:val="002002E1"/>
    <w:rsid w:val="002010C7"/>
    <w:rsid w:val="002010EF"/>
    <w:rsid w:val="002012C3"/>
    <w:rsid w:val="00204959"/>
    <w:rsid w:val="00204B60"/>
    <w:rsid w:val="00204E4B"/>
    <w:rsid w:val="00205517"/>
    <w:rsid w:val="002058F6"/>
    <w:rsid w:val="0020642E"/>
    <w:rsid w:val="002079EF"/>
    <w:rsid w:val="00210B8A"/>
    <w:rsid w:val="0021315D"/>
    <w:rsid w:val="00215132"/>
    <w:rsid w:val="00215DFF"/>
    <w:rsid w:val="002161F7"/>
    <w:rsid w:val="0021692F"/>
    <w:rsid w:val="002172F3"/>
    <w:rsid w:val="00221DCE"/>
    <w:rsid w:val="00225A15"/>
    <w:rsid w:val="00225EEF"/>
    <w:rsid w:val="00225F41"/>
    <w:rsid w:val="0022604A"/>
    <w:rsid w:val="002275CC"/>
    <w:rsid w:val="002277D9"/>
    <w:rsid w:val="00227B6F"/>
    <w:rsid w:val="00227FF6"/>
    <w:rsid w:val="002301EA"/>
    <w:rsid w:val="002315B3"/>
    <w:rsid w:val="002320CE"/>
    <w:rsid w:val="00233489"/>
    <w:rsid w:val="002335AE"/>
    <w:rsid w:val="00233924"/>
    <w:rsid w:val="00233E76"/>
    <w:rsid w:val="00234CE8"/>
    <w:rsid w:val="00235C04"/>
    <w:rsid w:val="0023784D"/>
    <w:rsid w:val="0024034B"/>
    <w:rsid w:val="00241137"/>
    <w:rsid w:val="0024519F"/>
    <w:rsid w:val="0024594C"/>
    <w:rsid w:val="0024635E"/>
    <w:rsid w:val="00246CCC"/>
    <w:rsid w:val="00251AA1"/>
    <w:rsid w:val="00251DD2"/>
    <w:rsid w:val="00252068"/>
    <w:rsid w:val="00253746"/>
    <w:rsid w:val="002562C8"/>
    <w:rsid w:val="00260EB8"/>
    <w:rsid w:val="002627F4"/>
    <w:rsid w:val="00263EF2"/>
    <w:rsid w:val="00265272"/>
    <w:rsid w:val="0026621D"/>
    <w:rsid w:val="00267997"/>
    <w:rsid w:val="00267F35"/>
    <w:rsid w:val="0027081D"/>
    <w:rsid w:val="00272BBD"/>
    <w:rsid w:val="00272D21"/>
    <w:rsid w:val="00275CC4"/>
    <w:rsid w:val="00277675"/>
    <w:rsid w:val="002822CE"/>
    <w:rsid w:val="00283512"/>
    <w:rsid w:val="00284FFF"/>
    <w:rsid w:val="0028523D"/>
    <w:rsid w:val="00285947"/>
    <w:rsid w:val="00287908"/>
    <w:rsid w:val="00291114"/>
    <w:rsid w:val="00291EA9"/>
    <w:rsid w:val="00292945"/>
    <w:rsid w:val="0029448D"/>
    <w:rsid w:val="00295224"/>
    <w:rsid w:val="00295720"/>
    <w:rsid w:val="002A0F96"/>
    <w:rsid w:val="002A1066"/>
    <w:rsid w:val="002A15BB"/>
    <w:rsid w:val="002A245C"/>
    <w:rsid w:val="002A2D81"/>
    <w:rsid w:val="002A3BA7"/>
    <w:rsid w:val="002A4236"/>
    <w:rsid w:val="002A55DB"/>
    <w:rsid w:val="002A696B"/>
    <w:rsid w:val="002B084E"/>
    <w:rsid w:val="002B1C92"/>
    <w:rsid w:val="002B24BC"/>
    <w:rsid w:val="002B401A"/>
    <w:rsid w:val="002B4B2F"/>
    <w:rsid w:val="002B60BC"/>
    <w:rsid w:val="002C0E9C"/>
    <w:rsid w:val="002C14FA"/>
    <w:rsid w:val="002C30B0"/>
    <w:rsid w:val="002C3AFE"/>
    <w:rsid w:val="002C4993"/>
    <w:rsid w:val="002C4AC9"/>
    <w:rsid w:val="002C4AF2"/>
    <w:rsid w:val="002C604A"/>
    <w:rsid w:val="002D177F"/>
    <w:rsid w:val="002D1918"/>
    <w:rsid w:val="002D19AF"/>
    <w:rsid w:val="002D26E9"/>
    <w:rsid w:val="002D2AC3"/>
    <w:rsid w:val="002D329B"/>
    <w:rsid w:val="002D4112"/>
    <w:rsid w:val="002D5C5E"/>
    <w:rsid w:val="002D5D63"/>
    <w:rsid w:val="002D6563"/>
    <w:rsid w:val="002E0101"/>
    <w:rsid w:val="002E24C9"/>
    <w:rsid w:val="002E7AA9"/>
    <w:rsid w:val="002E7E08"/>
    <w:rsid w:val="002F1096"/>
    <w:rsid w:val="002F1BEC"/>
    <w:rsid w:val="002F26E9"/>
    <w:rsid w:val="002F3584"/>
    <w:rsid w:val="002F4C8B"/>
    <w:rsid w:val="002F53A3"/>
    <w:rsid w:val="002F5D65"/>
    <w:rsid w:val="002F5DA4"/>
    <w:rsid w:val="002F7E79"/>
    <w:rsid w:val="00301B4E"/>
    <w:rsid w:val="003033EC"/>
    <w:rsid w:val="00303475"/>
    <w:rsid w:val="00306248"/>
    <w:rsid w:val="00306264"/>
    <w:rsid w:val="00306B8E"/>
    <w:rsid w:val="003103FF"/>
    <w:rsid w:val="00312033"/>
    <w:rsid w:val="00312556"/>
    <w:rsid w:val="00314D2E"/>
    <w:rsid w:val="00316BCB"/>
    <w:rsid w:val="00324800"/>
    <w:rsid w:val="00324AF8"/>
    <w:rsid w:val="00331E41"/>
    <w:rsid w:val="003342BD"/>
    <w:rsid w:val="0033566B"/>
    <w:rsid w:val="003408EC"/>
    <w:rsid w:val="00342E9C"/>
    <w:rsid w:val="003452A0"/>
    <w:rsid w:val="00345A95"/>
    <w:rsid w:val="00352447"/>
    <w:rsid w:val="003540BF"/>
    <w:rsid w:val="00354207"/>
    <w:rsid w:val="003549DD"/>
    <w:rsid w:val="00355F8A"/>
    <w:rsid w:val="00357887"/>
    <w:rsid w:val="00357A7F"/>
    <w:rsid w:val="00361DD5"/>
    <w:rsid w:val="00363850"/>
    <w:rsid w:val="003649CC"/>
    <w:rsid w:val="0036572D"/>
    <w:rsid w:val="00366B25"/>
    <w:rsid w:val="003673E3"/>
    <w:rsid w:val="00372FCA"/>
    <w:rsid w:val="0037307C"/>
    <w:rsid w:val="00373C34"/>
    <w:rsid w:val="00374D87"/>
    <w:rsid w:val="003766CA"/>
    <w:rsid w:val="0037733A"/>
    <w:rsid w:val="003803B9"/>
    <w:rsid w:val="0038057D"/>
    <w:rsid w:val="003808D1"/>
    <w:rsid w:val="0038120D"/>
    <w:rsid w:val="00381D47"/>
    <w:rsid w:val="00382CB9"/>
    <w:rsid w:val="00387E6D"/>
    <w:rsid w:val="00392EE1"/>
    <w:rsid w:val="0039333B"/>
    <w:rsid w:val="00393C00"/>
    <w:rsid w:val="00393DF4"/>
    <w:rsid w:val="003947EB"/>
    <w:rsid w:val="00394901"/>
    <w:rsid w:val="003964C3"/>
    <w:rsid w:val="0039740A"/>
    <w:rsid w:val="003A14F1"/>
    <w:rsid w:val="003A286B"/>
    <w:rsid w:val="003A2EFD"/>
    <w:rsid w:val="003A3AA7"/>
    <w:rsid w:val="003A42B0"/>
    <w:rsid w:val="003A4C00"/>
    <w:rsid w:val="003A4D1E"/>
    <w:rsid w:val="003A4DDD"/>
    <w:rsid w:val="003A4EEC"/>
    <w:rsid w:val="003A5D2F"/>
    <w:rsid w:val="003A5D33"/>
    <w:rsid w:val="003A73F2"/>
    <w:rsid w:val="003B07F5"/>
    <w:rsid w:val="003B255C"/>
    <w:rsid w:val="003B2E69"/>
    <w:rsid w:val="003B3C73"/>
    <w:rsid w:val="003B58F7"/>
    <w:rsid w:val="003B7B97"/>
    <w:rsid w:val="003B7E27"/>
    <w:rsid w:val="003B7FE3"/>
    <w:rsid w:val="003C23CA"/>
    <w:rsid w:val="003C50F9"/>
    <w:rsid w:val="003C5D2E"/>
    <w:rsid w:val="003C6482"/>
    <w:rsid w:val="003C7F74"/>
    <w:rsid w:val="003D0A52"/>
    <w:rsid w:val="003D0D59"/>
    <w:rsid w:val="003D1C54"/>
    <w:rsid w:val="003D2E43"/>
    <w:rsid w:val="003D3968"/>
    <w:rsid w:val="003D3D6F"/>
    <w:rsid w:val="003D5481"/>
    <w:rsid w:val="003D5836"/>
    <w:rsid w:val="003E0385"/>
    <w:rsid w:val="003E2951"/>
    <w:rsid w:val="003E6786"/>
    <w:rsid w:val="003E7B0A"/>
    <w:rsid w:val="003F03E6"/>
    <w:rsid w:val="003F1791"/>
    <w:rsid w:val="003F2E82"/>
    <w:rsid w:val="003F3A8C"/>
    <w:rsid w:val="003F3CC5"/>
    <w:rsid w:val="003F64D5"/>
    <w:rsid w:val="004014B8"/>
    <w:rsid w:val="004040DF"/>
    <w:rsid w:val="00405B33"/>
    <w:rsid w:val="00406AF5"/>
    <w:rsid w:val="004077DE"/>
    <w:rsid w:val="00411455"/>
    <w:rsid w:val="00411F89"/>
    <w:rsid w:val="004146C5"/>
    <w:rsid w:val="00414D9F"/>
    <w:rsid w:val="00416E3A"/>
    <w:rsid w:val="00420B52"/>
    <w:rsid w:val="004224F4"/>
    <w:rsid w:val="004248B3"/>
    <w:rsid w:val="0042551C"/>
    <w:rsid w:val="00425E57"/>
    <w:rsid w:val="00427F02"/>
    <w:rsid w:val="0043028A"/>
    <w:rsid w:val="004318F7"/>
    <w:rsid w:val="004334E5"/>
    <w:rsid w:val="0043473B"/>
    <w:rsid w:val="00440A17"/>
    <w:rsid w:val="00442563"/>
    <w:rsid w:val="004431AF"/>
    <w:rsid w:val="00443EF9"/>
    <w:rsid w:val="004455E6"/>
    <w:rsid w:val="00446BAC"/>
    <w:rsid w:val="004477AA"/>
    <w:rsid w:val="00447A3E"/>
    <w:rsid w:val="004521B9"/>
    <w:rsid w:val="004523FD"/>
    <w:rsid w:val="00453052"/>
    <w:rsid w:val="00453775"/>
    <w:rsid w:val="00454D1B"/>
    <w:rsid w:val="00457E98"/>
    <w:rsid w:val="00461D6D"/>
    <w:rsid w:val="00461DBF"/>
    <w:rsid w:val="00461F13"/>
    <w:rsid w:val="00465224"/>
    <w:rsid w:val="004666A7"/>
    <w:rsid w:val="004700D1"/>
    <w:rsid w:val="00470510"/>
    <w:rsid w:val="00473E65"/>
    <w:rsid w:val="00474536"/>
    <w:rsid w:val="00474B48"/>
    <w:rsid w:val="00475015"/>
    <w:rsid w:val="00475201"/>
    <w:rsid w:val="004814DC"/>
    <w:rsid w:val="00481AAE"/>
    <w:rsid w:val="004835BD"/>
    <w:rsid w:val="004837B4"/>
    <w:rsid w:val="00486198"/>
    <w:rsid w:val="004868CA"/>
    <w:rsid w:val="00486F7F"/>
    <w:rsid w:val="004906CF"/>
    <w:rsid w:val="00491797"/>
    <w:rsid w:val="00491EAB"/>
    <w:rsid w:val="00492380"/>
    <w:rsid w:val="00492731"/>
    <w:rsid w:val="00494233"/>
    <w:rsid w:val="00495DDB"/>
    <w:rsid w:val="00496D19"/>
    <w:rsid w:val="004A36C4"/>
    <w:rsid w:val="004A4F01"/>
    <w:rsid w:val="004A6137"/>
    <w:rsid w:val="004A6DD7"/>
    <w:rsid w:val="004A7C03"/>
    <w:rsid w:val="004B10F6"/>
    <w:rsid w:val="004B1220"/>
    <w:rsid w:val="004B1788"/>
    <w:rsid w:val="004B297A"/>
    <w:rsid w:val="004B4BEA"/>
    <w:rsid w:val="004B5E0D"/>
    <w:rsid w:val="004B6B06"/>
    <w:rsid w:val="004B7210"/>
    <w:rsid w:val="004B7798"/>
    <w:rsid w:val="004C0551"/>
    <w:rsid w:val="004C2E1E"/>
    <w:rsid w:val="004C2EAB"/>
    <w:rsid w:val="004C67EC"/>
    <w:rsid w:val="004D0648"/>
    <w:rsid w:val="004D0B8E"/>
    <w:rsid w:val="004D152C"/>
    <w:rsid w:val="004D26D3"/>
    <w:rsid w:val="004D29D3"/>
    <w:rsid w:val="004D5EA7"/>
    <w:rsid w:val="004D68FF"/>
    <w:rsid w:val="004D79E6"/>
    <w:rsid w:val="004E0717"/>
    <w:rsid w:val="004E1024"/>
    <w:rsid w:val="004E1799"/>
    <w:rsid w:val="004E25DC"/>
    <w:rsid w:val="004E2EB0"/>
    <w:rsid w:val="004E2EE2"/>
    <w:rsid w:val="004E4832"/>
    <w:rsid w:val="004E66A5"/>
    <w:rsid w:val="004E68C6"/>
    <w:rsid w:val="004E6FC8"/>
    <w:rsid w:val="004E79FE"/>
    <w:rsid w:val="004F0EBC"/>
    <w:rsid w:val="004F145E"/>
    <w:rsid w:val="004F3860"/>
    <w:rsid w:val="004F398D"/>
    <w:rsid w:val="004F3A32"/>
    <w:rsid w:val="004F5C29"/>
    <w:rsid w:val="004F6827"/>
    <w:rsid w:val="004F760E"/>
    <w:rsid w:val="004F778D"/>
    <w:rsid w:val="005009D3"/>
    <w:rsid w:val="00501A8E"/>
    <w:rsid w:val="005041DE"/>
    <w:rsid w:val="00504379"/>
    <w:rsid w:val="00504746"/>
    <w:rsid w:val="005047CD"/>
    <w:rsid w:val="0050601E"/>
    <w:rsid w:val="0050770E"/>
    <w:rsid w:val="00510F88"/>
    <w:rsid w:val="00511338"/>
    <w:rsid w:val="00513248"/>
    <w:rsid w:val="00513A9C"/>
    <w:rsid w:val="005140FA"/>
    <w:rsid w:val="00516054"/>
    <w:rsid w:val="00517876"/>
    <w:rsid w:val="0052217D"/>
    <w:rsid w:val="005251C1"/>
    <w:rsid w:val="00526335"/>
    <w:rsid w:val="00526345"/>
    <w:rsid w:val="00527252"/>
    <w:rsid w:val="00527B27"/>
    <w:rsid w:val="00534067"/>
    <w:rsid w:val="0053609C"/>
    <w:rsid w:val="00540B9E"/>
    <w:rsid w:val="005418F0"/>
    <w:rsid w:val="00543D0B"/>
    <w:rsid w:val="00543F58"/>
    <w:rsid w:val="005447C4"/>
    <w:rsid w:val="00544C0B"/>
    <w:rsid w:val="005527D3"/>
    <w:rsid w:val="00552C83"/>
    <w:rsid w:val="00552FEA"/>
    <w:rsid w:val="00555452"/>
    <w:rsid w:val="0056081D"/>
    <w:rsid w:val="00562BA8"/>
    <w:rsid w:val="00564B33"/>
    <w:rsid w:val="00565002"/>
    <w:rsid w:val="00565688"/>
    <w:rsid w:val="00570E08"/>
    <w:rsid w:val="005711F8"/>
    <w:rsid w:val="00571234"/>
    <w:rsid w:val="00571C73"/>
    <w:rsid w:val="00571F03"/>
    <w:rsid w:val="00572578"/>
    <w:rsid w:val="00572FA1"/>
    <w:rsid w:val="0057351C"/>
    <w:rsid w:val="00575F72"/>
    <w:rsid w:val="00582421"/>
    <w:rsid w:val="00585647"/>
    <w:rsid w:val="00586684"/>
    <w:rsid w:val="00587FA0"/>
    <w:rsid w:val="00595081"/>
    <w:rsid w:val="005977A4"/>
    <w:rsid w:val="005A0464"/>
    <w:rsid w:val="005A1C54"/>
    <w:rsid w:val="005A1DD0"/>
    <w:rsid w:val="005A21FD"/>
    <w:rsid w:val="005A2C32"/>
    <w:rsid w:val="005A4CE0"/>
    <w:rsid w:val="005B25ED"/>
    <w:rsid w:val="005B389F"/>
    <w:rsid w:val="005B3C5E"/>
    <w:rsid w:val="005B74CD"/>
    <w:rsid w:val="005B75D7"/>
    <w:rsid w:val="005C0E7C"/>
    <w:rsid w:val="005C4F19"/>
    <w:rsid w:val="005C583A"/>
    <w:rsid w:val="005C7392"/>
    <w:rsid w:val="005D3980"/>
    <w:rsid w:val="005D3A79"/>
    <w:rsid w:val="005D3F24"/>
    <w:rsid w:val="005D6068"/>
    <w:rsid w:val="005D6711"/>
    <w:rsid w:val="005D697C"/>
    <w:rsid w:val="005D7110"/>
    <w:rsid w:val="005E0611"/>
    <w:rsid w:val="005E2132"/>
    <w:rsid w:val="005E34C7"/>
    <w:rsid w:val="005E3619"/>
    <w:rsid w:val="005E45CA"/>
    <w:rsid w:val="005E4A9E"/>
    <w:rsid w:val="005E4D9D"/>
    <w:rsid w:val="005E5666"/>
    <w:rsid w:val="005E70F1"/>
    <w:rsid w:val="005E76BF"/>
    <w:rsid w:val="005F2E12"/>
    <w:rsid w:val="005F3963"/>
    <w:rsid w:val="005F42B2"/>
    <w:rsid w:val="005F5D18"/>
    <w:rsid w:val="00600AF1"/>
    <w:rsid w:val="006039B9"/>
    <w:rsid w:val="006072A7"/>
    <w:rsid w:val="006113A4"/>
    <w:rsid w:val="006125A9"/>
    <w:rsid w:val="00613B95"/>
    <w:rsid w:val="00615519"/>
    <w:rsid w:val="006166B2"/>
    <w:rsid w:val="00621CD8"/>
    <w:rsid w:val="006224EA"/>
    <w:rsid w:val="00624543"/>
    <w:rsid w:val="00624C0E"/>
    <w:rsid w:val="00626045"/>
    <w:rsid w:val="00626A2F"/>
    <w:rsid w:val="00626F08"/>
    <w:rsid w:val="00632BA6"/>
    <w:rsid w:val="00634F87"/>
    <w:rsid w:val="00636AC7"/>
    <w:rsid w:val="00636B61"/>
    <w:rsid w:val="00637466"/>
    <w:rsid w:val="00640AA1"/>
    <w:rsid w:val="0064177B"/>
    <w:rsid w:val="00642229"/>
    <w:rsid w:val="00642AAF"/>
    <w:rsid w:val="0064454C"/>
    <w:rsid w:val="00645C9F"/>
    <w:rsid w:val="0064634E"/>
    <w:rsid w:val="006514EB"/>
    <w:rsid w:val="00651B25"/>
    <w:rsid w:val="0065418E"/>
    <w:rsid w:val="00654D98"/>
    <w:rsid w:val="00655835"/>
    <w:rsid w:val="00657861"/>
    <w:rsid w:val="00657882"/>
    <w:rsid w:val="00661188"/>
    <w:rsid w:val="006629D6"/>
    <w:rsid w:val="00664169"/>
    <w:rsid w:val="0066514C"/>
    <w:rsid w:val="00666365"/>
    <w:rsid w:val="006675B4"/>
    <w:rsid w:val="00670A93"/>
    <w:rsid w:val="00671711"/>
    <w:rsid w:val="00671EE3"/>
    <w:rsid w:val="00676563"/>
    <w:rsid w:val="00682006"/>
    <w:rsid w:val="00684BF5"/>
    <w:rsid w:val="00684C18"/>
    <w:rsid w:val="00685353"/>
    <w:rsid w:val="00686578"/>
    <w:rsid w:val="00690103"/>
    <w:rsid w:val="00690FE9"/>
    <w:rsid w:val="00693D3C"/>
    <w:rsid w:val="00696402"/>
    <w:rsid w:val="0069759C"/>
    <w:rsid w:val="006A155C"/>
    <w:rsid w:val="006A49B5"/>
    <w:rsid w:val="006A4E08"/>
    <w:rsid w:val="006A5374"/>
    <w:rsid w:val="006A64AB"/>
    <w:rsid w:val="006A67C1"/>
    <w:rsid w:val="006A738D"/>
    <w:rsid w:val="006A7835"/>
    <w:rsid w:val="006A7975"/>
    <w:rsid w:val="006B29CF"/>
    <w:rsid w:val="006B66F0"/>
    <w:rsid w:val="006B73D7"/>
    <w:rsid w:val="006B7F5B"/>
    <w:rsid w:val="006C016B"/>
    <w:rsid w:val="006C13E7"/>
    <w:rsid w:val="006C2B38"/>
    <w:rsid w:val="006C2F7D"/>
    <w:rsid w:val="006C5BD6"/>
    <w:rsid w:val="006C67C3"/>
    <w:rsid w:val="006C6BC7"/>
    <w:rsid w:val="006D1594"/>
    <w:rsid w:val="006D254F"/>
    <w:rsid w:val="006D2CAA"/>
    <w:rsid w:val="006D30D2"/>
    <w:rsid w:val="006D37BA"/>
    <w:rsid w:val="006D59C2"/>
    <w:rsid w:val="006E1E83"/>
    <w:rsid w:val="006E4E57"/>
    <w:rsid w:val="006E6BE5"/>
    <w:rsid w:val="006E6CA6"/>
    <w:rsid w:val="006E7722"/>
    <w:rsid w:val="006F0EF2"/>
    <w:rsid w:val="006F1882"/>
    <w:rsid w:val="006F3951"/>
    <w:rsid w:val="006F658E"/>
    <w:rsid w:val="006F7A0D"/>
    <w:rsid w:val="006F7F6D"/>
    <w:rsid w:val="00704716"/>
    <w:rsid w:val="00705480"/>
    <w:rsid w:val="007055D5"/>
    <w:rsid w:val="00705747"/>
    <w:rsid w:val="00705C81"/>
    <w:rsid w:val="00707448"/>
    <w:rsid w:val="007076C6"/>
    <w:rsid w:val="00707D4A"/>
    <w:rsid w:val="00710004"/>
    <w:rsid w:val="00710030"/>
    <w:rsid w:val="00711BEB"/>
    <w:rsid w:val="0071635B"/>
    <w:rsid w:val="007168CC"/>
    <w:rsid w:val="007169C3"/>
    <w:rsid w:val="007204E6"/>
    <w:rsid w:val="007225C8"/>
    <w:rsid w:val="0072398C"/>
    <w:rsid w:val="00724934"/>
    <w:rsid w:val="00731E7C"/>
    <w:rsid w:val="007321AA"/>
    <w:rsid w:val="00733D6E"/>
    <w:rsid w:val="00735BA7"/>
    <w:rsid w:val="007366BD"/>
    <w:rsid w:val="00736FC0"/>
    <w:rsid w:val="00740439"/>
    <w:rsid w:val="0074314E"/>
    <w:rsid w:val="007442CF"/>
    <w:rsid w:val="007458E2"/>
    <w:rsid w:val="00746A9F"/>
    <w:rsid w:val="00747FDD"/>
    <w:rsid w:val="00750482"/>
    <w:rsid w:val="00750A1E"/>
    <w:rsid w:val="00750E73"/>
    <w:rsid w:val="00753B0B"/>
    <w:rsid w:val="0075445B"/>
    <w:rsid w:val="007614E6"/>
    <w:rsid w:val="00761B0B"/>
    <w:rsid w:val="007620B9"/>
    <w:rsid w:val="00762705"/>
    <w:rsid w:val="007640C5"/>
    <w:rsid w:val="00767430"/>
    <w:rsid w:val="00771ECA"/>
    <w:rsid w:val="0077227D"/>
    <w:rsid w:val="00772858"/>
    <w:rsid w:val="0077694A"/>
    <w:rsid w:val="00776E14"/>
    <w:rsid w:val="00777ED2"/>
    <w:rsid w:val="00780EE8"/>
    <w:rsid w:val="00781688"/>
    <w:rsid w:val="00782C67"/>
    <w:rsid w:val="00784505"/>
    <w:rsid w:val="007846F9"/>
    <w:rsid w:val="00784B76"/>
    <w:rsid w:val="00784C09"/>
    <w:rsid w:val="007867F3"/>
    <w:rsid w:val="007868AD"/>
    <w:rsid w:val="007933BB"/>
    <w:rsid w:val="00794069"/>
    <w:rsid w:val="00795C8B"/>
    <w:rsid w:val="00796752"/>
    <w:rsid w:val="007A0B66"/>
    <w:rsid w:val="007A18BE"/>
    <w:rsid w:val="007A3A1D"/>
    <w:rsid w:val="007A771A"/>
    <w:rsid w:val="007A7830"/>
    <w:rsid w:val="007B1BDE"/>
    <w:rsid w:val="007B4E91"/>
    <w:rsid w:val="007B53B4"/>
    <w:rsid w:val="007B6D32"/>
    <w:rsid w:val="007C0FA2"/>
    <w:rsid w:val="007C1944"/>
    <w:rsid w:val="007C1DC4"/>
    <w:rsid w:val="007C30EE"/>
    <w:rsid w:val="007C3C14"/>
    <w:rsid w:val="007C3FB9"/>
    <w:rsid w:val="007C464F"/>
    <w:rsid w:val="007C52E9"/>
    <w:rsid w:val="007C6065"/>
    <w:rsid w:val="007C7561"/>
    <w:rsid w:val="007C79BB"/>
    <w:rsid w:val="007D0F85"/>
    <w:rsid w:val="007D1DCF"/>
    <w:rsid w:val="007D2BF4"/>
    <w:rsid w:val="007D3269"/>
    <w:rsid w:val="007D6E13"/>
    <w:rsid w:val="007E1259"/>
    <w:rsid w:val="007E3C67"/>
    <w:rsid w:val="007E3E8C"/>
    <w:rsid w:val="007E4E32"/>
    <w:rsid w:val="007E510C"/>
    <w:rsid w:val="007E66D8"/>
    <w:rsid w:val="007F07EF"/>
    <w:rsid w:val="007F0A7B"/>
    <w:rsid w:val="007F0EDF"/>
    <w:rsid w:val="007F614A"/>
    <w:rsid w:val="007F6253"/>
    <w:rsid w:val="007F630C"/>
    <w:rsid w:val="007F7839"/>
    <w:rsid w:val="007F7A88"/>
    <w:rsid w:val="00800B86"/>
    <w:rsid w:val="0080177E"/>
    <w:rsid w:val="00801BB8"/>
    <w:rsid w:val="008030C4"/>
    <w:rsid w:val="00806012"/>
    <w:rsid w:val="0081158C"/>
    <w:rsid w:val="00812C56"/>
    <w:rsid w:val="00814D23"/>
    <w:rsid w:val="00814D8D"/>
    <w:rsid w:val="008159AC"/>
    <w:rsid w:val="00815CBE"/>
    <w:rsid w:val="00816066"/>
    <w:rsid w:val="00816772"/>
    <w:rsid w:val="008168CB"/>
    <w:rsid w:val="00816E65"/>
    <w:rsid w:val="008170B2"/>
    <w:rsid w:val="00820F09"/>
    <w:rsid w:val="00822263"/>
    <w:rsid w:val="00824024"/>
    <w:rsid w:val="008259FE"/>
    <w:rsid w:val="0082642B"/>
    <w:rsid w:val="00826724"/>
    <w:rsid w:val="00827DA0"/>
    <w:rsid w:val="00831E48"/>
    <w:rsid w:val="008337DB"/>
    <w:rsid w:val="00834DEE"/>
    <w:rsid w:val="0083541B"/>
    <w:rsid w:val="00836450"/>
    <w:rsid w:val="008377F7"/>
    <w:rsid w:val="00843D5F"/>
    <w:rsid w:val="00845092"/>
    <w:rsid w:val="00845420"/>
    <w:rsid w:val="00847751"/>
    <w:rsid w:val="008504BD"/>
    <w:rsid w:val="008511AD"/>
    <w:rsid w:val="00853939"/>
    <w:rsid w:val="00854539"/>
    <w:rsid w:val="008558E9"/>
    <w:rsid w:val="00855D51"/>
    <w:rsid w:val="00856922"/>
    <w:rsid w:val="00857E9C"/>
    <w:rsid w:val="008626C9"/>
    <w:rsid w:val="0086312B"/>
    <w:rsid w:val="0086626F"/>
    <w:rsid w:val="00870F39"/>
    <w:rsid w:val="008743F1"/>
    <w:rsid w:val="008747CA"/>
    <w:rsid w:val="008748A3"/>
    <w:rsid w:val="00874E3E"/>
    <w:rsid w:val="00875C20"/>
    <w:rsid w:val="0088116A"/>
    <w:rsid w:val="008815CA"/>
    <w:rsid w:val="00883214"/>
    <w:rsid w:val="00883B20"/>
    <w:rsid w:val="00885BF9"/>
    <w:rsid w:val="00887F3D"/>
    <w:rsid w:val="00892EA0"/>
    <w:rsid w:val="00893647"/>
    <w:rsid w:val="008944BB"/>
    <w:rsid w:val="008A1174"/>
    <w:rsid w:val="008A3BCE"/>
    <w:rsid w:val="008A3DB7"/>
    <w:rsid w:val="008A4389"/>
    <w:rsid w:val="008A6AEF"/>
    <w:rsid w:val="008A71CF"/>
    <w:rsid w:val="008B0AA1"/>
    <w:rsid w:val="008B207C"/>
    <w:rsid w:val="008B23B6"/>
    <w:rsid w:val="008B2E96"/>
    <w:rsid w:val="008B40F1"/>
    <w:rsid w:val="008B45FA"/>
    <w:rsid w:val="008B4F0F"/>
    <w:rsid w:val="008B5A21"/>
    <w:rsid w:val="008B5D10"/>
    <w:rsid w:val="008B6E9B"/>
    <w:rsid w:val="008D1A4C"/>
    <w:rsid w:val="008D4320"/>
    <w:rsid w:val="008D4915"/>
    <w:rsid w:val="008D4BDB"/>
    <w:rsid w:val="008D50FA"/>
    <w:rsid w:val="008D52C4"/>
    <w:rsid w:val="008D562D"/>
    <w:rsid w:val="008D722D"/>
    <w:rsid w:val="008D7C2E"/>
    <w:rsid w:val="008E05C2"/>
    <w:rsid w:val="008E081A"/>
    <w:rsid w:val="008E55C5"/>
    <w:rsid w:val="008E58BD"/>
    <w:rsid w:val="008E6591"/>
    <w:rsid w:val="008E74A0"/>
    <w:rsid w:val="008E77FF"/>
    <w:rsid w:val="008E7AF6"/>
    <w:rsid w:val="008F076B"/>
    <w:rsid w:val="008F1600"/>
    <w:rsid w:val="008F2C6B"/>
    <w:rsid w:val="008F4429"/>
    <w:rsid w:val="008F6D95"/>
    <w:rsid w:val="008F7C73"/>
    <w:rsid w:val="00900202"/>
    <w:rsid w:val="0090020D"/>
    <w:rsid w:val="009005F2"/>
    <w:rsid w:val="00901448"/>
    <w:rsid w:val="00901BAB"/>
    <w:rsid w:val="00901D0A"/>
    <w:rsid w:val="00902DA9"/>
    <w:rsid w:val="00902FDB"/>
    <w:rsid w:val="009052E2"/>
    <w:rsid w:val="00906991"/>
    <w:rsid w:val="00906D1F"/>
    <w:rsid w:val="009073FE"/>
    <w:rsid w:val="00907B8B"/>
    <w:rsid w:val="00910487"/>
    <w:rsid w:val="009112DF"/>
    <w:rsid w:val="00913468"/>
    <w:rsid w:val="0091451E"/>
    <w:rsid w:val="0091471A"/>
    <w:rsid w:val="009149D9"/>
    <w:rsid w:val="00914E91"/>
    <w:rsid w:val="00915080"/>
    <w:rsid w:val="0091582A"/>
    <w:rsid w:val="00916D52"/>
    <w:rsid w:val="00917504"/>
    <w:rsid w:val="0092220F"/>
    <w:rsid w:val="0092347D"/>
    <w:rsid w:val="00925792"/>
    <w:rsid w:val="00926BDF"/>
    <w:rsid w:val="00930C93"/>
    <w:rsid w:val="009312EC"/>
    <w:rsid w:val="00932EF0"/>
    <w:rsid w:val="0093611A"/>
    <w:rsid w:val="0093627E"/>
    <w:rsid w:val="00936619"/>
    <w:rsid w:val="00940569"/>
    <w:rsid w:val="00940A38"/>
    <w:rsid w:val="00941F40"/>
    <w:rsid w:val="009444E2"/>
    <w:rsid w:val="00945933"/>
    <w:rsid w:val="00945B13"/>
    <w:rsid w:val="009544AD"/>
    <w:rsid w:val="00956AD2"/>
    <w:rsid w:val="009572C1"/>
    <w:rsid w:val="00957CA8"/>
    <w:rsid w:val="00960CD6"/>
    <w:rsid w:val="00961EF4"/>
    <w:rsid w:val="00964512"/>
    <w:rsid w:val="00964528"/>
    <w:rsid w:val="00964B53"/>
    <w:rsid w:val="00967716"/>
    <w:rsid w:val="00967858"/>
    <w:rsid w:val="00970A4E"/>
    <w:rsid w:val="00970A59"/>
    <w:rsid w:val="009711FF"/>
    <w:rsid w:val="0097305C"/>
    <w:rsid w:val="009742AE"/>
    <w:rsid w:val="00974353"/>
    <w:rsid w:val="00975914"/>
    <w:rsid w:val="00975EAD"/>
    <w:rsid w:val="009765EA"/>
    <w:rsid w:val="0097719E"/>
    <w:rsid w:val="00977E37"/>
    <w:rsid w:val="00980324"/>
    <w:rsid w:val="00983347"/>
    <w:rsid w:val="00984118"/>
    <w:rsid w:val="00986054"/>
    <w:rsid w:val="00986806"/>
    <w:rsid w:val="00987048"/>
    <w:rsid w:val="00987320"/>
    <w:rsid w:val="00990025"/>
    <w:rsid w:val="009921CF"/>
    <w:rsid w:val="00992A2F"/>
    <w:rsid w:val="00993583"/>
    <w:rsid w:val="009947F6"/>
    <w:rsid w:val="00996188"/>
    <w:rsid w:val="009977B9"/>
    <w:rsid w:val="009A103B"/>
    <w:rsid w:val="009A1646"/>
    <w:rsid w:val="009A276F"/>
    <w:rsid w:val="009A2779"/>
    <w:rsid w:val="009A2AAD"/>
    <w:rsid w:val="009A3CE1"/>
    <w:rsid w:val="009A4444"/>
    <w:rsid w:val="009B1E86"/>
    <w:rsid w:val="009B241E"/>
    <w:rsid w:val="009B7578"/>
    <w:rsid w:val="009C09B2"/>
    <w:rsid w:val="009C2B44"/>
    <w:rsid w:val="009C318E"/>
    <w:rsid w:val="009C69D5"/>
    <w:rsid w:val="009C6BEE"/>
    <w:rsid w:val="009C71A9"/>
    <w:rsid w:val="009D1052"/>
    <w:rsid w:val="009D1B43"/>
    <w:rsid w:val="009D2EE5"/>
    <w:rsid w:val="009D412E"/>
    <w:rsid w:val="009D4804"/>
    <w:rsid w:val="009D5E20"/>
    <w:rsid w:val="009D6CB6"/>
    <w:rsid w:val="009D7D5A"/>
    <w:rsid w:val="009E049B"/>
    <w:rsid w:val="009E0623"/>
    <w:rsid w:val="009E12BC"/>
    <w:rsid w:val="009E1908"/>
    <w:rsid w:val="009E4BD3"/>
    <w:rsid w:val="009E60B4"/>
    <w:rsid w:val="009E6768"/>
    <w:rsid w:val="009E7187"/>
    <w:rsid w:val="009F0D7E"/>
    <w:rsid w:val="009F1775"/>
    <w:rsid w:val="009F2EC5"/>
    <w:rsid w:val="009F33E6"/>
    <w:rsid w:val="009F5278"/>
    <w:rsid w:val="009F7943"/>
    <w:rsid w:val="00A0031D"/>
    <w:rsid w:val="00A03088"/>
    <w:rsid w:val="00A039B3"/>
    <w:rsid w:val="00A03AA2"/>
    <w:rsid w:val="00A04FEF"/>
    <w:rsid w:val="00A10C31"/>
    <w:rsid w:val="00A118D8"/>
    <w:rsid w:val="00A12C2C"/>
    <w:rsid w:val="00A1400A"/>
    <w:rsid w:val="00A14185"/>
    <w:rsid w:val="00A152FA"/>
    <w:rsid w:val="00A1585C"/>
    <w:rsid w:val="00A15FF4"/>
    <w:rsid w:val="00A168F9"/>
    <w:rsid w:val="00A17CB1"/>
    <w:rsid w:val="00A225EF"/>
    <w:rsid w:val="00A22B83"/>
    <w:rsid w:val="00A24947"/>
    <w:rsid w:val="00A25759"/>
    <w:rsid w:val="00A2648B"/>
    <w:rsid w:val="00A26CEA"/>
    <w:rsid w:val="00A33313"/>
    <w:rsid w:val="00A36E38"/>
    <w:rsid w:val="00A419AA"/>
    <w:rsid w:val="00A42777"/>
    <w:rsid w:val="00A427D1"/>
    <w:rsid w:val="00A42D87"/>
    <w:rsid w:val="00A44DCF"/>
    <w:rsid w:val="00A4626E"/>
    <w:rsid w:val="00A46624"/>
    <w:rsid w:val="00A5059E"/>
    <w:rsid w:val="00A524ED"/>
    <w:rsid w:val="00A536FC"/>
    <w:rsid w:val="00A54152"/>
    <w:rsid w:val="00A5452D"/>
    <w:rsid w:val="00A57649"/>
    <w:rsid w:val="00A636D3"/>
    <w:rsid w:val="00A6394B"/>
    <w:rsid w:val="00A6481E"/>
    <w:rsid w:val="00A64FBE"/>
    <w:rsid w:val="00A675B6"/>
    <w:rsid w:val="00A70E5E"/>
    <w:rsid w:val="00A729D8"/>
    <w:rsid w:val="00A80BCD"/>
    <w:rsid w:val="00A81087"/>
    <w:rsid w:val="00A817CD"/>
    <w:rsid w:val="00A822F8"/>
    <w:rsid w:val="00A82762"/>
    <w:rsid w:val="00A836E4"/>
    <w:rsid w:val="00A84574"/>
    <w:rsid w:val="00A84C69"/>
    <w:rsid w:val="00A86D57"/>
    <w:rsid w:val="00A872D2"/>
    <w:rsid w:val="00A87508"/>
    <w:rsid w:val="00A911B7"/>
    <w:rsid w:val="00A9360A"/>
    <w:rsid w:val="00A9578B"/>
    <w:rsid w:val="00A95E3B"/>
    <w:rsid w:val="00A96CB8"/>
    <w:rsid w:val="00AA1699"/>
    <w:rsid w:val="00AA20CA"/>
    <w:rsid w:val="00AA20FD"/>
    <w:rsid w:val="00AA218D"/>
    <w:rsid w:val="00AA2289"/>
    <w:rsid w:val="00AA2A3B"/>
    <w:rsid w:val="00AA2F33"/>
    <w:rsid w:val="00AA4560"/>
    <w:rsid w:val="00AA5E59"/>
    <w:rsid w:val="00AB1528"/>
    <w:rsid w:val="00AB2F63"/>
    <w:rsid w:val="00AB5394"/>
    <w:rsid w:val="00AB67C6"/>
    <w:rsid w:val="00AC271D"/>
    <w:rsid w:val="00AC27ED"/>
    <w:rsid w:val="00AC2860"/>
    <w:rsid w:val="00AC31C8"/>
    <w:rsid w:val="00AC5B0C"/>
    <w:rsid w:val="00AC5B82"/>
    <w:rsid w:val="00AC5DE1"/>
    <w:rsid w:val="00AC5F32"/>
    <w:rsid w:val="00AC6CDE"/>
    <w:rsid w:val="00AD03B6"/>
    <w:rsid w:val="00AD0A05"/>
    <w:rsid w:val="00AD167C"/>
    <w:rsid w:val="00AD2A88"/>
    <w:rsid w:val="00AD2ADD"/>
    <w:rsid w:val="00AD3F4C"/>
    <w:rsid w:val="00AD4941"/>
    <w:rsid w:val="00AD521C"/>
    <w:rsid w:val="00AD79E7"/>
    <w:rsid w:val="00AE202E"/>
    <w:rsid w:val="00AE35B2"/>
    <w:rsid w:val="00AE462A"/>
    <w:rsid w:val="00AE466B"/>
    <w:rsid w:val="00AE68B9"/>
    <w:rsid w:val="00AE6F66"/>
    <w:rsid w:val="00AF0034"/>
    <w:rsid w:val="00AF0EA3"/>
    <w:rsid w:val="00AF1AD5"/>
    <w:rsid w:val="00AF1B45"/>
    <w:rsid w:val="00AF1EDF"/>
    <w:rsid w:val="00AF2B56"/>
    <w:rsid w:val="00AF373A"/>
    <w:rsid w:val="00AF70AD"/>
    <w:rsid w:val="00B01DD0"/>
    <w:rsid w:val="00B02524"/>
    <w:rsid w:val="00B04911"/>
    <w:rsid w:val="00B065E8"/>
    <w:rsid w:val="00B075E5"/>
    <w:rsid w:val="00B079D2"/>
    <w:rsid w:val="00B07DD3"/>
    <w:rsid w:val="00B10BDF"/>
    <w:rsid w:val="00B111C4"/>
    <w:rsid w:val="00B1178B"/>
    <w:rsid w:val="00B133D0"/>
    <w:rsid w:val="00B16148"/>
    <w:rsid w:val="00B2024F"/>
    <w:rsid w:val="00B20697"/>
    <w:rsid w:val="00B21B78"/>
    <w:rsid w:val="00B23670"/>
    <w:rsid w:val="00B25025"/>
    <w:rsid w:val="00B26235"/>
    <w:rsid w:val="00B26EE0"/>
    <w:rsid w:val="00B26F19"/>
    <w:rsid w:val="00B36FDD"/>
    <w:rsid w:val="00B401EB"/>
    <w:rsid w:val="00B40D30"/>
    <w:rsid w:val="00B4187F"/>
    <w:rsid w:val="00B41C43"/>
    <w:rsid w:val="00B42699"/>
    <w:rsid w:val="00B43641"/>
    <w:rsid w:val="00B43FBD"/>
    <w:rsid w:val="00B44510"/>
    <w:rsid w:val="00B4681F"/>
    <w:rsid w:val="00B46C9F"/>
    <w:rsid w:val="00B46D03"/>
    <w:rsid w:val="00B50061"/>
    <w:rsid w:val="00B5041B"/>
    <w:rsid w:val="00B525C3"/>
    <w:rsid w:val="00B52804"/>
    <w:rsid w:val="00B544B6"/>
    <w:rsid w:val="00B5523B"/>
    <w:rsid w:val="00B56250"/>
    <w:rsid w:val="00B574C8"/>
    <w:rsid w:val="00B57B8D"/>
    <w:rsid w:val="00B57FAC"/>
    <w:rsid w:val="00B6000D"/>
    <w:rsid w:val="00B60083"/>
    <w:rsid w:val="00B601CD"/>
    <w:rsid w:val="00B60D3F"/>
    <w:rsid w:val="00B61AD2"/>
    <w:rsid w:val="00B62491"/>
    <w:rsid w:val="00B641F3"/>
    <w:rsid w:val="00B647C6"/>
    <w:rsid w:val="00B65D8C"/>
    <w:rsid w:val="00B67AE8"/>
    <w:rsid w:val="00B70FA0"/>
    <w:rsid w:val="00B71181"/>
    <w:rsid w:val="00B7177C"/>
    <w:rsid w:val="00B71F57"/>
    <w:rsid w:val="00B73300"/>
    <w:rsid w:val="00B73570"/>
    <w:rsid w:val="00B75403"/>
    <w:rsid w:val="00B762A1"/>
    <w:rsid w:val="00B80549"/>
    <w:rsid w:val="00B81AF2"/>
    <w:rsid w:val="00B82928"/>
    <w:rsid w:val="00B83E6C"/>
    <w:rsid w:val="00B85D34"/>
    <w:rsid w:val="00B87173"/>
    <w:rsid w:val="00B93D24"/>
    <w:rsid w:val="00B93E24"/>
    <w:rsid w:val="00B94F5A"/>
    <w:rsid w:val="00B9656D"/>
    <w:rsid w:val="00B9786E"/>
    <w:rsid w:val="00B978BC"/>
    <w:rsid w:val="00B97A93"/>
    <w:rsid w:val="00BA07B5"/>
    <w:rsid w:val="00BA321A"/>
    <w:rsid w:val="00BA37CA"/>
    <w:rsid w:val="00BA3DCB"/>
    <w:rsid w:val="00BB0C92"/>
    <w:rsid w:val="00BB2BCA"/>
    <w:rsid w:val="00BB44F1"/>
    <w:rsid w:val="00BB4CDC"/>
    <w:rsid w:val="00BB563D"/>
    <w:rsid w:val="00BB6893"/>
    <w:rsid w:val="00BB6CAB"/>
    <w:rsid w:val="00BB79B3"/>
    <w:rsid w:val="00BC0B35"/>
    <w:rsid w:val="00BC1667"/>
    <w:rsid w:val="00BC2AE3"/>
    <w:rsid w:val="00BC42AB"/>
    <w:rsid w:val="00BC4EAE"/>
    <w:rsid w:val="00BC6652"/>
    <w:rsid w:val="00BC77FC"/>
    <w:rsid w:val="00BD02B7"/>
    <w:rsid w:val="00BD21D0"/>
    <w:rsid w:val="00BD58A8"/>
    <w:rsid w:val="00BD65DA"/>
    <w:rsid w:val="00BD667B"/>
    <w:rsid w:val="00BE03BB"/>
    <w:rsid w:val="00BE1A65"/>
    <w:rsid w:val="00BE1AB1"/>
    <w:rsid w:val="00BE55A7"/>
    <w:rsid w:val="00BF0067"/>
    <w:rsid w:val="00BF020C"/>
    <w:rsid w:val="00BF23EF"/>
    <w:rsid w:val="00BF2E69"/>
    <w:rsid w:val="00BF354D"/>
    <w:rsid w:val="00BF4143"/>
    <w:rsid w:val="00C004BB"/>
    <w:rsid w:val="00C0086E"/>
    <w:rsid w:val="00C019C0"/>
    <w:rsid w:val="00C01EA9"/>
    <w:rsid w:val="00C0259E"/>
    <w:rsid w:val="00C02E64"/>
    <w:rsid w:val="00C0343D"/>
    <w:rsid w:val="00C03A64"/>
    <w:rsid w:val="00C068FB"/>
    <w:rsid w:val="00C06E77"/>
    <w:rsid w:val="00C0753F"/>
    <w:rsid w:val="00C07833"/>
    <w:rsid w:val="00C12EB2"/>
    <w:rsid w:val="00C136C7"/>
    <w:rsid w:val="00C21C2E"/>
    <w:rsid w:val="00C233DA"/>
    <w:rsid w:val="00C251F3"/>
    <w:rsid w:val="00C25295"/>
    <w:rsid w:val="00C25391"/>
    <w:rsid w:val="00C25C72"/>
    <w:rsid w:val="00C33BCA"/>
    <w:rsid w:val="00C33C94"/>
    <w:rsid w:val="00C34D3A"/>
    <w:rsid w:val="00C37D34"/>
    <w:rsid w:val="00C40CF6"/>
    <w:rsid w:val="00C41543"/>
    <w:rsid w:val="00C440D1"/>
    <w:rsid w:val="00C4558D"/>
    <w:rsid w:val="00C4686E"/>
    <w:rsid w:val="00C46AFF"/>
    <w:rsid w:val="00C5190D"/>
    <w:rsid w:val="00C5404C"/>
    <w:rsid w:val="00C54AD1"/>
    <w:rsid w:val="00C5599B"/>
    <w:rsid w:val="00C567E9"/>
    <w:rsid w:val="00C577C5"/>
    <w:rsid w:val="00C6253C"/>
    <w:rsid w:val="00C64706"/>
    <w:rsid w:val="00C70578"/>
    <w:rsid w:val="00C71125"/>
    <w:rsid w:val="00C7180E"/>
    <w:rsid w:val="00C72FD5"/>
    <w:rsid w:val="00C73D87"/>
    <w:rsid w:val="00C74305"/>
    <w:rsid w:val="00C7765C"/>
    <w:rsid w:val="00C81546"/>
    <w:rsid w:val="00C81C5E"/>
    <w:rsid w:val="00C82F94"/>
    <w:rsid w:val="00C85BFD"/>
    <w:rsid w:val="00C8766E"/>
    <w:rsid w:val="00C9192A"/>
    <w:rsid w:val="00C95813"/>
    <w:rsid w:val="00CA1CAD"/>
    <w:rsid w:val="00CA35F3"/>
    <w:rsid w:val="00CA377A"/>
    <w:rsid w:val="00CA7924"/>
    <w:rsid w:val="00CA7F73"/>
    <w:rsid w:val="00CB2572"/>
    <w:rsid w:val="00CB27D8"/>
    <w:rsid w:val="00CB496F"/>
    <w:rsid w:val="00CB4B7A"/>
    <w:rsid w:val="00CB584D"/>
    <w:rsid w:val="00CC3D63"/>
    <w:rsid w:val="00CC56FE"/>
    <w:rsid w:val="00CC5A80"/>
    <w:rsid w:val="00CC779A"/>
    <w:rsid w:val="00CD1AD7"/>
    <w:rsid w:val="00CD393B"/>
    <w:rsid w:val="00CD3B01"/>
    <w:rsid w:val="00CD5392"/>
    <w:rsid w:val="00CD719F"/>
    <w:rsid w:val="00CD7C9F"/>
    <w:rsid w:val="00CE13E2"/>
    <w:rsid w:val="00CE158E"/>
    <w:rsid w:val="00CE3FD2"/>
    <w:rsid w:val="00CE4840"/>
    <w:rsid w:val="00CE5EAA"/>
    <w:rsid w:val="00CF1FB1"/>
    <w:rsid w:val="00CF4A45"/>
    <w:rsid w:val="00CF5084"/>
    <w:rsid w:val="00CF5906"/>
    <w:rsid w:val="00CF6DAF"/>
    <w:rsid w:val="00CF7D8C"/>
    <w:rsid w:val="00CF7DDE"/>
    <w:rsid w:val="00CF7FF6"/>
    <w:rsid w:val="00D005B4"/>
    <w:rsid w:val="00D00790"/>
    <w:rsid w:val="00D02DA0"/>
    <w:rsid w:val="00D03504"/>
    <w:rsid w:val="00D0436B"/>
    <w:rsid w:val="00D0590E"/>
    <w:rsid w:val="00D064E0"/>
    <w:rsid w:val="00D1083C"/>
    <w:rsid w:val="00D11210"/>
    <w:rsid w:val="00D11FAC"/>
    <w:rsid w:val="00D12830"/>
    <w:rsid w:val="00D13315"/>
    <w:rsid w:val="00D134A0"/>
    <w:rsid w:val="00D14DCC"/>
    <w:rsid w:val="00D167DA"/>
    <w:rsid w:val="00D16904"/>
    <w:rsid w:val="00D21616"/>
    <w:rsid w:val="00D23D29"/>
    <w:rsid w:val="00D27A11"/>
    <w:rsid w:val="00D27E29"/>
    <w:rsid w:val="00D30EA2"/>
    <w:rsid w:val="00D316F0"/>
    <w:rsid w:val="00D3285C"/>
    <w:rsid w:val="00D34926"/>
    <w:rsid w:val="00D349A2"/>
    <w:rsid w:val="00D34B86"/>
    <w:rsid w:val="00D3588B"/>
    <w:rsid w:val="00D35B85"/>
    <w:rsid w:val="00D4042A"/>
    <w:rsid w:val="00D41333"/>
    <w:rsid w:val="00D41A49"/>
    <w:rsid w:val="00D42884"/>
    <w:rsid w:val="00D42B39"/>
    <w:rsid w:val="00D4377D"/>
    <w:rsid w:val="00D43DEA"/>
    <w:rsid w:val="00D443BE"/>
    <w:rsid w:val="00D45D19"/>
    <w:rsid w:val="00D47668"/>
    <w:rsid w:val="00D556B2"/>
    <w:rsid w:val="00D61C12"/>
    <w:rsid w:val="00D629E1"/>
    <w:rsid w:val="00D65824"/>
    <w:rsid w:val="00D6628C"/>
    <w:rsid w:val="00D671E5"/>
    <w:rsid w:val="00D73A6E"/>
    <w:rsid w:val="00D7693C"/>
    <w:rsid w:val="00D76DEC"/>
    <w:rsid w:val="00D81227"/>
    <w:rsid w:val="00D829A4"/>
    <w:rsid w:val="00D82B26"/>
    <w:rsid w:val="00D8400A"/>
    <w:rsid w:val="00D84CBA"/>
    <w:rsid w:val="00D84E3B"/>
    <w:rsid w:val="00D85633"/>
    <w:rsid w:val="00D8705B"/>
    <w:rsid w:val="00D9056A"/>
    <w:rsid w:val="00D910A9"/>
    <w:rsid w:val="00D913EF"/>
    <w:rsid w:val="00D9165C"/>
    <w:rsid w:val="00D91DA7"/>
    <w:rsid w:val="00D92309"/>
    <w:rsid w:val="00D94697"/>
    <w:rsid w:val="00D96C16"/>
    <w:rsid w:val="00DA16BB"/>
    <w:rsid w:val="00DA1B8F"/>
    <w:rsid w:val="00DA26B6"/>
    <w:rsid w:val="00DA2F06"/>
    <w:rsid w:val="00DA54C1"/>
    <w:rsid w:val="00DA5AF8"/>
    <w:rsid w:val="00DA610F"/>
    <w:rsid w:val="00DB4773"/>
    <w:rsid w:val="00DB51E7"/>
    <w:rsid w:val="00DB54ED"/>
    <w:rsid w:val="00DB63DF"/>
    <w:rsid w:val="00DB6B1B"/>
    <w:rsid w:val="00DB6C40"/>
    <w:rsid w:val="00DC0A9E"/>
    <w:rsid w:val="00DC244F"/>
    <w:rsid w:val="00DC31C7"/>
    <w:rsid w:val="00DC4048"/>
    <w:rsid w:val="00DC48F8"/>
    <w:rsid w:val="00DC608F"/>
    <w:rsid w:val="00DD1A7B"/>
    <w:rsid w:val="00DD26D9"/>
    <w:rsid w:val="00DD46D5"/>
    <w:rsid w:val="00DD6463"/>
    <w:rsid w:val="00DD7F47"/>
    <w:rsid w:val="00DE0E60"/>
    <w:rsid w:val="00DE29D7"/>
    <w:rsid w:val="00DE4FCE"/>
    <w:rsid w:val="00DE65C1"/>
    <w:rsid w:val="00DE7594"/>
    <w:rsid w:val="00DF09E1"/>
    <w:rsid w:val="00DF15A2"/>
    <w:rsid w:val="00DF2C70"/>
    <w:rsid w:val="00DF2D02"/>
    <w:rsid w:val="00DF354A"/>
    <w:rsid w:val="00DF4507"/>
    <w:rsid w:val="00DF4687"/>
    <w:rsid w:val="00DF58FD"/>
    <w:rsid w:val="00DF6254"/>
    <w:rsid w:val="00DF73B9"/>
    <w:rsid w:val="00E0117F"/>
    <w:rsid w:val="00E046E0"/>
    <w:rsid w:val="00E0533E"/>
    <w:rsid w:val="00E05FC6"/>
    <w:rsid w:val="00E12580"/>
    <w:rsid w:val="00E125F9"/>
    <w:rsid w:val="00E12B37"/>
    <w:rsid w:val="00E135EF"/>
    <w:rsid w:val="00E13F87"/>
    <w:rsid w:val="00E14E79"/>
    <w:rsid w:val="00E15A92"/>
    <w:rsid w:val="00E17A4D"/>
    <w:rsid w:val="00E17D59"/>
    <w:rsid w:val="00E17E16"/>
    <w:rsid w:val="00E20495"/>
    <w:rsid w:val="00E21218"/>
    <w:rsid w:val="00E22059"/>
    <w:rsid w:val="00E24A54"/>
    <w:rsid w:val="00E2551C"/>
    <w:rsid w:val="00E25C39"/>
    <w:rsid w:val="00E278DE"/>
    <w:rsid w:val="00E324A8"/>
    <w:rsid w:val="00E3574C"/>
    <w:rsid w:val="00E35865"/>
    <w:rsid w:val="00E364AF"/>
    <w:rsid w:val="00E36628"/>
    <w:rsid w:val="00E36C10"/>
    <w:rsid w:val="00E3773B"/>
    <w:rsid w:val="00E41C6C"/>
    <w:rsid w:val="00E421CC"/>
    <w:rsid w:val="00E44A3F"/>
    <w:rsid w:val="00E44A66"/>
    <w:rsid w:val="00E469BE"/>
    <w:rsid w:val="00E46A54"/>
    <w:rsid w:val="00E4704E"/>
    <w:rsid w:val="00E47554"/>
    <w:rsid w:val="00E476A9"/>
    <w:rsid w:val="00E47761"/>
    <w:rsid w:val="00E47D27"/>
    <w:rsid w:val="00E53D06"/>
    <w:rsid w:val="00E55313"/>
    <w:rsid w:val="00E5624E"/>
    <w:rsid w:val="00E568F1"/>
    <w:rsid w:val="00E5702C"/>
    <w:rsid w:val="00E573CD"/>
    <w:rsid w:val="00E608BC"/>
    <w:rsid w:val="00E6107C"/>
    <w:rsid w:val="00E61B11"/>
    <w:rsid w:val="00E620CC"/>
    <w:rsid w:val="00E626BF"/>
    <w:rsid w:val="00E63F0A"/>
    <w:rsid w:val="00E662B5"/>
    <w:rsid w:val="00E67BDE"/>
    <w:rsid w:val="00E707E2"/>
    <w:rsid w:val="00E71D60"/>
    <w:rsid w:val="00E73379"/>
    <w:rsid w:val="00E738C0"/>
    <w:rsid w:val="00E7457A"/>
    <w:rsid w:val="00E746EF"/>
    <w:rsid w:val="00E7503E"/>
    <w:rsid w:val="00E7610C"/>
    <w:rsid w:val="00E80694"/>
    <w:rsid w:val="00E80925"/>
    <w:rsid w:val="00E81BC2"/>
    <w:rsid w:val="00E82DDD"/>
    <w:rsid w:val="00E84BAA"/>
    <w:rsid w:val="00E85588"/>
    <w:rsid w:val="00E92419"/>
    <w:rsid w:val="00E926D0"/>
    <w:rsid w:val="00E938BB"/>
    <w:rsid w:val="00E963D2"/>
    <w:rsid w:val="00E972BE"/>
    <w:rsid w:val="00EA2EED"/>
    <w:rsid w:val="00EA5B19"/>
    <w:rsid w:val="00EA5F5C"/>
    <w:rsid w:val="00EB10BF"/>
    <w:rsid w:val="00EB1C30"/>
    <w:rsid w:val="00EB34BF"/>
    <w:rsid w:val="00EB53E3"/>
    <w:rsid w:val="00EB5780"/>
    <w:rsid w:val="00EB6489"/>
    <w:rsid w:val="00EB73C4"/>
    <w:rsid w:val="00EB77AF"/>
    <w:rsid w:val="00EC017D"/>
    <w:rsid w:val="00EC17C1"/>
    <w:rsid w:val="00EC3299"/>
    <w:rsid w:val="00EC4A88"/>
    <w:rsid w:val="00EC6C06"/>
    <w:rsid w:val="00EC754D"/>
    <w:rsid w:val="00ED16A5"/>
    <w:rsid w:val="00ED3E73"/>
    <w:rsid w:val="00ED435D"/>
    <w:rsid w:val="00EE1DC0"/>
    <w:rsid w:val="00EE27C1"/>
    <w:rsid w:val="00EE3765"/>
    <w:rsid w:val="00EE4768"/>
    <w:rsid w:val="00EE5112"/>
    <w:rsid w:val="00EE6C5C"/>
    <w:rsid w:val="00EE6D65"/>
    <w:rsid w:val="00EF5A71"/>
    <w:rsid w:val="00EF72A8"/>
    <w:rsid w:val="00F01849"/>
    <w:rsid w:val="00F0192D"/>
    <w:rsid w:val="00F019A1"/>
    <w:rsid w:val="00F02EE2"/>
    <w:rsid w:val="00F04938"/>
    <w:rsid w:val="00F10089"/>
    <w:rsid w:val="00F1083B"/>
    <w:rsid w:val="00F16381"/>
    <w:rsid w:val="00F16AA5"/>
    <w:rsid w:val="00F175CF"/>
    <w:rsid w:val="00F17889"/>
    <w:rsid w:val="00F20007"/>
    <w:rsid w:val="00F22BC2"/>
    <w:rsid w:val="00F252FC"/>
    <w:rsid w:val="00F25768"/>
    <w:rsid w:val="00F27687"/>
    <w:rsid w:val="00F27FD2"/>
    <w:rsid w:val="00F302CD"/>
    <w:rsid w:val="00F32D52"/>
    <w:rsid w:val="00F337A0"/>
    <w:rsid w:val="00F35F44"/>
    <w:rsid w:val="00F368F2"/>
    <w:rsid w:val="00F36AA7"/>
    <w:rsid w:val="00F420BE"/>
    <w:rsid w:val="00F43059"/>
    <w:rsid w:val="00F4322C"/>
    <w:rsid w:val="00F446F1"/>
    <w:rsid w:val="00F47172"/>
    <w:rsid w:val="00F53B8D"/>
    <w:rsid w:val="00F547C5"/>
    <w:rsid w:val="00F56B18"/>
    <w:rsid w:val="00F56B78"/>
    <w:rsid w:val="00F60D2E"/>
    <w:rsid w:val="00F61984"/>
    <w:rsid w:val="00F62A08"/>
    <w:rsid w:val="00F658CE"/>
    <w:rsid w:val="00F67588"/>
    <w:rsid w:val="00F70263"/>
    <w:rsid w:val="00F72AF7"/>
    <w:rsid w:val="00F73482"/>
    <w:rsid w:val="00F749E6"/>
    <w:rsid w:val="00F75E6A"/>
    <w:rsid w:val="00F779C4"/>
    <w:rsid w:val="00F80F25"/>
    <w:rsid w:val="00F81295"/>
    <w:rsid w:val="00F82C44"/>
    <w:rsid w:val="00F869E4"/>
    <w:rsid w:val="00F87248"/>
    <w:rsid w:val="00F90BE1"/>
    <w:rsid w:val="00F9162B"/>
    <w:rsid w:val="00F91E1B"/>
    <w:rsid w:val="00F93B21"/>
    <w:rsid w:val="00F95A99"/>
    <w:rsid w:val="00FA1B1D"/>
    <w:rsid w:val="00FA252C"/>
    <w:rsid w:val="00FA2579"/>
    <w:rsid w:val="00FA3318"/>
    <w:rsid w:val="00FA3BC9"/>
    <w:rsid w:val="00FA5465"/>
    <w:rsid w:val="00FA78C8"/>
    <w:rsid w:val="00FB02ED"/>
    <w:rsid w:val="00FB20AD"/>
    <w:rsid w:val="00FB304B"/>
    <w:rsid w:val="00FB5CB6"/>
    <w:rsid w:val="00FB7263"/>
    <w:rsid w:val="00FB72C4"/>
    <w:rsid w:val="00FC257F"/>
    <w:rsid w:val="00FC34BC"/>
    <w:rsid w:val="00FC35CB"/>
    <w:rsid w:val="00FC3B26"/>
    <w:rsid w:val="00FC6047"/>
    <w:rsid w:val="00FD14DB"/>
    <w:rsid w:val="00FD2BC8"/>
    <w:rsid w:val="00FE02C0"/>
    <w:rsid w:val="00FE1666"/>
    <w:rsid w:val="00FE2C96"/>
    <w:rsid w:val="00FE370A"/>
    <w:rsid w:val="00FE3928"/>
    <w:rsid w:val="00FE4479"/>
    <w:rsid w:val="00FE474E"/>
    <w:rsid w:val="00FE5853"/>
    <w:rsid w:val="00FE5AD5"/>
    <w:rsid w:val="00FE763A"/>
    <w:rsid w:val="00FF032C"/>
    <w:rsid w:val="00FF1483"/>
    <w:rsid w:val="00FF5454"/>
    <w:rsid w:val="00FF5FA5"/>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81EC4"/>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54D"/>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link w:val="Heading3Char"/>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 w:type="paragraph" w:styleId="NormalWeb">
    <w:name w:val="Normal (Web)"/>
    <w:basedOn w:val="Normal"/>
    <w:uiPriority w:val="99"/>
    <w:semiHidden/>
    <w:unhideWhenUsed/>
    <w:rsid w:val="004E6FC8"/>
    <w:pPr>
      <w:spacing w:before="100" w:beforeAutospacing="1" w:after="100" w:afterAutospacing="1" w:line="240" w:lineRule="auto"/>
    </w:pPr>
    <w:rPr>
      <w:lang w:val="en-US" w:eastAsia="en-US"/>
    </w:rPr>
  </w:style>
  <w:style w:type="character" w:customStyle="1" w:styleId="apple-tab-span">
    <w:name w:val="apple-tab-span"/>
    <w:basedOn w:val="DefaultParagraphFont"/>
    <w:rsid w:val="004E6FC8"/>
  </w:style>
  <w:style w:type="table" w:styleId="TableGrid">
    <w:name w:val="Table Grid"/>
    <w:basedOn w:val="TableNormal"/>
    <w:uiPriority w:val="39"/>
    <w:rsid w:val="00FB30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B304B"/>
    <w:rPr>
      <w:b/>
      <w:i/>
    </w:rPr>
  </w:style>
  <w:style w:type="table" w:styleId="TableGridLight">
    <w:name w:val="Grid Table Light"/>
    <w:basedOn w:val="TableNormal"/>
    <w:uiPriority w:val="40"/>
    <w:rsid w:val="008A71C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8A71C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A71C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A71CF"/>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A71CF"/>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8A71C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Accent4">
    <w:name w:val="List Table 1 Light Accent 4"/>
    <w:basedOn w:val="TableNormal"/>
    <w:uiPriority w:val="46"/>
    <w:rsid w:val="008A71CF"/>
    <w:pPr>
      <w:spacing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3">
    <w:name w:val="List Table 1 Light Accent 3"/>
    <w:basedOn w:val="TableNormal"/>
    <w:uiPriority w:val="46"/>
    <w:rsid w:val="008A71CF"/>
    <w:pPr>
      <w:spacing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
    <w:name w:val="List Table 2"/>
    <w:basedOn w:val="TableNormal"/>
    <w:uiPriority w:val="47"/>
    <w:rsid w:val="008A71C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A71C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225342002">
      <w:bodyDiv w:val="1"/>
      <w:marLeft w:val="0"/>
      <w:marRight w:val="0"/>
      <w:marTop w:val="0"/>
      <w:marBottom w:val="0"/>
      <w:divBdr>
        <w:top w:val="none" w:sz="0" w:space="0" w:color="auto"/>
        <w:left w:val="none" w:sz="0" w:space="0" w:color="auto"/>
        <w:bottom w:val="none" w:sz="0" w:space="0" w:color="auto"/>
        <w:right w:val="none" w:sz="0" w:space="0" w:color="auto"/>
      </w:divBdr>
    </w:div>
    <w:div w:id="273440260">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393115957">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659964312">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342273246">
      <w:bodyDiv w:val="1"/>
      <w:marLeft w:val="0"/>
      <w:marRight w:val="0"/>
      <w:marTop w:val="0"/>
      <w:marBottom w:val="0"/>
      <w:divBdr>
        <w:top w:val="none" w:sz="0" w:space="0" w:color="auto"/>
        <w:left w:val="none" w:sz="0" w:space="0" w:color="auto"/>
        <w:bottom w:val="none" w:sz="0" w:space="0" w:color="auto"/>
        <w:right w:val="none" w:sz="0" w:space="0" w:color="auto"/>
      </w:divBdr>
      <w:divsChild>
        <w:div w:id="1984659287">
          <w:marLeft w:val="0"/>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 w:id="1897399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7E9C-A7B5-4503-8F03-48250512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31</Pages>
  <Words>16859</Words>
  <Characters>96098</Characters>
  <Application>Microsoft Office Word</Application>
  <DocSecurity>0</DocSecurity>
  <Lines>800</Lines>
  <Paragraphs>225</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Materials and Methods</vt:lpstr>
    </vt:vector>
  </TitlesOfParts>
  <Company/>
  <LinksUpToDate>false</LinksUpToDate>
  <CharactersWithSpaces>112732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2151</cp:revision>
  <cp:lastPrinted>2022-05-21T09:41:00Z</cp:lastPrinted>
  <dcterms:created xsi:type="dcterms:W3CDTF">2022-05-02T15:51:00Z</dcterms:created>
  <dcterms:modified xsi:type="dcterms:W3CDTF">2022-05-21T16:13:00Z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zotero-version="6.0.8"&gt;&lt;session id="DSC84qUs"/&gt;&lt;style id="http://www.zotero.org/styles/apa" locale="en-US" hasBibliography="1" bibliographyStyleHasBeenSet="0"/&gt;&lt;prefs&gt;&lt;pref name="fieldType" value="Field"/&gt;&lt;/prefs&gt;&lt;/data&gt;</vt:lpwstr>
  </property>
</Properties>
</file>