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ADB2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모델 </w:t>
      </w:r>
      <w:proofErr w:type="spellStart"/>
      <w:r w:rsidRPr="00763DDF">
        <w:rPr>
          <w:rFonts w:ascii="NanumGothic" w:eastAsia="NanumGothic" w:hAnsi="NanumGothic"/>
          <w:b/>
          <w:bCs/>
        </w:rPr>
        <w:t>하이퍼파라미터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튜닝</w:t>
      </w:r>
    </w:p>
    <w:p w14:paraId="481D8EDC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30FE57E1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proofErr w:type="spellStart"/>
      <w:r w:rsidRPr="00763DDF">
        <w:rPr>
          <w:rFonts w:ascii="NanumGothic" w:eastAsia="NanumGothic" w:hAnsi="NanumGothic"/>
          <w:b/>
          <w:bCs/>
        </w:rPr>
        <w:t>n_estimators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= default = 100 인데 300, 500 시도</w:t>
      </w:r>
    </w:p>
    <w:p w14:paraId="287E10EE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075C4B2A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learning rate가 점점 떨어지도록</w:t>
      </w:r>
    </w:p>
    <w:p w14:paraId="7ABC2F6B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0.1 -&gt; 0.05 -&gt;, </w:t>
      </w:r>
      <w:proofErr w:type="gramStart"/>
      <w:r w:rsidRPr="00763DDF">
        <w:rPr>
          <w:rFonts w:ascii="NanumGothic" w:eastAsia="NanumGothic" w:hAnsi="NanumGothic"/>
          <w:b/>
          <w:bCs/>
        </w:rPr>
        <w:t>0.04,-</w:t>
      </w:r>
      <w:proofErr w:type="gramEnd"/>
      <w:r w:rsidRPr="00763DDF">
        <w:rPr>
          <w:rFonts w:ascii="NanumGothic" w:eastAsia="NanumGothic" w:hAnsi="NanumGothic"/>
          <w:b/>
          <w:bCs/>
        </w:rPr>
        <w:t>&gt; .0.03 </w:t>
      </w:r>
    </w:p>
    <w:p w14:paraId="20741FAC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21EFD072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proofErr w:type="gramStart"/>
      <w:r w:rsidRPr="00763DDF">
        <w:rPr>
          <w:rFonts w:ascii="NanumGothic" w:eastAsia="NanumGothic" w:hAnsi="NanumGothic"/>
          <w:b/>
          <w:bCs/>
        </w:rPr>
        <w:t>boosting :</w:t>
      </w:r>
      <w:proofErr w:type="gramEnd"/>
      <w:r w:rsidRPr="00763DDF">
        <w:rPr>
          <w:rFonts w:ascii="NanumGothic" w:eastAsia="NanumGothic" w:hAnsi="NanumGothic"/>
          <w:b/>
          <w:bCs/>
        </w:rPr>
        <w:t> </w:t>
      </w:r>
    </w:p>
    <w:p w14:paraId="081C596B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보통 GBDT (default)</w:t>
      </w:r>
      <w:proofErr w:type="spellStart"/>
      <w:r w:rsidRPr="00763DDF">
        <w:rPr>
          <w:rFonts w:ascii="NanumGothic" w:eastAsia="NanumGothic" w:hAnsi="NanumGothic"/>
          <w:b/>
          <w:bCs/>
        </w:rPr>
        <w:t>를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쓰고,</w:t>
      </w:r>
    </w:p>
    <w:p w14:paraId="429F1398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DART : tree dropout 적용 (수행시간 </w:t>
      </w:r>
      <w:proofErr w:type="spellStart"/>
      <w:r w:rsidRPr="00763DDF">
        <w:rPr>
          <w:rFonts w:ascii="NanumGothic" w:eastAsia="NanumGothic" w:hAnsi="NanumGothic"/>
          <w:b/>
          <w:bCs/>
        </w:rPr>
        <w:t>긴편</w:t>
      </w:r>
      <w:proofErr w:type="spellEnd"/>
      <w:r w:rsidRPr="00763DDF">
        <w:rPr>
          <w:rFonts w:ascii="NanumGothic" w:eastAsia="NanumGothic" w:hAnsi="NanumGothic"/>
          <w:b/>
          <w:bCs/>
        </w:rPr>
        <w:t>)</w:t>
      </w:r>
    </w:p>
    <w:p w14:paraId="6BBF911F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2F2F4979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[트리]</w:t>
      </w:r>
    </w:p>
    <w:p w14:paraId="4422807F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-</w:t>
      </w:r>
      <w:proofErr w:type="spellStart"/>
      <w:r w:rsidRPr="00763DDF">
        <w:rPr>
          <w:rFonts w:ascii="NanumGothic" w:eastAsia="NanumGothic" w:hAnsi="NanumGothic"/>
          <w:b/>
          <w:bCs/>
        </w:rPr>
        <w:t>Max_depth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: 5-12 (depth 조절 시 많이 바뀌므로 </w:t>
      </w:r>
      <w:proofErr w:type="spellStart"/>
      <w:r w:rsidRPr="00763DDF">
        <w:rPr>
          <w:rFonts w:ascii="NanumGothic" w:eastAsia="NanumGothic" w:hAnsi="NanumGothic"/>
          <w:b/>
          <w:bCs/>
        </w:rPr>
        <w:t>하이퍼파라미터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튜닝이 필요)  </w:t>
      </w:r>
    </w:p>
    <w:p w14:paraId="7AA8644C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-min </w:t>
      </w:r>
      <w:proofErr w:type="spellStart"/>
      <w:r w:rsidRPr="00763DDF">
        <w:rPr>
          <w:rFonts w:ascii="NanumGothic" w:eastAsia="NanumGothic" w:hAnsi="NanumGothic"/>
          <w:b/>
          <w:bCs/>
        </w:rPr>
        <w:t>child_sample</w:t>
      </w:r>
      <w:proofErr w:type="spellEnd"/>
      <w:r w:rsidRPr="00763DDF">
        <w:rPr>
          <w:rFonts w:ascii="NanumGothic" w:eastAsia="NanumGothic" w:hAnsi="NanumGothic"/>
          <w:b/>
          <w:bCs/>
        </w:rPr>
        <w:t>은 크게 변화가 없음.</w:t>
      </w:r>
    </w:p>
    <w:p w14:paraId="291CA17C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-</w:t>
      </w:r>
      <w:proofErr w:type="spellStart"/>
      <w:r w:rsidRPr="00763DDF">
        <w:rPr>
          <w:rFonts w:ascii="NanumGothic" w:eastAsia="NanumGothic" w:hAnsi="NanumGothic"/>
          <w:b/>
          <w:bCs/>
        </w:rPr>
        <w:t>num_leaves</w:t>
      </w:r>
      <w:proofErr w:type="spellEnd"/>
      <w:r w:rsidRPr="00763DDF">
        <w:rPr>
          <w:rFonts w:ascii="NanumGothic" w:eastAsia="NanumGothic" w:hAnsi="NanumGothic"/>
          <w:b/>
          <w:bCs/>
        </w:rPr>
        <w:t>(d=32~64)로 조절</w:t>
      </w:r>
    </w:p>
    <w:p w14:paraId="4A6BDED9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27510BA4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[샘플링]</w:t>
      </w:r>
    </w:p>
    <w:p w14:paraId="6B386020" w14:textId="77777777" w:rsidR="00FB544B" w:rsidRPr="00763DDF" w:rsidRDefault="00FB544B" w:rsidP="00FB544B">
      <w:pPr>
        <w:numPr>
          <w:ilvl w:val="0"/>
          <w:numId w:val="1"/>
        </w:numPr>
        <w:rPr>
          <w:rFonts w:ascii="NanumGothic" w:eastAsia="NanumGothic" w:hAnsi="NanumGothic"/>
          <w:b/>
          <w:bCs/>
        </w:rPr>
      </w:pPr>
      <w:proofErr w:type="spellStart"/>
      <w:r w:rsidRPr="00763DDF">
        <w:rPr>
          <w:rFonts w:ascii="NanumGothic" w:eastAsia="NanumGothic" w:hAnsi="NanumGothic"/>
          <w:b/>
          <w:bCs/>
        </w:rPr>
        <w:t>sub_sample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: 0.5 -1 정도로 세팅 </w:t>
      </w:r>
    </w:p>
    <w:p w14:paraId="6CCCABC0" w14:textId="77777777" w:rsidR="00FB544B" w:rsidRPr="00763DDF" w:rsidRDefault="00FB544B" w:rsidP="00FB544B">
      <w:pPr>
        <w:numPr>
          <w:ilvl w:val="0"/>
          <w:numId w:val="1"/>
        </w:numPr>
        <w:rPr>
          <w:rFonts w:ascii="NanumGothic" w:eastAsia="NanumGothic" w:hAnsi="NanumGothic"/>
          <w:b/>
          <w:bCs/>
        </w:rPr>
      </w:pPr>
      <w:proofErr w:type="spellStart"/>
      <w:r w:rsidRPr="00763DDF">
        <w:rPr>
          <w:rFonts w:ascii="NanumGothic" w:eastAsia="NanumGothic" w:hAnsi="NanumGothic"/>
          <w:b/>
          <w:bCs/>
        </w:rPr>
        <w:t>Colsample_bytree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: 0.5 -1 정도로 세팅</w:t>
      </w:r>
    </w:p>
    <w:p w14:paraId="02E5D5F9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[규제] </w:t>
      </w:r>
    </w:p>
    <w:p w14:paraId="464E5041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크게 효과를 </w:t>
      </w:r>
      <w:proofErr w:type="spellStart"/>
      <w:r w:rsidRPr="00763DDF">
        <w:rPr>
          <w:rFonts w:ascii="NanumGothic" w:eastAsia="NanumGothic" w:hAnsi="NanumGothic"/>
          <w:b/>
          <w:bCs/>
        </w:rPr>
        <w:t>못봄</w:t>
      </w:r>
      <w:proofErr w:type="spellEnd"/>
      <w:r w:rsidRPr="00763DDF">
        <w:rPr>
          <w:rFonts w:ascii="NanumGothic" w:eastAsia="NanumGothic" w:hAnsi="NanumGothic"/>
          <w:b/>
          <w:bCs/>
        </w:rPr>
        <w:t>.</w:t>
      </w:r>
    </w:p>
    <w:p w14:paraId="45699A31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br/>
      </w:r>
    </w:p>
    <w:p w14:paraId="7F4D2CB4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-grid search</w:t>
      </w:r>
    </w:p>
    <w:p w14:paraId="4EB8EC9A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>-</w:t>
      </w:r>
      <w:proofErr w:type="spellStart"/>
      <w:r w:rsidRPr="00763DDF">
        <w:rPr>
          <w:rFonts w:ascii="NanumGothic" w:eastAsia="NanumGothic" w:hAnsi="NanumGothic"/>
          <w:b/>
          <w:bCs/>
        </w:rPr>
        <w:t>randomsearch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</w:t>
      </w:r>
    </w:p>
    <w:p w14:paraId="2759A97D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-베이지안 최적화 </w:t>
      </w:r>
    </w:p>
    <w:p w14:paraId="35C7D636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4E719921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감을 잡고 그리드 </w:t>
      </w:r>
      <w:proofErr w:type="spellStart"/>
      <w:r w:rsidRPr="00763DDF">
        <w:rPr>
          <w:rFonts w:ascii="NanumGothic" w:eastAsia="NanumGothic" w:hAnsi="NanumGothic"/>
          <w:b/>
          <w:bCs/>
        </w:rPr>
        <w:t>서치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필요. cost 소요.</w:t>
      </w:r>
    </w:p>
    <w:p w14:paraId="770C53B6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2EF46D52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  <w:r w:rsidRPr="00763DDF">
        <w:rPr>
          <w:rFonts w:ascii="NanumGothic" w:eastAsia="NanumGothic" w:hAnsi="NanumGothic"/>
          <w:b/>
          <w:bCs/>
        </w:rPr>
        <w:t xml:space="preserve">아나콘다 베이지안 </w:t>
      </w:r>
      <w:proofErr w:type="spellStart"/>
      <w:r w:rsidRPr="00763DDF">
        <w:rPr>
          <w:rFonts w:ascii="NanumGothic" w:eastAsia="NanumGothic" w:hAnsi="NanumGothic"/>
          <w:b/>
          <w:bCs/>
        </w:rPr>
        <w:t>옵티마이제이션</w:t>
      </w:r>
      <w:proofErr w:type="spellEnd"/>
      <w:r w:rsidRPr="00763DDF">
        <w:rPr>
          <w:rFonts w:ascii="NanumGothic" w:eastAsia="NanumGothic" w:hAnsi="NanumGothic"/>
          <w:b/>
          <w:bCs/>
        </w:rPr>
        <w:t xml:space="preserve"> 필요.</w:t>
      </w:r>
    </w:p>
    <w:p w14:paraId="7212B488" w14:textId="77777777" w:rsidR="00FB544B" w:rsidRPr="00763DDF" w:rsidRDefault="00FB544B" w:rsidP="00FB544B">
      <w:pPr>
        <w:rPr>
          <w:rFonts w:ascii="NanumGothic" w:eastAsia="NanumGothic" w:hAnsi="NanumGothic"/>
          <w:b/>
          <w:bCs/>
        </w:rPr>
      </w:pPr>
    </w:p>
    <w:p w14:paraId="52A4CC20" w14:textId="77777777" w:rsidR="00FB544B" w:rsidRPr="00763DDF" w:rsidRDefault="00FB544B" w:rsidP="00FB544B">
      <w:pPr>
        <w:pBdr>
          <w:bottom w:val="single" w:sz="6" w:space="1" w:color="auto"/>
        </w:pBdr>
        <w:rPr>
          <w:rFonts w:ascii="NanumGothic" w:eastAsia="NanumGothic" w:hAnsi="NanumGothic"/>
          <w:b/>
          <w:bCs/>
        </w:rPr>
      </w:pPr>
    </w:p>
    <w:p w14:paraId="1737D83F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546F9C96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58D70D11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4D1D3891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750FE206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7D5EE7BA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3A25D4D3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58627FA3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  <w:proofErr w:type="spellStart"/>
      <w:r>
        <w:rPr>
          <w:rFonts w:ascii="NanumGothic" w:eastAsia="NanumGothic" w:hAnsi="NanumGothic" w:hint="eastAsia"/>
          <w:b/>
          <w:bCs/>
        </w:rPr>
        <w:t>하이퍼파라미터</w:t>
      </w:r>
      <w:proofErr w:type="spellEnd"/>
      <w:r>
        <w:rPr>
          <w:rFonts w:ascii="NanumGothic" w:eastAsia="NanumGothic" w:hAnsi="NanumGothic" w:hint="eastAsia"/>
          <w:b/>
          <w:bCs/>
        </w:rPr>
        <w:t xml:space="preserve"> 튜닝 </w:t>
      </w:r>
    </w:p>
    <w:p w14:paraId="55C77A03" w14:textId="77777777" w:rsidR="00FB544B" w:rsidRDefault="00FB544B" w:rsidP="00FB544B">
      <w:pPr>
        <w:rPr>
          <w:rFonts w:ascii="NanumGothic" w:eastAsia="NanumGothic" w:hAnsi="NanumGothic" w:hint="eastAsia"/>
          <w:b/>
          <w:bCs/>
        </w:rPr>
      </w:pPr>
    </w:p>
    <w:p w14:paraId="60A0B136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t xml:space="preserve">조건  </w:t>
      </w:r>
      <w:r>
        <w:rPr>
          <w:rFonts w:ascii="NanumGothic" w:eastAsia="NanumGothic" w:hAnsi="NanumGothic"/>
          <w:b/>
          <w:bCs/>
        </w:rPr>
        <w:t>:</w:t>
      </w:r>
    </w:p>
    <w:p w14:paraId="0FBB4295" w14:textId="77777777" w:rsidR="00FB544B" w:rsidRDefault="00FB544B" w:rsidP="00FB544B">
      <w:pPr>
        <w:rPr>
          <w:rFonts w:ascii="NanumGothic" w:eastAsia="NanumGothic" w:hAnsi="NanumGothic" w:hint="eastAsia"/>
          <w:b/>
          <w:bCs/>
        </w:rPr>
      </w:pPr>
      <w:proofErr w:type="spellStart"/>
      <w:r>
        <w:rPr>
          <w:rFonts w:ascii="NanumGothic" w:eastAsia="NanumGothic" w:hAnsi="NanumGothic" w:hint="eastAsia"/>
          <w:b/>
          <w:bCs/>
        </w:rPr>
        <w:t>오버샘플링안하고</w:t>
      </w:r>
      <w:proofErr w:type="spellEnd"/>
      <w:r>
        <w:rPr>
          <w:rFonts w:ascii="NanumGothic" w:eastAsia="NanumGothic" w:hAnsi="NanumGothic" w:hint="eastAsia"/>
          <w:b/>
          <w:bCs/>
        </w:rPr>
        <w:t>,</w:t>
      </w:r>
    </w:p>
    <w:p w14:paraId="1DF5F911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  <w:proofErr w:type="spellStart"/>
      <w:r>
        <w:rPr>
          <w:rFonts w:ascii="NanumGothic" w:eastAsia="NanumGothic" w:hAnsi="NanumGothic" w:hint="eastAsia"/>
          <w:b/>
          <w:bCs/>
        </w:rPr>
        <w:t>D</w:t>
      </w:r>
      <w:r>
        <w:rPr>
          <w:rFonts w:ascii="NanumGothic" w:eastAsia="NanumGothic" w:hAnsi="NanumGothic"/>
          <w:b/>
          <w:bCs/>
        </w:rPr>
        <w:t>efaulf</w:t>
      </w:r>
      <w:proofErr w:type="spellEnd"/>
      <w:r>
        <w:rPr>
          <w:rFonts w:ascii="NanumGothic" w:eastAsia="NanumGothic" w:hAnsi="NanumGothic"/>
          <w:b/>
          <w:bCs/>
        </w:rPr>
        <w:t xml:space="preserve"> </w:t>
      </w:r>
      <w:r>
        <w:rPr>
          <w:rFonts w:ascii="NanumGothic" w:eastAsia="NanumGothic" w:hAnsi="NanumGothic" w:hint="eastAsia"/>
          <w:b/>
          <w:bCs/>
        </w:rPr>
        <w:t xml:space="preserve">값으로 </w:t>
      </w:r>
      <w:proofErr w:type="spellStart"/>
      <w:r>
        <w:rPr>
          <w:rFonts w:ascii="NanumGothic" w:eastAsia="NanumGothic" w:hAnsi="NanumGothic"/>
          <w:b/>
          <w:bCs/>
        </w:rPr>
        <w:t>xgboost,ada,rf</w:t>
      </w:r>
      <w:proofErr w:type="spellEnd"/>
      <w:r>
        <w:rPr>
          <w:rFonts w:ascii="NanumGothic" w:eastAsia="NanumGothic" w:hAnsi="NanumGothic"/>
          <w:b/>
          <w:bCs/>
        </w:rPr>
        <w:t xml:space="preserve"> </w:t>
      </w:r>
      <w:proofErr w:type="spellStart"/>
      <w:r>
        <w:rPr>
          <w:rFonts w:ascii="NanumGothic" w:eastAsia="NanumGothic" w:hAnsi="NanumGothic" w:hint="eastAsia"/>
          <w:b/>
          <w:bCs/>
        </w:rPr>
        <w:t>돌렸을때</w:t>
      </w:r>
      <w:proofErr w:type="spellEnd"/>
      <w:r>
        <w:rPr>
          <w:rFonts w:ascii="NanumGothic" w:eastAsia="NanumGothic" w:hAnsi="NanumGothic" w:hint="eastAsia"/>
          <w:b/>
          <w:bCs/>
        </w:rPr>
        <w:t>.</w:t>
      </w:r>
      <w:r>
        <w:rPr>
          <w:rFonts w:ascii="NanumGothic" w:eastAsia="NanumGothic" w:hAnsi="NanumGothic"/>
          <w:b/>
          <w:bCs/>
        </w:rPr>
        <w:t xml:space="preserve"> </w:t>
      </w:r>
    </w:p>
    <w:p w14:paraId="0060B7BA" w14:textId="77777777" w:rsidR="00FB544B" w:rsidRPr="00EA40D1" w:rsidRDefault="00FB544B" w:rsidP="00FB544B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1441"/>
        <w:gridCol w:w="992"/>
        <w:gridCol w:w="992"/>
        <w:gridCol w:w="1083"/>
      </w:tblGrid>
      <w:tr w:rsidR="00FB544B" w:rsidRPr="00B106B1" w14:paraId="611CD03D" w14:textId="77777777" w:rsidTr="00A023D5">
        <w:tc>
          <w:tcPr>
            <w:tcW w:w="4508" w:type="dxa"/>
          </w:tcPr>
          <w:p w14:paraId="1975170A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 w:rsidRPr="00B106B1">
              <w:rPr>
                <w:rFonts w:ascii="NanumGothic" w:eastAsia="NanumGothic" w:hAnsi="NanumGothic" w:hint="eastAsia"/>
              </w:rPr>
              <w:t>모델</w:t>
            </w:r>
          </w:p>
        </w:tc>
        <w:tc>
          <w:tcPr>
            <w:tcW w:w="1441" w:type="dxa"/>
          </w:tcPr>
          <w:p w14:paraId="3C01A484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 w:rsidRPr="00B106B1">
              <w:rPr>
                <w:rFonts w:ascii="NanumGothic" w:eastAsia="NanumGothic" w:hAnsi="NanumGothic" w:hint="eastAsia"/>
              </w:rPr>
              <w:t>정확도</w:t>
            </w:r>
          </w:p>
        </w:tc>
        <w:tc>
          <w:tcPr>
            <w:tcW w:w="992" w:type="dxa"/>
          </w:tcPr>
          <w:p w14:paraId="2611218B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정밀도</w:t>
            </w:r>
          </w:p>
        </w:tc>
        <w:tc>
          <w:tcPr>
            <w:tcW w:w="992" w:type="dxa"/>
          </w:tcPr>
          <w:p w14:paraId="7A40A962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재현율</w:t>
            </w:r>
            <w:proofErr w:type="spellEnd"/>
          </w:p>
        </w:tc>
        <w:tc>
          <w:tcPr>
            <w:tcW w:w="1083" w:type="dxa"/>
          </w:tcPr>
          <w:p w14:paraId="1DAF1747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F</w:t>
            </w:r>
            <w:r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 w:hint="eastAsia"/>
              </w:rPr>
              <w:t>점수</w:t>
            </w:r>
          </w:p>
        </w:tc>
      </w:tr>
      <w:tr w:rsidR="00FB544B" w:rsidRPr="00B106B1" w14:paraId="62C09EA3" w14:textId="77777777" w:rsidTr="00A023D5">
        <w:tc>
          <w:tcPr>
            <w:tcW w:w="4508" w:type="dxa"/>
          </w:tcPr>
          <w:p w14:paraId="296D9F02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 w:rsidRPr="00B106B1">
              <w:rPr>
                <w:rFonts w:ascii="NanumGothic" w:eastAsia="NanumGothic" w:hAnsi="NanumGothic" w:hint="eastAsia"/>
              </w:rPr>
              <w:t>X</w:t>
            </w:r>
            <w:r w:rsidRPr="00B106B1">
              <w:rPr>
                <w:rFonts w:ascii="NanumGothic" w:eastAsia="NanumGothic" w:hAnsi="NanumGothic"/>
              </w:rPr>
              <w:t>GB</w:t>
            </w:r>
          </w:p>
        </w:tc>
        <w:tc>
          <w:tcPr>
            <w:tcW w:w="1441" w:type="dxa"/>
          </w:tcPr>
          <w:p w14:paraId="6D79EA50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 w:rsidRPr="00B106B1">
              <w:rPr>
                <w:rFonts w:ascii="NanumGothic" w:eastAsia="NanumGothic" w:hAnsi="NanumGothic" w:cs="Courier New"/>
                <w:color w:val="000000"/>
              </w:rPr>
              <w:t>0.741</w:t>
            </w:r>
          </w:p>
        </w:tc>
        <w:tc>
          <w:tcPr>
            <w:tcW w:w="992" w:type="dxa"/>
          </w:tcPr>
          <w:p w14:paraId="791EF00D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.745</w:t>
            </w:r>
          </w:p>
        </w:tc>
        <w:tc>
          <w:tcPr>
            <w:tcW w:w="992" w:type="dxa"/>
          </w:tcPr>
          <w:p w14:paraId="32EC1FA1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.741</w:t>
            </w:r>
          </w:p>
        </w:tc>
        <w:tc>
          <w:tcPr>
            <w:tcW w:w="1083" w:type="dxa"/>
          </w:tcPr>
          <w:p w14:paraId="27863589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.697</w:t>
            </w:r>
          </w:p>
        </w:tc>
      </w:tr>
      <w:tr w:rsidR="00FB544B" w:rsidRPr="00B106B1" w14:paraId="2481E14C" w14:textId="77777777" w:rsidTr="00A023D5">
        <w:tc>
          <w:tcPr>
            <w:tcW w:w="4508" w:type="dxa"/>
          </w:tcPr>
          <w:p w14:paraId="1292B333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proofErr w:type="spellStart"/>
            <w:r w:rsidRPr="00B106B1">
              <w:rPr>
                <w:rFonts w:ascii="NanumGothic" w:eastAsia="NanumGothic" w:hAnsi="NanumGothic" w:hint="eastAsia"/>
              </w:rPr>
              <w:t>A</w:t>
            </w:r>
            <w:r w:rsidRPr="00B106B1">
              <w:rPr>
                <w:rFonts w:ascii="NanumGothic" w:eastAsia="NanumGothic" w:hAnsi="NanumGothic"/>
              </w:rPr>
              <w:t>DABoost</w:t>
            </w:r>
            <w:proofErr w:type="spellEnd"/>
          </w:p>
        </w:tc>
        <w:tc>
          <w:tcPr>
            <w:tcW w:w="1441" w:type="dxa"/>
          </w:tcPr>
          <w:p w14:paraId="20F17928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 w:rsidRPr="00B106B1">
              <w:rPr>
                <w:rFonts w:ascii="NanumGothic" w:eastAsia="NanumGothic" w:hAnsi="NanumGothic" w:cs="Courier New"/>
                <w:color w:val="000000"/>
              </w:rPr>
              <w:t>0.731</w:t>
            </w:r>
          </w:p>
        </w:tc>
        <w:tc>
          <w:tcPr>
            <w:tcW w:w="992" w:type="dxa"/>
          </w:tcPr>
          <w:p w14:paraId="6AC1ADE6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.73</w:t>
            </w:r>
          </w:p>
        </w:tc>
        <w:tc>
          <w:tcPr>
            <w:tcW w:w="992" w:type="dxa"/>
          </w:tcPr>
          <w:p w14:paraId="23393D81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.731</w:t>
            </w:r>
          </w:p>
        </w:tc>
        <w:tc>
          <w:tcPr>
            <w:tcW w:w="1083" w:type="dxa"/>
          </w:tcPr>
          <w:p w14:paraId="65F93562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.68</w:t>
            </w:r>
          </w:p>
        </w:tc>
      </w:tr>
      <w:tr w:rsidR="00FB544B" w:rsidRPr="00B106B1" w14:paraId="7BAFF647" w14:textId="77777777" w:rsidTr="00A023D5">
        <w:tc>
          <w:tcPr>
            <w:tcW w:w="4508" w:type="dxa"/>
          </w:tcPr>
          <w:p w14:paraId="25ACDB48" w14:textId="77777777" w:rsidR="00FB544B" w:rsidRPr="00B106B1" w:rsidRDefault="00FB544B" w:rsidP="00A023D5">
            <w:pPr>
              <w:rPr>
                <w:rFonts w:ascii="NanumGothic" w:eastAsia="NanumGothic" w:hAnsi="NanumGothic"/>
              </w:rPr>
            </w:pPr>
            <w:r w:rsidRPr="00B106B1">
              <w:rPr>
                <w:rFonts w:ascii="NanumGothic" w:eastAsia="NanumGothic" w:hAnsi="NanumGothic" w:hint="eastAsia"/>
              </w:rPr>
              <w:t>R</w:t>
            </w:r>
            <w:r w:rsidRPr="00B106B1">
              <w:rPr>
                <w:rFonts w:ascii="NanumGothic" w:eastAsia="NanumGothic" w:hAnsi="NanumGothic"/>
              </w:rPr>
              <w:t>F</w:t>
            </w:r>
          </w:p>
        </w:tc>
        <w:tc>
          <w:tcPr>
            <w:tcW w:w="1441" w:type="dxa"/>
          </w:tcPr>
          <w:p w14:paraId="7365153F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 w:rsidRPr="00B106B1">
              <w:rPr>
                <w:rFonts w:ascii="NanumGothic" w:eastAsia="NanumGothic" w:hAnsi="NanumGothic" w:cs="Courier New"/>
                <w:color w:val="000000"/>
              </w:rPr>
              <w:t>0.734</w:t>
            </w:r>
          </w:p>
        </w:tc>
        <w:tc>
          <w:tcPr>
            <w:tcW w:w="992" w:type="dxa"/>
          </w:tcPr>
          <w:p w14:paraId="07ED05A8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.729</w:t>
            </w:r>
          </w:p>
        </w:tc>
        <w:tc>
          <w:tcPr>
            <w:tcW w:w="992" w:type="dxa"/>
          </w:tcPr>
          <w:p w14:paraId="2AFEA392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.735</w:t>
            </w:r>
          </w:p>
        </w:tc>
        <w:tc>
          <w:tcPr>
            <w:tcW w:w="1083" w:type="dxa"/>
          </w:tcPr>
          <w:p w14:paraId="05D5F1F5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NanumGothic" w:eastAsia="NanumGothic" w:hAnsi="NanumGothic" w:cs="Courier New"/>
                <w:color w:val="000000"/>
              </w:rPr>
            </w:pPr>
            <w:r>
              <w:rPr>
                <w:rFonts w:ascii="NanumGothic" w:eastAsia="NanumGothic" w:hAnsi="NanumGothic" w:cs="Courier New" w:hint="eastAsia"/>
                <w:color w:val="000000"/>
              </w:rPr>
              <w:t>0</w:t>
            </w:r>
            <w:r>
              <w:rPr>
                <w:rFonts w:ascii="NanumGothic" w:eastAsia="NanumGothic" w:hAnsi="NanumGothic" w:cs="Courier New"/>
                <w:color w:val="000000"/>
              </w:rPr>
              <w:t>.69</w:t>
            </w:r>
          </w:p>
        </w:tc>
      </w:tr>
    </w:tbl>
    <w:p w14:paraId="2887FD6D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04120D5A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  <w:proofErr w:type="spellStart"/>
      <w:r>
        <w:rPr>
          <w:rFonts w:ascii="NanumGothic" w:eastAsia="NanumGothic" w:hAnsi="NanumGothic" w:hint="eastAsia"/>
          <w:b/>
          <w:bCs/>
        </w:rPr>
        <w:t>중요변수들로만</w:t>
      </w:r>
      <w:proofErr w:type="spellEnd"/>
      <w:r>
        <w:rPr>
          <w:rFonts w:ascii="NanumGothic" w:eastAsia="NanumGothic" w:hAnsi="NanumGothic" w:hint="eastAsia"/>
          <w:b/>
          <w:bCs/>
        </w:rPr>
        <w:t xml:space="preserve"> </w:t>
      </w:r>
      <w:proofErr w:type="spellStart"/>
      <w:r>
        <w:rPr>
          <w:rFonts w:ascii="NanumGothic" w:eastAsia="NanumGothic" w:hAnsi="NanumGothic" w:hint="eastAsia"/>
          <w:b/>
          <w:bCs/>
        </w:rPr>
        <w:t>돌렸을때</w:t>
      </w:r>
      <w:proofErr w:type="spellEnd"/>
      <w:r>
        <w:rPr>
          <w:rFonts w:ascii="NanumGothic" w:eastAsia="NanumGothic" w:hAnsi="NanumGothic"/>
          <w:b/>
          <w:bCs/>
        </w:rPr>
        <w:t xml:space="preserve">, </w:t>
      </w:r>
    </w:p>
    <w:tbl>
      <w:tblPr>
        <w:tblStyle w:val="a3"/>
        <w:tblW w:w="9019" w:type="dxa"/>
        <w:jc w:val="center"/>
        <w:tblLook w:val="04A0" w:firstRow="1" w:lastRow="0" w:firstColumn="1" w:lastColumn="0" w:noHBand="0" w:noVBand="1"/>
      </w:tblPr>
      <w:tblGrid>
        <w:gridCol w:w="2552"/>
        <w:gridCol w:w="1516"/>
        <w:gridCol w:w="1604"/>
        <w:gridCol w:w="1516"/>
        <w:gridCol w:w="1831"/>
      </w:tblGrid>
      <w:tr w:rsidR="00FB544B" w14:paraId="0FA35454" w14:textId="77777777" w:rsidTr="00A023D5">
        <w:trPr>
          <w:jc w:val="center"/>
        </w:trPr>
        <w:tc>
          <w:tcPr>
            <w:tcW w:w="2552" w:type="dxa"/>
          </w:tcPr>
          <w:p w14:paraId="4396E580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모델</w:t>
            </w:r>
          </w:p>
        </w:tc>
        <w:tc>
          <w:tcPr>
            <w:tcW w:w="1516" w:type="dxa"/>
          </w:tcPr>
          <w:p w14:paraId="0EEF34FF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정확도</w:t>
            </w:r>
          </w:p>
        </w:tc>
        <w:tc>
          <w:tcPr>
            <w:tcW w:w="1604" w:type="dxa"/>
          </w:tcPr>
          <w:p w14:paraId="09D0D7C8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정밀도</w:t>
            </w:r>
          </w:p>
        </w:tc>
        <w:tc>
          <w:tcPr>
            <w:tcW w:w="1516" w:type="dxa"/>
          </w:tcPr>
          <w:p w14:paraId="2BF2CF87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재현율</w:t>
            </w:r>
            <w:proofErr w:type="spellEnd"/>
          </w:p>
        </w:tc>
        <w:tc>
          <w:tcPr>
            <w:tcW w:w="1831" w:type="dxa"/>
          </w:tcPr>
          <w:p w14:paraId="1D10268B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F</w:t>
            </w:r>
            <w:r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 w:hint="eastAsia"/>
              </w:rPr>
              <w:t>점수</w:t>
            </w:r>
          </w:p>
        </w:tc>
      </w:tr>
      <w:tr w:rsidR="00FB544B" w14:paraId="6B381A08" w14:textId="77777777" w:rsidTr="00A023D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55"/>
          <w:jc w:val="center"/>
        </w:trPr>
        <w:tc>
          <w:tcPr>
            <w:tcW w:w="2552" w:type="dxa"/>
            <w:vAlign w:val="center"/>
          </w:tcPr>
          <w:p w14:paraId="07E6C5FA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/>
              </w:rPr>
              <w:t>xgb</w:t>
            </w:r>
            <w:proofErr w:type="spellEnd"/>
          </w:p>
        </w:tc>
        <w:tc>
          <w:tcPr>
            <w:tcW w:w="1516" w:type="dxa"/>
            <w:shd w:val="clear" w:color="auto" w:fill="auto"/>
          </w:tcPr>
          <w:p w14:paraId="3B45C8C9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.69</w:t>
            </w:r>
          </w:p>
        </w:tc>
        <w:tc>
          <w:tcPr>
            <w:tcW w:w="1604" w:type="dxa"/>
            <w:shd w:val="clear" w:color="auto" w:fill="auto"/>
          </w:tcPr>
          <w:p w14:paraId="7F348D00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.66</w:t>
            </w:r>
          </w:p>
        </w:tc>
        <w:tc>
          <w:tcPr>
            <w:tcW w:w="1516" w:type="dxa"/>
            <w:shd w:val="clear" w:color="auto" w:fill="auto"/>
          </w:tcPr>
          <w:p w14:paraId="1E122BDE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.69</w:t>
            </w:r>
          </w:p>
        </w:tc>
        <w:tc>
          <w:tcPr>
            <w:tcW w:w="1831" w:type="dxa"/>
            <w:shd w:val="clear" w:color="auto" w:fill="auto"/>
          </w:tcPr>
          <w:p w14:paraId="3A29A8A8" w14:textId="77777777" w:rsidR="00FB544B" w:rsidRDefault="00FB544B" w:rsidP="00A023D5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.617</w:t>
            </w:r>
          </w:p>
        </w:tc>
      </w:tr>
    </w:tbl>
    <w:p w14:paraId="624B9F6A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0A2F7EC0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</w:p>
    <w:p w14:paraId="5B1E4C0A" w14:textId="77777777" w:rsidR="00FB544B" w:rsidRDefault="00FB544B" w:rsidP="00FB544B">
      <w:pPr>
        <w:rPr>
          <w:rFonts w:ascii="NanumGothic" w:eastAsia="NanumGothic" w:hAnsi="NanumGothic"/>
          <w:b/>
          <w:bCs/>
        </w:rPr>
      </w:pPr>
      <w:proofErr w:type="spellStart"/>
      <w:r>
        <w:rPr>
          <w:rFonts w:ascii="NanumGothic" w:eastAsia="NanumGothic" w:hAnsi="NanumGothic"/>
          <w:b/>
          <w:bCs/>
        </w:rPr>
        <w:t>Lightgbm</w:t>
      </w:r>
      <w:proofErr w:type="spellEnd"/>
      <w:r>
        <w:rPr>
          <w:rFonts w:ascii="NanumGothic" w:eastAsia="NanumGothic" w:hAnsi="NanumGothic"/>
          <w:b/>
          <w:bCs/>
        </w:rPr>
        <w:t xml:space="preserve"> </w:t>
      </w:r>
      <w:r>
        <w:rPr>
          <w:rFonts w:ascii="NanumGothic" w:eastAsia="NanumGothic" w:hAnsi="NanumGothic" w:hint="eastAsia"/>
          <w:b/>
          <w:bCs/>
        </w:rPr>
        <w:t>돌렸을 때,</w:t>
      </w:r>
      <w:r>
        <w:rPr>
          <w:rFonts w:ascii="NanumGothic" w:eastAsia="NanumGothic" w:hAnsi="NanumGothic"/>
          <w:b/>
          <w:bCs/>
        </w:rPr>
        <w:t xml:space="preserve"> </w:t>
      </w:r>
    </w:p>
    <w:p w14:paraId="3457EFA1" w14:textId="77777777" w:rsidR="00FB544B" w:rsidRPr="005732F9" w:rsidRDefault="00FB544B" w:rsidP="00FB544B">
      <w:pPr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r w:rsidRPr="005732F9">
        <w:rPr>
          <w:rFonts w:ascii="NanumGothic" w:eastAsia="NanumGothic" w:hAnsi="NanumGothic" w:cs="Courier New"/>
          <w:color w:val="000000" w:themeColor="text1"/>
          <w:sz w:val="21"/>
          <w:szCs w:val="21"/>
        </w:rPr>
        <w:t>정확도: 0.743023020159031</w:t>
      </w:r>
    </w:p>
    <w:p w14:paraId="2C90BEB8" w14:textId="77777777" w:rsidR="00FB544B" w:rsidRPr="005732F9" w:rsidRDefault="00FB544B" w:rsidP="00FB544B">
      <w:pPr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r w:rsidRPr="005732F9">
        <w:rPr>
          <w:rFonts w:ascii="NanumGothic" w:eastAsia="NanumGothic" w:hAnsi="NanumGothic" w:cs="Courier New"/>
          <w:color w:val="000000" w:themeColor="text1"/>
          <w:sz w:val="21"/>
          <w:szCs w:val="21"/>
        </w:rPr>
        <w:t>정밀도: 0.7491543919788156</w:t>
      </w:r>
    </w:p>
    <w:p w14:paraId="47F15A68" w14:textId="77777777" w:rsidR="00FB544B" w:rsidRPr="005732F9" w:rsidRDefault="00FB544B" w:rsidP="00FB544B">
      <w:pPr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proofErr w:type="spellStart"/>
      <w:r w:rsidRPr="005732F9">
        <w:rPr>
          <w:rFonts w:ascii="NanumGothic" w:eastAsia="NanumGothic" w:hAnsi="NanumGothic" w:cs="Courier New"/>
          <w:color w:val="000000" w:themeColor="text1"/>
          <w:sz w:val="21"/>
          <w:szCs w:val="21"/>
        </w:rPr>
        <w:t>재현율</w:t>
      </w:r>
      <w:proofErr w:type="spellEnd"/>
      <w:r w:rsidRPr="005732F9">
        <w:rPr>
          <w:rFonts w:ascii="NanumGothic" w:eastAsia="NanumGothic" w:hAnsi="NanumGothic" w:cs="Courier New"/>
          <w:color w:val="000000" w:themeColor="text1"/>
          <w:sz w:val="21"/>
          <w:szCs w:val="21"/>
        </w:rPr>
        <w:t>: 0.743023020159031</w:t>
      </w:r>
    </w:p>
    <w:p w14:paraId="11261F27" w14:textId="77777777" w:rsidR="00FB544B" w:rsidRDefault="00FB544B" w:rsidP="00FB544B">
      <w:pPr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r w:rsidRPr="005732F9">
        <w:rPr>
          <w:rFonts w:ascii="NanumGothic" w:eastAsia="NanumGothic" w:hAnsi="NanumGothic" w:cs="Courier New"/>
          <w:color w:val="000000" w:themeColor="text1"/>
          <w:sz w:val="21"/>
          <w:szCs w:val="21"/>
        </w:rPr>
        <w:t>F1 점수: 0.6991004791457245</w:t>
      </w:r>
    </w:p>
    <w:p w14:paraId="7E85C6B3" w14:textId="77777777" w:rsidR="00FB544B" w:rsidRDefault="00FB544B" w:rsidP="00FB544B">
      <w:pPr>
        <w:pBdr>
          <w:bottom w:val="single" w:sz="6" w:space="1" w:color="auto"/>
        </w:pBdr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</w:p>
    <w:p w14:paraId="6D24AF52" w14:textId="77777777" w:rsidR="00FB544B" w:rsidRDefault="00FB544B" w:rsidP="00FB544B">
      <w:pP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</w:pP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Minmax scale, default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 xml:space="preserve">값 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: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 xml:space="preserve">모델 성능들 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(standard scale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>적용 칼럼 다시 확인)</w:t>
      </w:r>
    </w:p>
    <w:p w14:paraId="3366C504" w14:textId="77777777" w:rsidR="00FB544B" w:rsidRPr="00E828F3" w:rsidRDefault="00FB544B" w:rsidP="00FB544B">
      <w:pPr>
        <w:pStyle w:val="a4"/>
        <w:numPr>
          <w:ilvl w:val="0"/>
          <w:numId w:val="2"/>
        </w:numPr>
        <w:ind w:leftChars="0"/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proofErr w:type="spellStart"/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>xgb</w:t>
      </w:r>
      <w:proofErr w:type="spellEnd"/>
    </w:p>
    <w:p w14:paraId="08A0F768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정확도</w:t>
      </w:r>
      <w:r>
        <w:rPr>
          <w:rFonts w:ascii="var(--colab-code-font-family)" w:hAnsi="var(--colab-code-font-family)"/>
        </w:rPr>
        <w:t>: 0.6934420561973225</w:t>
      </w:r>
    </w:p>
    <w:p w14:paraId="2240192A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정밀도</w:t>
      </w:r>
      <w:r>
        <w:rPr>
          <w:rFonts w:ascii="var(--colab-code-font-family)" w:hAnsi="var(--colab-code-font-family)"/>
        </w:rPr>
        <w:t>: 0.6650198122605</w:t>
      </w:r>
    </w:p>
    <w:p w14:paraId="10122592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proofErr w:type="spellStart"/>
      <w:r>
        <w:rPr>
          <w:rFonts w:ascii="var(--colab-code-font-family)" w:hAnsi="var(--colab-code-font-family)"/>
        </w:rPr>
        <w:t>재현율</w:t>
      </w:r>
      <w:proofErr w:type="spellEnd"/>
      <w:r>
        <w:rPr>
          <w:rFonts w:ascii="var(--colab-code-font-family)" w:hAnsi="var(--colab-code-font-family)"/>
        </w:rPr>
        <w:t>: 0.6934420561973225</w:t>
      </w:r>
    </w:p>
    <w:p w14:paraId="23380631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 xml:space="preserve">F1 </w:t>
      </w:r>
      <w:r>
        <w:rPr>
          <w:rFonts w:ascii="var(--colab-code-font-family)" w:hAnsi="var(--colab-code-font-family)"/>
        </w:rPr>
        <w:t>점수</w:t>
      </w:r>
      <w:r>
        <w:rPr>
          <w:rFonts w:ascii="var(--colab-code-font-family)" w:hAnsi="var(--colab-code-font-family)"/>
        </w:rPr>
        <w:t>: 0.6181663707324057</w:t>
      </w:r>
    </w:p>
    <w:p w14:paraId="37524976" w14:textId="77777777" w:rsidR="00FB544B" w:rsidRPr="00E828F3" w:rsidRDefault="00FB544B" w:rsidP="00FB544B">
      <w:pPr>
        <w:spacing w:before="75"/>
        <w:rPr>
          <w:rFonts w:hint="eastAsia"/>
        </w:rPr>
      </w:pPr>
    </w:p>
    <w:p w14:paraId="6AD90E87" w14:textId="77777777" w:rsidR="00FB544B" w:rsidRDefault="00FB544B" w:rsidP="00FB544B">
      <w:pP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</w:pP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Standard scale, default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 xml:space="preserve">값 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: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 xml:space="preserve">모델 성능들 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>(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>S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 xml:space="preserve">tandard scale </w:t>
      </w:r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>적용 칼럼 다시 확인)</w:t>
      </w:r>
    </w:p>
    <w:p w14:paraId="240F4901" w14:textId="77777777" w:rsidR="00FB544B" w:rsidRDefault="00FB544B" w:rsidP="00FB544B">
      <w:pPr>
        <w:pStyle w:val="a4"/>
        <w:numPr>
          <w:ilvl w:val="0"/>
          <w:numId w:val="3"/>
        </w:numPr>
        <w:ind w:leftChars="0"/>
        <w:rPr>
          <w:rFonts w:ascii="NanumGothic" w:eastAsia="NanumGothic" w:hAnsi="NanumGothic" w:cs="Courier New"/>
          <w:color w:val="000000" w:themeColor="text1"/>
          <w:sz w:val="21"/>
          <w:szCs w:val="21"/>
        </w:rPr>
      </w:pPr>
      <w:proofErr w:type="spellStart"/>
      <w: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  <w:t>x</w:t>
      </w:r>
      <w:r>
        <w:rPr>
          <w:rFonts w:ascii="NanumGothic" w:eastAsia="NanumGothic" w:hAnsi="NanumGothic" w:cs="Courier New"/>
          <w:color w:val="000000" w:themeColor="text1"/>
          <w:sz w:val="21"/>
          <w:szCs w:val="21"/>
        </w:rPr>
        <w:t>gb</w:t>
      </w:r>
      <w:proofErr w:type="spellEnd"/>
    </w:p>
    <w:p w14:paraId="79707DDB" w14:textId="77777777" w:rsidR="00FB544B" w:rsidRPr="00E828F3" w:rsidRDefault="00FB544B" w:rsidP="00FB544B">
      <w:pPr>
        <w:rPr>
          <w:rFonts w:ascii="NanumGothic" w:eastAsia="NanumGothic" w:hAnsi="NanumGothic" w:cs="Courier New" w:hint="eastAsia"/>
          <w:color w:val="000000" w:themeColor="text1"/>
          <w:sz w:val="21"/>
          <w:szCs w:val="21"/>
        </w:rPr>
      </w:pPr>
    </w:p>
    <w:p w14:paraId="6B993A3C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정확도</w:t>
      </w:r>
      <w:r>
        <w:rPr>
          <w:rFonts w:ascii="var(--colab-code-font-family)" w:hAnsi="var(--colab-code-font-family)"/>
        </w:rPr>
        <w:t>: 0.7420812321924586</w:t>
      </w:r>
    </w:p>
    <w:p w14:paraId="705BFD6A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정밀도</w:t>
      </w:r>
      <w:r>
        <w:rPr>
          <w:rFonts w:ascii="var(--colab-code-font-family)" w:hAnsi="var(--colab-code-font-family)"/>
        </w:rPr>
        <w:t>: 0.7469991624142157</w:t>
      </w:r>
    </w:p>
    <w:p w14:paraId="1415C1D3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proofErr w:type="spellStart"/>
      <w:r>
        <w:rPr>
          <w:rFonts w:ascii="var(--colab-code-font-family)" w:hAnsi="var(--colab-code-font-family)"/>
        </w:rPr>
        <w:t>재현율</w:t>
      </w:r>
      <w:proofErr w:type="spellEnd"/>
      <w:r>
        <w:rPr>
          <w:rFonts w:ascii="var(--colab-code-font-family)" w:hAnsi="var(--colab-code-font-family)"/>
        </w:rPr>
        <w:t>: 0.7420812321924586</w:t>
      </w:r>
    </w:p>
    <w:p w14:paraId="21B967F0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F1 </w:t>
      </w:r>
      <w:r>
        <w:rPr>
          <w:rFonts w:ascii="var(--colab-code-font-family)" w:hAnsi="var(--colab-code-font-family)"/>
        </w:rPr>
        <w:t>점수</w:t>
      </w:r>
      <w:r>
        <w:rPr>
          <w:rFonts w:ascii="var(--colab-code-font-family)" w:hAnsi="var(--colab-code-font-family)"/>
        </w:rPr>
        <w:t>: 0.6983164569103107</w:t>
      </w:r>
    </w:p>
    <w:p w14:paraId="60D52313" w14:textId="77777777" w:rsidR="00FB544B" w:rsidRDefault="00FB544B" w:rsidP="00FB544B">
      <w:pPr>
        <w:pStyle w:val="HTML"/>
        <w:pBdr>
          <w:bottom w:val="single" w:sz="6" w:space="1" w:color="auto"/>
        </w:pBdr>
        <w:rPr>
          <w:rFonts w:ascii="var(--colab-code-font-family)" w:hAnsi="var(--colab-code-font-family)"/>
        </w:rPr>
      </w:pPr>
    </w:p>
    <w:p w14:paraId="6BAF7547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06B8FB8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0196A3A5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lastRenderedPageBreak/>
        <w:t>그냥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모델만</w:t>
      </w:r>
      <w:r>
        <w:rPr>
          <w:rFonts w:ascii="var(--colab-code-font-family)" w:hAnsi="var(--colab-code-font-family)" w:hint="eastAsia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하이퍼파라미터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튜닝</w:t>
      </w:r>
      <w:r>
        <w:rPr>
          <w:rFonts w:ascii="var(--colab-code-font-family)" w:hAnsi="var(--colab-code-font-family)" w:hint="eastAsia"/>
        </w:rPr>
        <w:t>.</w:t>
      </w:r>
      <w:r>
        <w:rPr>
          <w:rFonts w:ascii="var(--colab-code-font-family)" w:hAnsi="var(--colab-code-font-family)"/>
        </w:rPr>
        <w:t xml:space="preserve"> 2% </w:t>
      </w:r>
      <w:r>
        <w:rPr>
          <w:rFonts w:ascii="var(--colab-code-font-family)" w:hAnsi="var(--colab-code-font-family)" w:hint="eastAsia"/>
        </w:rPr>
        <w:t>증가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추세를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보였음</w:t>
      </w:r>
      <w:r>
        <w:rPr>
          <w:rFonts w:ascii="var(--colab-code-font-family)" w:hAnsi="var(--colab-code-font-family)" w:hint="eastAsia"/>
        </w:rPr>
        <w:t>.</w:t>
      </w:r>
    </w:p>
    <w:p w14:paraId="0B10A180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1810539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탐색할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범위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설정</w:t>
      </w:r>
    </w:p>
    <w:p w14:paraId="45638DA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param_dist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73E0DE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num_leaves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64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2A945EB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2EC15C5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learning</w:t>
      </w:r>
      <w:proofErr w:type="gramEnd"/>
      <w:r>
        <w:rPr>
          <w:rFonts w:ascii="Menlo" w:hAnsi="Menlo" w:cs="Menlo"/>
          <w:color w:val="CE9178"/>
          <w:sz w:val="18"/>
          <w:szCs w:val="18"/>
        </w:rPr>
        <w:t>_rate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0.03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60C18C1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n_estimators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91E9D6B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boosting</w:t>
      </w:r>
      <w:proofErr w:type="gramEnd"/>
      <w:r>
        <w:rPr>
          <w:rFonts w:ascii="Menlo" w:hAnsi="Menlo" w:cs="Menlo"/>
          <w:color w:val="CE9178"/>
          <w:sz w:val="18"/>
          <w:szCs w:val="18"/>
        </w:rPr>
        <w:t>_type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gbdt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goss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68A14F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다른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하이퍼파라미터도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있습니다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1A544FA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F81A645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D479AA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RandomizedSearchCV</w:t>
      </w:r>
      <w:r>
        <w:rPr>
          <w:rFonts w:ascii="Menlo" w:hAnsi="Menlo" w:cs="Menlo"/>
          <w:color w:val="6A9955"/>
          <w:sz w:val="18"/>
          <w:szCs w:val="18"/>
        </w:rPr>
        <w:t>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사용하여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최적의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찾기</w:t>
      </w:r>
    </w:p>
    <w:p w14:paraId="414C2502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random_search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RandomizedSearchCV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13484B0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estimator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lgb_model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6D307E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param_distributions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param_dist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8E45E4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시도할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조합의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횟수</w:t>
      </w:r>
    </w:p>
    <w:p w14:paraId="0C01866A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교차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검증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폴드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수</w:t>
      </w:r>
    </w:p>
    <w:p w14:paraId="318E41F6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n_jobs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9854FB6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4A4FCEAF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72B8FA0B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D</w:t>
      </w:r>
      <w:r>
        <w:rPr>
          <w:rFonts w:ascii="var(--colab-code-font-family)" w:hAnsi="var(--colab-code-font-family)"/>
        </w:rPr>
        <w:t xml:space="preserve">efault </w:t>
      </w:r>
      <w:proofErr w:type="spellStart"/>
      <w:r>
        <w:rPr>
          <w:rFonts w:ascii="var(--colab-code-font-family)" w:hAnsi="var(--colab-code-font-family)" w:hint="eastAsia"/>
        </w:rPr>
        <w:t>모델값</w:t>
      </w:r>
      <w:proofErr w:type="spellEnd"/>
      <w:r>
        <w:rPr>
          <w:rFonts w:ascii="var(--colab-code-font-family)" w:hAnsi="var(--colab-code-font-family)"/>
        </w:rPr>
        <w:t>.</w:t>
      </w:r>
    </w:p>
    <w:p w14:paraId="3D5D7C78" w14:textId="77777777" w:rsidR="00FB544B" w:rsidRDefault="00FB544B" w:rsidP="00FB544B">
      <w:pPr>
        <w:pStyle w:val="HTML"/>
        <w:numPr>
          <w:ilvl w:val="0"/>
          <w:numId w:val="4"/>
        </w:numPr>
        <w:rPr>
          <w:rFonts w:ascii="var(--colab-code-font-family)" w:hAnsi="var(--colab-code-font-family)"/>
        </w:rPr>
      </w:pPr>
      <w:proofErr w:type="spellStart"/>
      <w:r>
        <w:rPr>
          <w:rFonts w:ascii="var(--colab-code-font-family)" w:hAnsi="var(--colab-code-font-family)" w:hint="eastAsia"/>
        </w:rPr>
        <w:t>L</w:t>
      </w:r>
      <w:r>
        <w:rPr>
          <w:rFonts w:ascii="var(--colab-code-font-family)" w:hAnsi="var(--colab-code-font-family)"/>
        </w:rPr>
        <w:t>gb</w:t>
      </w:r>
      <w:proofErr w:type="spellEnd"/>
      <w:r>
        <w:rPr>
          <w:rFonts w:ascii="var(--colab-code-font-family)" w:hAnsi="var(--colab-code-font-family)"/>
        </w:rPr>
        <w:t xml:space="preserve"> 74 -&gt; 76% </w:t>
      </w:r>
    </w:p>
    <w:p w14:paraId="467CE6D4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40B027AF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(</w:t>
      </w:r>
      <w:r>
        <w:rPr>
          <w:rFonts w:ascii="var(--colab-code-font-family)" w:hAnsi="var(--colab-code-font-family)" w:hint="eastAsia"/>
        </w:rPr>
        <w:t>스케일링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없이</w:t>
      </w:r>
      <w:r>
        <w:rPr>
          <w:rFonts w:ascii="var(--colab-code-font-family)" w:hAnsi="var(--colab-code-font-family)" w:hint="eastAsia"/>
        </w:rPr>
        <w:t>)</w:t>
      </w:r>
      <w:r>
        <w:rPr>
          <w:rFonts w:ascii="var(--colab-code-font-family)" w:hAnsi="var(--colab-code-font-family)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오버샘플링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후</w:t>
      </w:r>
      <w:r>
        <w:rPr>
          <w:rFonts w:ascii="var(--colab-code-font-family)" w:hAnsi="var(--colab-code-font-family)"/>
        </w:rPr>
        <w:t>, (</w:t>
      </w:r>
      <w:proofErr w:type="spellStart"/>
      <w:r>
        <w:rPr>
          <w:rFonts w:ascii="var(--colab-code-font-family)" w:hAnsi="var(--colab-code-font-family)" w:hint="eastAsia"/>
        </w:rPr>
        <w:t>하이퍼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파라미터</w:t>
      </w:r>
      <w:r>
        <w:rPr>
          <w:rFonts w:ascii="var(--colab-code-font-family)" w:hAnsi="var(--colab-code-font-family)" w:hint="eastAsia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조정시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1-2% </w:t>
      </w:r>
      <w:r>
        <w:rPr>
          <w:rFonts w:ascii="var(--colab-code-font-family)" w:hAnsi="var(--colab-code-font-family)" w:hint="eastAsia"/>
        </w:rPr>
        <w:t>증가</w:t>
      </w:r>
      <w:r>
        <w:rPr>
          <w:rFonts w:ascii="var(--colab-code-font-family)" w:hAnsi="var(--colab-code-font-family)" w:hint="eastAsia"/>
        </w:rPr>
        <w:t>)</w:t>
      </w:r>
      <w:r>
        <w:rPr>
          <w:rFonts w:ascii="var(--colab-code-font-family)" w:hAnsi="var(--colab-code-font-family)"/>
        </w:rPr>
        <w:t xml:space="preserve"> </w:t>
      </w:r>
    </w:p>
    <w:p w14:paraId="40EF4827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/>
        </w:rPr>
      </w:pPr>
      <w:proofErr w:type="spellStart"/>
      <w:proofErr w:type="gramStart"/>
      <w:r>
        <w:rPr>
          <w:rFonts w:ascii="var(--colab-code-font-family)" w:hAnsi="var(--colab-code-font-family)" w:hint="eastAsia"/>
        </w:rPr>
        <w:t>L</w:t>
      </w:r>
      <w:r>
        <w:rPr>
          <w:rFonts w:ascii="var(--colab-code-font-family)" w:hAnsi="var(--colab-code-font-family)"/>
        </w:rPr>
        <w:t>ightgbm</w:t>
      </w:r>
      <w:proofErr w:type="spellEnd"/>
      <w:r>
        <w:rPr>
          <w:rFonts w:ascii="var(--colab-code-font-family)" w:hAnsi="var(--colab-code-font-family)"/>
        </w:rPr>
        <w:t xml:space="preserve"> :</w:t>
      </w:r>
      <w:proofErr w:type="gramEnd"/>
      <w:r>
        <w:rPr>
          <w:rFonts w:ascii="var(--colab-code-font-family)" w:hAnsi="var(--colab-code-font-family)"/>
        </w:rPr>
        <w:t xml:space="preserve"> 76 -&gt; 81-82%</w:t>
      </w:r>
    </w:p>
    <w:p w14:paraId="36AFE95E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/>
        </w:rPr>
      </w:pPr>
      <w:proofErr w:type="spellStart"/>
      <w:r>
        <w:rPr>
          <w:rFonts w:ascii="var(--colab-code-font-family)" w:hAnsi="var(--colab-code-font-family)" w:hint="eastAsia"/>
        </w:rPr>
        <w:t>X</w:t>
      </w:r>
      <w:r>
        <w:rPr>
          <w:rFonts w:ascii="var(--colab-code-font-family)" w:hAnsi="var(--colab-code-font-family)"/>
        </w:rPr>
        <w:t>gboost</w:t>
      </w:r>
      <w:proofErr w:type="spellEnd"/>
      <w:r>
        <w:rPr>
          <w:rFonts w:ascii="var(--colab-code-font-family)" w:hAnsi="var(--colab-code-font-family)"/>
        </w:rPr>
        <w:t xml:space="preserve"> : 74,76 -&gt; 80-81% </w:t>
      </w:r>
      <w:r>
        <w:rPr>
          <w:rFonts w:ascii="var(--colab-code-font-family)" w:hAnsi="var(--colab-code-font-family)" w:hint="eastAsia"/>
        </w:rPr>
        <w:t>비슷하게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나왔음</w:t>
      </w:r>
      <w:r>
        <w:rPr>
          <w:rFonts w:ascii="var(--colab-code-font-family)" w:hAnsi="var(--colab-code-font-family)" w:hint="eastAsia"/>
        </w:rPr>
        <w:t>.</w:t>
      </w:r>
    </w:p>
    <w:p w14:paraId="159895E4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/>
        </w:rPr>
      </w:pPr>
      <w:proofErr w:type="spellStart"/>
      <w:r>
        <w:rPr>
          <w:rFonts w:ascii="var(--colab-code-font-family)" w:hAnsi="var(--colab-code-font-family)" w:hint="eastAsia"/>
        </w:rPr>
        <w:t>A</w:t>
      </w:r>
      <w:r>
        <w:rPr>
          <w:rFonts w:ascii="var(--colab-code-font-family)" w:hAnsi="var(--colab-code-font-family)"/>
        </w:rPr>
        <w:t>daboost</w:t>
      </w:r>
      <w:proofErr w:type="spellEnd"/>
      <w:r>
        <w:rPr>
          <w:rFonts w:ascii="var(--colab-code-font-family)" w:hAnsi="var(--colab-code-font-family)"/>
        </w:rPr>
        <w:t xml:space="preserve"> 69% </w:t>
      </w:r>
      <w:r>
        <w:rPr>
          <w:rFonts w:ascii="var(--colab-code-font-family)" w:hAnsi="var(--colab-code-font-family)" w:hint="eastAsia"/>
        </w:rPr>
        <w:t>로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많이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감소</w:t>
      </w:r>
    </w:p>
    <w:p w14:paraId="19BAFE08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랜덤포레스트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78% </w:t>
      </w:r>
    </w:p>
    <w:p w14:paraId="35B04735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289422CD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5607DD1A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proofErr w:type="gramStart"/>
      <w:r>
        <w:rPr>
          <w:rFonts w:ascii="var(--colab-code-font-family)" w:hAnsi="var(--colab-code-font-family)" w:hint="eastAsia"/>
        </w:rPr>
        <w:t>1</w:t>
      </w:r>
      <w:r>
        <w:rPr>
          <w:rFonts w:ascii="var(--colab-code-font-family)" w:hAnsi="var(--colab-code-font-family)"/>
        </w:rPr>
        <w:t xml:space="preserve"> .</w:t>
      </w:r>
      <w:proofErr w:type="gramEnd"/>
      <w:r>
        <w:rPr>
          <w:rFonts w:ascii="var(--colab-code-font-family)" w:hAnsi="var(--colab-code-font-family)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x</w:t>
      </w:r>
      <w:r>
        <w:rPr>
          <w:rFonts w:ascii="var(--colab-code-font-family)" w:hAnsi="var(--colab-code-font-family)"/>
        </w:rPr>
        <w:t>gboost</w:t>
      </w:r>
      <w:proofErr w:type="spellEnd"/>
      <w:r>
        <w:rPr>
          <w:rFonts w:ascii="var(--colab-code-font-family)" w:hAnsi="var(--colab-code-font-family)"/>
        </w:rPr>
        <w:t xml:space="preserve"> </w:t>
      </w:r>
    </w:p>
    <w:p w14:paraId="06BA04FE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 w:hint="eastAsia"/>
        </w:rPr>
        <w:t>S</w:t>
      </w:r>
      <w:r>
        <w:rPr>
          <w:rFonts w:ascii="var(--colab-code-font-family)" w:hAnsi="var(--colab-code-font-family)"/>
        </w:rPr>
        <w:t xml:space="preserve">mote + </w:t>
      </w:r>
      <w:proofErr w:type="spellStart"/>
      <w:r>
        <w:rPr>
          <w:rFonts w:ascii="var(--colab-code-font-family)" w:hAnsi="var(--colab-code-font-family)" w:hint="eastAsia"/>
        </w:rPr>
        <w:t>원핫인코딩</w:t>
      </w:r>
      <w:proofErr w:type="spellEnd"/>
      <w:r>
        <w:rPr>
          <w:rFonts w:ascii="var(--colab-code-font-family)" w:hAnsi="var(--colab-code-font-family)" w:hint="eastAsia"/>
        </w:rPr>
        <w:t>,</w:t>
      </w:r>
      <w:r>
        <w:rPr>
          <w:rFonts w:ascii="var(--colab-code-font-family)" w:hAnsi="var(--colab-code-font-family)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S</w:t>
      </w:r>
      <w:r>
        <w:rPr>
          <w:rFonts w:ascii="var(--colab-code-font-family)" w:hAnsi="var(--colab-code-font-family)"/>
        </w:rPr>
        <w:t>tandardscale</w:t>
      </w:r>
      <w:proofErr w:type="spellEnd"/>
      <w:r>
        <w:rPr>
          <w:rFonts w:ascii="var(--colab-code-font-family)" w:hAnsi="var(--colab-code-font-family)"/>
        </w:rPr>
        <w:t xml:space="preserve"> =&gt; </w:t>
      </w:r>
      <w:r>
        <w:rPr>
          <w:rFonts w:ascii="var(--colab-code-font-family)" w:hAnsi="var(--colab-code-font-family)" w:hint="eastAsia"/>
        </w:rPr>
        <w:t>모델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성능</w:t>
      </w:r>
      <w:r>
        <w:rPr>
          <w:rFonts w:ascii="var(--colab-code-font-family)" w:hAnsi="var(--colab-code-font-family)" w:hint="eastAsia"/>
        </w:rPr>
        <w:t xml:space="preserve"> </w:t>
      </w:r>
    </w:p>
    <w:p w14:paraId="295E2FE2" w14:textId="77777777" w:rsidR="00FB544B" w:rsidRPr="00FB544B" w:rsidRDefault="00FB544B" w:rsidP="00FB544B">
      <w:pPr>
        <w:pStyle w:val="HTML"/>
        <w:rPr>
          <w:rFonts w:ascii="var(--colab-code-font-family)" w:hAnsi="var(--colab-code-font-family)"/>
          <w:color w:val="FF0000"/>
        </w:rPr>
      </w:pPr>
      <w:r w:rsidRPr="00FB544B">
        <w:rPr>
          <w:rFonts w:ascii="var(--colab-code-font-family)" w:hAnsi="var(--colab-code-font-family)"/>
          <w:color w:val="FF0000"/>
        </w:rPr>
        <w:t>모델</w:t>
      </w:r>
      <w:r w:rsidRPr="00FB544B">
        <w:rPr>
          <w:rFonts w:ascii="var(--colab-code-font-family)" w:hAnsi="var(--colab-code-font-family)"/>
          <w:color w:val="FF0000"/>
        </w:rPr>
        <w:t xml:space="preserve"> </w:t>
      </w:r>
      <w:r w:rsidRPr="00FB544B">
        <w:rPr>
          <w:rFonts w:ascii="var(--colab-code-font-family)" w:hAnsi="var(--colab-code-font-family)"/>
          <w:color w:val="FF0000"/>
        </w:rPr>
        <w:t>정확도</w:t>
      </w:r>
      <w:r w:rsidRPr="00FB544B">
        <w:rPr>
          <w:rFonts w:ascii="var(--colab-code-font-family)" w:hAnsi="var(--colab-code-font-family)"/>
          <w:color w:val="FF0000"/>
        </w:rPr>
        <w:t>: 0.7406625895592671</w:t>
      </w:r>
    </w:p>
    <w:p w14:paraId="1D5FC001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7D55A41A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59856D0F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6EB5BCC7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4D180073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</w:p>
    <w:p w14:paraId="2CD613D2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 w:hint="eastAsia"/>
        </w:rPr>
        <w:t>그냥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데이터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스케일링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없이</w:t>
      </w:r>
      <w:r>
        <w:rPr>
          <w:rFonts w:ascii="var(--colab-code-font-family)" w:hAnsi="var(--colab-code-font-family)"/>
        </w:rPr>
        <w:t xml:space="preserve">,   </w:t>
      </w:r>
      <w:proofErr w:type="spellStart"/>
      <w:r>
        <w:rPr>
          <w:rFonts w:ascii="var(--colab-code-font-family)" w:hAnsi="var(--colab-code-font-family)" w:hint="eastAsia"/>
        </w:rPr>
        <w:t>오버샘플링했을때</w:t>
      </w:r>
      <w:proofErr w:type="spellEnd"/>
      <w:r>
        <w:rPr>
          <w:rFonts w:ascii="var(--colab-code-font-family)" w:hAnsi="var(--colab-code-font-family)"/>
        </w:rPr>
        <w:t xml:space="preserve">, </w:t>
      </w:r>
    </w:p>
    <w:p w14:paraId="2BC3232D" w14:textId="77777777" w:rsidR="00FB544B" w:rsidRDefault="00FB544B" w:rsidP="00FB544B">
      <w:pPr>
        <w:pStyle w:val="HTML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 w:hint="eastAsia"/>
        </w:rPr>
        <w:t>정확도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80% </w:t>
      </w:r>
    </w:p>
    <w:p w14:paraId="78293E8D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615192D1" w14:textId="77777777" w:rsidR="00FB544B" w:rsidRPr="009B3550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  <w:noProof/>
        </w:rPr>
        <w:drawing>
          <wp:inline distT="0" distB="0" distL="0" distR="0" wp14:anchorId="117A55D6" wp14:editId="1D3BBA87">
            <wp:extent cx="2463800" cy="952500"/>
            <wp:effectExtent l="0" t="0" r="0" b="0"/>
            <wp:docPr id="20050795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95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5527" w14:textId="340DE4C1" w:rsidR="00FB544B" w:rsidRDefault="00FB544B">
      <w:r>
        <w:rPr>
          <w:rFonts w:hint="eastAsia"/>
        </w:rPr>
        <w:lastRenderedPageBreak/>
        <w:t xml:space="preserve">결론 </w:t>
      </w:r>
      <w:r>
        <w:t xml:space="preserve">: </w:t>
      </w:r>
    </w:p>
    <w:p w14:paraId="20D16C6A" w14:textId="355292FF" w:rsidR="007A7ADC" w:rsidRDefault="00FB544B"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오버샘플링</w:t>
      </w:r>
      <w:proofErr w:type="spellEnd"/>
      <w:r>
        <w:rPr>
          <w:rFonts w:hint="eastAsia"/>
        </w:rPr>
        <w:t xml:space="preserve"> 시 모델결과가 가장 좋았음.</w:t>
      </w:r>
    </w:p>
    <w:p w14:paraId="537F426C" w14:textId="78BEA930" w:rsidR="00FB544B" w:rsidRDefault="00FB544B">
      <w:r>
        <w:rPr>
          <w:rFonts w:hint="eastAsia"/>
        </w:rPr>
        <w:t>스케일링시 오히려 모델성능이 떨어졌음.</w:t>
      </w:r>
    </w:p>
    <w:p w14:paraId="163C1A4B" w14:textId="0E8ECECD" w:rsidR="00FB544B" w:rsidRPr="00FB544B" w:rsidRDefault="00FB544B">
      <w:pPr>
        <w:rPr>
          <w:rFonts w:hint="eastAsia"/>
        </w:rPr>
      </w:pPr>
      <w:r>
        <w:rPr>
          <w:rFonts w:hint="eastAsia"/>
        </w:rPr>
        <w:t xml:space="preserve">최적의 변수 조합 및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시도가 필요함</w:t>
      </w:r>
    </w:p>
    <w:sectPr w:rsidR="00FB544B" w:rsidRPr="00FB5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303"/>
    <w:multiLevelType w:val="hybridMultilevel"/>
    <w:tmpl w:val="EB6AF76E"/>
    <w:lvl w:ilvl="0" w:tplc="9D2AC5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290740"/>
    <w:multiLevelType w:val="hybridMultilevel"/>
    <w:tmpl w:val="00225D60"/>
    <w:lvl w:ilvl="0" w:tplc="94DE8B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221580"/>
    <w:multiLevelType w:val="hybridMultilevel"/>
    <w:tmpl w:val="D85CFA98"/>
    <w:lvl w:ilvl="0" w:tplc="26829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upperLetter"/>
      <w:lvlText w:val="%5.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upperLetter"/>
      <w:lvlText w:val="%8.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20A55A6"/>
    <w:multiLevelType w:val="hybridMultilevel"/>
    <w:tmpl w:val="FA12314A"/>
    <w:lvl w:ilvl="0" w:tplc="80B2C85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upperLetter"/>
      <w:lvlText w:val="%5.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upperLetter"/>
      <w:lvlText w:val="%8.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4" w15:restartNumberingAfterBreak="0">
    <w:nsid w:val="53AD69F9"/>
    <w:multiLevelType w:val="multilevel"/>
    <w:tmpl w:val="7AF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161651">
    <w:abstractNumId w:val="4"/>
  </w:num>
  <w:num w:numId="2" w16cid:durableId="539174187">
    <w:abstractNumId w:val="1"/>
  </w:num>
  <w:num w:numId="3" w16cid:durableId="301351874">
    <w:abstractNumId w:val="3"/>
  </w:num>
  <w:num w:numId="4" w16cid:durableId="834076828">
    <w:abstractNumId w:val="0"/>
  </w:num>
  <w:num w:numId="5" w16cid:durableId="453259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4B"/>
    <w:rsid w:val="007A7ADC"/>
    <w:rsid w:val="00A53FC6"/>
    <w:rsid w:val="00EE1D8F"/>
    <w:rsid w:val="00FB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2104D"/>
  <w15:chartTrackingRefBased/>
  <w15:docId w15:val="{FBB3DD13-76D5-CF48-968D-FF20C8B5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44B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FB544B"/>
    <w:rPr>
      <w:rFonts w:ascii="굴림체" w:eastAsia="굴림체" w:hAnsi="굴림체" w:cs="굴림체"/>
      <w:kern w:val="0"/>
      <w:sz w:val="24"/>
    </w:rPr>
  </w:style>
  <w:style w:type="table" w:styleId="a3">
    <w:name w:val="Table Grid"/>
    <w:basedOn w:val="a1"/>
    <w:uiPriority w:val="39"/>
    <w:rsid w:val="00FB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4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안동수/21700411</dc:creator>
  <cp:keywords/>
  <dc:description/>
  <cp:lastModifiedBy>안동수/21700411</cp:lastModifiedBy>
  <cp:revision>1</cp:revision>
  <dcterms:created xsi:type="dcterms:W3CDTF">2023-09-25T07:54:00Z</dcterms:created>
  <dcterms:modified xsi:type="dcterms:W3CDTF">2023-09-25T07:55:00Z</dcterms:modified>
</cp:coreProperties>
</file>