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B9D72" w14:textId="77777777" w:rsidR="005C48E6" w:rsidRDefault="005C48E6" w:rsidP="005C48E6">
      <w:pPr>
        <w:jc w:val="center"/>
      </w:pPr>
      <w:r>
        <w:rPr>
          <w:noProof/>
        </w:rPr>
        <w:drawing>
          <wp:inline distT="0" distB="0" distL="0" distR="0" wp14:anchorId="793FD92B" wp14:editId="217B3DE9">
            <wp:extent cx="728345" cy="736600"/>
            <wp:effectExtent l="0" t="0" r="0" b="635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1" cstate="print">
                      <a:extLst>
                        <a:ext uri="{28A0092B-C50C-407E-A947-70E740481C1C}">
                          <a14:useLocalDpi xmlns:a14="http://schemas.microsoft.com/office/drawing/2010/main" val="0"/>
                        </a:ext>
                      </a:extLst>
                    </a:blip>
                    <a:srcRect l="12384" t="15231" r="12384" b="3807"/>
                    <a:stretch>
                      <a:fillRect/>
                    </a:stretch>
                  </pic:blipFill>
                  <pic:spPr bwMode="auto">
                    <a:xfrm>
                      <a:off x="0" y="0"/>
                      <a:ext cx="728345" cy="736600"/>
                    </a:xfrm>
                    <a:prstGeom prst="rect">
                      <a:avLst/>
                    </a:prstGeom>
                    <a:noFill/>
                    <a:ln>
                      <a:noFill/>
                    </a:ln>
                  </pic:spPr>
                </pic:pic>
              </a:graphicData>
            </a:graphic>
          </wp:inline>
        </w:drawing>
      </w:r>
    </w:p>
    <w:p w14:paraId="4603C693" w14:textId="77777777" w:rsidR="005C48E6" w:rsidRDefault="005C48E6" w:rsidP="005C48E6">
      <w:pPr>
        <w:jc w:val="center"/>
        <w:rPr>
          <w:rFonts w:asciiTheme="majorBidi" w:hAnsiTheme="majorBidi" w:cstheme="majorBidi"/>
          <w:b/>
          <w:sz w:val="24"/>
          <w:szCs w:val="24"/>
        </w:rPr>
      </w:pPr>
      <w:r>
        <w:rPr>
          <w:rFonts w:asciiTheme="majorBidi" w:hAnsiTheme="majorBidi" w:cstheme="majorBidi"/>
          <w:b/>
          <w:sz w:val="24"/>
          <w:szCs w:val="24"/>
        </w:rPr>
        <w:t>HIGHER COLLEGES OF TECHNOLOGY</w:t>
      </w:r>
    </w:p>
    <w:p w14:paraId="19E5DD08" w14:textId="77777777" w:rsidR="005C48E6" w:rsidRDefault="005C48E6" w:rsidP="005C48E6">
      <w:pPr>
        <w:jc w:val="center"/>
        <w:rPr>
          <w:rFonts w:asciiTheme="majorBidi" w:hAnsiTheme="majorBidi" w:cstheme="majorBidi"/>
          <w:b/>
          <w:sz w:val="24"/>
          <w:szCs w:val="24"/>
        </w:rPr>
      </w:pPr>
      <w:r>
        <w:rPr>
          <w:rFonts w:asciiTheme="majorBidi" w:hAnsiTheme="majorBidi" w:cstheme="majorBidi"/>
          <w:b/>
          <w:sz w:val="24"/>
          <w:szCs w:val="24"/>
        </w:rPr>
        <w:t>DUBAI MEN’S COLLEGE</w:t>
      </w:r>
    </w:p>
    <w:p w14:paraId="225D3767" w14:textId="77777777" w:rsidR="005C48E6" w:rsidRDefault="005C48E6" w:rsidP="005C48E6">
      <w:pPr>
        <w:jc w:val="center"/>
        <w:rPr>
          <w:rFonts w:asciiTheme="majorBidi" w:hAnsiTheme="majorBidi" w:cstheme="majorBidi"/>
          <w:b/>
          <w:sz w:val="24"/>
          <w:szCs w:val="24"/>
        </w:rPr>
      </w:pPr>
      <w:r>
        <w:rPr>
          <w:rFonts w:asciiTheme="majorBidi" w:hAnsiTheme="majorBidi" w:cstheme="majorBidi"/>
          <w:b/>
          <w:sz w:val="24"/>
          <w:szCs w:val="24"/>
        </w:rPr>
        <w:t xml:space="preserve">COURSE CODE:  </w:t>
      </w:r>
      <w:r w:rsidR="00DB177F" w:rsidRPr="00DB177F">
        <w:rPr>
          <w:rFonts w:ascii="Calibri" w:hAnsi="Calibri"/>
          <w:color w:val="2E74B5"/>
          <w:sz w:val="24"/>
          <w:szCs w:val="24"/>
        </w:rPr>
        <w:t>Industrial Control Systems</w:t>
      </w:r>
      <w:r w:rsidR="00DB177F">
        <w:rPr>
          <w:rFonts w:ascii="Calibri" w:hAnsi="Calibri"/>
          <w:color w:val="2E74B5"/>
          <w:sz w:val="24"/>
          <w:szCs w:val="24"/>
        </w:rPr>
        <w:t>- EMT 40</w:t>
      </w:r>
      <w:r w:rsidR="0003533F" w:rsidRPr="0003533F">
        <w:rPr>
          <w:rFonts w:ascii="Calibri" w:hAnsi="Calibri"/>
          <w:color w:val="2E74B5"/>
          <w:sz w:val="24"/>
          <w:szCs w:val="24"/>
        </w:rPr>
        <w:t>13</w:t>
      </w:r>
    </w:p>
    <w:p w14:paraId="6D23266F" w14:textId="77777777" w:rsidR="005C48E6" w:rsidRDefault="005C48E6" w:rsidP="005C48E6">
      <w:pPr>
        <w:jc w:val="center"/>
        <w:rPr>
          <w:rFonts w:asciiTheme="majorBidi" w:hAnsiTheme="majorBidi" w:cstheme="majorBidi"/>
          <w:b/>
          <w:sz w:val="24"/>
          <w:szCs w:val="24"/>
        </w:rPr>
      </w:pPr>
      <w:r>
        <w:rPr>
          <w:rFonts w:asciiTheme="majorBidi" w:hAnsiTheme="majorBidi" w:cstheme="majorBidi"/>
          <w:color w:val="000000"/>
          <w:sz w:val="24"/>
          <w:szCs w:val="24"/>
        </w:rPr>
        <w:t>Assessed Task</w:t>
      </w:r>
    </w:p>
    <w:p w14:paraId="78865D1E" w14:textId="77777777" w:rsidR="005C48E6" w:rsidRDefault="005C48E6" w:rsidP="005C48E6">
      <w:pPr>
        <w:jc w:val="center"/>
        <w:rPr>
          <w:rFonts w:asciiTheme="majorBidi" w:hAnsiTheme="majorBidi" w:cstheme="majorBidi"/>
          <w:b/>
          <w:sz w:val="24"/>
          <w:szCs w:val="24"/>
        </w:rPr>
      </w:pPr>
      <w:r>
        <w:rPr>
          <w:rFonts w:asciiTheme="majorBidi" w:hAnsiTheme="majorBidi" w:cstheme="majorBidi"/>
          <w:b/>
          <w:sz w:val="24"/>
          <w:szCs w:val="24"/>
        </w:rPr>
        <w:t>Project Report</w:t>
      </w:r>
    </w:p>
    <w:p w14:paraId="55AF3E36" w14:textId="77777777" w:rsidR="005C48E6" w:rsidRDefault="00E62DE3" w:rsidP="00E62DE3">
      <w:pPr>
        <w:jc w:val="center"/>
        <w:rPr>
          <w:rFonts w:ascii="Times New Roman" w:hAnsi="Times New Roman" w:cs="Times New Roman"/>
          <w:b/>
          <w:bCs/>
          <w:color w:val="FF0000"/>
          <w:sz w:val="24"/>
          <w:szCs w:val="24"/>
        </w:rPr>
      </w:pPr>
      <w:r w:rsidRPr="00E62DE3">
        <w:rPr>
          <w:rFonts w:ascii="Times New Roman" w:hAnsi="Times New Roman" w:cs="Times New Roman"/>
          <w:b/>
          <w:bCs/>
          <w:color w:val="FF0000"/>
          <w:sz w:val="24"/>
          <w:szCs w:val="24"/>
        </w:rPr>
        <w:t>Modbus® RTU</w:t>
      </w:r>
    </w:p>
    <w:p w14:paraId="3EF27043" w14:textId="77777777" w:rsidR="005C48E6" w:rsidRDefault="005C48E6" w:rsidP="005C48E6">
      <w:pPr>
        <w:jc w:val="center"/>
        <w:rPr>
          <w:rFonts w:asciiTheme="majorBidi" w:hAnsiTheme="majorBidi" w:cstheme="majorBidi"/>
          <w:b/>
          <w:sz w:val="24"/>
          <w:szCs w:val="24"/>
        </w:rPr>
      </w:pPr>
      <w:r>
        <w:rPr>
          <w:rFonts w:asciiTheme="majorBidi" w:hAnsiTheme="majorBidi" w:cstheme="majorBidi"/>
          <w:b/>
          <w:sz w:val="24"/>
          <w:szCs w:val="24"/>
        </w:rPr>
        <w:t>This is a Graded Task</w:t>
      </w:r>
    </w:p>
    <w:p w14:paraId="75C9A197" w14:textId="77777777" w:rsidR="005C48E6" w:rsidRDefault="005C48E6" w:rsidP="005C48E6">
      <w:pPr>
        <w:ind w:left="-450" w:right="-288"/>
        <w:rPr>
          <w:rFonts w:asciiTheme="majorBidi" w:hAnsiTheme="majorBidi" w:cstheme="majorBidi"/>
          <w:b/>
          <w:sz w:val="24"/>
          <w:szCs w:val="24"/>
        </w:rPr>
      </w:pPr>
    </w:p>
    <w:p w14:paraId="5349033C" w14:textId="77777777" w:rsidR="00287A78" w:rsidRDefault="00287A78" w:rsidP="00287A78">
      <w:pPr>
        <w:ind w:left="-450" w:right="-288"/>
        <w:jc w:val="center"/>
        <w:rPr>
          <w:rFonts w:asciiTheme="majorBidi" w:hAnsiTheme="majorBidi" w:cstheme="majorBidi"/>
          <w:b/>
          <w:sz w:val="24"/>
          <w:szCs w:val="24"/>
        </w:rPr>
      </w:pPr>
      <w:r>
        <w:rPr>
          <w:noProof/>
          <w:color w:val="0000FF"/>
        </w:rPr>
        <w:drawing>
          <wp:inline distT="0" distB="0" distL="0" distR="0" wp14:anchorId="1002CDB8" wp14:editId="569AB68D">
            <wp:extent cx="3590925" cy="1704975"/>
            <wp:effectExtent l="0" t="0" r="9525" b="9525"/>
            <wp:docPr id="14" name="Picture 14" descr="http://www.abtechteam.com/images/modbus_seria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btechteam.com/images/modbus_serial.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1704975"/>
                    </a:xfrm>
                    <a:prstGeom prst="rect">
                      <a:avLst/>
                    </a:prstGeom>
                    <a:noFill/>
                    <a:ln>
                      <a:noFill/>
                    </a:ln>
                  </pic:spPr>
                </pic:pic>
              </a:graphicData>
            </a:graphic>
          </wp:inline>
        </w:drawing>
      </w:r>
    </w:p>
    <w:p w14:paraId="330DE57F" w14:textId="77777777" w:rsidR="00E62DE3" w:rsidRPr="004962EF" w:rsidRDefault="00E62DE3" w:rsidP="00E62DE3">
      <w:pPr>
        <w:jc w:val="both"/>
        <w:rPr>
          <w:rFonts w:ascii="Calibri" w:hAnsi="Calibri"/>
          <w:sz w:val="36"/>
          <w:szCs w:val="36"/>
        </w:rPr>
      </w:pPr>
      <w:r w:rsidRPr="004962EF">
        <w:rPr>
          <w:rFonts w:ascii="Calibri" w:hAnsi="Calibri"/>
          <w:b/>
          <w:bCs/>
          <w:sz w:val="28"/>
          <w:szCs w:val="28"/>
        </w:rPr>
        <w:t>Submitted by:</w:t>
      </w:r>
      <w:r w:rsidRPr="004962EF">
        <w:rPr>
          <w:rFonts w:ascii="Calibri" w:hAnsi="Calibri"/>
          <w:sz w:val="28"/>
          <w:szCs w:val="28"/>
        </w:rPr>
        <w:t xml:space="preserve"> </w:t>
      </w:r>
      <w:r w:rsidRPr="004962EF">
        <w:rPr>
          <w:rFonts w:ascii="Calibri" w:hAnsi="Calibri"/>
          <w:sz w:val="28"/>
          <w:szCs w:val="28"/>
        </w:rPr>
        <w:tab/>
      </w:r>
      <w:r w:rsidRPr="004962EF">
        <w:rPr>
          <w:rFonts w:ascii="Calibri" w:hAnsi="Calibri"/>
          <w:sz w:val="28"/>
          <w:szCs w:val="28"/>
        </w:rPr>
        <w:tab/>
      </w:r>
      <w:r>
        <w:rPr>
          <w:rFonts w:ascii="Calibri" w:hAnsi="Calibri"/>
          <w:color w:val="2E74B5"/>
          <w:sz w:val="32"/>
          <w:szCs w:val="32"/>
        </w:rPr>
        <w:t xml:space="preserve">Saleh </w:t>
      </w:r>
      <w:proofErr w:type="spellStart"/>
      <w:r>
        <w:rPr>
          <w:rFonts w:ascii="Calibri" w:hAnsi="Calibri"/>
          <w:color w:val="2E74B5"/>
          <w:sz w:val="32"/>
          <w:szCs w:val="32"/>
        </w:rPr>
        <w:t>AlZaabi</w:t>
      </w:r>
      <w:proofErr w:type="spellEnd"/>
    </w:p>
    <w:p w14:paraId="372A04AA" w14:textId="77777777" w:rsidR="00E62DE3" w:rsidRPr="004962EF" w:rsidRDefault="00E62DE3" w:rsidP="00E62DE3">
      <w:pPr>
        <w:jc w:val="both"/>
        <w:rPr>
          <w:rFonts w:ascii="Calibri" w:hAnsi="Calibri"/>
          <w:sz w:val="36"/>
          <w:szCs w:val="36"/>
        </w:rPr>
      </w:pPr>
      <w:r w:rsidRPr="004962EF">
        <w:rPr>
          <w:rFonts w:ascii="Calibri" w:hAnsi="Calibri"/>
          <w:b/>
          <w:bCs/>
          <w:sz w:val="28"/>
          <w:szCs w:val="28"/>
        </w:rPr>
        <w:t>ID:</w:t>
      </w:r>
      <w:r w:rsidRPr="004962EF">
        <w:rPr>
          <w:rFonts w:ascii="Calibri" w:hAnsi="Calibri"/>
          <w:sz w:val="28"/>
          <w:szCs w:val="28"/>
        </w:rPr>
        <w:t xml:space="preserve"> </w:t>
      </w:r>
      <w:r w:rsidRPr="004962EF">
        <w:rPr>
          <w:rFonts w:ascii="Calibri" w:hAnsi="Calibri"/>
          <w:sz w:val="28"/>
          <w:szCs w:val="28"/>
        </w:rPr>
        <w:tab/>
      </w:r>
      <w:r w:rsidRPr="004962EF">
        <w:rPr>
          <w:rFonts w:ascii="Calibri" w:hAnsi="Calibri"/>
          <w:sz w:val="28"/>
          <w:szCs w:val="28"/>
        </w:rPr>
        <w:tab/>
      </w:r>
      <w:r w:rsidRPr="004962EF">
        <w:rPr>
          <w:rFonts w:ascii="Calibri" w:hAnsi="Calibri"/>
          <w:sz w:val="28"/>
          <w:szCs w:val="28"/>
        </w:rPr>
        <w:tab/>
      </w:r>
      <w:r w:rsidRPr="004962EF">
        <w:rPr>
          <w:rFonts w:ascii="Calibri" w:hAnsi="Calibri"/>
          <w:sz w:val="28"/>
          <w:szCs w:val="28"/>
        </w:rPr>
        <w:tab/>
      </w:r>
      <w:r w:rsidRPr="004962EF">
        <w:rPr>
          <w:rFonts w:ascii="Calibri" w:hAnsi="Calibri"/>
          <w:color w:val="2E74B5"/>
          <w:sz w:val="32"/>
          <w:szCs w:val="32"/>
        </w:rPr>
        <w:t>H00214600</w:t>
      </w:r>
      <w:r>
        <w:rPr>
          <w:rFonts w:ascii="Calibri" w:hAnsi="Calibri"/>
          <w:color w:val="2E74B5"/>
          <w:sz w:val="32"/>
          <w:szCs w:val="32"/>
        </w:rPr>
        <w:t xml:space="preserve">  </w:t>
      </w:r>
    </w:p>
    <w:p w14:paraId="6201CB31" w14:textId="77777777" w:rsidR="00E62DE3" w:rsidRPr="00E62DE3" w:rsidRDefault="00E62DE3" w:rsidP="00E62DE3">
      <w:pPr>
        <w:jc w:val="both"/>
      </w:pPr>
      <w:r w:rsidRPr="004962EF">
        <w:rPr>
          <w:rFonts w:ascii="Calibri" w:hAnsi="Calibri"/>
          <w:b/>
          <w:bCs/>
          <w:sz w:val="28"/>
          <w:szCs w:val="28"/>
        </w:rPr>
        <w:t>Submitted to:</w:t>
      </w:r>
      <w:r w:rsidRPr="004962EF">
        <w:rPr>
          <w:rFonts w:ascii="Calibri" w:hAnsi="Calibri"/>
          <w:sz w:val="28"/>
          <w:szCs w:val="28"/>
        </w:rPr>
        <w:t xml:space="preserve"> </w:t>
      </w:r>
      <w:r w:rsidRPr="004962EF">
        <w:rPr>
          <w:rFonts w:ascii="Calibri" w:hAnsi="Calibri"/>
          <w:sz w:val="28"/>
          <w:szCs w:val="28"/>
        </w:rPr>
        <w:tab/>
      </w:r>
      <w:r w:rsidRPr="004962EF">
        <w:rPr>
          <w:rFonts w:ascii="Calibri" w:hAnsi="Calibri"/>
          <w:sz w:val="28"/>
          <w:szCs w:val="28"/>
        </w:rPr>
        <w:tab/>
      </w:r>
      <w:r>
        <w:rPr>
          <w:rFonts w:ascii="Calibri" w:hAnsi="Calibri"/>
          <w:color w:val="2E74B5"/>
          <w:sz w:val="32"/>
          <w:szCs w:val="32"/>
        </w:rPr>
        <w:t>Dr. Basim Al-</w:t>
      </w:r>
      <w:proofErr w:type="spellStart"/>
      <w:r>
        <w:rPr>
          <w:rFonts w:ascii="Calibri" w:hAnsi="Calibri"/>
          <w:color w:val="2E74B5"/>
          <w:sz w:val="32"/>
          <w:szCs w:val="32"/>
        </w:rPr>
        <w:t>Lami</w:t>
      </w:r>
      <w:proofErr w:type="spellEnd"/>
    </w:p>
    <w:p w14:paraId="79DD040B" w14:textId="77777777" w:rsidR="00E62DE3" w:rsidRPr="00355F60" w:rsidRDefault="00E62DE3" w:rsidP="00E62DE3">
      <w:pPr>
        <w:jc w:val="both"/>
        <w:rPr>
          <w:rFonts w:ascii="Calibri" w:hAnsi="Calibri"/>
          <w:b/>
          <w:bCs/>
          <w:sz w:val="36"/>
          <w:szCs w:val="36"/>
        </w:rPr>
      </w:pPr>
      <w:r w:rsidRPr="004962EF">
        <w:rPr>
          <w:rFonts w:ascii="Calibri" w:hAnsi="Calibri"/>
          <w:b/>
          <w:bCs/>
          <w:sz w:val="28"/>
          <w:szCs w:val="28"/>
        </w:rPr>
        <w:t>Submitted date:</w:t>
      </w:r>
      <w:r w:rsidRPr="004962EF">
        <w:rPr>
          <w:rFonts w:ascii="Calibri" w:hAnsi="Calibri"/>
          <w:sz w:val="28"/>
          <w:szCs w:val="28"/>
        </w:rPr>
        <w:t xml:space="preserve"> </w:t>
      </w:r>
      <w:r w:rsidRPr="004962EF">
        <w:rPr>
          <w:rFonts w:ascii="Calibri" w:hAnsi="Calibri"/>
          <w:sz w:val="28"/>
          <w:szCs w:val="28"/>
        </w:rPr>
        <w:tab/>
      </w:r>
      <w:r w:rsidRPr="004962EF">
        <w:rPr>
          <w:rFonts w:ascii="Calibri" w:hAnsi="Calibri"/>
          <w:color w:val="2E74B5"/>
        </w:rPr>
        <w:tab/>
      </w:r>
      <w:r>
        <w:rPr>
          <w:rFonts w:ascii="Calibri" w:hAnsi="Calibri"/>
          <w:color w:val="2E74B5"/>
          <w:sz w:val="32"/>
          <w:szCs w:val="32"/>
        </w:rPr>
        <w:t>26</w:t>
      </w:r>
      <w:r w:rsidRPr="004962EF">
        <w:rPr>
          <w:rFonts w:ascii="Calibri" w:hAnsi="Calibri"/>
          <w:color w:val="2E74B5"/>
          <w:sz w:val="32"/>
          <w:szCs w:val="32"/>
        </w:rPr>
        <w:t>-05-2015</w:t>
      </w:r>
    </w:p>
    <w:p w14:paraId="2EF113C2" w14:textId="77777777" w:rsidR="00E62DE3" w:rsidRDefault="00E62DE3" w:rsidP="005C48E6">
      <w:pPr>
        <w:pStyle w:val="TOC"/>
        <w:rPr>
          <w:rFonts w:asciiTheme="minorHAnsi" w:eastAsiaTheme="minorEastAsia" w:hAnsiTheme="minorHAnsi" w:cstheme="minorBidi"/>
          <w:b w:val="0"/>
          <w:bCs w:val="0"/>
          <w:color w:val="auto"/>
          <w:sz w:val="22"/>
          <w:szCs w:val="22"/>
          <w:lang w:eastAsia="en-US"/>
        </w:rPr>
      </w:pPr>
    </w:p>
    <w:sdt>
      <w:sdtPr>
        <w:rPr>
          <w:b/>
          <w:bCs/>
        </w:rPr>
        <w:id w:val="915901842"/>
        <w:docPartObj>
          <w:docPartGallery w:val="Table of Contents"/>
          <w:docPartUnique/>
        </w:docPartObj>
      </w:sdtPr>
      <w:sdtEndPr>
        <w:rPr>
          <w:b w:val="0"/>
          <w:bCs w:val="0"/>
          <w:noProof/>
        </w:rPr>
      </w:sdtEndPr>
      <w:sdtContent>
        <w:p w14:paraId="718FB365" w14:textId="77777777" w:rsidR="00B11020" w:rsidRPr="00E62DE3" w:rsidRDefault="00B11020" w:rsidP="00E62DE3"/>
        <w:p w14:paraId="30E21331" w14:textId="77777777" w:rsidR="005C48E6" w:rsidRDefault="005C48E6" w:rsidP="005C48E6">
          <w:pPr>
            <w:pStyle w:val="TOC"/>
          </w:pPr>
          <w:r>
            <w:lastRenderedPageBreak/>
            <w:t>Contents</w:t>
          </w:r>
        </w:p>
        <w:p w14:paraId="6C070F0C" w14:textId="77777777" w:rsidR="005C48E6" w:rsidRPr="00120429" w:rsidRDefault="005C48E6" w:rsidP="005C48E6">
          <w:pPr>
            <w:spacing w:line="600" w:lineRule="auto"/>
            <w:rPr>
              <w:lang w:eastAsia="ja-JP"/>
            </w:rPr>
          </w:pPr>
        </w:p>
        <w:p w14:paraId="65D92DCD" w14:textId="77777777" w:rsidR="005C48E6" w:rsidRDefault="005C48E6" w:rsidP="005C48E6">
          <w:pPr>
            <w:pStyle w:val="10"/>
            <w:tabs>
              <w:tab w:val="right" w:leader="dot" w:pos="9350"/>
            </w:tabs>
            <w:spacing w:line="600" w:lineRule="auto"/>
            <w:rPr>
              <w:noProof/>
            </w:rPr>
          </w:pPr>
          <w:r>
            <w:fldChar w:fldCharType="begin"/>
          </w:r>
          <w:r>
            <w:instrText xml:space="preserve"> TOC \o "1-3" \h \z \u </w:instrText>
          </w:r>
          <w:r>
            <w:fldChar w:fldCharType="separate"/>
          </w:r>
          <w:hyperlink w:anchor="_Toc372555471" w:history="1">
            <w:r w:rsidRPr="0015512E">
              <w:rPr>
                <w:rStyle w:val="a5"/>
                <w:rFonts w:asciiTheme="majorBidi" w:hAnsiTheme="majorBidi"/>
                <w:caps/>
                <w:noProof/>
              </w:rPr>
              <w:t>Purpose:-</w:t>
            </w:r>
            <w:r>
              <w:rPr>
                <w:noProof/>
                <w:webHidden/>
              </w:rPr>
              <w:tab/>
            </w:r>
            <w:r>
              <w:rPr>
                <w:noProof/>
                <w:webHidden/>
              </w:rPr>
              <w:fldChar w:fldCharType="begin"/>
            </w:r>
            <w:r>
              <w:rPr>
                <w:noProof/>
                <w:webHidden/>
              </w:rPr>
              <w:instrText xml:space="preserve"> PAGEREF _Toc372555471 \h </w:instrText>
            </w:r>
            <w:r>
              <w:rPr>
                <w:noProof/>
                <w:webHidden/>
              </w:rPr>
            </w:r>
            <w:r>
              <w:rPr>
                <w:noProof/>
                <w:webHidden/>
              </w:rPr>
              <w:fldChar w:fldCharType="separate"/>
            </w:r>
            <w:r>
              <w:rPr>
                <w:noProof/>
                <w:webHidden/>
              </w:rPr>
              <w:t>3</w:t>
            </w:r>
            <w:r>
              <w:rPr>
                <w:noProof/>
                <w:webHidden/>
              </w:rPr>
              <w:fldChar w:fldCharType="end"/>
            </w:r>
          </w:hyperlink>
        </w:p>
        <w:p w14:paraId="57BF07C9" w14:textId="77777777" w:rsidR="005C48E6" w:rsidRDefault="00BA3B0D" w:rsidP="005C48E6">
          <w:pPr>
            <w:pStyle w:val="10"/>
            <w:tabs>
              <w:tab w:val="right" w:leader="dot" w:pos="9350"/>
            </w:tabs>
            <w:spacing w:line="600" w:lineRule="auto"/>
            <w:rPr>
              <w:noProof/>
            </w:rPr>
          </w:pPr>
          <w:hyperlink w:anchor="_Toc372555472" w:history="1">
            <w:r w:rsidR="005C48E6" w:rsidRPr="0015512E">
              <w:rPr>
                <w:rStyle w:val="a5"/>
                <w:rFonts w:asciiTheme="majorBidi" w:hAnsiTheme="majorBidi"/>
                <w:caps/>
                <w:noProof/>
              </w:rPr>
              <w:t>Introduction:-</w:t>
            </w:r>
            <w:r w:rsidR="005C48E6">
              <w:rPr>
                <w:noProof/>
                <w:webHidden/>
              </w:rPr>
              <w:tab/>
            </w:r>
            <w:r w:rsidR="005C48E6">
              <w:rPr>
                <w:noProof/>
                <w:webHidden/>
              </w:rPr>
              <w:fldChar w:fldCharType="begin"/>
            </w:r>
            <w:r w:rsidR="005C48E6">
              <w:rPr>
                <w:noProof/>
                <w:webHidden/>
              </w:rPr>
              <w:instrText xml:space="preserve"> PAGEREF _Toc372555472 \h </w:instrText>
            </w:r>
            <w:r w:rsidR="005C48E6">
              <w:rPr>
                <w:noProof/>
                <w:webHidden/>
              </w:rPr>
            </w:r>
            <w:r w:rsidR="005C48E6">
              <w:rPr>
                <w:noProof/>
                <w:webHidden/>
              </w:rPr>
              <w:fldChar w:fldCharType="separate"/>
            </w:r>
            <w:r w:rsidR="005C48E6">
              <w:rPr>
                <w:noProof/>
                <w:webHidden/>
              </w:rPr>
              <w:t>3</w:t>
            </w:r>
            <w:r w:rsidR="005C48E6">
              <w:rPr>
                <w:noProof/>
                <w:webHidden/>
              </w:rPr>
              <w:fldChar w:fldCharType="end"/>
            </w:r>
          </w:hyperlink>
          <w:r w:rsidR="00B32642">
            <w:rPr>
              <w:noProof/>
            </w:rPr>
            <w:t>-4</w:t>
          </w:r>
        </w:p>
        <w:p w14:paraId="569A7C97" w14:textId="77777777" w:rsidR="005C48E6" w:rsidRDefault="00BA3B0D" w:rsidP="005C48E6">
          <w:pPr>
            <w:pStyle w:val="10"/>
            <w:tabs>
              <w:tab w:val="right" w:leader="dot" w:pos="9350"/>
            </w:tabs>
            <w:spacing w:line="600" w:lineRule="auto"/>
            <w:rPr>
              <w:noProof/>
            </w:rPr>
          </w:pPr>
          <w:hyperlink w:anchor="_Toc372555473" w:history="1">
            <w:r w:rsidR="00B32642">
              <w:rPr>
                <w:rStyle w:val="a5"/>
                <w:rFonts w:asciiTheme="majorBidi" w:hAnsiTheme="majorBidi"/>
                <w:caps/>
                <w:noProof/>
              </w:rPr>
              <w:t>Features</w:t>
            </w:r>
            <w:r w:rsidR="005C48E6" w:rsidRPr="0015512E">
              <w:rPr>
                <w:rStyle w:val="a5"/>
                <w:rFonts w:asciiTheme="majorBidi" w:hAnsiTheme="majorBidi"/>
                <w:caps/>
                <w:noProof/>
              </w:rPr>
              <w:t>:</w:t>
            </w:r>
            <w:r w:rsidR="005C48E6">
              <w:rPr>
                <w:noProof/>
                <w:webHidden/>
              </w:rPr>
              <w:tab/>
            </w:r>
          </w:hyperlink>
          <w:r w:rsidR="00B32642">
            <w:rPr>
              <w:noProof/>
            </w:rPr>
            <w:t>4-6</w:t>
          </w:r>
        </w:p>
        <w:p w14:paraId="7FAA8D22" w14:textId="77777777" w:rsidR="005C48E6" w:rsidRDefault="00BA3B0D" w:rsidP="005C48E6">
          <w:pPr>
            <w:pStyle w:val="10"/>
            <w:tabs>
              <w:tab w:val="right" w:leader="dot" w:pos="9350"/>
            </w:tabs>
            <w:spacing w:line="600" w:lineRule="auto"/>
            <w:rPr>
              <w:noProof/>
            </w:rPr>
          </w:pPr>
          <w:hyperlink w:anchor="_Toc372555474" w:history="1">
            <w:r w:rsidR="00B32642">
              <w:rPr>
                <w:rStyle w:val="a5"/>
                <w:rFonts w:asciiTheme="majorBidi" w:hAnsiTheme="majorBidi"/>
                <w:caps/>
                <w:noProof/>
              </w:rPr>
              <w:t>requred componants</w:t>
            </w:r>
            <w:r w:rsidR="005C48E6">
              <w:rPr>
                <w:rStyle w:val="a5"/>
                <w:rFonts w:asciiTheme="majorBidi" w:hAnsiTheme="majorBidi"/>
                <w:caps/>
                <w:noProof/>
              </w:rPr>
              <w:t>:</w:t>
            </w:r>
            <w:r w:rsidR="005C48E6">
              <w:rPr>
                <w:noProof/>
                <w:webHidden/>
              </w:rPr>
              <w:tab/>
            </w:r>
          </w:hyperlink>
          <w:r w:rsidR="00B32642">
            <w:rPr>
              <w:noProof/>
            </w:rPr>
            <w:t>7</w:t>
          </w:r>
        </w:p>
        <w:p w14:paraId="4CF56137" w14:textId="77777777" w:rsidR="005C48E6" w:rsidRDefault="00BA3B0D" w:rsidP="005C48E6">
          <w:pPr>
            <w:pStyle w:val="10"/>
            <w:tabs>
              <w:tab w:val="right" w:leader="dot" w:pos="9350"/>
            </w:tabs>
            <w:spacing w:line="600" w:lineRule="auto"/>
            <w:rPr>
              <w:noProof/>
            </w:rPr>
          </w:pPr>
          <w:hyperlink w:anchor="_Toc372555475" w:history="1">
            <w:r w:rsidR="00B32642">
              <w:rPr>
                <w:rStyle w:val="a5"/>
                <w:rFonts w:asciiTheme="majorBidi" w:hAnsiTheme="majorBidi"/>
                <w:caps/>
                <w:noProof/>
              </w:rPr>
              <w:t>modbus function</w:t>
            </w:r>
            <w:r w:rsidR="005C48E6" w:rsidRPr="0015512E">
              <w:rPr>
                <w:rStyle w:val="a5"/>
                <w:rFonts w:asciiTheme="majorBidi" w:hAnsiTheme="majorBidi"/>
                <w:caps/>
                <w:noProof/>
              </w:rPr>
              <w:t>:</w:t>
            </w:r>
            <w:r w:rsidR="005C48E6">
              <w:rPr>
                <w:noProof/>
                <w:webHidden/>
              </w:rPr>
              <w:tab/>
            </w:r>
          </w:hyperlink>
          <w:r w:rsidR="00B32642">
            <w:rPr>
              <w:noProof/>
            </w:rPr>
            <w:t>7-11</w:t>
          </w:r>
        </w:p>
        <w:p w14:paraId="7C9F4B3A" w14:textId="77777777" w:rsidR="005C48E6" w:rsidRDefault="00BA3B0D" w:rsidP="005C48E6">
          <w:pPr>
            <w:pStyle w:val="10"/>
            <w:tabs>
              <w:tab w:val="right" w:leader="dot" w:pos="9350"/>
            </w:tabs>
            <w:spacing w:line="600" w:lineRule="auto"/>
            <w:rPr>
              <w:noProof/>
            </w:rPr>
          </w:pPr>
          <w:hyperlink w:anchor="_Toc372555476" w:history="1">
            <w:r w:rsidR="00B32642">
              <w:rPr>
                <w:rStyle w:val="a5"/>
                <w:noProof/>
              </w:rPr>
              <w:t xml:space="preserve"> </w:t>
            </w:r>
            <w:r w:rsidR="00B32642" w:rsidRPr="00B32642">
              <w:rPr>
                <w:rStyle w:val="a5"/>
                <w:rFonts w:asciiTheme="majorBidi" w:hAnsiTheme="majorBidi"/>
                <w:caps/>
                <w:noProof/>
              </w:rPr>
              <w:t>Intelligent sensor HMC5883L</w:t>
            </w:r>
            <w:r w:rsidR="005C48E6" w:rsidRPr="0015512E">
              <w:rPr>
                <w:rStyle w:val="a5"/>
                <w:rFonts w:asciiTheme="majorBidi" w:hAnsiTheme="majorBidi"/>
                <w:caps/>
                <w:noProof/>
              </w:rPr>
              <w:t>:</w:t>
            </w:r>
            <w:r w:rsidR="005C48E6">
              <w:rPr>
                <w:noProof/>
                <w:webHidden/>
              </w:rPr>
              <w:tab/>
            </w:r>
          </w:hyperlink>
          <w:r w:rsidR="00B32642">
            <w:rPr>
              <w:noProof/>
            </w:rPr>
            <w:t>12-14</w:t>
          </w:r>
        </w:p>
        <w:p w14:paraId="0615DE85" w14:textId="77777777" w:rsidR="005C48E6" w:rsidRDefault="00BA3B0D" w:rsidP="005C48E6">
          <w:pPr>
            <w:pStyle w:val="10"/>
            <w:tabs>
              <w:tab w:val="right" w:leader="dot" w:pos="9350"/>
            </w:tabs>
            <w:spacing w:line="600" w:lineRule="auto"/>
            <w:rPr>
              <w:noProof/>
            </w:rPr>
          </w:pPr>
          <w:hyperlink w:anchor="_Toc372555477" w:history="1">
            <w:r w:rsidR="00B32642">
              <w:rPr>
                <w:rStyle w:val="a5"/>
                <w:rFonts w:asciiTheme="majorBidi" w:hAnsiTheme="majorBidi"/>
                <w:caps/>
                <w:noProof/>
              </w:rPr>
              <w:t>apparatus</w:t>
            </w:r>
            <w:r w:rsidR="005C48E6">
              <w:rPr>
                <w:rStyle w:val="a5"/>
                <w:rFonts w:asciiTheme="majorBidi" w:hAnsiTheme="majorBidi"/>
                <w:caps/>
                <w:noProof/>
              </w:rPr>
              <w:t>:</w:t>
            </w:r>
            <w:r w:rsidR="005C48E6">
              <w:rPr>
                <w:noProof/>
                <w:webHidden/>
              </w:rPr>
              <w:tab/>
            </w:r>
          </w:hyperlink>
          <w:r w:rsidR="00B32642">
            <w:rPr>
              <w:noProof/>
            </w:rPr>
            <w:t>15-16</w:t>
          </w:r>
        </w:p>
        <w:p w14:paraId="10063DE8" w14:textId="77777777" w:rsidR="005C48E6" w:rsidRDefault="00BA3B0D" w:rsidP="005C48E6">
          <w:pPr>
            <w:pStyle w:val="10"/>
            <w:tabs>
              <w:tab w:val="right" w:leader="dot" w:pos="9350"/>
            </w:tabs>
            <w:spacing w:line="600" w:lineRule="auto"/>
            <w:rPr>
              <w:noProof/>
            </w:rPr>
          </w:pPr>
          <w:hyperlink w:anchor="_Toc372555477" w:history="1">
            <w:r w:rsidR="00B32642">
              <w:rPr>
                <w:rStyle w:val="a5"/>
                <w:rFonts w:asciiTheme="majorBidi" w:hAnsiTheme="majorBidi"/>
                <w:caps/>
                <w:noProof/>
              </w:rPr>
              <w:t>program:</w:t>
            </w:r>
            <w:r w:rsidR="005C48E6">
              <w:rPr>
                <w:noProof/>
                <w:webHidden/>
              </w:rPr>
              <w:tab/>
            </w:r>
          </w:hyperlink>
          <w:r w:rsidR="00B32642">
            <w:rPr>
              <w:noProof/>
            </w:rPr>
            <w:t>17-20</w:t>
          </w:r>
        </w:p>
        <w:p w14:paraId="5A81997D" w14:textId="77777777" w:rsidR="005C48E6" w:rsidRDefault="00BA3B0D" w:rsidP="005C48E6">
          <w:pPr>
            <w:pStyle w:val="10"/>
            <w:tabs>
              <w:tab w:val="right" w:leader="dot" w:pos="9350"/>
            </w:tabs>
            <w:spacing w:line="600" w:lineRule="auto"/>
            <w:rPr>
              <w:noProof/>
            </w:rPr>
          </w:pPr>
          <w:hyperlink w:anchor="_Toc372555478" w:history="1">
            <w:r w:rsidR="00B32642">
              <w:rPr>
                <w:rStyle w:val="a5"/>
                <w:rFonts w:asciiTheme="majorBidi" w:hAnsiTheme="majorBidi"/>
                <w:caps/>
                <w:noProof/>
              </w:rPr>
              <w:t>how project works</w:t>
            </w:r>
            <w:r w:rsidR="005C48E6" w:rsidRPr="0015512E">
              <w:rPr>
                <w:rStyle w:val="a5"/>
                <w:rFonts w:asciiTheme="majorBidi" w:hAnsiTheme="majorBidi"/>
                <w:caps/>
                <w:noProof/>
              </w:rPr>
              <w:t>:</w:t>
            </w:r>
            <w:r w:rsidR="005C48E6">
              <w:rPr>
                <w:noProof/>
                <w:webHidden/>
              </w:rPr>
              <w:tab/>
            </w:r>
          </w:hyperlink>
          <w:r w:rsidR="00B32642">
            <w:rPr>
              <w:noProof/>
            </w:rPr>
            <w:t>21</w:t>
          </w:r>
        </w:p>
        <w:p w14:paraId="38EA30B2" w14:textId="77777777" w:rsidR="00B32642" w:rsidRDefault="00BA3B0D" w:rsidP="00B32642">
          <w:pPr>
            <w:pStyle w:val="10"/>
            <w:tabs>
              <w:tab w:val="right" w:leader="dot" w:pos="9350"/>
            </w:tabs>
            <w:spacing w:line="600" w:lineRule="auto"/>
            <w:rPr>
              <w:noProof/>
            </w:rPr>
          </w:pPr>
          <w:hyperlink w:anchor="_Toc372555478" w:history="1">
            <w:r w:rsidR="00B32642">
              <w:rPr>
                <w:rStyle w:val="a5"/>
                <w:rFonts w:asciiTheme="majorBidi" w:hAnsiTheme="majorBidi"/>
                <w:caps/>
                <w:noProof/>
              </w:rPr>
              <w:t>conclusion</w:t>
            </w:r>
            <w:r w:rsidR="00B32642" w:rsidRPr="0015512E">
              <w:rPr>
                <w:rStyle w:val="a5"/>
                <w:rFonts w:asciiTheme="majorBidi" w:hAnsiTheme="majorBidi"/>
                <w:caps/>
                <w:noProof/>
              </w:rPr>
              <w:t>:</w:t>
            </w:r>
            <w:r w:rsidR="00B32642">
              <w:rPr>
                <w:noProof/>
                <w:webHidden/>
              </w:rPr>
              <w:tab/>
            </w:r>
          </w:hyperlink>
          <w:r w:rsidR="00B32642">
            <w:rPr>
              <w:noProof/>
            </w:rPr>
            <w:t>21</w:t>
          </w:r>
        </w:p>
        <w:p w14:paraId="0B5ADFCE" w14:textId="77777777" w:rsidR="00B32642" w:rsidRPr="00B32642" w:rsidRDefault="00B32642" w:rsidP="00B32642"/>
        <w:p w14:paraId="38488BB9" w14:textId="77777777" w:rsidR="005C48E6" w:rsidRDefault="005C48E6" w:rsidP="005C48E6">
          <w:pPr>
            <w:spacing w:line="600" w:lineRule="auto"/>
          </w:pPr>
          <w:r>
            <w:rPr>
              <w:b/>
              <w:bCs/>
              <w:noProof/>
            </w:rPr>
            <w:fldChar w:fldCharType="end"/>
          </w:r>
        </w:p>
      </w:sdtContent>
    </w:sdt>
    <w:p w14:paraId="5225004A" w14:textId="77777777" w:rsidR="005C48E6" w:rsidRDefault="005C48E6" w:rsidP="005C48E6">
      <w:pPr>
        <w:pStyle w:val="1"/>
        <w:jc w:val="both"/>
        <w:rPr>
          <w:rFonts w:ascii="Times New Roman" w:hAnsi="Times New Roman" w:cs="Times New Roman"/>
          <w:b w:val="0"/>
        </w:rPr>
      </w:pPr>
      <w:r>
        <w:rPr>
          <w:rFonts w:ascii="Times New Roman" w:hAnsi="Times New Roman" w:cs="Times New Roman"/>
          <w:b w:val="0"/>
        </w:rPr>
        <w:br w:type="page"/>
      </w:r>
      <w:bookmarkStart w:id="0" w:name="_Toc372555471"/>
    </w:p>
    <w:p w14:paraId="7088E6AE" w14:textId="77777777" w:rsidR="005C48E6" w:rsidRDefault="005C48E6" w:rsidP="005C48E6">
      <w:pPr>
        <w:pStyle w:val="1"/>
        <w:jc w:val="both"/>
        <w:rPr>
          <w:rFonts w:asciiTheme="majorBidi" w:eastAsiaTheme="minorEastAsia" w:hAnsiTheme="majorBidi"/>
          <w:b w:val="0"/>
          <w:bCs w:val="0"/>
          <w:caps/>
          <w:color w:val="0070C0"/>
          <w:sz w:val="24"/>
          <w:szCs w:val="24"/>
          <w:u w:val="single"/>
        </w:rPr>
      </w:pPr>
      <w:r w:rsidRPr="009A5437">
        <w:rPr>
          <w:rFonts w:asciiTheme="majorBidi" w:eastAsiaTheme="minorEastAsia" w:hAnsiTheme="majorBidi"/>
          <w:b w:val="0"/>
          <w:bCs w:val="0"/>
          <w:caps/>
          <w:color w:val="0070C0"/>
          <w:sz w:val="24"/>
          <w:szCs w:val="24"/>
          <w:u w:val="single"/>
        </w:rPr>
        <w:lastRenderedPageBreak/>
        <w:t>purpose:</w:t>
      </w:r>
    </w:p>
    <w:p w14:paraId="4F068C35" w14:textId="77777777" w:rsidR="00955BE3" w:rsidRPr="009A5437" w:rsidRDefault="006A5FA7" w:rsidP="00A5409B">
      <w:r>
        <w:t xml:space="preserve">Build a </w:t>
      </w:r>
      <w:r w:rsidRPr="006A5FA7">
        <w:t>Modbus® RTU</w:t>
      </w:r>
      <w:r>
        <w:t xml:space="preserve"> to control </w:t>
      </w:r>
      <w:r w:rsidR="00527C0E">
        <w:t>5 slaves</w:t>
      </w:r>
      <w:r>
        <w:t xml:space="preserve"> like: stepper motor, DC </w:t>
      </w:r>
      <w:r w:rsidR="00D462C5">
        <w:t>motor,</w:t>
      </w:r>
      <w:r>
        <w:t xml:space="preserve"> </w:t>
      </w:r>
      <w:r w:rsidR="00D462C5">
        <w:t>Servo,</w:t>
      </w:r>
      <w:r w:rsidR="00527C0E">
        <w:t xml:space="preserve"> intellige</w:t>
      </w:r>
      <w:r w:rsidR="00955BE3">
        <w:t>nt sensor, and distance sensor.</w:t>
      </w:r>
      <w:r w:rsidR="00527C0E">
        <w:t xml:space="preserve"> </w:t>
      </w:r>
      <w:r>
        <w:t xml:space="preserve"> </w:t>
      </w:r>
    </w:p>
    <w:p w14:paraId="493DB5C7" w14:textId="77777777" w:rsidR="00A5409B" w:rsidRPr="00A5409B" w:rsidRDefault="005C48E6" w:rsidP="00A5409B">
      <w:pPr>
        <w:pStyle w:val="1"/>
        <w:jc w:val="both"/>
        <w:rPr>
          <w:rFonts w:asciiTheme="majorBidi" w:eastAsiaTheme="minorEastAsia" w:hAnsiTheme="majorBidi"/>
          <w:b w:val="0"/>
          <w:bCs w:val="0"/>
          <w:caps/>
          <w:color w:val="0070C0"/>
          <w:sz w:val="24"/>
          <w:szCs w:val="24"/>
          <w:u w:val="single"/>
        </w:rPr>
      </w:pPr>
      <w:bookmarkStart w:id="1" w:name="_Toc372555472"/>
      <w:bookmarkEnd w:id="0"/>
      <w:r w:rsidRPr="009A5437">
        <w:rPr>
          <w:rFonts w:asciiTheme="majorBidi" w:eastAsiaTheme="minorEastAsia" w:hAnsiTheme="majorBidi"/>
          <w:b w:val="0"/>
          <w:bCs w:val="0"/>
          <w:caps/>
          <w:color w:val="0070C0"/>
          <w:sz w:val="24"/>
          <w:szCs w:val="24"/>
          <w:u w:val="single"/>
        </w:rPr>
        <w:t>Introduction:</w:t>
      </w:r>
      <w:bookmarkEnd w:id="1"/>
    </w:p>
    <w:p w14:paraId="5F737C0B" w14:textId="77777777" w:rsidR="00A5409B" w:rsidRPr="00955BE3" w:rsidRDefault="00A5409B" w:rsidP="00A5409B">
      <w:pPr>
        <w:shd w:val="clear" w:color="auto" w:fill="FFFFFF"/>
        <w:spacing w:after="150" w:line="240" w:lineRule="auto"/>
        <w:jc w:val="both"/>
      </w:pPr>
      <w:r w:rsidRPr="00955BE3">
        <w:t>Modbus is a serial communications protocol originally published by Schneider Electric in 1979 for use with their programmable logic controllers (PLCs). Modbus uses a master/slave (or client-server) architecture. Simple and robust, it has since become a de facto standard communication protocol, and it is now a commonly available means of connecting industrial electronic devices. Modbus communication protocol presents the follow features:</w:t>
      </w:r>
    </w:p>
    <w:p w14:paraId="6C6A8949" w14:textId="77777777" w:rsidR="00A5409B" w:rsidRPr="00955BE3" w:rsidRDefault="00A5409B" w:rsidP="00A5409B">
      <w:pPr>
        <w:pStyle w:val="a3"/>
        <w:numPr>
          <w:ilvl w:val="0"/>
          <w:numId w:val="12"/>
        </w:numPr>
        <w:shd w:val="clear" w:color="auto" w:fill="FFFFFF"/>
        <w:spacing w:before="100" w:beforeAutospacing="1" w:after="100" w:afterAutospacing="1" w:line="240" w:lineRule="auto"/>
      </w:pPr>
      <w:r w:rsidRPr="00955BE3">
        <w:t>It has been developed with industrial applications in mind</w:t>
      </w:r>
      <w:r>
        <w:t>.</w:t>
      </w:r>
    </w:p>
    <w:p w14:paraId="4E21A6D0" w14:textId="77777777" w:rsidR="00A5409B" w:rsidRDefault="00A5409B" w:rsidP="00A5409B">
      <w:pPr>
        <w:pStyle w:val="a3"/>
        <w:numPr>
          <w:ilvl w:val="0"/>
          <w:numId w:val="12"/>
        </w:numPr>
        <w:shd w:val="clear" w:color="auto" w:fill="FFFFFF"/>
        <w:spacing w:before="100" w:beforeAutospacing="1" w:after="100" w:afterAutospacing="1" w:line="240" w:lineRule="auto"/>
      </w:pPr>
      <w:r w:rsidRPr="00955BE3">
        <w:t>Openly published and royalty-free</w:t>
      </w:r>
      <w:r>
        <w:t>.</w:t>
      </w:r>
    </w:p>
    <w:p w14:paraId="7C09459D" w14:textId="77777777" w:rsidR="00A5409B" w:rsidRPr="00955BE3" w:rsidRDefault="00A5409B" w:rsidP="00A5409B">
      <w:pPr>
        <w:pStyle w:val="a3"/>
        <w:numPr>
          <w:ilvl w:val="0"/>
          <w:numId w:val="12"/>
        </w:numPr>
        <w:shd w:val="clear" w:color="auto" w:fill="FFFFFF"/>
        <w:spacing w:before="100" w:beforeAutospacing="1" w:after="100" w:afterAutospacing="1" w:line="240" w:lineRule="auto"/>
      </w:pPr>
      <w:r w:rsidRPr="00955BE3">
        <w:rPr>
          <w:rFonts w:eastAsiaTheme="minorEastAsia"/>
        </w:rPr>
        <w:t>Easy development and maintenance.</w:t>
      </w:r>
    </w:p>
    <w:p w14:paraId="0AC07FE4" w14:textId="77777777" w:rsidR="00A5409B" w:rsidRPr="00955BE3" w:rsidRDefault="00A5409B" w:rsidP="00A5409B">
      <w:pPr>
        <w:pStyle w:val="a3"/>
        <w:numPr>
          <w:ilvl w:val="0"/>
          <w:numId w:val="12"/>
        </w:numPr>
        <w:shd w:val="clear" w:color="auto" w:fill="FFFFFF"/>
        <w:spacing w:before="100" w:beforeAutospacing="1" w:after="100" w:afterAutospacing="1" w:line="240" w:lineRule="auto"/>
      </w:pPr>
      <w:r w:rsidRPr="00955BE3">
        <w:rPr>
          <w:rFonts w:eastAsiaTheme="minorEastAsia"/>
        </w:rPr>
        <w:t>The Modbus communication interface is built around messages. The format of these Modbus messages is independent of the type of physical interface used. On plain old RS232 are the same mess</w:t>
      </w:r>
      <w:r>
        <w:t>ages used as on Modbus/TCP over E</w:t>
      </w:r>
      <w:r w:rsidRPr="00955BE3">
        <w:t>thernet</w:t>
      </w:r>
      <w:r w:rsidRPr="00955BE3">
        <w:rPr>
          <w:rFonts w:eastAsiaTheme="minorEastAsia"/>
        </w:rPr>
        <w:t>. This gives the Modbus interface definition a very long lifetime. The same protocol can be used regardless of the connection type.</w:t>
      </w:r>
    </w:p>
    <w:p w14:paraId="15F6F804" w14:textId="77777777" w:rsidR="00A5409B" w:rsidRDefault="00A5409B" w:rsidP="00A5409B">
      <w:pPr>
        <w:pStyle w:val="a3"/>
        <w:shd w:val="clear" w:color="auto" w:fill="FFFFFF"/>
        <w:spacing w:after="150" w:line="240" w:lineRule="auto"/>
        <w:jc w:val="both"/>
        <w:rPr>
          <w:rFonts w:eastAsiaTheme="minorEastAsia"/>
        </w:rPr>
      </w:pPr>
      <w:r w:rsidRPr="00955BE3">
        <w:rPr>
          <w:rFonts w:eastAsiaTheme="minorEastAsia"/>
        </w:rPr>
        <w:t xml:space="preserve">Modbus allows communication between many devices connected to the same network, for example a system that measures temperature and humidity and communicates the results to a computer. </w:t>
      </w:r>
    </w:p>
    <w:p w14:paraId="3E956F0B" w14:textId="77777777" w:rsidR="00A5409B" w:rsidRPr="00955BE3" w:rsidRDefault="00A5409B" w:rsidP="00A5409B">
      <w:pPr>
        <w:shd w:val="clear" w:color="auto" w:fill="FFFFFF"/>
        <w:spacing w:after="150" w:line="240" w:lineRule="auto"/>
        <w:jc w:val="both"/>
      </w:pPr>
      <w:r w:rsidRPr="00955BE3">
        <w:t>Many of the data types are named from its use in driving relays:</w:t>
      </w:r>
    </w:p>
    <w:p w14:paraId="05D1DEAD" w14:textId="77777777" w:rsidR="00A5409B" w:rsidRPr="00955BE3" w:rsidRDefault="00A5409B" w:rsidP="00A5409B">
      <w:pPr>
        <w:pStyle w:val="a3"/>
        <w:numPr>
          <w:ilvl w:val="0"/>
          <w:numId w:val="11"/>
        </w:numPr>
        <w:shd w:val="clear" w:color="auto" w:fill="FFFFFF"/>
        <w:spacing w:after="150" w:line="240" w:lineRule="auto"/>
        <w:jc w:val="both"/>
        <w:rPr>
          <w:rFonts w:eastAsiaTheme="minorEastAsia"/>
        </w:rPr>
      </w:pPr>
      <w:r w:rsidRPr="00955BE3">
        <w:rPr>
          <w:rFonts w:eastAsiaTheme="minorEastAsia"/>
        </w:rPr>
        <w:t>A single-bit physical output is called a coil.</w:t>
      </w:r>
    </w:p>
    <w:p w14:paraId="5F5858FB" w14:textId="77777777" w:rsidR="00A5409B" w:rsidRPr="00955BE3" w:rsidRDefault="00A5409B" w:rsidP="00A5409B">
      <w:pPr>
        <w:pStyle w:val="a3"/>
        <w:numPr>
          <w:ilvl w:val="0"/>
          <w:numId w:val="11"/>
        </w:numPr>
        <w:shd w:val="clear" w:color="auto" w:fill="FFFFFF"/>
        <w:spacing w:after="150" w:line="240" w:lineRule="auto"/>
        <w:jc w:val="both"/>
        <w:rPr>
          <w:rFonts w:eastAsiaTheme="minorEastAsia"/>
        </w:rPr>
      </w:pPr>
      <w:r w:rsidRPr="00955BE3">
        <w:rPr>
          <w:rFonts w:eastAsiaTheme="minorEastAsia"/>
        </w:rPr>
        <w:t>A single-bit physical input is called a discrete input or a contact.</w:t>
      </w:r>
    </w:p>
    <w:p w14:paraId="5B5A6F9F" w14:textId="77777777" w:rsidR="00A5409B" w:rsidRDefault="00A5409B" w:rsidP="00A5409B">
      <w:pPr>
        <w:shd w:val="clear" w:color="auto" w:fill="FFFFFF"/>
        <w:spacing w:after="150" w:line="240" w:lineRule="auto"/>
        <w:jc w:val="center"/>
      </w:pPr>
    </w:p>
    <w:p w14:paraId="377909D1" w14:textId="77777777" w:rsidR="00A5409B" w:rsidRPr="00955BE3" w:rsidRDefault="00A5409B" w:rsidP="00A5409B">
      <w:pPr>
        <w:shd w:val="clear" w:color="auto" w:fill="FFFFFF"/>
        <w:spacing w:after="150" w:line="240" w:lineRule="auto"/>
        <w:jc w:val="both"/>
      </w:pPr>
      <w:r w:rsidRPr="00955BE3">
        <w:t>This list includes some of the most common uses of the standard:</w:t>
      </w:r>
    </w:p>
    <w:p w14:paraId="397A75B6" w14:textId="77777777" w:rsidR="00A5409B" w:rsidRPr="00955BE3" w:rsidRDefault="00A5409B" w:rsidP="00A5409B">
      <w:pPr>
        <w:numPr>
          <w:ilvl w:val="0"/>
          <w:numId w:val="11"/>
        </w:numPr>
        <w:shd w:val="clear" w:color="auto" w:fill="FFFFFF"/>
        <w:spacing w:before="100" w:beforeAutospacing="1" w:after="100" w:afterAutospacing="1" w:line="240" w:lineRule="auto"/>
      </w:pPr>
      <w:r w:rsidRPr="00955BE3">
        <w:t>Multiple master-slave applications</w:t>
      </w:r>
    </w:p>
    <w:p w14:paraId="2A029857" w14:textId="77777777" w:rsidR="00A5409B" w:rsidRPr="00955BE3" w:rsidRDefault="00A5409B" w:rsidP="00A5409B">
      <w:pPr>
        <w:numPr>
          <w:ilvl w:val="0"/>
          <w:numId w:val="11"/>
        </w:numPr>
        <w:shd w:val="clear" w:color="auto" w:fill="FFFFFF"/>
        <w:spacing w:before="100" w:beforeAutospacing="1" w:after="100" w:afterAutospacing="1" w:line="240" w:lineRule="auto"/>
      </w:pPr>
      <w:r w:rsidRPr="00955BE3">
        <w:t>Sensors and instruments</w:t>
      </w:r>
    </w:p>
    <w:p w14:paraId="409B178C" w14:textId="77777777" w:rsidR="00A5409B" w:rsidRPr="00955BE3" w:rsidRDefault="00A5409B" w:rsidP="00A5409B">
      <w:pPr>
        <w:numPr>
          <w:ilvl w:val="0"/>
          <w:numId w:val="11"/>
        </w:numPr>
        <w:shd w:val="clear" w:color="auto" w:fill="FFFFFF"/>
        <w:spacing w:before="100" w:beforeAutospacing="1" w:after="100" w:afterAutospacing="1" w:line="240" w:lineRule="auto"/>
      </w:pPr>
      <w:r w:rsidRPr="00955BE3">
        <w:t>Industrial networking</w:t>
      </w:r>
    </w:p>
    <w:p w14:paraId="18E33CD0" w14:textId="77777777" w:rsidR="00A5409B" w:rsidRPr="00955BE3" w:rsidRDefault="00A5409B" w:rsidP="00A5409B">
      <w:pPr>
        <w:numPr>
          <w:ilvl w:val="0"/>
          <w:numId w:val="11"/>
        </w:numPr>
        <w:shd w:val="clear" w:color="auto" w:fill="FFFFFF"/>
        <w:spacing w:before="100" w:beforeAutospacing="1" w:after="100" w:afterAutospacing="1" w:line="240" w:lineRule="auto"/>
      </w:pPr>
      <w:r w:rsidRPr="00955BE3">
        <w:t>Building and infrastructure</w:t>
      </w:r>
    </w:p>
    <w:p w14:paraId="60A0C111" w14:textId="77777777" w:rsidR="00A5409B" w:rsidRPr="00955BE3" w:rsidRDefault="00A5409B" w:rsidP="00A5409B">
      <w:pPr>
        <w:numPr>
          <w:ilvl w:val="0"/>
          <w:numId w:val="11"/>
        </w:numPr>
        <w:shd w:val="clear" w:color="auto" w:fill="FFFFFF"/>
        <w:spacing w:before="100" w:beforeAutospacing="1" w:after="100" w:afterAutospacing="1" w:line="240" w:lineRule="auto"/>
      </w:pPr>
      <w:r w:rsidRPr="00955BE3">
        <w:t>Transportation and energy applications</w:t>
      </w:r>
    </w:p>
    <w:p w14:paraId="121B8A49" w14:textId="77777777" w:rsidR="00A5409B" w:rsidRPr="00A5409B" w:rsidRDefault="00A5409B" w:rsidP="00A5409B">
      <w:pPr>
        <w:spacing w:after="160" w:line="259" w:lineRule="auto"/>
      </w:pPr>
      <w:r>
        <w:br w:type="page"/>
      </w:r>
    </w:p>
    <w:p w14:paraId="4594D595" w14:textId="77777777" w:rsidR="005C48E6" w:rsidRPr="000734F5" w:rsidRDefault="000734F5" w:rsidP="00490FDA">
      <w:pPr>
        <w:pStyle w:val="3"/>
        <w:rPr>
          <w:rFonts w:asciiTheme="minorHAnsi" w:hAnsiTheme="minorHAnsi" w:cstheme="minorBidi"/>
          <w:color w:val="auto"/>
          <w:sz w:val="22"/>
          <w:szCs w:val="22"/>
        </w:rPr>
      </w:pPr>
      <w:r>
        <w:rPr>
          <w:rFonts w:eastAsiaTheme="minorHAnsi"/>
        </w:rPr>
        <w:lastRenderedPageBreak/>
        <w:t>Modbus RTU Implementation</w:t>
      </w:r>
    </w:p>
    <w:p w14:paraId="79D27E68" w14:textId="77777777" w:rsidR="000734F5" w:rsidRPr="000734F5" w:rsidRDefault="000734F5" w:rsidP="000734F5">
      <w:pPr>
        <w:autoSpaceDE w:val="0"/>
        <w:autoSpaceDN w:val="0"/>
        <w:adjustRightInd w:val="0"/>
        <w:spacing w:after="0" w:line="240" w:lineRule="auto"/>
        <w:rPr>
          <w:rFonts w:eastAsiaTheme="minorHAnsi"/>
        </w:rPr>
      </w:pPr>
      <w:r w:rsidRPr="000734F5">
        <w:rPr>
          <w:rFonts w:eastAsiaTheme="minorHAnsi"/>
        </w:rPr>
        <w:t>This implementation is designed to provide a popular data exchange form</w:t>
      </w:r>
      <w:r>
        <w:rPr>
          <w:rFonts w:eastAsiaTheme="minorHAnsi"/>
        </w:rPr>
        <w:t xml:space="preserve">at connecting these instruments </w:t>
      </w:r>
      <w:r w:rsidRPr="000734F5">
        <w:rPr>
          <w:rFonts w:eastAsiaTheme="minorHAnsi"/>
        </w:rPr>
        <w:t xml:space="preserve">to both Honeywell and foreign master devices. The Modbus RTU allows the </w:t>
      </w:r>
      <w:r>
        <w:rPr>
          <w:rFonts w:eastAsiaTheme="minorHAnsi"/>
        </w:rPr>
        <w:t xml:space="preserve">instrument to be a citizen on a </w:t>
      </w:r>
      <w:r w:rsidRPr="000734F5">
        <w:rPr>
          <w:rFonts w:eastAsiaTheme="minorHAnsi"/>
        </w:rPr>
        <w:t>data link shared with other devices that subscribe to the Modbus RTU RS-485 specification.</w:t>
      </w:r>
    </w:p>
    <w:p w14:paraId="1B484E59" w14:textId="77777777" w:rsidR="00BC4D92" w:rsidRDefault="000734F5" w:rsidP="00BC4D92">
      <w:pPr>
        <w:autoSpaceDE w:val="0"/>
        <w:autoSpaceDN w:val="0"/>
        <w:adjustRightInd w:val="0"/>
        <w:spacing w:after="0" w:line="240" w:lineRule="auto"/>
        <w:rPr>
          <w:rFonts w:ascii="TimesNewRoman" w:eastAsiaTheme="minorHAnsi" w:hAnsi="TimesNewRoman" w:cs="TimesNewRoman"/>
          <w:sz w:val="20"/>
          <w:szCs w:val="20"/>
        </w:rPr>
      </w:pPr>
      <w:r w:rsidRPr="000734F5">
        <w:rPr>
          <w:rFonts w:eastAsiaTheme="minorHAnsi"/>
        </w:rPr>
        <w:t xml:space="preserve">These instruments DO NOT emulate any MODICON type device. </w:t>
      </w:r>
      <w:r>
        <w:rPr>
          <w:rFonts w:eastAsiaTheme="minorHAnsi"/>
        </w:rPr>
        <w:t xml:space="preserve">The Modbus RTU specification is </w:t>
      </w:r>
      <w:r w:rsidRPr="000734F5">
        <w:rPr>
          <w:rFonts w:eastAsiaTheme="minorHAnsi"/>
        </w:rPr>
        <w:t>respected in the physical and data link layers. The message structure of th</w:t>
      </w:r>
      <w:r>
        <w:rPr>
          <w:rFonts w:eastAsiaTheme="minorHAnsi"/>
        </w:rPr>
        <w:t xml:space="preserve">e Modbus RTU function codes is </w:t>
      </w:r>
      <w:r w:rsidRPr="000734F5">
        <w:rPr>
          <w:rFonts w:eastAsiaTheme="minorHAnsi"/>
        </w:rPr>
        <w:t>employed and standard IEEE 32-bit floating point and integer formats are</w:t>
      </w:r>
      <w:r>
        <w:rPr>
          <w:rFonts w:eastAsiaTheme="minorHAnsi"/>
        </w:rPr>
        <w:t xml:space="preserve"> used. Data register mapping is </w:t>
      </w:r>
      <w:r w:rsidRPr="000734F5">
        <w:rPr>
          <w:rFonts w:eastAsiaTheme="minorHAnsi"/>
        </w:rPr>
        <w:t>unique to these instruments. The definition in Table 2-1 is the regi</w:t>
      </w:r>
      <w:r>
        <w:rPr>
          <w:rFonts w:eastAsiaTheme="minorHAnsi"/>
        </w:rPr>
        <w:t xml:space="preserve">ster mapping for many Honeywell </w:t>
      </w:r>
      <w:r w:rsidRPr="000734F5">
        <w:rPr>
          <w:rFonts w:eastAsiaTheme="minorHAnsi"/>
        </w:rPr>
        <w:t>instruments and the corresponding parameter value within those instruments</w:t>
      </w:r>
      <w:r w:rsidRPr="000734F5">
        <w:rPr>
          <w:rFonts w:ascii="TimesNewRoman" w:eastAsiaTheme="minorHAnsi" w:hAnsi="TimesNewRoman" w:cs="TimesNewRoman"/>
          <w:sz w:val="20"/>
          <w:szCs w:val="20"/>
        </w:rPr>
        <w:t>.</w:t>
      </w:r>
      <w:bookmarkStart w:id="2" w:name="_Toc372555473"/>
    </w:p>
    <w:p w14:paraId="3FF27BD5" w14:textId="77777777" w:rsidR="00955BE3" w:rsidRPr="003167C7" w:rsidRDefault="00955BE3" w:rsidP="00BC4D92">
      <w:pPr>
        <w:autoSpaceDE w:val="0"/>
        <w:autoSpaceDN w:val="0"/>
        <w:adjustRightInd w:val="0"/>
        <w:spacing w:after="0" w:line="240" w:lineRule="auto"/>
        <w:rPr>
          <w:rFonts w:asciiTheme="majorBidi" w:hAnsiTheme="majorBidi" w:cstheme="majorBidi"/>
          <w:caps/>
          <w:color w:val="0070C0"/>
          <w:sz w:val="24"/>
          <w:szCs w:val="24"/>
          <w:u w:val="single"/>
        </w:rPr>
      </w:pPr>
    </w:p>
    <w:p w14:paraId="54856981" w14:textId="77777777" w:rsidR="00955BE3" w:rsidRPr="003167C7" w:rsidRDefault="00955BE3" w:rsidP="00BC4D92">
      <w:pPr>
        <w:autoSpaceDE w:val="0"/>
        <w:autoSpaceDN w:val="0"/>
        <w:adjustRightInd w:val="0"/>
        <w:spacing w:after="0" w:line="240" w:lineRule="auto"/>
        <w:rPr>
          <w:rFonts w:asciiTheme="majorBidi" w:hAnsiTheme="majorBidi" w:cstheme="majorBidi"/>
          <w:caps/>
          <w:color w:val="0070C0"/>
          <w:sz w:val="24"/>
          <w:szCs w:val="24"/>
          <w:u w:val="single"/>
        </w:rPr>
      </w:pPr>
      <w:r w:rsidRPr="003167C7">
        <w:rPr>
          <w:rFonts w:asciiTheme="majorBidi" w:hAnsiTheme="majorBidi" w:cstheme="majorBidi"/>
          <w:caps/>
          <w:color w:val="0070C0"/>
          <w:sz w:val="24"/>
          <w:szCs w:val="24"/>
          <w:u w:val="single"/>
        </w:rPr>
        <w:t>Features:</w:t>
      </w:r>
    </w:p>
    <w:p w14:paraId="1D2D4C83" w14:textId="77777777" w:rsidR="003167C7" w:rsidRDefault="003167C7" w:rsidP="00BC4D92">
      <w:pPr>
        <w:autoSpaceDE w:val="0"/>
        <w:autoSpaceDN w:val="0"/>
        <w:adjustRightInd w:val="0"/>
        <w:spacing w:after="0" w:line="240" w:lineRule="auto"/>
        <w:rPr>
          <w:rFonts w:ascii="Arial" w:eastAsia="Times New Roman" w:hAnsi="Arial" w:cs="Arial"/>
          <w:color w:val="3770D3"/>
          <w:sz w:val="27"/>
          <w:szCs w:val="27"/>
          <w:u w:val="single"/>
          <w:lang w:val="en"/>
        </w:rPr>
      </w:pPr>
    </w:p>
    <w:p w14:paraId="6DDCFE7A" w14:textId="77777777" w:rsidR="00955BE3" w:rsidRPr="00955BE3" w:rsidRDefault="00955BE3" w:rsidP="00955BE3">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 xml:space="preserve">Modbus for Arduino / </w:t>
      </w:r>
      <w:proofErr w:type="spellStart"/>
      <w:r w:rsidRPr="00955BE3">
        <w:rPr>
          <w:rFonts w:eastAsia="Times New Roman" w:cs="Arial"/>
          <w:lang w:val="en"/>
        </w:rPr>
        <w:t>RaspberryPi</w:t>
      </w:r>
      <w:proofErr w:type="spellEnd"/>
      <w:r w:rsidRPr="00955BE3">
        <w:rPr>
          <w:rFonts w:eastAsia="Times New Roman" w:cs="Arial"/>
          <w:lang w:val="en"/>
        </w:rPr>
        <w:t xml:space="preserve"> / Galileo uses RTU mode of transmission. </w:t>
      </w:r>
    </w:p>
    <w:p w14:paraId="521B73B3" w14:textId="77777777" w:rsidR="00955BE3" w:rsidRPr="00955BE3" w:rsidRDefault="00955BE3" w:rsidP="00955BE3">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 xml:space="preserve">This mode is used in serial communication and makes use of a compact, binary representation of the data for protocol communication. </w:t>
      </w:r>
    </w:p>
    <w:p w14:paraId="02326ABB" w14:textId="77777777" w:rsidR="00955BE3" w:rsidRPr="00955BE3" w:rsidRDefault="00955BE3" w:rsidP="00955BE3">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 xml:space="preserve">The RTU format Receives the commands/data with a cyclic redundancy check checksum as an error check mechanism to ensure the reliability of data. </w:t>
      </w:r>
    </w:p>
    <w:p w14:paraId="63352D19" w14:textId="77777777" w:rsidR="00955BE3" w:rsidRPr="00955BE3" w:rsidRDefault="00955BE3" w:rsidP="00955BE3">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 xml:space="preserve">A Modbus RTU message must be transmitted continuously without inter-character hesitations. </w:t>
      </w:r>
    </w:p>
    <w:p w14:paraId="0A0FF586" w14:textId="77777777" w:rsidR="00955BE3" w:rsidRPr="00955BE3" w:rsidRDefault="00955BE3" w:rsidP="00955BE3">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Modbus messages are framed by idle periods.</w:t>
      </w:r>
    </w:p>
    <w:p w14:paraId="214ACD34" w14:textId="77777777" w:rsidR="003167C7" w:rsidRPr="003167C7" w:rsidRDefault="00955BE3" w:rsidP="003167C7">
      <w:pPr>
        <w:pStyle w:val="a3"/>
        <w:numPr>
          <w:ilvl w:val="0"/>
          <w:numId w:val="13"/>
        </w:numPr>
        <w:shd w:val="clear" w:color="auto" w:fill="FFFFFF"/>
        <w:spacing w:after="150" w:line="240" w:lineRule="auto"/>
        <w:jc w:val="both"/>
        <w:rPr>
          <w:rFonts w:eastAsia="Times New Roman" w:cs="Arial"/>
          <w:lang w:val="en"/>
        </w:rPr>
      </w:pPr>
      <w:r w:rsidRPr="00955BE3">
        <w:rPr>
          <w:rFonts w:eastAsia="Times New Roman" w:cs="Arial"/>
          <w:lang w:val="en"/>
        </w:rPr>
        <w:t>The Modbus RTU transmission mode usually includes a parity bit to detect transmission errors. You can choose to transmit data with or without parity checking, but always make sure that all equipment connected to Modbus has the same configuration mode, otherwise communication will not be possible.</w:t>
      </w:r>
    </w:p>
    <w:p w14:paraId="4DAF0E38" w14:textId="77777777" w:rsidR="003167C7" w:rsidRDefault="003167C7" w:rsidP="003167C7">
      <w:pPr>
        <w:pStyle w:val="3"/>
      </w:pPr>
      <w:r>
        <w:t>Modbus message structure:</w:t>
      </w:r>
    </w:p>
    <w:p w14:paraId="4FC15B60" w14:textId="77777777" w:rsidR="003167C7" w:rsidRDefault="003167C7" w:rsidP="003167C7">
      <w:pPr>
        <w:shd w:val="clear" w:color="auto" w:fill="FFFFFF"/>
        <w:spacing w:after="75" w:line="240" w:lineRule="auto"/>
        <w:outlineLvl w:val="4"/>
        <w:rPr>
          <w:rFonts w:eastAsia="Times New Roman" w:cs="Arial"/>
          <w:u w:val="single"/>
          <w:lang w:val="en"/>
        </w:rPr>
      </w:pPr>
      <w:r w:rsidRPr="003167C7">
        <w:rPr>
          <w:rFonts w:eastAsia="Times New Roman" w:cs="Arial"/>
          <w:u w:val="single"/>
          <w:lang w:val="en"/>
        </w:rPr>
        <w:t>Modbus RTU frame</w:t>
      </w:r>
      <w:r>
        <w:rPr>
          <w:rFonts w:eastAsia="Times New Roman" w:cs="Arial"/>
          <w:u w:val="single"/>
          <w:lang w:val="en"/>
        </w:rPr>
        <w:t>:</w:t>
      </w:r>
    </w:p>
    <w:p w14:paraId="47DB5455" w14:textId="77777777" w:rsidR="003167C7" w:rsidRPr="004A2924" w:rsidRDefault="003167C7" w:rsidP="003167C7">
      <w:pPr>
        <w:shd w:val="clear" w:color="auto" w:fill="FFFFFF"/>
        <w:spacing w:after="150" w:line="240" w:lineRule="auto"/>
        <w:jc w:val="both"/>
        <w:rPr>
          <w:rFonts w:eastAsia="Times New Roman" w:cs="Arial"/>
          <w:color w:val="2F2F2F"/>
          <w:sz w:val="18"/>
          <w:szCs w:val="18"/>
          <w:lang w:val="en"/>
        </w:rPr>
      </w:pPr>
      <w:r w:rsidRPr="004A2924">
        <w:rPr>
          <w:rFonts w:eastAsia="Times New Roman" w:cs="Arial"/>
          <w:color w:val="2F2F2F"/>
          <w:sz w:val="18"/>
          <w:szCs w:val="18"/>
          <w:lang w:val="en"/>
        </w:rPr>
        <w:t>An RTU frame includes the following information:</w:t>
      </w:r>
    </w:p>
    <w:p w14:paraId="443F0E48" w14:textId="77777777" w:rsidR="003167C7" w:rsidRDefault="003167C7" w:rsidP="003167C7">
      <w:pPr>
        <w:shd w:val="clear" w:color="auto" w:fill="FFFFFF"/>
        <w:spacing w:after="75" w:line="240" w:lineRule="auto"/>
        <w:jc w:val="center"/>
        <w:outlineLvl w:val="4"/>
        <w:rPr>
          <w:rFonts w:eastAsia="Times New Roman" w:cs="Arial"/>
          <w:u w:val="single"/>
          <w:lang w:val="en"/>
        </w:rPr>
      </w:pPr>
      <w:r w:rsidRPr="002931AD">
        <w:rPr>
          <w:rFonts w:ascii="Arial" w:eastAsia="Times New Roman" w:hAnsi="Arial" w:cs="Arial"/>
          <w:noProof/>
          <w:color w:val="2F2F2F"/>
          <w:sz w:val="18"/>
          <w:szCs w:val="18"/>
        </w:rPr>
        <w:drawing>
          <wp:inline distT="0" distB="0" distL="0" distR="0" wp14:anchorId="085A2D99" wp14:editId="0693E90E">
            <wp:extent cx="3818441" cy="638175"/>
            <wp:effectExtent l="0" t="0" r="0" b="0"/>
            <wp:docPr id="3" name="Picture 3" descr="Serial_Fram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r_2-width_900-height_187" descr="Serial_Frame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2923" cy="650623"/>
                    </a:xfrm>
                    <a:prstGeom prst="rect">
                      <a:avLst/>
                    </a:prstGeom>
                    <a:noFill/>
                    <a:ln>
                      <a:noFill/>
                    </a:ln>
                  </pic:spPr>
                </pic:pic>
              </a:graphicData>
            </a:graphic>
          </wp:inline>
        </w:drawing>
      </w:r>
    </w:p>
    <w:p w14:paraId="4213ABFC" w14:textId="77777777" w:rsidR="003167C7" w:rsidRPr="003167C7" w:rsidRDefault="003167C7" w:rsidP="00490FDA">
      <w:pPr>
        <w:pStyle w:val="3"/>
        <w:rPr>
          <w:rFonts w:eastAsia="Times New Roman"/>
          <w:lang w:val="en"/>
        </w:rPr>
      </w:pPr>
      <w:r w:rsidRPr="003167C7">
        <w:rPr>
          <w:rFonts w:eastAsia="Times New Roman"/>
          <w:lang w:val="en"/>
        </w:rPr>
        <w:t xml:space="preserve">Address: </w:t>
      </w:r>
    </w:p>
    <w:p w14:paraId="07B9B57F" w14:textId="77777777" w:rsidR="003167C7" w:rsidRP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Valid slave device addresses are in the range of 0 ... 247 (decimal). </w:t>
      </w:r>
    </w:p>
    <w:p w14:paraId="7A747F88" w14:textId="77777777" w:rsidR="003167C7" w:rsidRP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Value 0 is reserved for broadcast messages (no response). </w:t>
      </w:r>
    </w:p>
    <w:p w14:paraId="624D7FA9" w14:textId="77777777" w:rsidR="003167C7" w:rsidRP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When the slave sends its Answer, it places its own address in this address field of the response frame to let the master know which slave is responding.</w:t>
      </w:r>
    </w:p>
    <w:p w14:paraId="52276EF4" w14:textId="77777777" w:rsidR="003167C7" w:rsidRP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Within a Modbus device, the holding registers, inputs and outputs are assigned a number between 1 and 10000.</w:t>
      </w:r>
    </w:p>
    <w:p w14:paraId="4DD86A72" w14:textId="77777777" w:rsidR="003167C7" w:rsidRP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One would expect, that the same addresses are used in the Modbus messages to read or set values. Unfortunately this is not the case. In the Modbus messages addresses are used with a value between 0 and 9999.  </w:t>
      </w:r>
    </w:p>
    <w:p w14:paraId="02786F29" w14:textId="77777777" w:rsidR="003167C7" w:rsidRDefault="003167C7" w:rsidP="003167C7">
      <w:pPr>
        <w:pStyle w:val="a3"/>
        <w:numPr>
          <w:ilvl w:val="0"/>
          <w:numId w:val="15"/>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If you want to read the value of output (coil) 18 for example, you have to specify the value 17 in the Modbus query message. More confusing is even, that for input and </w:t>
      </w:r>
      <w:r w:rsidRPr="003167C7">
        <w:rPr>
          <w:rFonts w:eastAsia="Times New Roman" w:cs="Arial"/>
          <w:color w:val="2F2F2F"/>
          <w:lang w:val="en"/>
        </w:rPr>
        <w:lastRenderedPageBreak/>
        <w:t>holding registers an offset must be subtracted from the device address to get the proper address to put in the Modbus message structure.</w:t>
      </w:r>
    </w:p>
    <w:tbl>
      <w:tblPr>
        <w:tblW w:w="0" w:type="auto"/>
        <w:jc w:val="center"/>
        <w:tblBorders>
          <w:top w:val="single" w:sz="6" w:space="0" w:color="336699"/>
          <w:left w:val="single" w:sz="6" w:space="0" w:color="336699"/>
          <w:bottom w:val="single" w:sz="6" w:space="0" w:color="336699"/>
          <w:right w:val="single" w:sz="6" w:space="0" w:color="336699"/>
        </w:tblBorders>
        <w:tblCellMar>
          <w:top w:w="15" w:type="dxa"/>
          <w:left w:w="15" w:type="dxa"/>
          <w:bottom w:w="15" w:type="dxa"/>
          <w:right w:w="15" w:type="dxa"/>
        </w:tblCellMar>
        <w:tblLook w:val="04A0" w:firstRow="1" w:lastRow="0" w:firstColumn="1" w:lastColumn="0" w:noHBand="0" w:noVBand="1"/>
      </w:tblPr>
      <w:tblGrid>
        <w:gridCol w:w="2213"/>
        <w:gridCol w:w="2219"/>
        <w:gridCol w:w="2104"/>
      </w:tblGrid>
      <w:tr w:rsidR="003167C7" w:rsidRPr="00B13166" w14:paraId="66CDE0F9" w14:textId="77777777" w:rsidTr="00DA181C">
        <w:trPr>
          <w:jc w:val="center"/>
        </w:trPr>
        <w:tc>
          <w:tcPr>
            <w:tcW w:w="6536" w:type="dxa"/>
            <w:gridSpan w:val="3"/>
            <w:tcBorders>
              <w:top w:val="nil"/>
              <w:left w:val="nil"/>
              <w:bottom w:val="nil"/>
              <w:right w:val="nil"/>
            </w:tcBorders>
            <w:shd w:val="clear" w:color="auto" w:fill="336699"/>
            <w:tcMar>
              <w:top w:w="40" w:type="dxa"/>
              <w:left w:w="200" w:type="dxa"/>
              <w:bottom w:w="80" w:type="dxa"/>
              <w:right w:w="200" w:type="dxa"/>
            </w:tcMar>
            <w:vAlign w:val="center"/>
            <w:hideMark/>
          </w:tcPr>
          <w:p w14:paraId="614D1FE8" w14:textId="77777777" w:rsidR="003167C7" w:rsidRPr="00B13166" w:rsidRDefault="003167C7" w:rsidP="00D86A2C">
            <w:pPr>
              <w:spacing w:before="45" w:after="45" w:line="240" w:lineRule="auto"/>
              <w:jc w:val="center"/>
              <w:rPr>
                <w:rFonts w:ascii="Verdana" w:eastAsia="Times New Roman" w:hAnsi="Verdana" w:cs="Times New Roman"/>
                <w:b/>
                <w:bCs/>
                <w:color w:val="000000"/>
                <w:sz w:val="18"/>
                <w:szCs w:val="18"/>
              </w:rPr>
            </w:pPr>
            <w:r w:rsidRPr="003167C7">
              <w:rPr>
                <w:rFonts w:ascii="Verdana" w:eastAsia="Times New Roman" w:hAnsi="Verdana" w:cs="Times New Roman"/>
                <w:b/>
                <w:bCs/>
                <w:color w:val="000000"/>
                <w:sz w:val="18"/>
                <w:szCs w:val="18"/>
              </w:rPr>
              <w:t>Device and Modbus address ranges</w:t>
            </w:r>
          </w:p>
        </w:tc>
      </w:tr>
      <w:tr w:rsidR="003167C7" w:rsidRPr="00B13166" w14:paraId="669F2885" w14:textId="77777777" w:rsidTr="00DA181C">
        <w:trPr>
          <w:jc w:val="center"/>
        </w:trPr>
        <w:tc>
          <w:tcPr>
            <w:tcW w:w="2213" w:type="dxa"/>
            <w:shd w:val="clear" w:color="auto" w:fill="336699"/>
            <w:tcMar>
              <w:top w:w="40" w:type="dxa"/>
              <w:left w:w="200" w:type="dxa"/>
              <w:bottom w:w="80" w:type="dxa"/>
              <w:right w:w="200" w:type="dxa"/>
            </w:tcMar>
            <w:vAlign w:val="center"/>
            <w:hideMark/>
          </w:tcPr>
          <w:p w14:paraId="033C8B33" w14:textId="77777777" w:rsidR="003167C7" w:rsidRPr="00B13166" w:rsidRDefault="003167C7" w:rsidP="00D86A2C">
            <w:pPr>
              <w:spacing w:before="45" w:after="45" w:line="240" w:lineRule="auto"/>
              <w:jc w:val="center"/>
              <w:rPr>
                <w:rFonts w:ascii="Verdana" w:eastAsia="Times New Roman" w:hAnsi="Verdana" w:cs="Times New Roman"/>
                <w:b/>
                <w:bCs/>
                <w:color w:val="FFFFFF"/>
                <w:sz w:val="20"/>
                <w:szCs w:val="20"/>
              </w:rPr>
            </w:pPr>
            <w:r w:rsidRPr="00B13166">
              <w:rPr>
                <w:rFonts w:ascii="Verdana" w:eastAsia="Times New Roman" w:hAnsi="Verdana" w:cs="Times New Roman"/>
                <w:b/>
                <w:bCs/>
                <w:color w:val="FFFFFF"/>
                <w:sz w:val="20"/>
                <w:szCs w:val="20"/>
              </w:rPr>
              <w:t>Device address</w:t>
            </w:r>
          </w:p>
        </w:tc>
        <w:tc>
          <w:tcPr>
            <w:tcW w:w="0" w:type="auto"/>
            <w:shd w:val="clear" w:color="auto" w:fill="336699"/>
            <w:tcMar>
              <w:top w:w="40" w:type="dxa"/>
              <w:left w:w="200" w:type="dxa"/>
              <w:bottom w:w="80" w:type="dxa"/>
              <w:right w:w="200" w:type="dxa"/>
            </w:tcMar>
            <w:vAlign w:val="center"/>
            <w:hideMark/>
          </w:tcPr>
          <w:p w14:paraId="44B4D5BB" w14:textId="77777777" w:rsidR="003167C7" w:rsidRPr="00B13166" w:rsidRDefault="003167C7" w:rsidP="00D86A2C">
            <w:pPr>
              <w:spacing w:before="45" w:after="45" w:line="240" w:lineRule="auto"/>
              <w:jc w:val="center"/>
              <w:rPr>
                <w:rFonts w:ascii="Verdana" w:eastAsia="Times New Roman" w:hAnsi="Verdana" w:cs="Times New Roman"/>
                <w:b/>
                <w:bCs/>
                <w:color w:val="FFFFFF"/>
                <w:sz w:val="20"/>
                <w:szCs w:val="20"/>
              </w:rPr>
            </w:pPr>
            <w:r w:rsidRPr="00B13166">
              <w:rPr>
                <w:rFonts w:ascii="Verdana" w:eastAsia="Times New Roman" w:hAnsi="Verdana" w:cs="Times New Roman"/>
                <w:b/>
                <w:bCs/>
                <w:color w:val="FFFFFF"/>
                <w:sz w:val="20"/>
                <w:szCs w:val="20"/>
              </w:rPr>
              <w:t>Modbus address</w:t>
            </w:r>
          </w:p>
        </w:tc>
        <w:tc>
          <w:tcPr>
            <w:tcW w:w="0" w:type="auto"/>
            <w:shd w:val="clear" w:color="auto" w:fill="336699"/>
            <w:tcMar>
              <w:top w:w="40" w:type="dxa"/>
              <w:left w:w="200" w:type="dxa"/>
              <w:bottom w:w="80" w:type="dxa"/>
              <w:right w:w="200" w:type="dxa"/>
            </w:tcMar>
            <w:vAlign w:val="center"/>
            <w:hideMark/>
          </w:tcPr>
          <w:p w14:paraId="6878353C" w14:textId="77777777" w:rsidR="003167C7" w:rsidRPr="00B13166" w:rsidRDefault="003167C7" w:rsidP="00D86A2C">
            <w:pPr>
              <w:spacing w:before="45" w:after="45" w:line="240" w:lineRule="auto"/>
              <w:jc w:val="center"/>
              <w:rPr>
                <w:rFonts w:ascii="Verdana" w:eastAsia="Times New Roman" w:hAnsi="Verdana" w:cs="Times New Roman"/>
                <w:b/>
                <w:bCs/>
                <w:color w:val="FFFFFF"/>
                <w:sz w:val="20"/>
                <w:szCs w:val="20"/>
              </w:rPr>
            </w:pPr>
            <w:r w:rsidRPr="00B13166">
              <w:rPr>
                <w:rFonts w:ascii="Verdana" w:eastAsia="Times New Roman" w:hAnsi="Verdana" w:cs="Times New Roman"/>
                <w:b/>
                <w:bCs/>
                <w:color w:val="FFFFFF"/>
                <w:sz w:val="20"/>
                <w:szCs w:val="20"/>
              </w:rPr>
              <w:t>Description</w:t>
            </w:r>
          </w:p>
        </w:tc>
      </w:tr>
      <w:tr w:rsidR="003167C7" w:rsidRPr="00B13166" w14:paraId="16337201" w14:textId="77777777" w:rsidTr="00DA181C">
        <w:trPr>
          <w:jc w:val="center"/>
        </w:trPr>
        <w:tc>
          <w:tcPr>
            <w:tcW w:w="2213" w:type="dxa"/>
            <w:shd w:val="clear" w:color="auto" w:fill="EEEEEE"/>
            <w:tcMar>
              <w:top w:w="40" w:type="dxa"/>
              <w:left w:w="200" w:type="dxa"/>
              <w:bottom w:w="40" w:type="dxa"/>
              <w:right w:w="200" w:type="dxa"/>
            </w:tcMar>
            <w:vAlign w:val="bottom"/>
            <w:hideMark/>
          </w:tcPr>
          <w:p w14:paraId="02E25B79" w14:textId="77777777" w:rsidR="003167C7" w:rsidRPr="00B13166" w:rsidRDefault="003167C7" w:rsidP="00D86A2C">
            <w:pPr>
              <w:spacing w:before="45" w:after="45" w:line="240" w:lineRule="auto"/>
              <w:jc w:val="right"/>
              <w:rPr>
                <w:rFonts w:ascii="Verdana" w:eastAsia="Times New Roman" w:hAnsi="Verdana" w:cs="Times New Roman"/>
                <w:color w:val="000000"/>
                <w:sz w:val="20"/>
                <w:szCs w:val="20"/>
              </w:rPr>
            </w:pPr>
            <w:r w:rsidRPr="00B13166">
              <w:rPr>
                <w:rFonts w:ascii="Verdana" w:eastAsia="Times New Roman" w:hAnsi="Verdana" w:cs="Times New Roman"/>
                <w:b/>
                <w:bCs/>
                <w:color w:val="000000"/>
                <w:sz w:val="20"/>
                <w:szCs w:val="20"/>
              </w:rPr>
              <w:t>1</w:t>
            </w:r>
            <w:r w:rsidRPr="00B13166">
              <w:rPr>
                <w:rFonts w:ascii="Verdana" w:eastAsia="Times New Roman" w:hAnsi="Verdana" w:cs="Times New Roman"/>
                <w:color w:val="000000"/>
                <w:sz w:val="20"/>
                <w:szCs w:val="20"/>
              </w:rPr>
              <w:t>...</w:t>
            </w:r>
            <w:r w:rsidRPr="00B13166">
              <w:rPr>
                <w:rFonts w:ascii="Verdana" w:eastAsia="Times New Roman" w:hAnsi="Verdana" w:cs="Times New Roman"/>
                <w:b/>
                <w:bCs/>
                <w:color w:val="000000"/>
                <w:sz w:val="20"/>
                <w:szCs w:val="20"/>
              </w:rPr>
              <w:t>10000</w:t>
            </w:r>
            <w:r w:rsidRPr="00B13166">
              <w:rPr>
                <w:rFonts w:ascii="Verdana" w:eastAsia="Times New Roman" w:hAnsi="Verdana" w:cs="Times New Roman"/>
                <w:color w:val="000000"/>
                <w:sz w:val="20"/>
                <w:szCs w:val="20"/>
                <w:vertAlign w:val="superscript"/>
              </w:rPr>
              <w:t>*</w:t>
            </w:r>
          </w:p>
        </w:tc>
        <w:tc>
          <w:tcPr>
            <w:tcW w:w="0" w:type="auto"/>
            <w:shd w:val="clear" w:color="auto" w:fill="EEEEEE"/>
            <w:tcMar>
              <w:top w:w="40" w:type="dxa"/>
              <w:left w:w="200" w:type="dxa"/>
              <w:bottom w:w="40" w:type="dxa"/>
              <w:right w:w="200" w:type="dxa"/>
            </w:tcMar>
            <w:vAlign w:val="bottom"/>
            <w:hideMark/>
          </w:tcPr>
          <w:p w14:paraId="40DBECAD"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address - 1</w:t>
            </w:r>
          </w:p>
        </w:tc>
        <w:tc>
          <w:tcPr>
            <w:tcW w:w="0" w:type="auto"/>
            <w:shd w:val="clear" w:color="auto" w:fill="EEEEEE"/>
            <w:tcMar>
              <w:top w:w="40" w:type="dxa"/>
              <w:left w:w="200" w:type="dxa"/>
              <w:bottom w:w="40" w:type="dxa"/>
              <w:right w:w="200" w:type="dxa"/>
            </w:tcMar>
            <w:vAlign w:val="bottom"/>
            <w:hideMark/>
          </w:tcPr>
          <w:p w14:paraId="501379C6"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Coils (outputs)</w:t>
            </w:r>
          </w:p>
        </w:tc>
      </w:tr>
      <w:tr w:rsidR="003167C7" w:rsidRPr="00B13166" w14:paraId="225E5E5C" w14:textId="77777777" w:rsidTr="00DA181C">
        <w:trPr>
          <w:jc w:val="center"/>
        </w:trPr>
        <w:tc>
          <w:tcPr>
            <w:tcW w:w="2213" w:type="dxa"/>
            <w:shd w:val="clear" w:color="auto" w:fill="FFFFFF"/>
            <w:tcMar>
              <w:top w:w="40" w:type="dxa"/>
              <w:left w:w="200" w:type="dxa"/>
              <w:bottom w:w="40" w:type="dxa"/>
              <w:right w:w="200" w:type="dxa"/>
            </w:tcMar>
            <w:vAlign w:val="bottom"/>
            <w:hideMark/>
          </w:tcPr>
          <w:p w14:paraId="4EA9585E" w14:textId="77777777" w:rsidR="003167C7" w:rsidRPr="00B13166" w:rsidRDefault="003167C7" w:rsidP="00D86A2C">
            <w:pPr>
              <w:spacing w:before="45" w:after="45" w:line="240" w:lineRule="auto"/>
              <w:jc w:val="right"/>
              <w:rPr>
                <w:rFonts w:ascii="Verdana" w:eastAsia="Times New Roman" w:hAnsi="Verdana" w:cs="Times New Roman"/>
                <w:color w:val="000000"/>
                <w:sz w:val="20"/>
                <w:szCs w:val="20"/>
              </w:rPr>
            </w:pPr>
            <w:r w:rsidRPr="00B13166">
              <w:rPr>
                <w:rFonts w:ascii="Verdana" w:eastAsia="Times New Roman" w:hAnsi="Verdana" w:cs="Times New Roman"/>
                <w:b/>
                <w:bCs/>
                <w:color w:val="000000"/>
                <w:sz w:val="20"/>
                <w:szCs w:val="20"/>
              </w:rPr>
              <w:t>10001</w:t>
            </w:r>
            <w:r w:rsidRPr="00B13166">
              <w:rPr>
                <w:rFonts w:ascii="Verdana" w:eastAsia="Times New Roman" w:hAnsi="Verdana" w:cs="Times New Roman"/>
                <w:color w:val="000000"/>
                <w:sz w:val="20"/>
                <w:szCs w:val="20"/>
              </w:rPr>
              <w:t>...</w:t>
            </w:r>
            <w:r w:rsidRPr="00B13166">
              <w:rPr>
                <w:rFonts w:ascii="Verdana" w:eastAsia="Times New Roman" w:hAnsi="Verdana" w:cs="Times New Roman"/>
                <w:b/>
                <w:bCs/>
                <w:color w:val="000000"/>
                <w:sz w:val="20"/>
                <w:szCs w:val="20"/>
              </w:rPr>
              <w:t>20000</w:t>
            </w:r>
            <w:r w:rsidRPr="00B13166">
              <w:rPr>
                <w:rFonts w:ascii="Verdana" w:eastAsia="Times New Roman" w:hAnsi="Verdana" w:cs="Times New Roman"/>
                <w:color w:val="000000"/>
                <w:sz w:val="20"/>
                <w:szCs w:val="20"/>
                <w:vertAlign w:val="superscript"/>
              </w:rPr>
              <w:t>*</w:t>
            </w:r>
          </w:p>
        </w:tc>
        <w:tc>
          <w:tcPr>
            <w:tcW w:w="0" w:type="auto"/>
            <w:shd w:val="clear" w:color="auto" w:fill="FFFFFF"/>
            <w:tcMar>
              <w:top w:w="40" w:type="dxa"/>
              <w:left w:w="200" w:type="dxa"/>
              <w:bottom w:w="40" w:type="dxa"/>
              <w:right w:w="200" w:type="dxa"/>
            </w:tcMar>
            <w:vAlign w:val="bottom"/>
            <w:hideMark/>
          </w:tcPr>
          <w:p w14:paraId="51AFFD57"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address - 10001</w:t>
            </w:r>
          </w:p>
        </w:tc>
        <w:tc>
          <w:tcPr>
            <w:tcW w:w="0" w:type="auto"/>
            <w:shd w:val="clear" w:color="auto" w:fill="FFFFFF"/>
            <w:tcMar>
              <w:top w:w="40" w:type="dxa"/>
              <w:left w:w="200" w:type="dxa"/>
              <w:bottom w:w="40" w:type="dxa"/>
              <w:right w:w="200" w:type="dxa"/>
            </w:tcMar>
            <w:vAlign w:val="bottom"/>
            <w:hideMark/>
          </w:tcPr>
          <w:p w14:paraId="6796E1B9"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Inputs</w:t>
            </w:r>
          </w:p>
        </w:tc>
      </w:tr>
      <w:tr w:rsidR="003167C7" w:rsidRPr="00B13166" w14:paraId="3B092BF9" w14:textId="77777777" w:rsidTr="00DA181C">
        <w:trPr>
          <w:jc w:val="center"/>
        </w:trPr>
        <w:tc>
          <w:tcPr>
            <w:tcW w:w="2213" w:type="dxa"/>
            <w:shd w:val="clear" w:color="auto" w:fill="EEEEEE"/>
            <w:tcMar>
              <w:top w:w="40" w:type="dxa"/>
              <w:left w:w="200" w:type="dxa"/>
              <w:bottom w:w="40" w:type="dxa"/>
              <w:right w:w="200" w:type="dxa"/>
            </w:tcMar>
            <w:vAlign w:val="bottom"/>
            <w:hideMark/>
          </w:tcPr>
          <w:p w14:paraId="1956B555" w14:textId="77777777" w:rsidR="003167C7" w:rsidRPr="00B13166" w:rsidRDefault="003167C7" w:rsidP="00D86A2C">
            <w:pPr>
              <w:spacing w:before="45" w:after="45" w:line="240" w:lineRule="auto"/>
              <w:jc w:val="right"/>
              <w:rPr>
                <w:rFonts w:ascii="Verdana" w:eastAsia="Times New Roman" w:hAnsi="Verdana" w:cs="Times New Roman"/>
                <w:color w:val="000000"/>
                <w:sz w:val="20"/>
                <w:szCs w:val="20"/>
              </w:rPr>
            </w:pPr>
            <w:r w:rsidRPr="00B13166">
              <w:rPr>
                <w:rFonts w:ascii="Verdana" w:eastAsia="Times New Roman" w:hAnsi="Verdana" w:cs="Times New Roman"/>
                <w:b/>
                <w:bCs/>
                <w:color w:val="000000"/>
                <w:sz w:val="20"/>
                <w:szCs w:val="20"/>
              </w:rPr>
              <w:t>40001</w:t>
            </w:r>
            <w:r w:rsidRPr="00B13166">
              <w:rPr>
                <w:rFonts w:ascii="Verdana" w:eastAsia="Times New Roman" w:hAnsi="Verdana" w:cs="Times New Roman"/>
                <w:color w:val="000000"/>
                <w:sz w:val="20"/>
                <w:szCs w:val="20"/>
              </w:rPr>
              <w:t>...</w:t>
            </w:r>
            <w:r w:rsidRPr="00B13166">
              <w:rPr>
                <w:rFonts w:ascii="Verdana" w:eastAsia="Times New Roman" w:hAnsi="Verdana" w:cs="Times New Roman"/>
                <w:b/>
                <w:bCs/>
                <w:color w:val="000000"/>
                <w:sz w:val="20"/>
                <w:szCs w:val="20"/>
              </w:rPr>
              <w:t>50000</w:t>
            </w:r>
            <w:r w:rsidRPr="00B13166">
              <w:rPr>
                <w:rFonts w:ascii="Verdana" w:eastAsia="Times New Roman" w:hAnsi="Verdana" w:cs="Times New Roman"/>
                <w:color w:val="000000"/>
                <w:sz w:val="20"/>
                <w:szCs w:val="20"/>
                <w:vertAlign w:val="superscript"/>
              </w:rPr>
              <w:t>*</w:t>
            </w:r>
          </w:p>
        </w:tc>
        <w:tc>
          <w:tcPr>
            <w:tcW w:w="0" w:type="auto"/>
            <w:shd w:val="clear" w:color="auto" w:fill="EEEEEE"/>
            <w:tcMar>
              <w:top w:w="40" w:type="dxa"/>
              <w:left w:w="200" w:type="dxa"/>
              <w:bottom w:w="40" w:type="dxa"/>
              <w:right w:w="200" w:type="dxa"/>
            </w:tcMar>
            <w:vAlign w:val="bottom"/>
            <w:hideMark/>
          </w:tcPr>
          <w:p w14:paraId="2E77436A"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address - 40001</w:t>
            </w:r>
          </w:p>
        </w:tc>
        <w:tc>
          <w:tcPr>
            <w:tcW w:w="0" w:type="auto"/>
            <w:shd w:val="clear" w:color="auto" w:fill="EEEEEE"/>
            <w:tcMar>
              <w:top w:w="40" w:type="dxa"/>
              <w:left w:w="200" w:type="dxa"/>
              <w:bottom w:w="40" w:type="dxa"/>
              <w:right w:w="200" w:type="dxa"/>
            </w:tcMar>
            <w:vAlign w:val="bottom"/>
            <w:hideMark/>
          </w:tcPr>
          <w:p w14:paraId="30620290"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r w:rsidRPr="00B13166">
              <w:rPr>
                <w:rFonts w:ascii="Verdana" w:eastAsia="Times New Roman" w:hAnsi="Verdana" w:cs="Times New Roman"/>
                <w:color w:val="000000"/>
                <w:sz w:val="20"/>
                <w:szCs w:val="20"/>
              </w:rPr>
              <w:t>Holding registers</w:t>
            </w:r>
          </w:p>
        </w:tc>
      </w:tr>
      <w:tr w:rsidR="003167C7" w:rsidRPr="00B13166" w14:paraId="1460AF5C" w14:textId="77777777" w:rsidTr="00DA181C">
        <w:trPr>
          <w:jc w:val="center"/>
        </w:trPr>
        <w:tc>
          <w:tcPr>
            <w:tcW w:w="2213" w:type="dxa"/>
            <w:shd w:val="clear" w:color="auto" w:fill="EEEEEE"/>
            <w:tcMar>
              <w:top w:w="40" w:type="dxa"/>
              <w:left w:w="200" w:type="dxa"/>
              <w:bottom w:w="40" w:type="dxa"/>
              <w:right w:w="200" w:type="dxa"/>
            </w:tcMar>
            <w:vAlign w:val="bottom"/>
          </w:tcPr>
          <w:p w14:paraId="69E8CB3E" w14:textId="77777777" w:rsidR="003167C7" w:rsidRPr="00B13166" w:rsidRDefault="003167C7" w:rsidP="00D86A2C">
            <w:pPr>
              <w:spacing w:before="45" w:after="45" w:line="240" w:lineRule="auto"/>
              <w:jc w:val="right"/>
              <w:rPr>
                <w:rFonts w:ascii="Verdana" w:eastAsia="Times New Roman" w:hAnsi="Verdana" w:cs="Times New Roman"/>
                <w:b/>
                <w:bCs/>
                <w:color w:val="000000"/>
                <w:sz w:val="20"/>
                <w:szCs w:val="20"/>
              </w:rPr>
            </w:pPr>
          </w:p>
        </w:tc>
        <w:tc>
          <w:tcPr>
            <w:tcW w:w="0" w:type="auto"/>
            <w:shd w:val="clear" w:color="auto" w:fill="EEEEEE"/>
            <w:tcMar>
              <w:top w:w="40" w:type="dxa"/>
              <w:left w:w="200" w:type="dxa"/>
              <w:bottom w:w="40" w:type="dxa"/>
              <w:right w:w="200" w:type="dxa"/>
            </w:tcMar>
            <w:vAlign w:val="bottom"/>
          </w:tcPr>
          <w:p w14:paraId="22C9F6EC"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p>
        </w:tc>
        <w:tc>
          <w:tcPr>
            <w:tcW w:w="0" w:type="auto"/>
            <w:shd w:val="clear" w:color="auto" w:fill="EEEEEE"/>
            <w:tcMar>
              <w:top w:w="40" w:type="dxa"/>
              <w:left w:w="200" w:type="dxa"/>
              <w:bottom w:w="40" w:type="dxa"/>
              <w:right w:w="200" w:type="dxa"/>
            </w:tcMar>
            <w:vAlign w:val="bottom"/>
          </w:tcPr>
          <w:p w14:paraId="391276B4" w14:textId="77777777" w:rsidR="003167C7" w:rsidRPr="00B13166" w:rsidRDefault="003167C7" w:rsidP="00D86A2C">
            <w:pPr>
              <w:spacing w:before="45" w:after="45" w:line="240" w:lineRule="auto"/>
              <w:rPr>
                <w:rFonts w:ascii="Verdana" w:eastAsia="Times New Roman" w:hAnsi="Verdana" w:cs="Times New Roman"/>
                <w:color w:val="000000"/>
                <w:sz w:val="20"/>
                <w:szCs w:val="20"/>
              </w:rPr>
            </w:pPr>
          </w:p>
        </w:tc>
      </w:tr>
    </w:tbl>
    <w:tbl>
      <w:tblPr>
        <w:tblpPr w:leftFromText="180" w:rightFromText="180" w:vertAnchor="text" w:horzAnchor="margin" w:tblpXSpec="center" w:tblpY="265"/>
        <w:tblW w:w="6539" w:type="dxa"/>
        <w:tblCellSpacing w:w="15" w:type="dxa"/>
        <w:tblCellMar>
          <w:top w:w="45" w:type="dxa"/>
          <w:left w:w="45" w:type="dxa"/>
          <w:bottom w:w="45" w:type="dxa"/>
          <w:right w:w="45" w:type="dxa"/>
        </w:tblCellMar>
        <w:tblLook w:val="04A0" w:firstRow="1" w:lastRow="0" w:firstColumn="1" w:lastColumn="0" w:noHBand="0" w:noVBand="1"/>
      </w:tblPr>
      <w:tblGrid>
        <w:gridCol w:w="2295"/>
        <w:gridCol w:w="1107"/>
        <w:gridCol w:w="1167"/>
        <w:gridCol w:w="1970"/>
      </w:tblGrid>
      <w:tr w:rsidR="003167C7" w:rsidRPr="004E5C24" w14:paraId="1C24D3F8" w14:textId="77777777" w:rsidTr="003167C7">
        <w:trPr>
          <w:trHeight w:val="229"/>
          <w:tblCellSpacing w:w="15" w:type="dxa"/>
        </w:trPr>
        <w:tc>
          <w:tcPr>
            <w:tcW w:w="0" w:type="auto"/>
            <w:tcBorders>
              <w:top w:val="nil"/>
              <w:left w:val="nil"/>
              <w:bottom w:val="nil"/>
              <w:right w:val="nil"/>
            </w:tcBorders>
            <w:shd w:val="clear" w:color="auto" w:fill="BBBBBB"/>
            <w:tcMar>
              <w:top w:w="30" w:type="dxa"/>
              <w:left w:w="45" w:type="dxa"/>
              <w:bottom w:w="30" w:type="dxa"/>
              <w:right w:w="45" w:type="dxa"/>
            </w:tcMar>
            <w:hideMark/>
          </w:tcPr>
          <w:p w14:paraId="5C341956" w14:textId="77777777" w:rsidR="003167C7" w:rsidRPr="004E5C24" w:rsidRDefault="003167C7" w:rsidP="003167C7">
            <w:pPr>
              <w:spacing w:after="0" w:line="240" w:lineRule="auto"/>
              <w:jc w:val="center"/>
              <w:rPr>
                <w:rFonts w:ascii="Verdana" w:eastAsia="Times New Roman" w:hAnsi="Verdana" w:cs="Times New Roman"/>
                <w:b/>
                <w:bCs/>
                <w:color w:val="000000"/>
                <w:sz w:val="24"/>
                <w:szCs w:val="24"/>
              </w:rPr>
            </w:pPr>
            <w:r w:rsidRPr="004E5C24">
              <w:rPr>
                <w:rFonts w:ascii="Verdana" w:eastAsia="Times New Roman" w:hAnsi="Verdana" w:cs="Times New Roman"/>
                <w:b/>
                <w:bCs/>
                <w:color w:val="000000"/>
                <w:sz w:val="24"/>
                <w:szCs w:val="24"/>
              </w:rPr>
              <w:t>Name</w:t>
            </w:r>
          </w:p>
        </w:tc>
        <w:tc>
          <w:tcPr>
            <w:tcW w:w="0" w:type="auto"/>
            <w:tcBorders>
              <w:top w:val="nil"/>
              <w:left w:val="nil"/>
              <w:bottom w:val="nil"/>
              <w:right w:val="nil"/>
            </w:tcBorders>
            <w:shd w:val="clear" w:color="auto" w:fill="BBBBBB"/>
            <w:tcMar>
              <w:top w:w="30" w:type="dxa"/>
              <w:left w:w="45" w:type="dxa"/>
              <w:bottom w:w="30" w:type="dxa"/>
              <w:right w:w="45" w:type="dxa"/>
            </w:tcMar>
            <w:hideMark/>
          </w:tcPr>
          <w:p w14:paraId="55BCEBEE" w14:textId="77777777" w:rsidR="003167C7" w:rsidRPr="004E5C24" w:rsidRDefault="003167C7" w:rsidP="003167C7">
            <w:pPr>
              <w:spacing w:after="0" w:line="240" w:lineRule="auto"/>
              <w:rPr>
                <w:rFonts w:ascii="Verdana" w:eastAsia="Times New Roman" w:hAnsi="Verdana" w:cs="Times New Roman"/>
                <w:b/>
                <w:bCs/>
                <w:color w:val="000000"/>
                <w:sz w:val="24"/>
                <w:szCs w:val="24"/>
              </w:rPr>
            </w:pPr>
            <w:r w:rsidRPr="004E5C24">
              <w:rPr>
                <w:rFonts w:ascii="Verdana" w:eastAsia="Times New Roman" w:hAnsi="Verdana" w:cs="Times New Roman"/>
                <w:b/>
                <w:bCs/>
                <w:color w:val="000000"/>
                <w:sz w:val="24"/>
                <w:szCs w:val="24"/>
              </w:rPr>
              <w:t>Type</w:t>
            </w:r>
          </w:p>
        </w:tc>
        <w:tc>
          <w:tcPr>
            <w:tcW w:w="0" w:type="auto"/>
            <w:tcBorders>
              <w:top w:val="nil"/>
              <w:left w:val="nil"/>
              <w:bottom w:val="nil"/>
              <w:right w:val="nil"/>
            </w:tcBorders>
            <w:shd w:val="clear" w:color="auto" w:fill="BBBBBB"/>
            <w:tcMar>
              <w:top w:w="30" w:type="dxa"/>
              <w:left w:w="45" w:type="dxa"/>
              <w:bottom w:w="30" w:type="dxa"/>
              <w:right w:w="45" w:type="dxa"/>
            </w:tcMar>
            <w:hideMark/>
          </w:tcPr>
          <w:p w14:paraId="4BB3F4AF" w14:textId="77777777" w:rsidR="003167C7" w:rsidRPr="004E5C24" w:rsidRDefault="003167C7" w:rsidP="003167C7">
            <w:pPr>
              <w:spacing w:after="0" w:line="240" w:lineRule="auto"/>
              <w:rPr>
                <w:rFonts w:ascii="Verdana" w:eastAsia="Times New Roman" w:hAnsi="Verdana" w:cs="Times New Roman"/>
                <w:b/>
                <w:bCs/>
                <w:color w:val="000000"/>
                <w:sz w:val="24"/>
                <w:szCs w:val="24"/>
              </w:rPr>
            </w:pPr>
            <w:r w:rsidRPr="004E5C24">
              <w:rPr>
                <w:rFonts w:ascii="Verdana" w:eastAsia="Times New Roman" w:hAnsi="Verdana" w:cs="Times New Roman"/>
                <w:b/>
                <w:bCs/>
                <w:color w:val="000000"/>
                <w:sz w:val="24"/>
                <w:szCs w:val="24"/>
              </w:rPr>
              <w:t>Access</w:t>
            </w:r>
          </w:p>
        </w:tc>
        <w:tc>
          <w:tcPr>
            <w:tcW w:w="0" w:type="auto"/>
            <w:tcBorders>
              <w:top w:val="nil"/>
              <w:left w:val="nil"/>
              <w:bottom w:val="nil"/>
              <w:right w:val="nil"/>
            </w:tcBorders>
            <w:shd w:val="clear" w:color="auto" w:fill="BBBBBB"/>
            <w:tcMar>
              <w:top w:w="30" w:type="dxa"/>
              <w:left w:w="45" w:type="dxa"/>
              <w:bottom w:w="30" w:type="dxa"/>
              <w:right w:w="45" w:type="dxa"/>
            </w:tcMar>
            <w:hideMark/>
          </w:tcPr>
          <w:p w14:paraId="51BEB4A4" w14:textId="77777777" w:rsidR="003167C7" w:rsidRPr="004E5C24" w:rsidRDefault="003167C7" w:rsidP="003167C7">
            <w:pPr>
              <w:spacing w:after="0" w:line="240" w:lineRule="auto"/>
              <w:rPr>
                <w:rFonts w:ascii="Verdana" w:eastAsia="Times New Roman" w:hAnsi="Verdana" w:cs="Times New Roman"/>
                <w:b/>
                <w:bCs/>
                <w:color w:val="000000"/>
                <w:sz w:val="24"/>
                <w:szCs w:val="24"/>
              </w:rPr>
            </w:pPr>
            <w:r w:rsidRPr="004E5C24">
              <w:rPr>
                <w:rFonts w:ascii="Verdana" w:eastAsia="Times New Roman" w:hAnsi="Verdana" w:cs="Times New Roman"/>
                <w:b/>
                <w:bCs/>
                <w:color w:val="000000"/>
                <w:sz w:val="24"/>
                <w:szCs w:val="24"/>
              </w:rPr>
              <w:t>Visual</w:t>
            </w:r>
          </w:p>
        </w:tc>
      </w:tr>
      <w:tr w:rsidR="003167C7" w:rsidRPr="004E5C24" w14:paraId="148B4BE3" w14:textId="77777777" w:rsidTr="003167C7">
        <w:trPr>
          <w:trHeight w:val="289"/>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4BE48325"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Discrete Input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888092C"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single bit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5D49196"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read-only</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6E1EE9A" w14:textId="77777777" w:rsidR="003167C7" w:rsidRPr="004E5C24" w:rsidRDefault="003167C7" w:rsidP="003167C7">
            <w:pPr>
              <w:spacing w:after="0" w:line="240" w:lineRule="auto"/>
              <w:jc w:val="center"/>
              <w:rPr>
                <w:rFonts w:ascii="Verdana" w:eastAsia="Times New Roman" w:hAnsi="Verdana" w:cs="Times New Roman"/>
                <w:color w:val="000000"/>
                <w:sz w:val="24"/>
                <w:szCs w:val="24"/>
              </w:rPr>
            </w:pPr>
            <w:r w:rsidRPr="004E5C24">
              <w:rPr>
                <w:rFonts w:ascii="Verdana" w:eastAsia="Times New Roman" w:hAnsi="Verdana" w:cs="Times New Roman"/>
                <w:noProof/>
                <w:color w:val="000000"/>
                <w:sz w:val="24"/>
                <w:szCs w:val="24"/>
              </w:rPr>
              <w:drawing>
                <wp:inline distT="0" distB="0" distL="0" distR="0" wp14:anchorId="7360607A" wp14:editId="53621078">
                  <wp:extent cx="1085215" cy="225425"/>
                  <wp:effectExtent l="0" t="0" r="635" b="3175"/>
                  <wp:docPr id="17" name="Picture 17" descr="Discrete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crete In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215" cy="225425"/>
                          </a:xfrm>
                          <a:prstGeom prst="rect">
                            <a:avLst/>
                          </a:prstGeom>
                          <a:noFill/>
                          <a:ln>
                            <a:noFill/>
                          </a:ln>
                        </pic:spPr>
                      </pic:pic>
                    </a:graphicData>
                  </a:graphic>
                </wp:inline>
              </w:drawing>
            </w:r>
          </w:p>
        </w:tc>
      </w:tr>
      <w:tr w:rsidR="003167C7" w:rsidRPr="004E5C24" w14:paraId="63DF92EE" w14:textId="77777777" w:rsidTr="003167C7">
        <w:trPr>
          <w:trHeight w:val="676"/>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EEAF0F2"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Discrete Output (Coils)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562A5791"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 xml:space="preserve">single bit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16E45D8"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6E7A4615" w14:textId="77777777" w:rsidR="003167C7" w:rsidRPr="004E5C24" w:rsidRDefault="003167C7" w:rsidP="003167C7">
            <w:pPr>
              <w:spacing w:after="0" w:line="240" w:lineRule="auto"/>
              <w:jc w:val="center"/>
              <w:rPr>
                <w:rFonts w:ascii="Verdana" w:eastAsia="Times New Roman" w:hAnsi="Verdana" w:cs="Times New Roman"/>
                <w:color w:val="000000"/>
                <w:sz w:val="24"/>
                <w:szCs w:val="24"/>
              </w:rPr>
            </w:pPr>
            <w:r w:rsidRPr="004E5C24">
              <w:rPr>
                <w:rFonts w:ascii="Verdana" w:eastAsia="Times New Roman" w:hAnsi="Verdana" w:cs="Times New Roman"/>
                <w:noProof/>
                <w:color w:val="000000"/>
                <w:sz w:val="24"/>
                <w:szCs w:val="24"/>
              </w:rPr>
              <w:drawing>
                <wp:inline distT="0" distB="0" distL="0" distR="0" wp14:anchorId="741EB803" wp14:editId="598644EC">
                  <wp:extent cx="907415" cy="525145"/>
                  <wp:effectExtent l="0" t="0" r="6985" b="8255"/>
                  <wp:docPr id="4" name="Picture 4" descr="Discrete output/C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crete output/Co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415" cy="525145"/>
                          </a:xfrm>
                          <a:prstGeom prst="rect">
                            <a:avLst/>
                          </a:prstGeom>
                          <a:noFill/>
                          <a:ln>
                            <a:noFill/>
                          </a:ln>
                        </pic:spPr>
                      </pic:pic>
                    </a:graphicData>
                  </a:graphic>
                </wp:inline>
              </w:drawing>
            </w:r>
          </w:p>
        </w:tc>
      </w:tr>
      <w:tr w:rsidR="003167C7" w:rsidRPr="004E5C24" w14:paraId="3583F1B0" w14:textId="77777777" w:rsidTr="003167C7">
        <w:trPr>
          <w:trHeight w:val="434"/>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314A5AE"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Input Registers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A24C94C"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16-bit word</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104B2E39"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read-only</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F38EA5E" w14:textId="77777777" w:rsidR="003167C7" w:rsidRPr="004E5C24" w:rsidRDefault="003167C7" w:rsidP="003167C7">
            <w:pPr>
              <w:spacing w:after="0" w:line="240" w:lineRule="auto"/>
              <w:jc w:val="center"/>
              <w:rPr>
                <w:rFonts w:ascii="Verdana" w:eastAsia="Times New Roman" w:hAnsi="Verdana" w:cs="Times New Roman"/>
                <w:color w:val="000000"/>
                <w:sz w:val="24"/>
                <w:szCs w:val="24"/>
              </w:rPr>
            </w:pPr>
            <w:r w:rsidRPr="004E5C24">
              <w:rPr>
                <w:rFonts w:ascii="Verdana" w:eastAsia="Times New Roman" w:hAnsi="Verdana" w:cs="Times New Roman"/>
                <w:noProof/>
                <w:color w:val="000000"/>
                <w:sz w:val="24"/>
                <w:szCs w:val="24"/>
              </w:rPr>
              <w:drawing>
                <wp:inline distT="0" distB="0" distL="0" distR="0" wp14:anchorId="0F0EF910" wp14:editId="4C75A0CC">
                  <wp:extent cx="1146175" cy="340995"/>
                  <wp:effectExtent l="0" t="0" r="0" b="1905"/>
                  <wp:docPr id="5" name="Picture 5" descr="Inpu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put Regi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175" cy="340995"/>
                          </a:xfrm>
                          <a:prstGeom prst="rect">
                            <a:avLst/>
                          </a:prstGeom>
                          <a:noFill/>
                          <a:ln>
                            <a:noFill/>
                          </a:ln>
                        </pic:spPr>
                      </pic:pic>
                    </a:graphicData>
                  </a:graphic>
                </wp:inline>
              </w:drawing>
            </w:r>
          </w:p>
        </w:tc>
      </w:tr>
      <w:tr w:rsidR="003167C7" w:rsidRPr="004E5C24" w14:paraId="6395BC9A" w14:textId="77777777" w:rsidTr="003167C7">
        <w:trPr>
          <w:trHeight w:val="337"/>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1DBC91A"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Holding Registers (Registers)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07BEADF6"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16-bit word</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39245CBB" w14:textId="77777777" w:rsidR="003167C7" w:rsidRPr="004E5C24" w:rsidRDefault="003167C7" w:rsidP="003167C7">
            <w:pPr>
              <w:spacing w:after="0" w:line="240" w:lineRule="auto"/>
              <w:rPr>
                <w:rFonts w:ascii="Verdana" w:eastAsia="Times New Roman" w:hAnsi="Verdana" w:cs="Times New Roman"/>
                <w:color w:val="000000"/>
                <w:sz w:val="24"/>
                <w:szCs w:val="24"/>
              </w:rPr>
            </w:pPr>
            <w:r w:rsidRPr="004E5C24">
              <w:rPr>
                <w:rFonts w:ascii="Verdana" w:eastAsia="Times New Roman" w:hAnsi="Verdana" w:cs="Times New Roman"/>
                <w:color w:val="000000"/>
                <w:sz w:val="24"/>
                <w:szCs w:val="24"/>
              </w:rPr>
              <w:t>read-write</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43064BC6" w14:textId="77777777" w:rsidR="003167C7" w:rsidRPr="004E5C24" w:rsidRDefault="003167C7" w:rsidP="003167C7">
            <w:pPr>
              <w:spacing w:after="0" w:line="240" w:lineRule="auto"/>
              <w:jc w:val="center"/>
              <w:rPr>
                <w:rFonts w:ascii="Verdana" w:eastAsia="Times New Roman" w:hAnsi="Verdana" w:cs="Times New Roman"/>
                <w:color w:val="000000"/>
                <w:sz w:val="24"/>
                <w:szCs w:val="24"/>
              </w:rPr>
            </w:pPr>
            <w:r w:rsidRPr="004E5C24">
              <w:rPr>
                <w:rFonts w:ascii="Verdana" w:eastAsia="Times New Roman" w:hAnsi="Verdana" w:cs="Times New Roman"/>
                <w:noProof/>
                <w:color w:val="000000"/>
                <w:sz w:val="24"/>
                <w:szCs w:val="24"/>
              </w:rPr>
              <w:drawing>
                <wp:inline distT="0" distB="0" distL="0" distR="0" wp14:anchorId="57A67E9C" wp14:editId="295411F9">
                  <wp:extent cx="1112520" cy="266065"/>
                  <wp:effectExtent l="0" t="0" r="0" b="635"/>
                  <wp:docPr id="6" name="Picture 6" descr="(Holding)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lding) Regis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2520" cy="266065"/>
                          </a:xfrm>
                          <a:prstGeom prst="rect">
                            <a:avLst/>
                          </a:prstGeom>
                          <a:noFill/>
                          <a:ln>
                            <a:noFill/>
                          </a:ln>
                        </pic:spPr>
                      </pic:pic>
                    </a:graphicData>
                  </a:graphic>
                </wp:inline>
              </w:drawing>
            </w:r>
          </w:p>
        </w:tc>
      </w:tr>
    </w:tbl>
    <w:p w14:paraId="02713957" w14:textId="77777777" w:rsidR="003167C7" w:rsidRDefault="003167C7" w:rsidP="003167C7">
      <w:pPr>
        <w:shd w:val="clear" w:color="auto" w:fill="FFFFFF"/>
        <w:spacing w:before="100" w:beforeAutospacing="1" w:after="100" w:afterAutospacing="1" w:line="240" w:lineRule="auto"/>
        <w:rPr>
          <w:rFonts w:eastAsia="Times New Roman" w:cs="Arial"/>
          <w:color w:val="2F2F2F"/>
          <w:lang w:val="en"/>
        </w:rPr>
      </w:pPr>
    </w:p>
    <w:p w14:paraId="4CB16678" w14:textId="77777777" w:rsidR="003167C7" w:rsidRPr="003167C7" w:rsidRDefault="003167C7" w:rsidP="003167C7">
      <w:pPr>
        <w:shd w:val="clear" w:color="auto" w:fill="FFFFFF"/>
        <w:spacing w:before="100" w:beforeAutospacing="1" w:after="100" w:afterAutospacing="1" w:line="240" w:lineRule="auto"/>
        <w:jc w:val="center"/>
        <w:rPr>
          <w:rFonts w:eastAsia="Times New Roman" w:cs="Arial"/>
          <w:color w:val="2F2F2F"/>
          <w:lang w:val="en"/>
        </w:rPr>
      </w:pPr>
    </w:p>
    <w:p w14:paraId="4CB4D559" w14:textId="77777777" w:rsidR="003167C7" w:rsidRPr="003167C7" w:rsidRDefault="003167C7" w:rsidP="003167C7">
      <w:pPr>
        <w:shd w:val="clear" w:color="auto" w:fill="FFFFFF"/>
        <w:spacing w:after="75" w:line="240" w:lineRule="auto"/>
        <w:outlineLvl w:val="4"/>
        <w:rPr>
          <w:rFonts w:eastAsia="Times New Roman" w:cs="Arial"/>
          <w:u w:val="single"/>
          <w:lang w:val="en"/>
        </w:rPr>
      </w:pPr>
    </w:p>
    <w:p w14:paraId="50699A50" w14:textId="77777777" w:rsidR="003167C7" w:rsidRPr="003167C7" w:rsidRDefault="003167C7" w:rsidP="003167C7"/>
    <w:p w14:paraId="7E51C6E0" w14:textId="77777777" w:rsidR="003167C7" w:rsidRPr="003167C7" w:rsidRDefault="003167C7" w:rsidP="003167C7">
      <w:pPr>
        <w:shd w:val="clear" w:color="auto" w:fill="FFFFFF"/>
        <w:spacing w:after="150" w:line="240" w:lineRule="auto"/>
        <w:jc w:val="both"/>
        <w:rPr>
          <w:rFonts w:eastAsia="Times New Roman" w:cs="Arial"/>
          <w:lang w:val="en"/>
        </w:rPr>
      </w:pPr>
    </w:p>
    <w:p w14:paraId="22477B15" w14:textId="77777777" w:rsidR="003167C7" w:rsidRPr="00955BE3" w:rsidRDefault="003167C7" w:rsidP="003167C7">
      <w:pPr>
        <w:pStyle w:val="a3"/>
        <w:shd w:val="clear" w:color="auto" w:fill="FFFFFF"/>
        <w:spacing w:after="150" w:line="240" w:lineRule="auto"/>
        <w:jc w:val="both"/>
        <w:rPr>
          <w:rFonts w:eastAsia="Times New Roman" w:cs="Arial"/>
          <w:lang w:val="en"/>
        </w:rPr>
      </w:pPr>
    </w:p>
    <w:p w14:paraId="2B49AA46" w14:textId="77777777" w:rsidR="00955BE3" w:rsidRPr="00955BE3" w:rsidRDefault="00955BE3" w:rsidP="00BC4D92">
      <w:pPr>
        <w:autoSpaceDE w:val="0"/>
        <w:autoSpaceDN w:val="0"/>
        <w:adjustRightInd w:val="0"/>
        <w:spacing w:after="0" w:line="240" w:lineRule="auto"/>
        <w:rPr>
          <w:rFonts w:ascii="TimesNewRoman" w:eastAsiaTheme="minorHAnsi" w:hAnsi="TimesNewRoman" w:cs="TimesNewRoman"/>
          <w:sz w:val="20"/>
          <w:szCs w:val="20"/>
          <w:lang w:val="en"/>
        </w:rPr>
      </w:pPr>
    </w:p>
    <w:p w14:paraId="44160A82" w14:textId="77777777" w:rsidR="00BC4D92" w:rsidRDefault="00BC4D92" w:rsidP="00BC4D92">
      <w:pPr>
        <w:autoSpaceDE w:val="0"/>
        <w:autoSpaceDN w:val="0"/>
        <w:adjustRightInd w:val="0"/>
        <w:spacing w:after="0" w:line="240" w:lineRule="auto"/>
        <w:rPr>
          <w:rFonts w:asciiTheme="majorBidi" w:hAnsiTheme="majorBidi"/>
          <w:b/>
          <w:bCs/>
          <w:caps/>
          <w:color w:val="0070C0"/>
          <w:sz w:val="24"/>
          <w:szCs w:val="24"/>
          <w:u w:val="single"/>
        </w:rPr>
      </w:pPr>
    </w:p>
    <w:p w14:paraId="1C9DF738" w14:textId="77777777" w:rsidR="00955BE3" w:rsidRDefault="00955BE3" w:rsidP="00BC4D92">
      <w:pPr>
        <w:autoSpaceDE w:val="0"/>
        <w:autoSpaceDN w:val="0"/>
        <w:adjustRightInd w:val="0"/>
        <w:spacing w:after="0" w:line="240" w:lineRule="auto"/>
        <w:rPr>
          <w:rFonts w:asciiTheme="majorBidi" w:hAnsiTheme="majorBidi"/>
          <w:b/>
          <w:bCs/>
          <w:caps/>
          <w:color w:val="0070C0"/>
          <w:sz w:val="24"/>
          <w:szCs w:val="24"/>
          <w:u w:val="single"/>
        </w:rPr>
      </w:pPr>
    </w:p>
    <w:p w14:paraId="7321D896" w14:textId="77777777" w:rsidR="003167C7" w:rsidRDefault="003167C7" w:rsidP="003167C7">
      <w:pPr>
        <w:shd w:val="clear" w:color="auto" w:fill="FFFFFF"/>
        <w:spacing w:before="100" w:beforeAutospacing="1" w:after="100" w:afterAutospacing="1" w:line="240" w:lineRule="auto"/>
        <w:rPr>
          <w:rFonts w:asciiTheme="majorBidi" w:hAnsiTheme="majorBidi"/>
          <w:b/>
          <w:bCs/>
          <w:caps/>
          <w:color w:val="0070C0"/>
          <w:sz w:val="24"/>
          <w:szCs w:val="24"/>
          <w:u w:val="single"/>
        </w:rPr>
      </w:pPr>
    </w:p>
    <w:p w14:paraId="747EEA00" w14:textId="77777777" w:rsidR="003167C7" w:rsidRPr="003167C7" w:rsidRDefault="003167C7" w:rsidP="00490FDA">
      <w:pPr>
        <w:pStyle w:val="3"/>
        <w:rPr>
          <w:rFonts w:eastAsia="Times New Roman"/>
          <w:lang w:val="en"/>
        </w:rPr>
      </w:pPr>
      <w:r w:rsidRPr="003167C7">
        <w:rPr>
          <w:rFonts w:eastAsia="Times New Roman"/>
          <w:lang w:val="en"/>
        </w:rPr>
        <w:t xml:space="preserve">Function Code: </w:t>
      </w:r>
    </w:p>
    <w:p w14:paraId="43E3F76A" w14:textId="77777777" w:rsidR="003167C7" w:rsidRPr="003167C7" w:rsidRDefault="003167C7" w:rsidP="003167C7">
      <w:pPr>
        <w:pStyle w:val="a3"/>
        <w:numPr>
          <w:ilvl w:val="0"/>
          <w:numId w:val="16"/>
        </w:numPr>
        <w:shd w:val="clear" w:color="auto" w:fill="FFFFFF"/>
        <w:spacing w:before="100" w:beforeAutospacing="1" w:after="100" w:afterAutospacing="1" w:line="240" w:lineRule="auto"/>
        <w:rPr>
          <w:rFonts w:eastAsia="Times New Roman" w:cs="Arial"/>
          <w:lang w:val="en"/>
        </w:rPr>
      </w:pPr>
      <w:r w:rsidRPr="003167C7">
        <w:rPr>
          <w:rFonts w:eastAsia="Times New Roman" w:cs="Arial"/>
          <w:lang w:val="en"/>
        </w:rPr>
        <w:t xml:space="preserve">Valid codes are in the range of 1... 255 (decimal). </w:t>
      </w:r>
    </w:p>
    <w:p w14:paraId="1B976943" w14:textId="77777777" w:rsidR="003167C7" w:rsidRPr="003167C7" w:rsidRDefault="003167C7" w:rsidP="003167C7">
      <w:pPr>
        <w:pStyle w:val="a3"/>
        <w:numPr>
          <w:ilvl w:val="0"/>
          <w:numId w:val="16"/>
        </w:numPr>
        <w:shd w:val="clear" w:color="auto" w:fill="FFFFFF"/>
        <w:spacing w:before="100" w:beforeAutospacing="1" w:after="100" w:afterAutospacing="1" w:line="240" w:lineRule="auto"/>
        <w:rPr>
          <w:rFonts w:eastAsia="Times New Roman" w:cs="Arial"/>
          <w:lang w:val="en"/>
        </w:rPr>
      </w:pPr>
      <w:r w:rsidRPr="003167C7">
        <w:rPr>
          <w:rFonts w:eastAsia="Times New Roman" w:cs="Arial"/>
          <w:lang w:val="en"/>
        </w:rPr>
        <w:t xml:space="preserve">The function code field tells the slave what kind of action to perform. For a normal response, the slave simply echoes the original function code. </w:t>
      </w:r>
    </w:p>
    <w:p w14:paraId="1AADFB52" w14:textId="77777777" w:rsidR="003167C7" w:rsidRPr="003167C7" w:rsidRDefault="003167C7" w:rsidP="003167C7">
      <w:pPr>
        <w:pStyle w:val="a3"/>
        <w:numPr>
          <w:ilvl w:val="0"/>
          <w:numId w:val="16"/>
        </w:numPr>
        <w:shd w:val="clear" w:color="auto" w:fill="FFFFFF"/>
        <w:spacing w:before="100" w:beforeAutospacing="1" w:after="100" w:afterAutospacing="1" w:line="240" w:lineRule="auto"/>
        <w:rPr>
          <w:rFonts w:eastAsia="Times New Roman" w:cs="Arial"/>
          <w:lang w:val="en"/>
        </w:rPr>
      </w:pPr>
      <w:r w:rsidRPr="003167C7">
        <w:rPr>
          <w:rFonts w:eastAsia="Times New Roman" w:cs="Arial"/>
          <w:lang w:val="en"/>
        </w:rPr>
        <w:t xml:space="preserve">For an exception response, the slave returns a code that is equivalent to the original function code with its most significant bit set to a logic 1. </w:t>
      </w:r>
    </w:p>
    <w:p w14:paraId="1F8F334F" w14:textId="77777777" w:rsidR="003167C7" w:rsidRPr="003167C7" w:rsidRDefault="003167C7" w:rsidP="003167C7">
      <w:pPr>
        <w:pStyle w:val="a3"/>
        <w:numPr>
          <w:ilvl w:val="0"/>
          <w:numId w:val="16"/>
        </w:numPr>
        <w:shd w:val="clear" w:color="auto" w:fill="FFFFFF"/>
        <w:spacing w:before="100" w:beforeAutospacing="1" w:after="100" w:afterAutospacing="1" w:line="240" w:lineRule="auto"/>
        <w:rPr>
          <w:rFonts w:eastAsia="Times New Roman" w:cs="Arial"/>
          <w:lang w:val="en"/>
        </w:rPr>
      </w:pPr>
      <w:r w:rsidRPr="003167C7">
        <w:rPr>
          <w:rFonts w:eastAsia="Times New Roman" w:cs="Arial"/>
          <w:lang w:val="en"/>
        </w:rPr>
        <w:t>All Modbus devices recognize the same set of function codes.</w:t>
      </w:r>
    </w:p>
    <w:p w14:paraId="53B03238" w14:textId="77777777" w:rsidR="003167C7" w:rsidRDefault="003167C7" w:rsidP="00490FDA">
      <w:pPr>
        <w:pStyle w:val="3"/>
        <w:rPr>
          <w:rFonts w:eastAsia="Times New Roman"/>
          <w:lang w:val="en"/>
        </w:rPr>
      </w:pPr>
      <w:r w:rsidRPr="003167C7">
        <w:rPr>
          <w:rFonts w:eastAsia="Times New Roman"/>
          <w:lang w:val="en"/>
        </w:rPr>
        <w:t xml:space="preserve">Data: </w:t>
      </w:r>
    </w:p>
    <w:p w14:paraId="298363FD" w14:textId="77777777" w:rsidR="003167C7" w:rsidRP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u w:val="single"/>
          <w:lang w:val="en"/>
        </w:rPr>
      </w:pPr>
      <w:r w:rsidRPr="003167C7">
        <w:rPr>
          <w:rFonts w:eastAsia="Times New Roman" w:cs="Arial"/>
          <w:color w:val="2F2F2F"/>
          <w:lang w:val="en"/>
        </w:rPr>
        <w:t xml:space="preserve">The data field contains additional information related to the I/O bits or Memory. This can include items like register addresses, number of items to be handled, etc. </w:t>
      </w:r>
    </w:p>
    <w:p w14:paraId="309FABFD" w14:textId="77777777" w:rsidR="003167C7" w:rsidRP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If no error occurs, the data field contains the data requested.</w:t>
      </w:r>
    </w:p>
    <w:p w14:paraId="7895E2E5" w14:textId="77777777" w:rsidR="003167C7" w:rsidRP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If an error occurs, the field contains an exception code that the master application can use to determine the next action to be taken.</w:t>
      </w:r>
    </w:p>
    <w:p w14:paraId="292E712A" w14:textId="77777777" w:rsidR="003167C7" w:rsidRDefault="003167C7" w:rsidP="003167C7">
      <w:pPr>
        <w:shd w:val="clear" w:color="auto" w:fill="FFFFFF"/>
        <w:spacing w:before="100" w:beforeAutospacing="1" w:after="100" w:afterAutospacing="1" w:line="240" w:lineRule="auto"/>
        <w:rPr>
          <w:rFonts w:eastAsia="Times New Roman" w:cs="Arial"/>
          <w:u w:val="single"/>
          <w:lang w:val="en"/>
        </w:rPr>
      </w:pPr>
    </w:p>
    <w:p w14:paraId="75B82967" w14:textId="77777777" w:rsidR="003167C7" w:rsidRPr="003167C7" w:rsidRDefault="003167C7" w:rsidP="00490FDA">
      <w:pPr>
        <w:pStyle w:val="3"/>
        <w:rPr>
          <w:rFonts w:eastAsia="Times New Roman"/>
          <w:lang w:val="en"/>
        </w:rPr>
      </w:pPr>
      <w:r w:rsidRPr="003167C7">
        <w:rPr>
          <w:rFonts w:eastAsia="Times New Roman"/>
          <w:lang w:val="en"/>
        </w:rPr>
        <w:lastRenderedPageBreak/>
        <w:t xml:space="preserve">CRC: </w:t>
      </w:r>
    </w:p>
    <w:p w14:paraId="351949C2" w14:textId="77777777" w:rsidR="003167C7" w:rsidRP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The checksum is calculated by the master and sent to the slave. </w:t>
      </w:r>
    </w:p>
    <w:p w14:paraId="262F5C56" w14:textId="77777777" w:rsidR="003167C7" w:rsidRP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 xml:space="preserve">The checksum is re-calculated by the slave and compared to the value sent by the master. </w:t>
      </w:r>
    </w:p>
    <w:p w14:paraId="01F62650" w14:textId="77777777" w:rsidR="003167C7" w:rsidRDefault="003167C7" w:rsidP="003167C7">
      <w:pPr>
        <w:pStyle w:val="a3"/>
        <w:numPr>
          <w:ilvl w:val="0"/>
          <w:numId w:val="19"/>
        </w:numPr>
        <w:shd w:val="clear" w:color="auto" w:fill="FFFFFF"/>
        <w:spacing w:before="100" w:beforeAutospacing="1" w:after="100" w:afterAutospacing="1" w:line="240" w:lineRule="auto"/>
        <w:rPr>
          <w:rFonts w:eastAsia="Times New Roman" w:cs="Arial"/>
          <w:color w:val="2F2F2F"/>
          <w:lang w:val="en"/>
        </w:rPr>
      </w:pPr>
      <w:r w:rsidRPr="003167C7">
        <w:rPr>
          <w:rFonts w:eastAsia="Times New Roman" w:cs="Arial"/>
          <w:color w:val="2F2F2F"/>
          <w:lang w:val="en"/>
        </w:rPr>
        <w:t>If a difference is detected, the slave will not construct a response to the master.</w:t>
      </w:r>
    </w:p>
    <w:tbl>
      <w:tblPr>
        <w:tblW w:w="6092" w:type="dxa"/>
        <w:jc w:val="center"/>
        <w:tblBorders>
          <w:top w:val="single" w:sz="6" w:space="0" w:color="336699"/>
          <w:left w:val="single" w:sz="6" w:space="0" w:color="336699"/>
          <w:bottom w:val="single" w:sz="6" w:space="0" w:color="336699"/>
          <w:right w:val="single" w:sz="6" w:space="0" w:color="336699"/>
        </w:tblBorders>
        <w:tblCellMar>
          <w:top w:w="15" w:type="dxa"/>
          <w:left w:w="15" w:type="dxa"/>
          <w:bottom w:w="15" w:type="dxa"/>
          <w:right w:w="15" w:type="dxa"/>
        </w:tblCellMar>
        <w:tblLook w:val="04A0" w:firstRow="1" w:lastRow="0" w:firstColumn="1" w:lastColumn="0" w:noHBand="0" w:noVBand="1"/>
      </w:tblPr>
      <w:tblGrid>
        <w:gridCol w:w="1614"/>
        <w:gridCol w:w="1345"/>
        <w:gridCol w:w="894"/>
        <w:gridCol w:w="1345"/>
        <w:gridCol w:w="894"/>
      </w:tblGrid>
      <w:tr w:rsidR="00A215DE" w:rsidRPr="00F57C9D" w14:paraId="7826A37C" w14:textId="77777777" w:rsidTr="00A215DE">
        <w:trPr>
          <w:trHeight w:val="188"/>
          <w:jc w:val="center"/>
        </w:trPr>
        <w:tc>
          <w:tcPr>
            <w:tcW w:w="0" w:type="auto"/>
            <w:shd w:val="clear" w:color="auto" w:fill="EEEEEE"/>
            <w:tcMar>
              <w:top w:w="40" w:type="dxa"/>
              <w:left w:w="200" w:type="dxa"/>
              <w:bottom w:w="40" w:type="dxa"/>
              <w:right w:w="200" w:type="dxa"/>
            </w:tcMar>
            <w:vAlign w:val="bottom"/>
            <w:hideMark/>
          </w:tcPr>
          <w:p w14:paraId="5B288116"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Characters</w:t>
            </w:r>
          </w:p>
        </w:tc>
        <w:tc>
          <w:tcPr>
            <w:tcW w:w="0" w:type="auto"/>
            <w:gridSpan w:val="2"/>
            <w:shd w:val="clear" w:color="auto" w:fill="EEEEEE"/>
            <w:tcMar>
              <w:top w:w="40" w:type="dxa"/>
              <w:left w:w="200" w:type="dxa"/>
              <w:bottom w:w="40" w:type="dxa"/>
              <w:right w:w="200" w:type="dxa"/>
            </w:tcMar>
            <w:vAlign w:val="bottom"/>
            <w:hideMark/>
          </w:tcPr>
          <w:p w14:paraId="3BED0169"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 xml:space="preserve">ASCII </w:t>
            </w:r>
            <w:r w:rsidRPr="00A215DE">
              <w:rPr>
                <w:rFonts w:ascii="Verdana" w:eastAsia="Times New Roman" w:hAnsi="Verdana" w:cs="Times New Roman"/>
                <w:b/>
                <w:bCs/>
                <w:color w:val="7B7B7B" w:themeColor="accent3" w:themeShade="BF"/>
                <w:sz w:val="20"/>
                <w:szCs w:val="20"/>
              </w:rPr>
              <w:t>0</w:t>
            </w:r>
            <w:r w:rsidRPr="00A215DE">
              <w:rPr>
                <w:rFonts w:ascii="Verdana" w:eastAsia="Times New Roman" w:hAnsi="Verdana" w:cs="Times New Roman"/>
                <w:color w:val="7B7B7B" w:themeColor="accent3" w:themeShade="BF"/>
                <w:sz w:val="20"/>
                <w:szCs w:val="20"/>
              </w:rPr>
              <w:t>...</w:t>
            </w:r>
            <w:r w:rsidRPr="00A215DE">
              <w:rPr>
                <w:rFonts w:ascii="Verdana" w:eastAsia="Times New Roman" w:hAnsi="Verdana" w:cs="Times New Roman"/>
                <w:b/>
                <w:bCs/>
                <w:color w:val="7B7B7B" w:themeColor="accent3" w:themeShade="BF"/>
                <w:sz w:val="20"/>
                <w:szCs w:val="20"/>
              </w:rPr>
              <w:t>9</w:t>
            </w:r>
            <w:r w:rsidRPr="00A215DE">
              <w:rPr>
                <w:rFonts w:ascii="Verdana" w:eastAsia="Times New Roman" w:hAnsi="Verdana" w:cs="Times New Roman"/>
                <w:color w:val="7B7B7B" w:themeColor="accent3" w:themeShade="BF"/>
                <w:sz w:val="20"/>
                <w:szCs w:val="20"/>
              </w:rPr>
              <w:t xml:space="preserve"> and </w:t>
            </w:r>
            <w:r w:rsidRPr="00A215DE">
              <w:rPr>
                <w:rFonts w:ascii="Verdana" w:eastAsia="Times New Roman" w:hAnsi="Verdana" w:cs="Times New Roman"/>
                <w:b/>
                <w:bCs/>
                <w:color w:val="7B7B7B" w:themeColor="accent3" w:themeShade="BF"/>
                <w:sz w:val="20"/>
                <w:szCs w:val="20"/>
              </w:rPr>
              <w:t>A</w:t>
            </w:r>
            <w:r w:rsidRPr="00A215DE">
              <w:rPr>
                <w:rFonts w:ascii="Verdana" w:eastAsia="Times New Roman" w:hAnsi="Verdana" w:cs="Times New Roman"/>
                <w:color w:val="7B7B7B" w:themeColor="accent3" w:themeShade="BF"/>
                <w:sz w:val="20"/>
                <w:szCs w:val="20"/>
              </w:rPr>
              <w:t>….</w:t>
            </w:r>
            <w:r w:rsidRPr="00A215DE">
              <w:rPr>
                <w:rFonts w:ascii="Verdana" w:eastAsia="Times New Roman" w:hAnsi="Verdana" w:cs="Times New Roman"/>
                <w:b/>
                <w:bCs/>
                <w:color w:val="7B7B7B" w:themeColor="accent3" w:themeShade="BF"/>
                <w:sz w:val="20"/>
                <w:szCs w:val="20"/>
              </w:rPr>
              <w:t>F</w:t>
            </w:r>
          </w:p>
        </w:tc>
        <w:tc>
          <w:tcPr>
            <w:tcW w:w="0" w:type="auto"/>
            <w:gridSpan w:val="2"/>
            <w:shd w:val="clear" w:color="auto" w:fill="EEEEEE"/>
            <w:tcMar>
              <w:top w:w="40" w:type="dxa"/>
              <w:left w:w="200" w:type="dxa"/>
              <w:bottom w:w="40" w:type="dxa"/>
              <w:right w:w="200" w:type="dxa"/>
            </w:tcMar>
            <w:vAlign w:val="bottom"/>
            <w:hideMark/>
          </w:tcPr>
          <w:p w14:paraId="0E5BF084"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 xml:space="preserve">Binary </w:t>
            </w:r>
            <w:r w:rsidRPr="00F57C9D">
              <w:rPr>
                <w:rFonts w:ascii="Verdana" w:eastAsia="Times New Roman" w:hAnsi="Verdana" w:cs="Times New Roman"/>
                <w:b/>
                <w:bCs/>
                <w:color w:val="FF0000"/>
                <w:sz w:val="20"/>
                <w:szCs w:val="20"/>
              </w:rPr>
              <w:t>0</w:t>
            </w:r>
            <w:r w:rsidRPr="00F57C9D">
              <w:rPr>
                <w:rFonts w:ascii="Verdana" w:eastAsia="Times New Roman" w:hAnsi="Verdana" w:cs="Times New Roman"/>
                <w:color w:val="FF0000"/>
                <w:sz w:val="20"/>
                <w:szCs w:val="20"/>
              </w:rPr>
              <w:t>...</w:t>
            </w:r>
            <w:r w:rsidRPr="00F57C9D">
              <w:rPr>
                <w:rFonts w:ascii="Verdana" w:eastAsia="Times New Roman" w:hAnsi="Verdana" w:cs="Times New Roman"/>
                <w:b/>
                <w:bCs/>
                <w:color w:val="FF0000"/>
                <w:sz w:val="20"/>
                <w:szCs w:val="20"/>
              </w:rPr>
              <w:t>255</w:t>
            </w:r>
          </w:p>
        </w:tc>
      </w:tr>
      <w:tr w:rsidR="00A215DE" w:rsidRPr="00F57C9D" w14:paraId="7D093842" w14:textId="77777777" w:rsidTr="00A215DE">
        <w:trPr>
          <w:trHeight w:val="322"/>
          <w:jc w:val="center"/>
        </w:trPr>
        <w:tc>
          <w:tcPr>
            <w:tcW w:w="0" w:type="auto"/>
            <w:shd w:val="clear" w:color="auto" w:fill="FFFFFF"/>
            <w:tcMar>
              <w:top w:w="40" w:type="dxa"/>
              <w:left w:w="200" w:type="dxa"/>
              <w:bottom w:w="40" w:type="dxa"/>
              <w:right w:w="200" w:type="dxa"/>
            </w:tcMar>
            <w:vAlign w:val="bottom"/>
            <w:hideMark/>
          </w:tcPr>
          <w:p w14:paraId="7D5ABA57"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Error check</w:t>
            </w:r>
          </w:p>
        </w:tc>
        <w:tc>
          <w:tcPr>
            <w:tcW w:w="0" w:type="auto"/>
            <w:gridSpan w:val="2"/>
            <w:shd w:val="clear" w:color="auto" w:fill="FFFFFF"/>
            <w:tcMar>
              <w:top w:w="40" w:type="dxa"/>
              <w:left w:w="200" w:type="dxa"/>
              <w:bottom w:w="40" w:type="dxa"/>
              <w:right w:w="200" w:type="dxa"/>
            </w:tcMar>
            <w:vAlign w:val="bottom"/>
            <w:hideMark/>
          </w:tcPr>
          <w:p w14:paraId="1CAB83D5"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b/>
                <w:bCs/>
                <w:color w:val="7B7B7B" w:themeColor="accent3" w:themeShade="BF"/>
                <w:sz w:val="20"/>
                <w:szCs w:val="20"/>
              </w:rPr>
              <w:t>LRC</w:t>
            </w:r>
            <w:r w:rsidRPr="00A215DE">
              <w:rPr>
                <w:rFonts w:ascii="Verdana" w:eastAsia="Times New Roman" w:hAnsi="Verdana" w:cs="Times New Roman"/>
                <w:color w:val="7B7B7B" w:themeColor="accent3" w:themeShade="BF"/>
                <w:sz w:val="20"/>
                <w:szCs w:val="20"/>
              </w:rPr>
              <w:t xml:space="preserve"> Longitudinal Redundancy Check</w:t>
            </w:r>
          </w:p>
        </w:tc>
        <w:tc>
          <w:tcPr>
            <w:tcW w:w="0" w:type="auto"/>
            <w:gridSpan w:val="2"/>
            <w:shd w:val="clear" w:color="auto" w:fill="FFFFFF"/>
            <w:tcMar>
              <w:top w:w="40" w:type="dxa"/>
              <w:left w:w="200" w:type="dxa"/>
              <w:bottom w:w="40" w:type="dxa"/>
              <w:right w:w="200" w:type="dxa"/>
            </w:tcMar>
            <w:vAlign w:val="bottom"/>
            <w:hideMark/>
          </w:tcPr>
          <w:p w14:paraId="7AED4F54"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b/>
                <w:bCs/>
                <w:color w:val="FF0000"/>
                <w:sz w:val="20"/>
                <w:szCs w:val="20"/>
              </w:rPr>
              <w:t>CRC</w:t>
            </w:r>
            <w:r w:rsidRPr="00F57C9D">
              <w:rPr>
                <w:rFonts w:ascii="Verdana" w:eastAsia="Times New Roman" w:hAnsi="Verdana" w:cs="Times New Roman"/>
                <w:color w:val="FF0000"/>
                <w:sz w:val="20"/>
                <w:szCs w:val="20"/>
              </w:rPr>
              <w:t xml:space="preserve"> Cyclic Redundancy Check</w:t>
            </w:r>
          </w:p>
        </w:tc>
      </w:tr>
      <w:tr w:rsidR="00A215DE" w:rsidRPr="00F57C9D" w14:paraId="310D8B3D" w14:textId="77777777" w:rsidTr="00A215DE">
        <w:trPr>
          <w:trHeight w:val="181"/>
          <w:jc w:val="center"/>
        </w:trPr>
        <w:tc>
          <w:tcPr>
            <w:tcW w:w="0" w:type="auto"/>
            <w:shd w:val="clear" w:color="auto" w:fill="EEEEEE"/>
            <w:tcMar>
              <w:top w:w="40" w:type="dxa"/>
              <w:left w:w="200" w:type="dxa"/>
              <w:bottom w:w="40" w:type="dxa"/>
              <w:right w:w="200" w:type="dxa"/>
            </w:tcMar>
            <w:vAlign w:val="bottom"/>
            <w:hideMark/>
          </w:tcPr>
          <w:p w14:paraId="65C027CC"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Frame start</w:t>
            </w:r>
          </w:p>
        </w:tc>
        <w:tc>
          <w:tcPr>
            <w:tcW w:w="0" w:type="auto"/>
            <w:gridSpan w:val="2"/>
            <w:shd w:val="clear" w:color="auto" w:fill="EEEEEE"/>
            <w:tcMar>
              <w:top w:w="40" w:type="dxa"/>
              <w:left w:w="200" w:type="dxa"/>
              <w:bottom w:w="40" w:type="dxa"/>
              <w:right w:w="200" w:type="dxa"/>
            </w:tcMar>
            <w:vAlign w:val="bottom"/>
            <w:hideMark/>
          </w:tcPr>
          <w:p w14:paraId="17C3A5A3"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character '</w:t>
            </w:r>
            <w:r w:rsidRPr="00A215DE">
              <w:rPr>
                <w:rFonts w:ascii="Verdana" w:eastAsia="Times New Roman" w:hAnsi="Verdana" w:cs="Times New Roman"/>
                <w:b/>
                <w:bCs/>
                <w:color w:val="7B7B7B" w:themeColor="accent3" w:themeShade="BF"/>
                <w:sz w:val="20"/>
                <w:szCs w:val="20"/>
              </w:rPr>
              <w:t>:</w:t>
            </w:r>
            <w:r w:rsidRPr="00A215DE">
              <w:rPr>
                <w:rFonts w:ascii="Verdana" w:eastAsia="Times New Roman" w:hAnsi="Verdana" w:cs="Times New Roman"/>
                <w:color w:val="7B7B7B" w:themeColor="accent3" w:themeShade="BF"/>
                <w:sz w:val="20"/>
                <w:szCs w:val="20"/>
              </w:rPr>
              <w:t>'</w:t>
            </w:r>
          </w:p>
        </w:tc>
        <w:tc>
          <w:tcPr>
            <w:tcW w:w="0" w:type="auto"/>
            <w:gridSpan w:val="2"/>
            <w:shd w:val="clear" w:color="auto" w:fill="EEEEEE"/>
            <w:tcMar>
              <w:top w:w="40" w:type="dxa"/>
              <w:left w:w="200" w:type="dxa"/>
              <w:bottom w:w="40" w:type="dxa"/>
              <w:right w:w="200" w:type="dxa"/>
            </w:tcMar>
            <w:vAlign w:val="bottom"/>
            <w:hideMark/>
          </w:tcPr>
          <w:p w14:paraId="47B6209A"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3.5 chars silence</w:t>
            </w:r>
          </w:p>
        </w:tc>
      </w:tr>
      <w:tr w:rsidR="00A215DE" w:rsidRPr="00F57C9D" w14:paraId="34B73432" w14:textId="77777777" w:rsidTr="00A215DE">
        <w:trPr>
          <w:trHeight w:val="188"/>
          <w:jc w:val="center"/>
        </w:trPr>
        <w:tc>
          <w:tcPr>
            <w:tcW w:w="0" w:type="auto"/>
            <w:shd w:val="clear" w:color="auto" w:fill="FFFFFF"/>
            <w:tcMar>
              <w:top w:w="40" w:type="dxa"/>
              <w:left w:w="200" w:type="dxa"/>
              <w:bottom w:w="40" w:type="dxa"/>
              <w:right w:w="200" w:type="dxa"/>
            </w:tcMar>
            <w:vAlign w:val="bottom"/>
            <w:hideMark/>
          </w:tcPr>
          <w:p w14:paraId="6FA36E16"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Frame end</w:t>
            </w:r>
          </w:p>
        </w:tc>
        <w:tc>
          <w:tcPr>
            <w:tcW w:w="0" w:type="auto"/>
            <w:gridSpan w:val="2"/>
            <w:shd w:val="clear" w:color="auto" w:fill="FFFFFF"/>
            <w:tcMar>
              <w:top w:w="40" w:type="dxa"/>
              <w:left w:w="200" w:type="dxa"/>
              <w:bottom w:w="40" w:type="dxa"/>
              <w:right w:w="200" w:type="dxa"/>
            </w:tcMar>
            <w:vAlign w:val="bottom"/>
            <w:hideMark/>
          </w:tcPr>
          <w:p w14:paraId="6BC33468"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 xml:space="preserve">characters </w:t>
            </w:r>
            <w:r w:rsidRPr="00A215DE">
              <w:rPr>
                <w:rFonts w:ascii="Verdana" w:eastAsia="Times New Roman" w:hAnsi="Verdana" w:cs="Times New Roman"/>
                <w:b/>
                <w:bCs/>
                <w:color w:val="7B7B7B" w:themeColor="accent3" w:themeShade="BF"/>
                <w:sz w:val="20"/>
                <w:szCs w:val="20"/>
              </w:rPr>
              <w:t>CR</w:t>
            </w:r>
            <w:r w:rsidRPr="00A215DE">
              <w:rPr>
                <w:rFonts w:ascii="Verdana" w:eastAsia="Times New Roman" w:hAnsi="Verdana" w:cs="Times New Roman"/>
                <w:color w:val="7B7B7B" w:themeColor="accent3" w:themeShade="BF"/>
                <w:sz w:val="20"/>
                <w:szCs w:val="20"/>
              </w:rPr>
              <w:t>/</w:t>
            </w:r>
            <w:r w:rsidRPr="00A215DE">
              <w:rPr>
                <w:rFonts w:ascii="Verdana" w:eastAsia="Times New Roman" w:hAnsi="Verdana" w:cs="Times New Roman"/>
                <w:b/>
                <w:bCs/>
                <w:color w:val="7B7B7B" w:themeColor="accent3" w:themeShade="BF"/>
                <w:sz w:val="20"/>
                <w:szCs w:val="20"/>
              </w:rPr>
              <w:t>LF</w:t>
            </w:r>
          </w:p>
        </w:tc>
        <w:tc>
          <w:tcPr>
            <w:tcW w:w="0" w:type="auto"/>
            <w:gridSpan w:val="2"/>
            <w:shd w:val="clear" w:color="auto" w:fill="FFFFFF"/>
            <w:tcMar>
              <w:top w:w="40" w:type="dxa"/>
              <w:left w:w="200" w:type="dxa"/>
              <w:bottom w:w="40" w:type="dxa"/>
              <w:right w:w="200" w:type="dxa"/>
            </w:tcMar>
            <w:vAlign w:val="bottom"/>
            <w:hideMark/>
          </w:tcPr>
          <w:p w14:paraId="3ABE61B5"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3.5 chars silence</w:t>
            </w:r>
          </w:p>
        </w:tc>
      </w:tr>
      <w:tr w:rsidR="00A215DE" w:rsidRPr="00F57C9D" w14:paraId="6BC6FCDA" w14:textId="77777777" w:rsidTr="00A215DE">
        <w:trPr>
          <w:trHeight w:val="322"/>
          <w:jc w:val="center"/>
        </w:trPr>
        <w:tc>
          <w:tcPr>
            <w:tcW w:w="0" w:type="auto"/>
            <w:shd w:val="clear" w:color="auto" w:fill="EEEEEE"/>
            <w:tcMar>
              <w:top w:w="40" w:type="dxa"/>
              <w:left w:w="200" w:type="dxa"/>
              <w:bottom w:w="40" w:type="dxa"/>
              <w:right w:w="200" w:type="dxa"/>
            </w:tcMar>
            <w:vAlign w:val="bottom"/>
            <w:hideMark/>
          </w:tcPr>
          <w:p w14:paraId="735A3B07"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Gaps in message</w:t>
            </w:r>
          </w:p>
        </w:tc>
        <w:tc>
          <w:tcPr>
            <w:tcW w:w="0" w:type="auto"/>
            <w:gridSpan w:val="2"/>
            <w:shd w:val="clear" w:color="auto" w:fill="EEEEEE"/>
            <w:tcMar>
              <w:top w:w="40" w:type="dxa"/>
              <w:left w:w="200" w:type="dxa"/>
              <w:bottom w:w="40" w:type="dxa"/>
              <w:right w:w="200" w:type="dxa"/>
            </w:tcMar>
            <w:vAlign w:val="bottom"/>
            <w:hideMark/>
          </w:tcPr>
          <w:p w14:paraId="679765B7"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1 sec</w:t>
            </w:r>
          </w:p>
        </w:tc>
        <w:tc>
          <w:tcPr>
            <w:tcW w:w="0" w:type="auto"/>
            <w:gridSpan w:val="2"/>
            <w:shd w:val="clear" w:color="auto" w:fill="EEEEEE"/>
            <w:tcMar>
              <w:top w:w="40" w:type="dxa"/>
              <w:left w:w="200" w:type="dxa"/>
              <w:bottom w:w="40" w:type="dxa"/>
              <w:right w:w="200" w:type="dxa"/>
            </w:tcMar>
            <w:vAlign w:val="bottom"/>
            <w:hideMark/>
          </w:tcPr>
          <w:p w14:paraId="36260628"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1.5 times char length</w:t>
            </w:r>
          </w:p>
        </w:tc>
      </w:tr>
      <w:tr w:rsidR="00A215DE" w:rsidRPr="00F57C9D" w14:paraId="62233B25" w14:textId="77777777" w:rsidTr="00A215DE">
        <w:trPr>
          <w:trHeight w:val="181"/>
          <w:jc w:val="center"/>
        </w:trPr>
        <w:tc>
          <w:tcPr>
            <w:tcW w:w="0" w:type="auto"/>
            <w:tcMar>
              <w:top w:w="40" w:type="dxa"/>
              <w:left w:w="200" w:type="dxa"/>
              <w:bottom w:w="40" w:type="dxa"/>
              <w:right w:w="200" w:type="dxa"/>
            </w:tcMar>
            <w:vAlign w:val="center"/>
            <w:hideMark/>
          </w:tcPr>
          <w:p w14:paraId="4BDF2C9C"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p>
        </w:tc>
        <w:tc>
          <w:tcPr>
            <w:tcW w:w="0" w:type="auto"/>
            <w:tcMar>
              <w:top w:w="40" w:type="dxa"/>
              <w:left w:w="200" w:type="dxa"/>
              <w:bottom w:w="40" w:type="dxa"/>
              <w:right w:w="200" w:type="dxa"/>
            </w:tcMar>
            <w:vAlign w:val="center"/>
            <w:hideMark/>
          </w:tcPr>
          <w:p w14:paraId="4BBF286D" w14:textId="77777777" w:rsidR="00A215DE" w:rsidRPr="00A215DE" w:rsidRDefault="00A215DE" w:rsidP="00D86A2C">
            <w:pPr>
              <w:spacing w:before="45" w:after="45" w:line="240" w:lineRule="auto"/>
              <w:rPr>
                <w:rFonts w:ascii="Times New Roman" w:eastAsia="Times New Roman" w:hAnsi="Times New Roman" w:cs="Times New Roman"/>
                <w:color w:val="7B7B7B" w:themeColor="accent3" w:themeShade="BF"/>
                <w:sz w:val="20"/>
                <w:szCs w:val="20"/>
              </w:rPr>
            </w:pPr>
          </w:p>
        </w:tc>
        <w:tc>
          <w:tcPr>
            <w:tcW w:w="0" w:type="auto"/>
            <w:tcMar>
              <w:top w:w="40" w:type="dxa"/>
              <w:left w:w="200" w:type="dxa"/>
              <w:bottom w:w="40" w:type="dxa"/>
              <w:right w:w="200" w:type="dxa"/>
            </w:tcMar>
            <w:vAlign w:val="center"/>
            <w:hideMark/>
          </w:tcPr>
          <w:p w14:paraId="7F7EA992" w14:textId="77777777" w:rsidR="00A215DE" w:rsidRPr="00A215DE" w:rsidRDefault="00A215DE" w:rsidP="00D86A2C">
            <w:pPr>
              <w:spacing w:before="45" w:after="45" w:line="240" w:lineRule="auto"/>
              <w:rPr>
                <w:rFonts w:ascii="Times New Roman" w:eastAsia="Times New Roman" w:hAnsi="Times New Roman" w:cs="Times New Roman"/>
                <w:color w:val="7B7B7B" w:themeColor="accent3" w:themeShade="BF"/>
                <w:sz w:val="20"/>
                <w:szCs w:val="20"/>
              </w:rPr>
            </w:pPr>
          </w:p>
        </w:tc>
        <w:tc>
          <w:tcPr>
            <w:tcW w:w="0" w:type="auto"/>
            <w:tcMar>
              <w:top w:w="40" w:type="dxa"/>
              <w:left w:w="200" w:type="dxa"/>
              <w:bottom w:w="40" w:type="dxa"/>
              <w:right w:w="200" w:type="dxa"/>
            </w:tcMar>
            <w:vAlign w:val="center"/>
            <w:hideMark/>
          </w:tcPr>
          <w:p w14:paraId="393C4D49" w14:textId="77777777" w:rsidR="00A215DE" w:rsidRPr="00F57C9D" w:rsidRDefault="00A215DE" w:rsidP="00D86A2C">
            <w:pPr>
              <w:spacing w:before="45" w:after="45" w:line="240" w:lineRule="auto"/>
              <w:rPr>
                <w:rFonts w:ascii="Times New Roman" w:eastAsia="Times New Roman" w:hAnsi="Times New Roman" w:cs="Times New Roman"/>
                <w:color w:val="FF0000"/>
                <w:sz w:val="20"/>
                <w:szCs w:val="20"/>
              </w:rPr>
            </w:pPr>
          </w:p>
        </w:tc>
        <w:tc>
          <w:tcPr>
            <w:tcW w:w="0" w:type="auto"/>
            <w:tcMar>
              <w:top w:w="40" w:type="dxa"/>
              <w:left w:w="200" w:type="dxa"/>
              <w:bottom w:w="40" w:type="dxa"/>
              <w:right w:w="200" w:type="dxa"/>
            </w:tcMar>
            <w:vAlign w:val="center"/>
            <w:hideMark/>
          </w:tcPr>
          <w:p w14:paraId="596DBE1D" w14:textId="77777777" w:rsidR="00A215DE" w:rsidRPr="00F57C9D" w:rsidRDefault="00A215DE" w:rsidP="00D86A2C">
            <w:pPr>
              <w:spacing w:before="45" w:after="45" w:line="240" w:lineRule="auto"/>
              <w:rPr>
                <w:rFonts w:ascii="Times New Roman" w:eastAsia="Times New Roman" w:hAnsi="Times New Roman" w:cs="Times New Roman"/>
                <w:color w:val="FF0000"/>
                <w:sz w:val="20"/>
                <w:szCs w:val="20"/>
              </w:rPr>
            </w:pPr>
          </w:p>
        </w:tc>
      </w:tr>
      <w:tr w:rsidR="00A215DE" w:rsidRPr="00F57C9D" w14:paraId="1C08D578" w14:textId="77777777" w:rsidTr="00A215DE">
        <w:trPr>
          <w:trHeight w:val="188"/>
          <w:jc w:val="center"/>
        </w:trPr>
        <w:tc>
          <w:tcPr>
            <w:tcW w:w="0" w:type="auto"/>
            <w:shd w:val="clear" w:color="auto" w:fill="FFFFFF"/>
            <w:tcMar>
              <w:top w:w="40" w:type="dxa"/>
              <w:left w:w="200" w:type="dxa"/>
              <w:bottom w:w="40" w:type="dxa"/>
              <w:right w:w="200" w:type="dxa"/>
            </w:tcMar>
            <w:vAlign w:val="bottom"/>
            <w:hideMark/>
          </w:tcPr>
          <w:p w14:paraId="7CA0E7C2"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Start bit</w:t>
            </w:r>
          </w:p>
        </w:tc>
        <w:tc>
          <w:tcPr>
            <w:tcW w:w="0" w:type="auto"/>
            <w:gridSpan w:val="2"/>
            <w:shd w:val="clear" w:color="auto" w:fill="FFFFFF"/>
            <w:tcMar>
              <w:top w:w="40" w:type="dxa"/>
              <w:left w:w="200" w:type="dxa"/>
              <w:bottom w:w="40" w:type="dxa"/>
              <w:right w:w="200" w:type="dxa"/>
            </w:tcMar>
            <w:vAlign w:val="bottom"/>
            <w:hideMark/>
          </w:tcPr>
          <w:p w14:paraId="43E7FE34"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b/>
                <w:bCs/>
                <w:color w:val="7B7B7B" w:themeColor="accent3" w:themeShade="BF"/>
                <w:sz w:val="20"/>
                <w:szCs w:val="20"/>
              </w:rPr>
              <w:t>1</w:t>
            </w:r>
          </w:p>
        </w:tc>
        <w:tc>
          <w:tcPr>
            <w:tcW w:w="0" w:type="auto"/>
            <w:gridSpan w:val="2"/>
            <w:shd w:val="clear" w:color="auto" w:fill="FFFFFF"/>
            <w:tcMar>
              <w:top w:w="40" w:type="dxa"/>
              <w:left w:w="200" w:type="dxa"/>
              <w:bottom w:w="40" w:type="dxa"/>
              <w:right w:w="200" w:type="dxa"/>
            </w:tcMar>
            <w:vAlign w:val="bottom"/>
            <w:hideMark/>
          </w:tcPr>
          <w:p w14:paraId="360FED21"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b/>
                <w:bCs/>
                <w:color w:val="FF0000"/>
                <w:sz w:val="20"/>
                <w:szCs w:val="20"/>
              </w:rPr>
              <w:t>1</w:t>
            </w:r>
          </w:p>
        </w:tc>
      </w:tr>
      <w:tr w:rsidR="00A215DE" w:rsidRPr="00F57C9D" w14:paraId="2D5BF535" w14:textId="77777777" w:rsidTr="00A215DE">
        <w:trPr>
          <w:trHeight w:val="181"/>
          <w:jc w:val="center"/>
        </w:trPr>
        <w:tc>
          <w:tcPr>
            <w:tcW w:w="0" w:type="auto"/>
            <w:shd w:val="clear" w:color="auto" w:fill="EEEEEE"/>
            <w:tcMar>
              <w:top w:w="40" w:type="dxa"/>
              <w:left w:w="200" w:type="dxa"/>
              <w:bottom w:w="40" w:type="dxa"/>
              <w:right w:w="200" w:type="dxa"/>
            </w:tcMar>
            <w:vAlign w:val="bottom"/>
            <w:hideMark/>
          </w:tcPr>
          <w:p w14:paraId="19F22534"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Data bits</w:t>
            </w:r>
          </w:p>
        </w:tc>
        <w:tc>
          <w:tcPr>
            <w:tcW w:w="0" w:type="auto"/>
            <w:gridSpan w:val="2"/>
            <w:shd w:val="clear" w:color="auto" w:fill="EEEEEE"/>
            <w:tcMar>
              <w:top w:w="40" w:type="dxa"/>
              <w:left w:w="200" w:type="dxa"/>
              <w:bottom w:w="40" w:type="dxa"/>
              <w:right w:w="200" w:type="dxa"/>
            </w:tcMar>
            <w:vAlign w:val="bottom"/>
            <w:hideMark/>
          </w:tcPr>
          <w:p w14:paraId="7989EFBD"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b/>
                <w:bCs/>
                <w:color w:val="7B7B7B" w:themeColor="accent3" w:themeShade="BF"/>
                <w:sz w:val="20"/>
                <w:szCs w:val="20"/>
              </w:rPr>
              <w:t>7</w:t>
            </w:r>
          </w:p>
        </w:tc>
        <w:tc>
          <w:tcPr>
            <w:tcW w:w="0" w:type="auto"/>
            <w:gridSpan w:val="2"/>
            <w:shd w:val="clear" w:color="auto" w:fill="EEEEEE"/>
            <w:tcMar>
              <w:top w:w="40" w:type="dxa"/>
              <w:left w:w="200" w:type="dxa"/>
              <w:bottom w:w="40" w:type="dxa"/>
              <w:right w:w="200" w:type="dxa"/>
            </w:tcMar>
            <w:vAlign w:val="bottom"/>
            <w:hideMark/>
          </w:tcPr>
          <w:p w14:paraId="3BBF1A2D"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b/>
                <w:bCs/>
                <w:color w:val="FF0000"/>
                <w:sz w:val="20"/>
                <w:szCs w:val="20"/>
              </w:rPr>
              <w:t>8</w:t>
            </w:r>
          </w:p>
        </w:tc>
      </w:tr>
      <w:tr w:rsidR="00A215DE" w:rsidRPr="00F57C9D" w14:paraId="4E54DBAF" w14:textId="77777777" w:rsidTr="00A215DE">
        <w:trPr>
          <w:trHeight w:val="188"/>
          <w:jc w:val="center"/>
        </w:trPr>
        <w:tc>
          <w:tcPr>
            <w:tcW w:w="0" w:type="auto"/>
            <w:shd w:val="clear" w:color="auto" w:fill="FFFFFF"/>
            <w:tcMar>
              <w:top w:w="40" w:type="dxa"/>
              <w:left w:w="200" w:type="dxa"/>
              <w:bottom w:w="40" w:type="dxa"/>
              <w:right w:w="200" w:type="dxa"/>
            </w:tcMar>
            <w:vAlign w:val="bottom"/>
            <w:hideMark/>
          </w:tcPr>
          <w:p w14:paraId="3BDAC952"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Parity</w:t>
            </w:r>
          </w:p>
        </w:tc>
        <w:tc>
          <w:tcPr>
            <w:tcW w:w="0" w:type="auto"/>
            <w:shd w:val="clear" w:color="auto" w:fill="FFFFFF"/>
            <w:tcMar>
              <w:top w:w="40" w:type="dxa"/>
              <w:left w:w="200" w:type="dxa"/>
              <w:bottom w:w="40" w:type="dxa"/>
              <w:right w:w="200" w:type="dxa"/>
            </w:tcMar>
            <w:vAlign w:val="bottom"/>
            <w:hideMark/>
          </w:tcPr>
          <w:p w14:paraId="536A2B2D"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even/odd</w:t>
            </w:r>
          </w:p>
        </w:tc>
        <w:tc>
          <w:tcPr>
            <w:tcW w:w="0" w:type="auto"/>
            <w:shd w:val="clear" w:color="auto" w:fill="FFFFFF"/>
            <w:tcMar>
              <w:top w:w="40" w:type="dxa"/>
              <w:left w:w="200" w:type="dxa"/>
              <w:bottom w:w="40" w:type="dxa"/>
              <w:right w:w="200" w:type="dxa"/>
            </w:tcMar>
            <w:vAlign w:val="bottom"/>
            <w:hideMark/>
          </w:tcPr>
          <w:p w14:paraId="2B0735C4"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color w:val="7B7B7B" w:themeColor="accent3" w:themeShade="BF"/>
                <w:sz w:val="20"/>
                <w:szCs w:val="20"/>
              </w:rPr>
              <w:t>none</w:t>
            </w:r>
          </w:p>
        </w:tc>
        <w:tc>
          <w:tcPr>
            <w:tcW w:w="0" w:type="auto"/>
            <w:shd w:val="clear" w:color="auto" w:fill="FFFFFF"/>
            <w:tcMar>
              <w:top w:w="40" w:type="dxa"/>
              <w:left w:w="200" w:type="dxa"/>
              <w:bottom w:w="40" w:type="dxa"/>
              <w:right w:w="200" w:type="dxa"/>
            </w:tcMar>
            <w:vAlign w:val="bottom"/>
            <w:hideMark/>
          </w:tcPr>
          <w:p w14:paraId="4EA66091"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even/odd</w:t>
            </w:r>
          </w:p>
        </w:tc>
        <w:tc>
          <w:tcPr>
            <w:tcW w:w="0" w:type="auto"/>
            <w:shd w:val="clear" w:color="auto" w:fill="FFFFFF"/>
            <w:tcMar>
              <w:top w:w="40" w:type="dxa"/>
              <w:left w:w="200" w:type="dxa"/>
              <w:bottom w:w="40" w:type="dxa"/>
              <w:right w:w="200" w:type="dxa"/>
            </w:tcMar>
            <w:vAlign w:val="bottom"/>
            <w:hideMark/>
          </w:tcPr>
          <w:p w14:paraId="5FD375A3"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color w:val="FF0000"/>
                <w:sz w:val="20"/>
                <w:szCs w:val="20"/>
              </w:rPr>
              <w:t>none</w:t>
            </w:r>
          </w:p>
        </w:tc>
      </w:tr>
      <w:tr w:rsidR="00A215DE" w:rsidRPr="00F57C9D" w14:paraId="43289A15" w14:textId="77777777" w:rsidTr="00A215DE">
        <w:trPr>
          <w:trHeight w:val="181"/>
          <w:jc w:val="center"/>
        </w:trPr>
        <w:tc>
          <w:tcPr>
            <w:tcW w:w="0" w:type="auto"/>
            <w:shd w:val="clear" w:color="auto" w:fill="EEEEEE"/>
            <w:tcMar>
              <w:top w:w="40" w:type="dxa"/>
              <w:left w:w="200" w:type="dxa"/>
              <w:bottom w:w="40" w:type="dxa"/>
              <w:right w:w="200" w:type="dxa"/>
            </w:tcMar>
            <w:vAlign w:val="bottom"/>
            <w:hideMark/>
          </w:tcPr>
          <w:p w14:paraId="287CB0E0" w14:textId="77777777" w:rsidR="00A215DE" w:rsidRPr="00F57C9D" w:rsidRDefault="00A215DE" w:rsidP="00D86A2C">
            <w:pPr>
              <w:spacing w:before="45" w:after="45" w:line="240" w:lineRule="auto"/>
              <w:rPr>
                <w:rFonts w:ascii="Verdana" w:eastAsia="Times New Roman" w:hAnsi="Verdana" w:cs="Times New Roman"/>
                <w:color w:val="000000"/>
                <w:sz w:val="20"/>
                <w:szCs w:val="20"/>
              </w:rPr>
            </w:pPr>
            <w:r w:rsidRPr="00F57C9D">
              <w:rPr>
                <w:rFonts w:ascii="Verdana" w:eastAsia="Times New Roman" w:hAnsi="Verdana" w:cs="Times New Roman"/>
                <w:b/>
                <w:bCs/>
                <w:color w:val="000000"/>
                <w:sz w:val="20"/>
                <w:szCs w:val="20"/>
              </w:rPr>
              <w:t>Stop bits</w:t>
            </w:r>
          </w:p>
        </w:tc>
        <w:tc>
          <w:tcPr>
            <w:tcW w:w="0" w:type="auto"/>
            <w:shd w:val="clear" w:color="auto" w:fill="EEEEEE"/>
            <w:tcMar>
              <w:top w:w="40" w:type="dxa"/>
              <w:left w:w="200" w:type="dxa"/>
              <w:bottom w:w="40" w:type="dxa"/>
              <w:right w:w="200" w:type="dxa"/>
            </w:tcMar>
            <w:vAlign w:val="bottom"/>
            <w:hideMark/>
          </w:tcPr>
          <w:p w14:paraId="529A5538"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b/>
                <w:bCs/>
                <w:color w:val="7B7B7B" w:themeColor="accent3" w:themeShade="BF"/>
                <w:sz w:val="20"/>
                <w:szCs w:val="20"/>
              </w:rPr>
              <w:t>1</w:t>
            </w:r>
          </w:p>
        </w:tc>
        <w:tc>
          <w:tcPr>
            <w:tcW w:w="0" w:type="auto"/>
            <w:shd w:val="clear" w:color="auto" w:fill="EEEEEE"/>
            <w:tcMar>
              <w:top w:w="40" w:type="dxa"/>
              <w:left w:w="200" w:type="dxa"/>
              <w:bottom w:w="40" w:type="dxa"/>
              <w:right w:w="200" w:type="dxa"/>
            </w:tcMar>
            <w:vAlign w:val="bottom"/>
            <w:hideMark/>
          </w:tcPr>
          <w:p w14:paraId="05C42901" w14:textId="77777777" w:rsidR="00A215DE" w:rsidRPr="00A215DE" w:rsidRDefault="00A215DE" w:rsidP="00D86A2C">
            <w:pPr>
              <w:spacing w:before="45" w:after="45" w:line="240" w:lineRule="auto"/>
              <w:rPr>
                <w:rFonts w:ascii="Verdana" w:eastAsia="Times New Roman" w:hAnsi="Verdana" w:cs="Times New Roman"/>
                <w:color w:val="7B7B7B" w:themeColor="accent3" w:themeShade="BF"/>
                <w:sz w:val="20"/>
                <w:szCs w:val="20"/>
              </w:rPr>
            </w:pPr>
            <w:r w:rsidRPr="00A215DE">
              <w:rPr>
                <w:rFonts w:ascii="Verdana" w:eastAsia="Times New Roman" w:hAnsi="Verdana" w:cs="Times New Roman"/>
                <w:b/>
                <w:bCs/>
                <w:color w:val="7B7B7B" w:themeColor="accent3" w:themeShade="BF"/>
                <w:sz w:val="20"/>
                <w:szCs w:val="20"/>
              </w:rPr>
              <w:t>2</w:t>
            </w:r>
          </w:p>
        </w:tc>
        <w:tc>
          <w:tcPr>
            <w:tcW w:w="0" w:type="auto"/>
            <w:shd w:val="clear" w:color="auto" w:fill="EEEEEE"/>
            <w:tcMar>
              <w:top w:w="40" w:type="dxa"/>
              <w:left w:w="200" w:type="dxa"/>
              <w:bottom w:w="40" w:type="dxa"/>
              <w:right w:w="200" w:type="dxa"/>
            </w:tcMar>
            <w:vAlign w:val="bottom"/>
            <w:hideMark/>
          </w:tcPr>
          <w:p w14:paraId="5165AECE"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b/>
                <w:bCs/>
                <w:color w:val="FF0000"/>
                <w:sz w:val="20"/>
                <w:szCs w:val="20"/>
              </w:rPr>
              <w:t>1</w:t>
            </w:r>
          </w:p>
        </w:tc>
        <w:tc>
          <w:tcPr>
            <w:tcW w:w="0" w:type="auto"/>
            <w:shd w:val="clear" w:color="auto" w:fill="EEEEEE"/>
            <w:tcMar>
              <w:top w:w="40" w:type="dxa"/>
              <w:left w:w="200" w:type="dxa"/>
              <w:bottom w:w="40" w:type="dxa"/>
              <w:right w:w="200" w:type="dxa"/>
            </w:tcMar>
            <w:vAlign w:val="bottom"/>
            <w:hideMark/>
          </w:tcPr>
          <w:p w14:paraId="44EFEB74" w14:textId="77777777" w:rsidR="00A215DE" w:rsidRPr="00F57C9D" w:rsidRDefault="00A215DE" w:rsidP="00D86A2C">
            <w:pPr>
              <w:spacing w:before="45" w:after="45" w:line="240" w:lineRule="auto"/>
              <w:rPr>
                <w:rFonts w:ascii="Verdana" w:eastAsia="Times New Roman" w:hAnsi="Verdana" w:cs="Times New Roman"/>
                <w:color w:val="FF0000"/>
                <w:sz w:val="20"/>
                <w:szCs w:val="20"/>
              </w:rPr>
            </w:pPr>
            <w:r w:rsidRPr="00F57C9D">
              <w:rPr>
                <w:rFonts w:ascii="Verdana" w:eastAsia="Times New Roman" w:hAnsi="Verdana" w:cs="Times New Roman"/>
                <w:b/>
                <w:bCs/>
                <w:color w:val="FF0000"/>
                <w:sz w:val="20"/>
                <w:szCs w:val="20"/>
              </w:rPr>
              <w:t>2</w:t>
            </w:r>
          </w:p>
        </w:tc>
      </w:tr>
    </w:tbl>
    <w:p w14:paraId="07ABE269" w14:textId="77777777" w:rsidR="00490FDA" w:rsidRDefault="00490FDA" w:rsidP="00490FDA">
      <w:pPr>
        <w:pStyle w:val="3"/>
        <w:rPr>
          <w:rFonts w:eastAsia="Times New Roman"/>
          <w:lang w:val="en"/>
        </w:rPr>
      </w:pPr>
    </w:p>
    <w:p w14:paraId="68199442" w14:textId="77777777" w:rsidR="00A215DE" w:rsidRDefault="00A215DE" w:rsidP="00490FDA">
      <w:pPr>
        <w:pStyle w:val="3"/>
        <w:rPr>
          <w:rFonts w:eastAsia="Times New Roman"/>
          <w:lang w:val="en"/>
        </w:rPr>
      </w:pPr>
      <w:r w:rsidRPr="00A215DE">
        <w:rPr>
          <w:rFonts w:eastAsia="Times New Roman"/>
          <w:lang w:val="en"/>
        </w:rPr>
        <w:t>Message Timing:</w:t>
      </w:r>
    </w:p>
    <w:p w14:paraId="38599812" w14:textId="77777777" w:rsidR="00A215DE" w:rsidRPr="00A215DE" w:rsidRDefault="00A215DE" w:rsidP="00A215DE">
      <w:pPr>
        <w:shd w:val="clear" w:color="auto" w:fill="FFFFFF"/>
        <w:spacing w:before="100" w:beforeAutospacing="1" w:after="100" w:afterAutospacing="1" w:line="240" w:lineRule="auto"/>
        <w:jc w:val="center"/>
        <w:rPr>
          <w:rFonts w:eastAsia="Times New Roman" w:cs="Arial"/>
          <w:u w:val="single"/>
          <w:lang w:val="en"/>
        </w:rPr>
      </w:pPr>
      <w:r>
        <w:rPr>
          <w:noProof/>
        </w:rPr>
        <w:drawing>
          <wp:inline distT="0" distB="0" distL="0" distR="0" wp14:anchorId="19423522" wp14:editId="1BFD0B42">
            <wp:extent cx="572452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1" r="133" b="35663"/>
                    <a:stretch/>
                  </pic:blipFill>
                  <pic:spPr bwMode="auto">
                    <a:xfrm>
                      <a:off x="0" y="0"/>
                      <a:ext cx="5724525" cy="2752725"/>
                    </a:xfrm>
                    <a:prstGeom prst="rect">
                      <a:avLst/>
                    </a:prstGeom>
                    <a:ln>
                      <a:noFill/>
                    </a:ln>
                    <a:extLst>
                      <a:ext uri="{53640926-AAD7-44D8-BBD7-CCE9431645EC}">
                        <a14:shadowObscured xmlns:a14="http://schemas.microsoft.com/office/drawing/2010/main"/>
                      </a:ext>
                    </a:extLst>
                  </pic:spPr>
                </pic:pic>
              </a:graphicData>
            </a:graphic>
          </wp:inline>
        </w:drawing>
      </w:r>
    </w:p>
    <w:p w14:paraId="602BBA30" w14:textId="77777777" w:rsidR="00A215DE" w:rsidRDefault="00A215DE" w:rsidP="00A215DE">
      <w:pPr>
        <w:pStyle w:val="1"/>
        <w:jc w:val="both"/>
        <w:rPr>
          <w:rFonts w:asciiTheme="majorBidi" w:eastAsiaTheme="minorEastAsia" w:hAnsiTheme="majorBidi"/>
          <w:b w:val="0"/>
          <w:bCs w:val="0"/>
          <w:caps/>
          <w:color w:val="0070C0"/>
          <w:sz w:val="24"/>
          <w:szCs w:val="24"/>
          <w:u w:val="single"/>
        </w:rPr>
      </w:pPr>
      <w:r w:rsidRPr="00A215DE">
        <w:rPr>
          <w:rFonts w:asciiTheme="majorBidi" w:eastAsiaTheme="minorEastAsia" w:hAnsiTheme="majorBidi"/>
          <w:b w:val="0"/>
          <w:bCs w:val="0"/>
          <w:caps/>
          <w:color w:val="0070C0"/>
          <w:sz w:val="24"/>
          <w:szCs w:val="24"/>
          <w:u w:val="single"/>
        </w:rPr>
        <w:lastRenderedPageBreak/>
        <w:t>Required Components</w:t>
      </w:r>
      <w:r>
        <w:rPr>
          <w:rFonts w:asciiTheme="majorBidi" w:eastAsiaTheme="minorEastAsia" w:hAnsiTheme="majorBidi"/>
          <w:b w:val="0"/>
          <w:bCs w:val="0"/>
          <w:caps/>
          <w:color w:val="0070C0"/>
          <w:sz w:val="24"/>
          <w:szCs w:val="24"/>
          <w:u w:val="single"/>
        </w:rPr>
        <w:t>:</w:t>
      </w:r>
    </w:p>
    <w:p w14:paraId="0892A081" w14:textId="77777777" w:rsidR="00A215DE" w:rsidRDefault="00A215DE" w:rsidP="00A215DE">
      <w:pPr>
        <w:pStyle w:val="3"/>
        <w:rPr>
          <w:lang w:val="en"/>
        </w:rPr>
      </w:pPr>
      <w:r>
        <w:rPr>
          <w:lang w:val="en"/>
        </w:rPr>
        <w:t>RS-485 and RS-232 Interfaces:</w:t>
      </w:r>
    </w:p>
    <w:p w14:paraId="7C2418E7" w14:textId="77777777" w:rsidR="00A215DE" w:rsidRPr="00A215DE" w:rsidRDefault="00A215DE" w:rsidP="00A215DE">
      <w:pPr>
        <w:pStyle w:val="a3"/>
        <w:numPr>
          <w:ilvl w:val="0"/>
          <w:numId w:val="20"/>
        </w:numPr>
        <w:shd w:val="clear" w:color="auto" w:fill="FFFFFF"/>
        <w:spacing w:before="100" w:beforeAutospacing="1" w:after="100" w:afterAutospacing="1" w:line="240" w:lineRule="auto"/>
        <w:rPr>
          <w:rFonts w:eastAsia="Times New Roman" w:cs="Arial"/>
          <w:lang w:val="en"/>
        </w:rPr>
      </w:pPr>
      <w:r w:rsidRPr="00A215DE">
        <w:rPr>
          <w:rFonts w:eastAsia="Times New Roman" w:cs="Arial"/>
          <w:lang w:val="en"/>
        </w:rPr>
        <w:t xml:space="preserve">The Modbus protocol can be implemented over RS-485 and RS-232 physical layers. </w:t>
      </w:r>
    </w:p>
    <w:p w14:paraId="0FDC3DEC" w14:textId="77777777" w:rsidR="00A215DE" w:rsidRPr="00A215DE" w:rsidRDefault="00A215DE" w:rsidP="00A215DE">
      <w:pPr>
        <w:pStyle w:val="a3"/>
        <w:numPr>
          <w:ilvl w:val="0"/>
          <w:numId w:val="20"/>
        </w:numPr>
        <w:shd w:val="clear" w:color="auto" w:fill="FFFFFF"/>
        <w:spacing w:before="100" w:beforeAutospacing="1" w:after="100" w:afterAutospacing="1" w:line="240" w:lineRule="auto"/>
        <w:rPr>
          <w:rFonts w:eastAsia="Times New Roman" w:cs="Arial"/>
          <w:lang w:val="en"/>
        </w:rPr>
      </w:pPr>
      <w:r w:rsidRPr="00A215DE">
        <w:rPr>
          <w:rFonts w:eastAsia="Times New Roman" w:cs="Arial"/>
          <w:lang w:val="en"/>
        </w:rPr>
        <w:t xml:space="preserve">Cooking-Hacks provides the necessary hardware and software for working with both protocols. </w:t>
      </w:r>
    </w:p>
    <w:p w14:paraId="0F403EB6" w14:textId="77777777" w:rsidR="00A215DE" w:rsidRPr="00A215DE" w:rsidRDefault="00A215DE" w:rsidP="00A215DE">
      <w:pPr>
        <w:pStyle w:val="a3"/>
        <w:numPr>
          <w:ilvl w:val="0"/>
          <w:numId w:val="20"/>
        </w:numPr>
        <w:shd w:val="clear" w:color="auto" w:fill="FFFFFF"/>
        <w:spacing w:before="100" w:beforeAutospacing="1" w:after="100" w:afterAutospacing="1" w:line="240" w:lineRule="auto"/>
        <w:rPr>
          <w:rFonts w:eastAsia="Times New Roman" w:cs="Arial"/>
          <w:lang w:val="en"/>
        </w:rPr>
      </w:pPr>
      <w:r w:rsidRPr="00A215DE">
        <w:rPr>
          <w:rFonts w:eastAsia="Times New Roman" w:cs="Arial"/>
          <w:lang w:val="en"/>
        </w:rPr>
        <w:t xml:space="preserve">The name and use of the functions are the same for RS-232 and RS-485, and the only changes are the library to include and the instantiation of the object. </w:t>
      </w:r>
    </w:p>
    <w:p w14:paraId="2EB27388" w14:textId="77777777" w:rsidR="00A215DE" w:rsidRDefault="00A215DE" w:rsidP="00A215DE">
      <w:pPr>
        <w:pStyle w:val="a3"/>
        <w:numPr>
          <w:ilvl w:val="0"/>
          <w:numId w:val="20"/>
        </w:numPr>
        <w:shd w:val="clear" w:color="auto" w:fill="FFFFFF"/>
        <w:spacing w:before="100" w:beforeAutospacing="1" w:after="100" w:afterAutospacing="1" w:line="240" w:lineRule="auto"/>
        <w:rPr>
          <w:rFonts w:eastAsia="Times New Roman" w:cs="Arial"/>
          <w:lang w:val="en"/>
        </w:rPr>
      </w:pPr>
      <w:r w:rsidRPr="00A215DE">
        <w:rPr>
          <w:rFonts w:eastAsia="Times New Roman" w:cs="Arial"/>
          <w:lang w:val="en"/>
        </w:rPr>
        <w:t>The differences between the two standards are explained in the corresponding tutorials.</w:t>
      </w:r>
    </w:p>
    <w:p w14:paraId="0F06F0B7" w14:textId="77777777" w:rsidR="00A5409B" w:rsidRDefault="00A215DE" w:rsidP="00A5409B">
      <w:pPr>
        <w:shd w:val="clear" w:color="auto" w:fill="FFFFFF"/>
        <w:spacing w:before="100" w:beforeAutospacing="1" w:after="100" w:afterAutospacing="1" w:line="240" w:lineRule="auto"/>
        <w:jc w:val="center"/>
        <w:rPr>
          <w:rFonts w:asciiTheme="majorBidi" w:hAnsiTheme="majorBidi"/>
          <w:b/>
          <w:bCs/>
          <w:caps/>
          <w:color w:val="0070C0"/>
          <w:sz w:val="24"/>
          <w:szCs w:val="24"/>
          <w:u w:val="single"/>
        </w:rPr>
      </w:pPr>
      <w:r>
        <w:rPr>
          <w:rFonts w:ascii="Arial" w:hAnsi="Arial" w:cs="Arial"/>
          <w:noProof/>
          <w:color w:val="2F2F2F"/>
          <w:sz w:val="18"/>
          <w:szCs w:val="18"/>
        </w:rPr>
        <w:drawing>
          <wp:inline distT="0" distB="0" distL="0" distR="0" wp14:anchorId="55A59567" wp14:editId="4C61739F">
            <wp:extent cx="1552326" cy="1112293"/>
            <wp:effectExtent l="0" t="0" r="0" b="0"/>
            <wp:docPr id="8" name="Picture 8" descr="RS232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r_3-width_900-height_644" descr="RS232_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3758" cy="1127650"/>
                    </a:xfrm>
                    <a:prstGeom prst="rect">
                      <a:avLst/>
                    </a:prstGeom>
                    <a:noFill/>
                    <a:ln>
                      <a:noFill/>
                    </a:ln>
                  </pic:spPr>
                </pic:pic>
              </a:graphicData>
            </a:graphic>
          </wp:inline>
        </w:drawing>
      </w:r>
      <w:r>
        <w:rPr>
          <w:rFonts w:ascii="Arial" w:hAnsi="Arial" w:cs="Arial"/>
          <w:noProof/>
          <w:color w:val="2F2F2F"/>
          <w:sz w:val="18"/>
          <w:szCs w:val="18"/>
        </w:rPr>
        <w:drawing>
          <wp:inline distT="0" distB="0" distL="0" distR="0" wp14:anchorId="519D877B" wp14:editId="23636907">
            <wp:extent cx="1508078" cy="1037154"/>
            <wp:effectExtent l="0" t="0" r="0" b="0"/>
            <wp:docPr id="9" name="Picture 9" descr="RS485_multiprotocol_arduino_pla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r_4-width_900-height_620" descr="RS485_multiprotocol_arduino_plac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8870" cy="1065208"/>
                    </a:xfrm>
                    <a:prstGeom prst="rect">
                      <a:avLst/>
                    </a:prstGeom>
                    <a:noFill/>
                    <a:ln>
                      <a:noFill/>
                    </a:ln>
                  </pic:spPr>
                </pic:pic>
              </a:graphicData>
            </a:graphic>
          </wp:inline>
        </w:drawing>
      </w:r>
    </w:p>
    <w:p w14:paraId="184D5AD3" w14:textId="77777777" w:rsidR="00BC4D92" w:rsidRDefault="00CF4BD5" w:rsidP="00A5409B">
      <w:pPr>
        <w:shd w:val="clear" w:color="auto" w:fill="FFFFFF"/>
        <w:spacing w:before="100" w:beforeAutospacing="1" w:after="100" w:afterAutospacing="1" w:line="240" w:lineRule="auto"/>
        <w:rPr>
          <w:rFonts w:asciiTheme="majorBidi" w:hAnsiTheme="majorBidi"/>
          <w:caps/>
          <w:color w:val="0070C0"/>
          <w:sz w:val="24"/>
          <w:szCs w:val="24"/>
          <w:u w:val="single"/>
        </w:rPr>
      </w:pPr>
      <w:r>
        <w:rPr>
          <w:rFonts w:asciiTheme="majorBidi" w:hAnsiTheme="majorBidi"/>
          <w:b/>
          <w:bCs/>
          <w:caps/>
          <w:color w:val="0070C0"/>
          <w:sz w:val="24"/>
          <w:szCs w:val="24"/>
          <w:u w:val="single"/>
        </w:rPr>
        <w:t>modbus function</w:t>
      </w:r>
      <w:r w:rsidR="005C48E6" w:rsidRPr="009A5437">
        <w:rPr>
          <w:rFonts w:asciiTheme="majorBidi" w:hAnsiTheme="majorBidi"/>
          <w:caps/>
          <w:color w:val="0070C0"/>
          <w:sz w:val="24"/>
          <w:szCs w:val="24"/>
          <w:u w:val="single"/>
        </w:rPr>
        <w:t>:</w:t>
      </w:r>
      <w:bookmarkEnd w:id="2"/>
    </w:p>
    <w:p w14:paraId="6AA208EC" w14:textId="77777777" w:rsidR="00CF4BD5" w:rsidRPr="00CF4BD5" w:rsidRDefault="00CF4BD5" w:rsidP="00CF4BD5">
      <w:pPr>
        <w:autoSpaceDE w:val="0"/>
        <w:autoSpaceDN w:val="0"/>
        <w:adjustRightInd w:val="0"/>
        <w:spacing w:after="0" w:line="240" w:lineRule="auto"/>
        <w:rPr>
          <w:rFonts w:cs="Arial"/>
        </w:rPr>
      </w:pPr>
      <w:r w:rsidRPr="006229DD">
        <w:rPr>
          <w:rFonts w:cs="Arial"/>
        </w:rPr>
        <w:t>The function code field of the message frame will contain two characters (in ASCII mode), or 8 binary bits (in RTU Mode) that tell the slave what kind of action to take. Valid function codes are from 1-255, but not all codes will apply to a module and some codes are reserved for future use.</w:t>
      </w:r>
    </w:p>
    <w:p w14:paraId="653D2F62" w14:textId="77777777" w:rsidR="00BC4D92" w:rsidRDefault="005574F3" w:rsidP="00BC4D92">
      <w:pPr>
        <w:pStyle w:val="3"/>
        <w:rPr>
          <w:rFonts w:eastAsiaTheme="minorHAnsi"/>
        </w:rPr>
      </w:pPr>
      <w:r>
        <w:rPr>
          <w:rFonts w:eastAsiaTheme="minorHAnsi"/>
        </w:rPr>
        <w:t>Modbus RTU Message Format:</w:t>
      </w:r>
    </w:p>
    <w:p w14:paraId="774FA0C9" w14:textId="77777777" w:rsidR="006A5FA7" w:rsidRDefault="005574F3" w:rsidP="00196218">
      <w:pPr>
        <w:jc w:val="center"/>
      </w:pPr>
      <w:r>
        <w:rPr>
          <w:noProof/>
        </w:rPr>
        <w:drawing>
          <wp:inline distT="0" distB="0" distL="0" distR="0" wp14:anchorId="37C1083C" wp14:editId="0365C5B6">
            <wp:extent cx="508635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3267075"/>
                    </a:xfrm>
                    <a:prstGeom prst="rect">
                      <a:avLst/>
                    </a:prstGeom>
                    <a:noFill/>
                    <a:ln>
                      <a:noFill/>
                    </a:ln>
                  </pic:spPr>
                </pic:pic>
              </a:graphicData>
            </a:graphic>
          </wp:inline>
        </w:drawing>
      </w:r>
    </w:p>
    <w:p w14:paraId="44D82539" w14:textId="77777777" w:rsidR="00490FDA" w:rsidRDefault="00490FDA" w:rsidP="006A5FA7">
      <w:pPr>
        <w:pStyle w:val="3"/>
      </w:pPr>
    </w:p>
    <w:p w14:paraId="3318CC42" w14:textId="77777777" w:rsidR="00490FDA" w:rsidRPr="00490FDA" w:rsidRDefault="00490FDA" w:rsidP="00490FDA"/>
    <w:p w14:paraId="5960BD91" w14:textId="77777777" w:rsidR="006A5FA7" w:rsidRDefault="006A5FA7" w:rsidP="006A5FA7">
      <w:pPr>
        <w:pStyle w:val="3"/>
      </w:pPr>
      <w:r w:rsidRPr="00BC4D92">
        <w:lastRenderedPageBreak/>
        <w:t>Modbus RTU Link Layer</w:t>
      </w:r>
      <w:r>
        <w:t>:</w:t>
      </w:r>
    </w:p>
    <w:p w14:paraId="6F55495A" w14:textId="77777777" w:rsidR="006A5FA7" w:rsidRPr="006A5FA7" w:rsidRDefault="006A5FA7" w:rsidP="006A5FA7">
      <w:pPr>
        <w:autoSpaceDE w:val="0"/>
        <w:autoSpaceDN w:val="0"/>
        <w:adjustRightInd w:val="0"/>
        <w:spacing w:after="0" w:line="240" w:lineRule="auto"/>
        <w:rPr>
          <w:rFonts w:eastAsiaTheme="minorHAnsi" w:cs="TimesNewRoman"/>
        </w:rPr>
      </w:pPr>
      <w:r w:rsidRPr="006A5FA7">
        <w:rPr>
          <w:rFonts w:eastAsiaTheme="minorHAnsi" w:cs="TimesNewRoman"/>
        </w:rPr>
        <w:t>The link layer includes the following properties/behaviors:</w:t>
      </w:r>
    </w:p>
    <w:p w14:paraId="35EBEE31"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Slave address recognition,</w:t>
      </w:r>
    </w:p>
    <w:p w14:paraId="371DA83D"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Start / End of Frame detection,</w:t>
      </w:r>
    </w:p>
    <w:p w14:paraId="07CC0F38"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CRC-16 generation / checking,</w:t>
      </w:r>
    </w:p>
    <w:p w14:paraId="3A708FC4"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Transmit / receive message time-out,</w:t>
      </w:r>
    </w:p>
    <w:p w14:paraId="0B48236E"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Buffer overflow detection,</w:t>
      </w:r>
    </w:p>
    <w:p w14:paraId="6983E28A" w14:textId="77777777" w:rsidR="006A5FA7" w:rsidRP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Framing error detection,</w:t>
      </w:r>
    </w:p>
    <w:p w14:paraId="0396AF17" w14:textId="77777777" w:rsidR="006A5FA7" w:rsidRDefault="006A5FA7" w:rsidP="006A5FA7">
      <w:pPr>
        <w:pStyle w:val="a3"/>
        <w:numPr>
          <w:ilvl w:val="0"/>
          <w:numId w:val="8"/>
        </w:numPr>
        <w:autoSpaceDE w:val="0"/>
        <w:autoSpaceDN w:val="0"/>
        <w:adjustRightInd w:val="0"/>
        <w:spacing w:after="0" w:line="240" w:lineRule="auto"/>
        <w:rPr>
          <w:rFonts w:cs="TimesNewRoman"/>
        </w:rPr>
      </w:pPr>
      <w:r w:rsidRPr="006A5FA7">
        <w:rPr>
          <w:rFonts w:cs="Wingdings"/>
        </w:rPr>
        <w:t xml:space="preserve"> </w:t>
      </w:r>
      <w:r w:rsidRPr="006A5FA7">
        <w:rPr>
          <w:rFonts w:cs="TimesNewRoman"/>
        </w:rPr>
        <w:t>Idle line detection.</w:t>
      </w:r>
    </w:p>
    <w:p w14:paraId="46C7A87F" w14:textId="77777777" w:rsidR="00CF4BD5" w:rsidRPr="00CF4BD5" w:rsidRDefault="00CF4BD5" w:rsidP="00CF4BD5">
      <w:pPr>
        <w:autoSpaceDE w:val="0"/>
        <w:autoSpaceDN w:val="0"/>
        <w:adjustRightInd w:val="0"/>
        <w:spacing w:after="0" w:line="240" w:lineRule="auto"/>
        <w:rPr>
          <w:rFonts w:cs="TimesNewRoman"/>
        </w:rPr>
      </w:pPr>
    </w:p>
    <w:p w14:paraId="7497F13E" w14:textId="77777777" w:rsidR="006A5FA7" w:rsidRDefault="006A5FA7" w:rsidP="006A5FA7">
      <w:pPr>
        <w:autoSpaceDE w:val="0"/>
        <w:autoSpaceDN w:val="0"/>
        <w:adjustRightInd w:val="0"/>
        <w:spacing w:after="0" w:line="240" w:lineRule="auto"/>
        <w:rPr>
          <w:rFonts w:eastAsiaTheme="minorHAnsi" w:cs="TimesNewRoman"/>
        </w:rPr>
      </w:pPr>
      <w:r w:rsidRPr="006A5FA7">
        <w:rPr>
          <w:rFonts w:eastAsiaTheme="minorHAnsi" w:cs="TimesNewRoman"/>
        </w:rPr>
        <w:t>Errors detected by the physical layer in messages received by the slave are ignored</w:t>
      </w:r>
      <w:r>
        <w:rPr>
          <w:rFonts w:eastAsiaTheme="minorHAnsi" w:cs="TimesNewRoman"/>
        </w:rPr>
        <w:t xml:space="preserve"> and the physical layer </w:t>
      </w:r>
      <w:r w:rsidRPr="006A5FA7">
        <w:rPr>
          <w:rFonts w:eastAsiaTheme="minorHAnsi" w:cs="TimesNewRoman"/>
        </w:rPr>
        <w:t>automatically restarts by initiating a new receive on the next idle line detection.</w:t>
      </w:r>
    </w:p>
    <w:p w14:paraId="040EC0F4" w14:textId="77777777" w:rsidR="00CF4BD5" w:rsidRDefault="00CF4BD5" w:rsidP="00CF4BD5">
      <w:pPr>
        <w:autoSpaceDE w:val="0"/>
        <w:autoSpaceDN w:val="0"/>
        <w:adjustRightInd w:val="0"/>
        <w:spacing w:after="0" w:line="240" w:lineRule="auto"/>
      </w:pPr>
      <w:r>
        <w:t>The format for each byte in RTU mode is:</w:t>
      </w:r>
    </w:p>
    <w:p w14:paraId="450CF3A2" w14:textId="77777777" w:rsidR="00CF4BD5" w:rsidRDefault="00CF4BD5" w:rsidP="00CF4BD5">
      <w:pPr>
        <w:autoSpaceDE w:val="0"/>
        <w:autoSpaceDN w:val="0"/>
        <w:adjustRightInd w:val="0"/>
        <w:spacing w:after="0" w:line="240" w:lineRule="auto"/>
      </w:pPr>
    </w:p>
    <w:p w14:paraId="1CEB6106" w14:textId="77777777" w:rsidR="00CF4BD5" w:rsidRPr="006C5186" w:rsidRDefault="00CF4BD5" w:rsidP="00CF4BD5">
      <w:pPr>
        <w:spacing w:after="0" w:line="240" w:lineRule="auto"/>
        <w:rPr>
          <w:rFonts w:cs="Arial"/>
          <w:b/>
          <w:bCs/>
          <w:u w:val="single"/>
        </w:rPr>
      </w:pPr>
      <w:r w:rsidRPr="006C5186">
        <w:rPr>
          <w:rFonts w:cs="Arial"/>
          <w:b/>
          <w:bCs/>
          <w:u w:val="single"/>
        </w:rPr>
        <w:t>Coding System:</w:t>
      </w:r>
    </w:p>
    <w:p w14:paraId="0CF5EE7C" w14:textId="77777777" w:rsidR="00CF4BD5" w:rsidRPr="006C5186" w:rsidRDefault="00CF4BD5" w:rsidP="00CF4BD5">
      <w:pPr>
        <w:pStyle w:val="a3"/>
        <w:numPr>
          <w:ilvl w:val="0"/>
          <w:numId w:val="25"/>
        </w:numPr>
        <w:spacing w:after="0" w:line="240" w:lineRule="auto"/>
        <w:rPr>
          <w:rFonts w:cs="Arial"/>
        </w:rPr>
      </w:pPr>
      <w:r w:rsidRPr="006C5186">
        <w:rPr>
          <w:rFonts w:cs="Arial"/>
        </w:rPr>
        <w:t>8–bit binary, hexadecimal 0–9, A–F</w:t>
      </w:r>
    </w:p>
    <w:p w14:paraId="51CAD394" w14:textId="77777777" w:rsidR="00CF4BD5" w:rsidRPr="006C5186" w:rsidRDefault="00CF4BD5" w:rsidP="00CF4BD5">
      <w:pPr>
        <w:pStyle w:val="a3"/>
        <w:numPr>
          <w:ilvl w:val="0"/>
          <w:numId w:val="25"/>
        </w:numPr>
        <w:spacing w:after="0" w:line="240" w:lineRule="auto"/>
        <w:rPr>
          <w:rFonts w:cs="Arial"/>
        </w:rPr>
      </w:pPr>
      <w:r w:rsidRPr="006C5186">
        <w:rPr>
          <w:rFonts w:cs="Arial"/>
        </w:rPr>
        <w:t>Two hexadecimal characters contained in each</w:t>
      </w:r>
    </w:p>
    <w:p w14:paraId="6D23A802" w14:textId="77777777" w:rsidR="00CF4BD5" w:rsidRPr="006C5186" w:rsidRDefault="00CF4BD5" w:rsidP="00CF4BD5">
      <w:pPr>
        <w:pStyle w:val="a3"/>
        <w:numPr>
          <w:ilvl w:val="0"/>
          <w:numId w:val="25"/>
        </w:numPr>
        <w:spacing w:after="0" w:line="240" w:lineRule="auto"/>
        <w:rPr>
          <w:rFonts w:cs="Arial"/>
        </w:rPr>
      </w:pPr>
      <w:r w:rsidRPr="006C5186">
        <w:rPr>
          <w:rFonts w:cs="Arial"/>
        </w:rPr>
        <w:t>8–bit field of the message</w:t>
      </w:r>
    </w:p>
    <w:p w14:paraId="0BF14D5D" w14:textId="77777777" w:rsidR="00CF4BD5" w:rsidRPr="006C5186" w:rsidRDefault="00CF4BD5" w:rsidP="00CF4BD5">
      <w:pPr>
        <w:spacing w:after="0" w:line="240" w:lineRule="auto"/>
        <w:rPr>
          <w:rFonts w:cs="Arial"/>
          <w:b/>
          <w:bCs/>
          <w:u w:val="single"/>
        </w:rPr>
      </w:pPr>
      <w:r w:rsidRPr="006C5186">
        <w:rPr>
          <w:rFonts w:cs="Arial"/>
          <w:b/>
          <w:bCs/>
          <w:u w:val="single"/>
        </w:rPr>
        <w:t>Bits per Byte:</w:t>
      </w:r>
    </w:p>
    <w:p w14:paraId="4331AD58" w14:textId="77777777" w:rsidR="00CF4BD5" w:rsidRPr="006C5186" w:rsidRDefault="00CF4BD5" w:rsidP="00CF4BD5">
      <w:pPr>
        <w:pStyle w:val="a3"/>
        <w:numPr>
          <w:ilvl w:val="0"/>
          <w:numId w:val="26"/>
        </w:numPr>
        <w:spacing w:after="0" w:line="240" w:lineRule="auto"/>
        <w:rPr>
          <w:rFonts w:cs="Arial"/>
        </w:rPr>
      </w:pPr>
      <w:r w:rsidRPr="006C5186">
        <w:rPr>
          <w:rFonts w:cs="Arial"/>
        </w:rPr>
        <w:t>1 start bit</w:t>
      </w:r>
    </w:p>
    <w:p w14:paraId="63D3EA86" w14:textId="77777777" w:rsidR="00CF4BD5" w:rsidRPr="006C5186" w:rsidRDefault="00CF4BD5" w:rsidP="00CF4BD5">
      <w:pPr>
        <w:pStyle w:val="a3"/>
        <w:numPr>
          <w:ilvl w:val="0"/>
          <w:numId w:val="26"/>
        </w:numPr>
        <w:spacing w:after="0" w:line="240" w:lineRule="auto"/>
        <w:rPr>
          <w:rFonts w:cs="Arial"/>
        </w:rPr>
      </w:pPr>
      <w:r w:rsidRPr="006C5186">
        <w:rPr>
          <w:rFonts w:cs="Arial"/>
        </w:rPr>
        <w:t>8 data bits, least significant bit sent first</w:t>
      </w:r>
    </w:p>
    <w:p w14:paraId="53D9038D" w14:textId="77777777" w:rsidR="00CF4BD5" w:rsidRPr="006C5186" w:rsidRDefault="00CF4BD5" w:rsidP="00CF4BD5">
      <w:pPr>
        <w:pStyle w:val="a3"/>
        <w:numPr>
          <w:ilvl w:val="0"/>
          <w:numId w:val="26"/>
        </w:numPr>
        <w:spacing w:after="0" w:line="240" w:lineRule="auto"/>
        <w:rPr>
          <w:rFonts w:cs="Arial"/>
        </w:rPr>
      </w:pPr>
      <w:r w:rsidRPr="006C5186">
        <w:rPr>
          <w:rFonts w:cs="Arial"/>
        </w:rPr>
        <w:t>1 bit for even/odd parity; no bit for no parity</w:t>
      </w:r>
    </w:p>
    <w:p w14:paraId="476A0F24" w14:textId="77777777" w:rsidR="00CF4BD5" w:rsidRPr="006C5186" w:rsidRDefault="00CF4BD5" w:rsidP="00CF4BD5">
      <w:pPr>
        <w:pStyle w:val="a3"/>
        <w:numPr>
          <w:ilvl w:val="0"/>
          <w:numId w:val="26"/>
        </w:numPr>
        <w:spacing w:after="0" w:line="240" w:lineRule="auto"/>
        <w:rPr>
          <w:rFonts w:cs="Arial"/>
        </w:rPr>
      </w:pPr>
      <w:r w:rsidRPr="006C5186">
        <w:rPr>
          <w:rFonts w:cs="Arial"/>
        </w:rPr>
        <w:t>1 stop bit if parity is used; 2 bits if no parity</w:t>
      </w:r>
    </w:p>
    <w:p w14:paraId="4AD3A687" w14:textId="77777777" w:rsidR="00CF4BD5" w:rsidRPr="006C5186" w:rsidRDefault="00CF4BD5" w:rsidP="00CF4BD5">
      <w:pPr>
        <w:spacing w:after="0" w:line="240" w:lineRule="auto"/>
        <w:rPr>
          <w:rFonts w:cs="Arial"/>
          <w:b/>
          <w:bCs/>
          <w:u w:val="single"/>
        </w:rPr>
      </w:pPr>
      <w:r w:rsidRPr="006C5186">
        <w:rPr>
          <w:rFonts w:cs="Arial"/>
          <w:b/>
          <w:bCs/>
          <w:u w:val="single"/>
        </w:rPr>
        <w:t>Error Check Field:</w:t>
      </w:r>
    </w:p>
    <w:p w14:paraId="34A869B4" w14:textId="77777777" w:rsidR="00CF4BD5" w:rsidRDefault="00CF4BD5" w:rsidP="00CF4BD5">
      <w:pPr>
        <w:pStyle w:val="a3"/>
        <w:numPr>
          <w:ilvl w:val="0"/>
          <w:numId w:val="27"/>
        </w:numPr>
        <w:spacing w:after="0" w:line="240" w:lineRule="auto"/>
        <w:rPr>
          <w:rFonts w:cs="Arial"/>
        </w:rPr>
      </w:pPr>
      <w:r w:rsidRPr="006C5186">
        <w:rPr>
          <w:rFonts w:cs="Arial"/>
        </w:rPr>
        <w:t>Cyclical Redundancy Check (CRC)</w:t>
      </w:r>
    </w:p>
    <w:p w14:paraId="3BEBDE01" w14:textId="77777777" w:rsidR="00CF4BD5" w:rsidRPr="00392C2B" w:rsidRDefault="00CF4BD5" w:rsidP="00CF4BD5">
      <w:pPr>
        <w:spacing w:after="0" w:line="240" w:lineRule="auto"/>
        <w:jc w:val="center"/>
        <w:rPr>
          <w:rFonts w:cs="Arial"/>
        </w:rPr>
      </w:pPr>
      <w:r>
        <w:rPr>
          <w:rFonts w:cs="Arial"/>
          <w:noProof/>
        </w:rPr>
        <w:drawing>
          <wp:inline distT="0" distB="0" distL="0" distR="0" wp14:anchorId="725E7769" wp14:editId="2D17DC00">
            <wp:extent cx="5219700" cy="100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009650"/>
                    </a:xfrm>
                    <a:prstGeom prst="rect">
                      <a:avLst/>
                    </a:prstGeom>
                    <a:noFill/>
                    <a:ln>
                      <a:noFill/>
                    </a:ln>
                  </pic:spPr>
                </pic:pic>
              </a:graphicData>
            </a:graphic>
          </wp:inline>
        </w:drawing>
      </w:r>
    </w:p>
    <w:p w14:paraId="62B0AE5E" w14:textId="77777777" w:rsidR="00CF4BD5" w:rsidRDefault="00CF4BD5" w:rsidP="00CF4BD5">
      <w:pPr>
        <w:spacing w:after="0"/>
        <w:rPr>
          <w:b/>
          <w:bCs/>
        </w:rPr>
      </w:pPr>
    </w:p>
    <w:p w14:paraId="2F1E3C78" w14:textId="77777777" w:rsidR="00CF4BD5" w:rsidRPr="00971782" w:rsidRDefault="00CF4BD5" w:rsidP="00CF4BD5">
      <w:pPr>
        <w:spacing w:after="0"/>
        <w:rPr>
          <w:b/>
          <w:bCs/>
          <w:u w:val="single"/>
        </w:rPr>
      </w:pPr>
      <w:r w:rsidRPr="00971782">
        <w:rPr>
          <w:b/>
          <w:bCs/>
          <w:u w:val="single"/>
        </w:rPr>
        <w:t>RTU character framing, the bit sequence is:</w:t>
      </w:r>
    </w:p>
    <w:p w14:paraId="360285C9" w14:textId="77777777" w:rsidR="00CF4BD5" w:rsidRPr="00971782" w:rsidRDefault="00CF4BD5" w:rsidP="00CF4BD5">
      <w:pPr>
        <w:spacing w:after="0"/>
        <w:jc w:val="center"/>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rPr>
        <w:drawing>
          <wp:inline distT="0" distB="0" distL="0" distR="0" wp14:anchorId="075FB25D" wp14:editId="7D4A3C66">
            <wp:extent cx="52387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476375"/>
                    </a:xfrm>
                    <a:prstGeom prst="rect">
                      <a:avLst/>
                    </a:prstGeom>
                    <a:noFill/>
                    <a:ln>
                      <a:noFill/>
                    </a:ln>
                  </pic:spPr>
                </pic:pic>
              </a:graphicData>
            </a:graphic>
          </wp:inline>
        </w:drawing>
      </w:r>
    </w:p>
    <w:p w14:paraId="19D340B8" w14:textId="77777777" w:rsidR="006A5FA7" w:rsidRDefault="006A5FA7" w:rsidP="006A5FA7">
      <w:pPr>
        <w:autoSpaceDE w:val="0"/>
        <w:autoSpaceDN w:val="0"/>
        <w:adjustRightInd w:val="0"/>
        <w:spacing w:after="0" w:line="240" w:lineRule="auto"/>
        <w:rPr>
          <w:rFonts w:eastAsiaTheme="minorHAnsi" w:cs="TimesNewRoman"/>
        </w:rPr>
      </w:pPr>
    </w:p>
    <w:p w14:paraId="58669E5F" w14:textId="77777777" w:rsidR="00CF4BD5" w:rsidRDefault="00CF4BD5" w:rsidP="006A5FA7">
      <w:pPr>
        <w:pStyle w:val="3"/>
        <w:rPr>
          <w:rFonts w:asciiTheme="minorHAnsi" w:eastAsiaTheme="minorHAnsi" w:hAnsiTheme="minorHAnsi" w:cs="TimesNewRoman"/>
          <w:color w:val="auto"/>
          <w:sz w:val="22"/>
          <w:szCs w:val="22"/>
        </w:rPr>
      </w:pPr>
    </w:p>
    <w:p w14:paraId="73D67FF2" w14:textId="77777777" w:rsidR="00CF4BD5" w:rsidRPr="00CF4BD5" w:rsidRDefault="00CF4BD5" w:rsidP="00CF4BD5"/>
    <w:p w14:paraId="06F7542A" w14:textId="77777777" w:rsidR="006A5FA7" w:rsidRDefault="006A5FA7" w:rsidP="006A5FA7">
      <w:pPr>
        <w:pStyle w:val="3"/>
        <w:rPr>
          <w:rFonts w:eastAsiaTheme="minorHAnsi"/>
        </w:rPr>
      </w:pPr>
      <w:r>
        <w:rPr>
          <w:rFonts w:eastAsiaTheme="minorHAnsi"/>
        </w:rPr>
        <w:lastRenderedPageBreak/>
        <w:t>General Modbus RTU message format:</w:t>
      </w:r>
    </w:p>
    <w:p w14:paraId="59647C70" w14:textId="77777777" w:rsidR="006A5FA7" w:rsidRDefault="006A5FA7" w:rsidP="006A5FA7">
      <w:pPr>
        <w:autoSpaceDE w:val="0"/>
        <w:autoSpaceDN w:val="0"/>
        <w:adjustRightInd w:val="0"/>
        <w:spacing w:after="0" w:line="240" w:lineRule="auto"/>
        <w:rPr>
          <w:rFonts w:eastAsiaTheme="minorHAnsi" w:cs="Times New Roman"/>
          <w:b/>
          <w:bCs/>
        </w:rPr>
      </w:pPr>
      <w:r w:rsidRPr="006A5FA7">
        <w:rPr>
          <w:rFonts w:eastAsiaTheme="minorHAnsi" w:cs="Times New Roman"/>
          <w:b/>
          <w:bCs/>
        </w:rPr>
        <w:t>Query message format</w:t>
      </w:r>
      <w:r>
        <w:rPr>
          <w:rFonts w:eastAsiaTheme="minorHAnsi" w:cs="Times New Roman"/>
          <w:b/>
          <w:bCs/>
        </w:rPr>
        <w:t>:</w:t>
      </w:r>
    </w:p>
    <w:p w14:paraId="7F06C2D4" w14:textId="77777777" w:rsidR="00CF4BD5" w:rsidRPr="00CF4BD5" w:rsidRDefault="00CF4BD5" w:rsidP="00CF4BD5">
      <w:pPr>
        <w:spacing w:after="0" w:line="240" w:lineRule="auto"/>
        <w:rPr>
          <w:rFonts w:cs="Arial"/>
        </w:rPr>
      </w:pPr>
      <w:r w:rsidRPr="006C5186">
        <w:rPr>
          <w:rFonts w:cs="Arial"/>
          <w:b/>
          <w:bCs/>
          <w:u w:val="single"/>
        </w:rPr>
        <w:t>The Query:</w:t>
      </w:r>
      <w:r w:rsidRPr="006C5186">
        <w:rPr>
          <w:rFonts w:cs="Arial"/>
        </w:rPr>
        <w:t xml:space="preserve"> The function code in the query tells the addressed slave device what kind of action to perform. The data bytes contain any additional information that the slave will need to perform the function</w:t>
      </w:r>
    </w:p>
    <w:p w14:paraId="416D3FAB" w14:textId="77777777" w:rsidR="00423780" w:rsidRPr="006A5FA7" w:rsidRDefault="006A5FA7" w:rsidP="00316BCE">
      <w:pPr>
        <w:autoSpaceDE w:val="0"/>
        <w:autoSpaceDN w:val="0"/>
        <w:adjustRightInd w:val="0"/>
        <w:spacing w:after="0" w:line="240" w:lineRule="auto"/>
        <w:rPr>
          <w:rFonts w:eastAsiaTheme="minorHAnsi" w:cs="TimesNewRoman"/>
        </w:rPr>
      </w:pPr>
      <w:r w:rsidRPr="006A5FA7">
        <w:rPr>
          <w:rFonts w:eastAsiaTheme="minorHAnsi" w:cs="TimesNewRoman"/>
        </w:rPr>
        <w:t>[Slave Address, Function Code, Function code dependent data, CRC 16]</w:t>
      </w:r>
    </w:p>
    <w:p w14:paraId="17305851" w14:textId="77777777" w:rsidR="00CF4BD5" w:rsidRPr="006A5FA7" w:rsidRDefault="006A5FA7" w:rsidP="00CF4BD5">
      <w:pPr>
        <w:autoSpaceDE w:val="0"/>
        <w:autoSpaceDN w:val="0"/>
        <w:adjustRightInd w:val="0"/>
        <w:spacing w:after="0" w:line="240" w:lineRule="auto"/>
        <w:rPr>
          <w:rFonts w:eastAsiaTheme="minorHAnsi" w:cs="Times New Roman"/>
          <w:b/>
          <w:bCs/>
        </w:rPr>
      </w:pPr>
      <w:r w:rsidRPr="006A5FA7">
        <w:rPr>
          <w:rFonts w:eastAsiaTheme="minorHAnsi" w:cs="Times New Roman"/>
          <w:b/>
          <w:bCs/>
        </w:rPr>
        <w:t>Response message format</w:t>
      </w:r>
      <w:r>
        <w:rPr>
          <w:rFonts w:eastAsiaTheme="minorHAnsi" w:cs="Times New Roman"/>
          <w:b/>
          <w:bCs/>
        </w:rPr>
        <w:t>:</w:t>
      </w:r>
      <w:r w:rsidR="00CF4BD5">
        <w:rPr>
          <w:rFonts w:eastAsiaTheme="minorHAnsi" w:cs="Times New Roman"/>
          <w:b/>
          <w:bCs/>
        </w:rPr>
        <w:t xml:space="preserve"> </w:t>
      </w:r>
      <w:r w:rsidR="00CF4BD5" w:rsidRPr="006C5186">
        <w:rPr>
          <w:rFonts w:cs="Arial"/>
        </w:rPr>
        <w:t>If the slave makes a normal response, the function code in the response is an echo of the function code in the query. The data bytes contain the data collected by the slave, such as register values or status. If an error occurs, the function code is modified to indicate that the response is an error response, and the data bytes contain a code that describes the error. The error check field allows the master to confirm that the message contents are valid</w:t>
      </w:r>
      <w:r w:rsidR="00CF4BD5" w:rsidRPr="006C5186">
        <w:rPr>
          <w:rFonts w:ascii="Arial" w:eastAsia="Times New Roman" w:hAnsi="Arial" w:cs="Arial"/>
          <w:sz w:val="23"/>
          <w:szCs w:val="23"/>
        </w:rPr>
        <w:t>.</w:t>
      </w:r>
    </w:p>
    <w:p w14:paraId="34B8E30F" w14:textId="77777777" w:rsidR="00423780" w:rsidRPr="006A5FA7" w:rsidRDefault="006A5FA7" w:rsidP="00316BCE">
      <w:pPr>
        <w:autoSpaceDE w:val="0"/>
        <w:autoSpaceDN w:val="0"/>
        <w:adjustRightInd w:val="0"/>
        <w:spacing w:after="0" w:line="240" w:lineRule="auto"/>
        <w:rPr>
          <w:rFonts w:eastAsiaTheme="minorHAnsi" w:cs="TimesNewRoman"/>
        </w:rPr>
      </w:pPr>
      <w:r w:rsidRPr="006A5FA7">
        <w:rPr>
          <w:rFonts w:eastAsiaTheme="minorHAnsi" w:cs="TimesNewRoman"/>
        </w:rPr>
        <w:t>[Slave Address, Function Code*, Function code dependent data, CRC 16]</w:t>
      </w:r>
    </w:p>
    <w:p w14:paraId="33EB82CD" w14:textId="77777777" w:rsidR="006A5FA7" w:rsidRDefault="006A5FA7" w:rsidP="006A5FA7">
      <w:pPr>
        <w:autoSpaceDE w:val="0"/>
        <w:autoSpaceDN w:val="0"/>
        <w:adjustRightInd w:val="0"/>
        <w:spacing w:after="0" w:line="240" w:lineRule="auto"/>
        <w:rPr>
          <w:rFonts w:eastAsiaTheme="minorHAnsi" w:cs="Times New Roman"/>
          <w:i/>
          <w:iCs/>
        </w:rPr>
      </w:pPr>
      <w:r w:rsidRPr="006A5FA7">
        <w:rPr>
          <w:rFonts w:eastAsiaTheme="minorHAnsi" w:cs="TimesNewRoman"/>
        </w:rPr>
        <w:t xml:space="preserve">* If an error is detected in a valid message the response function code is modified by adding 80 (hex) and the function code dependent data is replaced by an exception response code as described in </w:t>
      </w:r>
      <w:r>
        <w:rPr>
          <w:rFonts w:eastAsiaTheme="minorHAnsi" w:cs="Times New Roman"/>
          <w:i/>
          <w:iCs/>
        </w:rPr>
        <w:t xml:space="preserve">Section </w:t>
      </w:r>
      <w:r w:rsidRPr="00CF4BD5">
        <w:rPr>
          <w:rFonts w:eastAsiaTheme="minorHAnsi" w:cs="Times New Roman"/>
        </w:rPr>
        <w:t>4 - Modbus RTU</w:t>
      </w:r>
      <w:r w:rsidRPr="00CF4BD5">
        <w:rPr>
          <w:rFonts w:eastAsiaTheme="minorHAnsi" w:cs="TimesNewRoman"/>
        </w:rPr>
        <w:t xml:space="preserve"> </w:t>
      </w:r>
      <w:r w:rsidRPr="00CF4BD5">
        <w:rPr>
          <w:rFonts w:eastAsiaTheme="minorHAnsi" w:cs="Times New Roman"/>
        </w:rPr>
        <w:t>Exception Codes.</w:t>
      </w:r>
      <w:r w:rsidRPr="006A5FA7">
        <w:rPr>
          <w:rFonts w:eastAsiaTheme="minorHAnsi" w:cs="Times New Roman"/>
          <w:i/>
          <w:iCs/>
        </w:rPr>
        <w:t xml:space="preserve"> </w:t>
      </w:r>
    </w:p>
    <w:p w14:paraId="6D05CFD5" w14:textId="77777777" w:rsidR="00CF4BD5" w:rsidRPr="006A5FA7" w:rsidRDefault="00CF4BD5" w:rsidP="006A5FA7">
      <w:pPr>
        <w:autoSpaceDE w:val="0"/>
        <w:autoSpaceDN w:val="0"/>
        <w:adjustRightInd w:val="0"/>
        <w:spacing w:after="0" w:line="240" w:lineRule="auto"/>
        <w:rPr>
          <w:rFonts w:eastAsiaTheme="minorHAnsi" w:cs="TimesNewRoman"/>
        </w:rPr>
      </w:pPr>
    </w:p>
    <w:p w14:paraId="130304A9" w14:textId="77777777" w:rsidR="006A5FA7" w:rsidRDefault="006A5FA7" w:rsidP="006A5FA7">
      <w:pPr>
        <w:autoSpaceDE w:val="0"/>
        <w:autoSpaceDN w:val="0"/>
        <w:adjustRightInd w:val="0"/>
        <w:spacing w:after="0" w:line="240" w:lineRule="auto"/>
        <w:rPr>
          <w:rFonts w:eastAsiaTheme="minorHAnsi" w:cs="TimesNewRoman"/>
        </w:rPr>
      </w:pPr>
      <w:r w:rsidRPr="006A5FA7">
        <w:rPr>
          <w:rFonts w:eastAsiaTheme="minorHAnsi" w:cs="TimesNewRoman"/>
        </w:rPr>
        <w:t>Between messages, the RS-485 link is in a high impedance state. During this time receiving devices are</w:t>
      </w:r>
      <w:r w:rsidRPr="006A5FA7">
        <w:rPr>
          <w:rFonts w:eastAsiaTheme="minorHAnsi" w:cs="Times New Roman"/>
          <w:i/>
          <w:iCs/>
        </w:rPr>
        <w:t xml:space="preserve"> </w:t>
      </w:r>
      <w:r w:rsidRPr="006A5FA7">
        <w:rPr>
          <w:rFonts w:eastAsiaTheme="minorHAnsi" w:cs="TimesNewRoman"/>
        </w:rPr>
        <w:t>more susceptible to noise generated false start of messages. Although noise-generated messages are</w:t>
      </w:r>
      <w:r w:rsidRPr="006A5FA7">
        <w:rPr>
          <w:rFonts w:eastAsiaTheme="minorHAnsi" w:cs="Times New Roman"/>
          <w:i/>
          <w:iCs/>
        </w:rPr>
        <w:t xml:space="preserve"> </w:t>
      </w:r>
      <w:r w:rsidRPr="006A5FA7">
        <w:rPr>
          <w:rFonts w:eastAsiaTheme="minorHAnsi" w:cs="TimesNewRoman"/>
        </w:rPr>
        <w:t>rejected due to address, framing, and CRC checking, they can cause the loss of a good message when they</w:t>
      </w:r>
      <w:r w:rsidRPr="006A5FA7">
        <w:rPr>
          <w:rFonts w:eastAsiaTheme="minorHAnsi" w:cs="Times New Roman"/>
          <w:i/>
          <w:iCs/>
        </w:rPr>
        <w:t xml:space="preserve"> </w:t>
      </w:r>
      <w:r w:rsidRPr="006A5FA7">
        <w:rPr>
          <w:rFonts w:eastAsiaTheme="minorHAnsi" w:cs="TimesNewRoman"/>
        </w:rPr>
        <w:t>are included in the message stream. In the slave, the transmitting device enables its transmitter line driver</w:t>
      </w:r>
      <w:r w:rsidRPr="006A5FA7">
        <w:rPr>
          <w:rFonts w:eastAsiaTheme="minorHAnsi" w:cs="Times New Roman"/>
          <w:i/>
          <w:iCs/>
        </w:rPr>
        <w:t xml:space="preserve"> </w:t>
      </w:r>
      <w:r w:rsidRPr="006A5FA7">
        <w:rPr>
          <w:rFonts w:eastAsiaTheme="minorHAnsi" w:cs="TimesNewRoman"/>
        </w:rPr>
        <w:t>and forces an idle line state onto the link for three character time slots prior to transmitting. This action</w:t>
      </w:r>
      <w:r w:rsidRPr="006A5FA7">
        <w:rPr>
          <w:rFonts w:eastAsiaTheme="minorHAnsi" w:cs="Times New Roman"/>
          <w:i/>
          <w:iCs/>
        </w:rPr>
        <w:t xml:space="preserve"> </w:t>
      </w:r>
      <w:r w:rsidRPr="006A5FA7">
        <w:rPr>
          <w:rFonts w:eastAsiaTheme="minorHAnsi" w:cs="TimesNewRoman"/>
        </w:rPr>
        <w:t>forces termination of any noise generated messages and improves message frame synchronization.</w:t>
      </w:r>
    </w:p>
    <w:p w14:paraId="75D6789F" w14:textId="77777777" w:rsidR="00393C29" w:rsidRPr="00316BCE" w:rsidRDefault="00FC1DE2" w:rsidP="00316BCE">
      <w:pPr>
        <w:autoSpaceDE w:val="0"/>
        <w:autoSpaceDN w:val="0"/>
        <w:adjustRightInd w:val="0"/>
        <w:spacing w:after="0" w:line="240" w:lineRule="auto"/>
        <w:jc w:val="center"/>
        <w:rPr>
          <w:rFonts w:eastAsiaTheme="minorHAnsi" w:cs="TimesNewRoman"/>
        </w:rPr>
      </w:pPr>
      <w:r>
        <w:rPr>
          <w:rFonts w:ascii="Arial" w:eastAsia="Times New Roman" w:hAnsi="Arial" w:cs="Arial"/>
          <w:noProof/>
          <w:sz w:val="23"/>
          <w:szCs w:val="23"/>
        </w:rPr>
        <w:drawing>
          <wp:inline distT="0" distB="0" distL="0" distR="0" wp14:anchorId="23FC121D" wp14:editId="184F9C28">
            <wp:extent cx="277177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775" cy="2286000"/>
                    </a:xfrm>
                    <a:prstGeom prst="rect">
                      <a:avLst/>
                    </a:prstGeom>
                    <a:noFill/>
                    <a:ln>
                      <a:noFill/>
                    </a:ln>
                  </pic:spPr>
                </pic:pic>
              </a:graphicData>
            </a:graphic>
          </wp:inline>
        </w:drawing>
      </w:r>
    </w:p>
    <w:p w14:paraId="3FDE5290" w14:textId="77777777" w:rsidR="00393C29" w:rsidRDefault="00393C29" w:rsidP="001D774E">
      <w:pPr>
        <w:pStyle w:val="3"/>
      </w:pPr>
    </w:p>
    <w:p w14:paraId="4F12403E" w14:textId="77777777" w:rsidR="00393C29" w:rsidRDefault="00393C29" w:rsidP="00393C29">
      <w:pPr>
        <w:pStyle w:val="2"/>
        <w:rPr>
          <w:color w:val="1F4D78" w:themeColor="accent1" w:themeShade="7F"/>
          <w:sz w:val="24"/>
          <w:szCs w:val="24"/>
        </w:rPr>
      </w:pPr>
      <w:r w:rsidRPr="00393C29">
        <w:rPr>
          <w:color w:val="1F4D78" w:themeColor="accent1" w:themeShade="7F"/>
          <w:sz w:val="24"/>
          <w:szCs w:val="24"/>
        </w:rPr>
        <w:t>Modbus function codes</w:t>
      </w:r>
      <w:r>
        <w:rPr>
          <w:color w:val="1F4D78" w:themeColor="accent1" w:themeShade="7F"/>
          <w:sz w:val="24"/>
          <w:szCs w:val="24"/>
        </w:rPr>
        <w:t>:</w:t>
      </w:r>
    </w:p>
    <w:p w14:paraId="0A3773E0" w14:textId="77777777" w:rsidR="00393C29" w:rsidRDefault="00393C29" w:rsidP="00393C29">
      <w:pPr>
        <w:jc w:val="center"/>
      </w:pPr>
      <w:r>
        <w:rPr>
          <w:noProof/>
        </w:rPr>
        <w:drawing>
          <wp:inline distT="0" distB="0" distL="0" distR="0" wp14:anchorId="41267828" wp14:editId="7BDC7743">
            <wp:extent cx="291465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2638425"/>
                    </a:xfrm>
                    <a:prstGeom prst="rect">
                      <a:avLst/>
                    </a:prstGeom>
                    <a:noFill/>
                    <a:ln>
                      <a:noFill/>
                    </a:ln>
                  </pic:spPr>
                </pic:pic>
              </a:graphicData>
            </a:graphic>
          </wp:inline>
        </w:drawing>
      </w:r>
    </w:p>
    <w:p w14:paraId="0C651AB1" w14:textId="77777777" w:rsidR="00393C29" w:rsidRDefault="00393C29" w:rsidP="00393C29">
      <w:pPr>
        <w:pStyle w:val="3"/>
        <w:rPr>
          <w:rFonts w:eastAsia="Times New Roman"/>
        </w:rPr>
      </w:pPr>
      <w:r>
        <w:t>Function 01</w:t>
      </w:r>
      <w:r w:rsidR="00316BCE">
        <w:t>: Read</w:t>
      </w:r>
      <w:r>
        <w:t xml:space="preserve"> coil status</w:t>
      </w:r>
    </w:p>
    <w:p w14:paraId="1DBDA243" w14:textId="77777777" w:rsidR="00393C29" w:rsidRDefault="00393C29" w:rsidP="00393C29">
      <w:pPr>
        <w:jc w:val="center"/>
      </w:pPr>
      <w:r>
        <w:rPr>
          <w:noProof/>
        </w:rPr>
        <w:drawing>
          <wp:inline distT="0" distB="0" distL="0" distR="0" wp14:anchorId="53D83249" wp14:editId="280DF88E">
            <wp:extent cx="3790950" cy="1962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962150"/>
                    </a:xfrm>
                    <a:prstGeom prst="rect">
                      <a:avLst/>
                    </a:prstGeom>
                    <a:noFill/>
                    <a:ln>
                      <a:noFill/>
                    </a:ln>
                  </pic:spPr>
                </pic:pic>
              </a:graphicData>
            </a:graphic>
          </wp:inline>
        </w:drawing>
      </w:r>
    </w:p>
    <w:p w14:paraId="0F06B364" w14:textId="77777777" w:rsidR="00393C29" w:rsidRDefault="00393C29" w:rsidP="00393C29">
      <w:pPr>
        <w:jc w:val="center"/>
      </w:pPr>
      <w:r>
        <w:rPr>
          <w:noProof/>
        </w:rPr>
        <w:drawing>
          <wp:inline distT="0" distB="0" distL="0" distR="0" wp14:anchorId="3B0537DA" wp14:editId="523C7EFC">
            <wp:extent cx="3924300" cy="1581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1581150"/>
                    </a:xfrm>
                    <a:prstGeom prst="rect">
                      <a:avLst/>
                    </a:prstGeom>
                    <a:noFill/>
                    <a:ln>
                      <a:noFill/>
                    </a:ln>
                  </pic:spPr>
                </pic:pic>
              </a:graphicData>
            </a:graphic>
          </wp:inline>
        </w:drawing>
      </w:r>
    </w:p>
    <w:p w14:paraId="0F1CCF02" w14:textId="77777777" w:rsidR="00393C29" w:rsidRPr="00393C29" w:rsidRDefault="00393C29" w:rsidP="00393C29">
      <w:pPr>
        <w:pStyle w:val="3"/>
        <w:rPr>
          <w:rFonts w:eastAsia="Times New Roman"/>
        </w:rPr>
      </w:pPr>
      <w:r>
        <w:lastRenderedPageBreak/>
        <w:t>Function 02: Read input status</w:t>
      </w:r>
    </w:p>
    <w:p w14:paraId="5F3E44BC" w14:textId="77777777" w:rsidR="00393C29" w:rsidRDefault="00393C29" w:rsidP="00393C29">
      <w:pPr>
        <w:jc w:val="center"/>
      </w:pPr>
      <w:r>
        <w:rPr>
          <w:noProof/>
        </w:rPr>
        <w:drawing>
          <wp:inline distT="0" distB="0" distL="0" distR="0" wp14:anchorId="75E06CC0" wp14:editId="3DB8EE79">
            <wp:extent cx="4114800" cy="1762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1762125"/>
                    </a:xfrm>
                    <a:prstGeom prst="rect">
                      <a:avLst/>
                    </a:prstGeom>
                    <a:noFill/>
                    <a:ln>
                      <a:noFill/>
                    </a:ln>
                  </pic:spPr>
                </pic:pic>
              </a:graphicData>
            </a:graphic>
          </wp:inline>
        </w:drawing>
      </w:r>
    </w:p>
    <w:p w14:paraId="72DFC54C" w14:textId="77777777" w:rsidR="00393C29" w:rsidRDefault="00393C29" w:rsidP="00393C29">
      <w:pPr>
        <w:jc w:val="center"/>
      </w:pPr>
      <w:r>
        <w:rPr>
          <w:noProof/>
        </w:rPr>
        <w:drawing>
          <wp:inline distT="0" distB="0" distL="0" distR="0" wp14:anchorId="7AA16102" wp14:editId="1C138DC1">
            <wp:extent cx="4114800" cy="1571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1571625"/>
                    </a:xfrm>
                    <a:prstGeom prst="rect">
                      <a:avLst/>
                    </a:prstGeom>
                    <a:noFill/>
                    <a:ln>
                      <a:noFill/>
                    </a:ln>
                  </pic:spPr>
                </pic:pic>
              </a:graphicData>
            </a:graphic>
          </wp:inline>
        </w:drawing>
      </w:r>
    </w:p>
    <w:p w14:paraId="0DA0EF1F" w14:textId="77777777" w:rsidR="00393C29" w:rsidRDefault="00393C29" w:rsidP="00393C29">
      <w:pPr>
        <w:pStyle w:val="3"/>
        <w:rPr>
          <w:rFonts w:eastAsia="Times New Roman"/>
        </w:rPr>
      </w:pPr>
      <w:r>
        <w:t>Function 03: Read holding registers</w:t>
      </w:r>
    </w:p>
    <w:p w14:paraId="72022B23" w14:textId="77777777" w:rsidR="00393C29" w:rsidRDefault="00393C29" w:rsidP="00316BCE">
      <w:pPr>
        <w:jc w:val="center"/>
      </w:pPr>
      <w:r>
        <w:rPr>
          <w:noProof/>
        </w:rPr>
        <w:drawing>
          <wp:inline distT="0" distB="0" distL="0" distR="0" wp14:anchorId="3531DAB0" wp14:editId="549F66E8">
            <wp:extent cx="403860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1704975"/>
                    </a:xfrm>
                    <a:prstGeom prst="rect">
                      <a:avLst/>
                    </a:prstGeom>
                    <a:noFill/>
                    <a:ln>
                      <a:noFill/>
                    </a:ln>
                  </pic:spPr>
                </pic:pic>
              </a:graphicData>
            </a:graphic>
          </wp:inline>
        </w:drawing>
      </w:r>
    </w:p>
    <w:p w14:paraId="583DC45E" w14:textId="77777777" w:rsidR="001D774E" w:rsidRDefault="001D774E" w:rsidP="001D774E">
      <w:pPr>
        <w:pStyle w:val="3"/>
        <w:rPr>
          <w:rFonts w:ascii="Arial" w:hAnsi="Arial" w:cs="Arial"/>
          <w:color w:val="000000"/>
          <w:sz w:val="18"/>
          <w:szCs w:val="18"/>
        </w:rPr>
      </w:pPr>
      <w:r w:rsidRPr="00DC6787">
        <w:t>MODBUS ERROR CHECKING:</w:t>
      </w:r>
    </w:p>
    <w:p w14:paraId="54A31E4B" w14:textId="77777777" w:rsidR="001D774E" w:rsidRPr="00DC6787" w:rsidRDefault="001D774E" w:rsidP="001D774E">
      <w:pPr>
        <w:spacing w:after="0"/>
        <w:rPr>
          <w:rFonts w:ascii="Arial" w:hAnsi="Arial" w:cs="Arial"/>
          <w:color w:val="000000"/>
          <w:sz w:val="18"/>
          <w:szCs w:val="18"/>
          <w:u w:val="single"/>
        </w:rPr>
      </w:pPr>
      <w:r w:rsidRPr="00DC6787">
        <w:rPr>
          <w:rFonts w:cs="Arial"/>
        </w:rPr>
        <w:t>MODBUS networks employ two methods of error checking: parity checking:</w:t>
      </w:r>
    </w:p>
    <w:p w14:paraId="10CDFC6A" w14:textId="77777777" w:rsidR="001D774E" w:rsidRPr="00DC6787" w:rsidRDefault="001D774E" w:rsidP="001D774E">
      <w:pPr>
        <w:pStyle w:val="a3"/>
        <w:numPr>
          <w:ilvl w:val="0"/>
          <w:numId w:val="27"/>
        </w:numPr>
        <w:autoSpaceDE w:val="0"/>
        <w:autoSpaceDN w:val="0"/>
        <w:adjustRightInd w:val="0"/>
        <w:spacing w:after="0" w:line="240" w:lineRule="auto"/>
        <w:rPr>
          <w:rFonts w:cs="Arial"/>
        </w:rPr>
      </w:pPr>
      <w:r w:rsidRPr="00DC6787">
        <w:rPr>
          <w:rFonts w:cs="Arial"/>
        </w:rPr>
        <w:t>Parity checking of the data character frame (even, odd, or no parity)</w:t>
      </w:r>
    </w:p>
    <w:p w14:paraId="495927D4" w14:textId="77777777" w:rsidR="00FC1DE2" w:rsidRPr="00316BCE" w:rsidRDefault="001D774E" w:rsidP="00316BCE">
      <w:pPr>
        <w:pStyle w:val="a3"/>
        <w:numPr>
          <w:ilvl w:val="0"/>
          <w:numId w:val="27"/>
        </w:numPr>
        <w:rPr>
          <w:rFonts w:ascii="Arial" w:hAnsi="Arial" w:cs="Arial"/>
          <w:color w:val="000000"/>
          <w:sz w:val="18"/>
          <w:szCs w:val="18"/>
          <w:u w:val="single"/>
        </w:rPr>
      </w:pPr>
      <w:r w:rsidRPr="00DC6787">
        <w:rPr>
          <w:rFonts w:cs="Arial"/>
        </w:rPr>
        <w:t>Frame checking within the message frame (Cyclical Redundancy Check in RTU Mode)</w:t>
      </w:r>
    </w:p>
    <w:p w14:paraId="7C59C821" w14:textId="77777777" w:rsidR="006A5FA7" w:rsidRDefault="006A5FA7" w:rsidP="006A5FA7">
      <w:pPr>
        <w:pStyle w:val="3"/>
        <w:rPr>
          <w:rFonts w:eastAsiaTheme="minorHAnsi"/>
        </w:rPr>
      </w:pPr>
      <w:r>
        <w:rPr>
          <w:rFonts w:eastAsiaTheme="minorHAnsi"/>
        </w:rPr>
        <w:t>Modbus RTU Data Layer:</w:t>
      </w:r>
    </w:p>
    <w:p w14:paraId="1B5F8B35" w14:textId="77777777" w:rsidR="006A5FA7" w:rsidRPr="006A5FA7" w:rsidRDefault="006A5FA7" w:rsidP="006A5FA7">
      <w:pPr>
        <w:autoSpaceDE w:val="0"/>
        <w:autoSpaceDN w:val="0"/>
        <w:adjustRightInd w:val="0"/>
        <w:spacing w:after="0" w:line="240" w:lineRule="auto"/>
        <w:rPr>
          <w:rFonts w:eastAsiaTheme="minorHAnsi" w:cs="TimesNewRoman"/>
        </w:rPr>
      </w:pPr>
      <w:r w:rsidRPr="006A5FA7">
        <w:rPr>
          <w:rFonts w:eastAsiaTheme="minorHAnsi" w:cs="TimesNewRoman"/>
        </w:rPr>
        <w:t>The data layer includes:</w:t>
      </w:r>
    </w:p>
    <w:p w14:paraId="3B6C356A" w14:textId="77777777" w:rsidR="006A5FA7" w:rsidRPr="006A5FA7" w:rsidRDefault="006A5FA7" w:rsidP="006A5FA7">
      <w:pPr>
        <w:pStyle w:val="a3"/>
        <w:numPr>
          <w:ilvl w:val="0"/>
          <w:numId w:val="10"/>
        </w:numPr>
        <w:autoSpaceDE w:val="0"/>
        <w:autoSpaceDN w:val="0"/>
        <w:adjustRightInd w:val="0"/>
        <w:spacing w:after="0" w:line="240" w:lineRule="auto"/>
        <w:rPr>
          <w:rFonts w:cs="TimesNewRoman"/>
        </w:rPr>
      </w:pPr>
      <w:r w:rsidRPr="006A5FA7">
        <w:rPr>
          <w:rFonts w:cs="TimesNewRoman"/>
        </w:rPr>
        <w:t>Diagnostic loopback,</w:t>
      </w:r>
    </w:p>
    <w:p w14:paraId="4149F016" w14:textId="77777777" w:rsidR="006A5FA7" w:rsidRPr="006A5FA7" w:rsidRDefault="006A5FA7" w:rsidP="006A5FA7">
      <w:pPr>
        <w:pStyle w:val="a3"/>
        <w:numPr>
          <w:ilvl w:val="0"/>
          <w:numId w:val="10"/>
        </w:numPr>
        <w:autoSpaceDE w:val="0"/>
        <w:autoSpaceDN w:val="0"/>
        <w:adjustRightInd w:val="0"/>
        <w:spacing w:after="0" w:line="240" w:lineRule="auto"/>
        <w:rPr>
          <w:rFonts w:cs="TimesNewRoman"/>
        </w:rPr>
      </w:pPr>
      <w:r w:rsidRPr="006A5FA7">
        <w:rPr>
          <w:rFonts w:cs="TimesNewRoman"/>
        </w:rPr>
        <w:t>Function code recognition / rejection,</w:t>
      </w:r>
    </w:p>
    <w:p w14:paraId="4C8C47E5" w14:textId="77777777" w:rsidR="00A5409B" w:rsidRPr="00A5409B" w:rsidRDefault="006A5FA7" w:rsidP="00A5409B">
      <w:pPr>
        <w:pStyle w:val="a3"/>
        <w:numPr>
          <w:ilvl w:val="0"/>
          <w:numId w:val="10"/>
        </w:numPr>
        <w:autoSpaceDE w:val="0"/>
        <w:autoSpaceDN w:val="0"/>
        <w:adjustRightInd w:val="0"/>
        <w:spacing w:after="0" w:line="240" w:lineRule="auto"/>
        <w:rPr>
          <w:rFonts w:cs="TimesNewRoman"/>
        </w:rPr>
      </w:pPr>
      <w:r w:rsidRPr="006A5FA7">
        <w:rPr>
          <w:rFonts w:cs="TimesNewRoman"/>
        </w:rPr>
        <w:t>Busy / repoll,</w:t>
      </w:r>
    </w:p>
    <w:p w14:paraId="3CAEF61B" w14:textId="77777777" w:rsidR="006A5FA7" w:rsidRPr="00A5409B" w:rsidRDefault="006A5FA7" w:rsidP="006A5FA7">
      <w:pPr>
        <w:pStyle w:val="a3"/>
        <w:numPr>
          <w:ilvl w:val="0"/>
          <w:numId w:val="10"/>
        </w:numPr>
      </w:pPr>
      <w:r w:rsidRPr="006A5FA7">
        <w:rPr>
          <w:rFonts w:cs="TimesNewRoman"/>
        </w:rPr>
        <w:t>Data error code generation</w:t>
      </w:r>
    </w:p>
    <w:p w14:paraId="1F244273" w14:textId="77777777" w:rsidR="00CF4BD5" w:rsidRPr="00CF4BD5" w:rsidRDefault="00A5409B" w:rsidP="00CF4BD5">
      <w:pPr>
        <w:spacing w:line="360" w:lineRule="auto"/>
        <w:rPr>
          <w:rFonts w:asciiTheme="majorBidi" w:hAnsiTheme="majorBidi" w:cstheme="majorBidi"/>
          <w:caps/>
          <w:color w:val="0070C0"/>
          <w:sz w:val="24"/>
          <w:szCs w:val="24"/>
          <w:u w:val="single"/>
        </w:rPr>
      </w:pPr>
      <w:r w:rsidRPr="00A5409B">
        <w:rPr>
          <w:rFonts w:asciiTheme="majorBidi" w:hAnsiTheme="majorBidi" w:cstheme="majorBidi"/>
          <w:caps/>
          <w:color w:val="0070C0"/>
          <w:sz w:val="24"/>
          <w:szCs w:val="24"/>
          <w:u w:val="single"/>
        </w:rPr>
        <w:lastRenderedPageBreak/>
        <w:t>Intelligent Sensor (hmc5883l)</w:t>
      </w:r>
      <w:r w:rsidR="00CF4BD5">
        <w:rPr>
          <w:rFonts w:asciiTheme="majorBidi" w:hAnsiTheme="majorBidi" w:cstheme="majorBidi"/>
          <w:caps/>
          <w:color w:val="0070C0"/>
          <w:sz w:val="24"/>
          <w:szCs w:val="24"/>
          <w:u w:val="single"/>
        </w:rPr>
        <w:t xml:space="preserve"> my slave</w:t>
      </w:r>
      <w:r w:rsidRPr="00A5409B">
        <w:rPr>
          <w:rFonts w:asciiTheme="majorBidi" w:hAnsiTheme="majorBidi" w:cstheme="majorBidi"/>
          <w:caps/>
          <w:color w:val="0070C0"/>
          <w:sz w:val="24"/>
          <w:szCs w:val="24"/>
          <w:u w:val="single"/>
        </w:rPr>
        <w:t>:</w:t>
      </w:r>
      <w:r w:rsidR="00CF4BD5" w:rsidRPr="00CF4BD5">
        <w:rPr>
          <w:rFonts w:asciiTheme="majorBidi" w:hAnsiTheme="majorBidi" w:cstheme="majorBidi"/>
          <w:caps/>
          <w:noProof/>
          <w:color w:val="0070C0"/>
          <w:sz w:val="24"/>
          <w:szCs w:val="24"/>
          <w:u w:val="single"/>
        </w:rPr>
        <w:t xml:space="preserve"> </w:t>
      </w:r>
    </w:p>
    <w:p w14:paraId="4D160B0C" w14:textId="77777777" w:rsidR="0069154C" w:rsidRPr="00CF4BD5" w:rsidRDefault="0069154C" w:rsidP="00CF4BD5">
      <w:pPr>
        <w:spacing w:line="360" w:lineRule="auto"/>
        <w:rPr>
          <w:rFonts w:eastAsiaTheme="minorHAnsi" w:cs="TimesNewRoman"/>
        </w:rPr>
      </w:pPr>
      <w:r w:rsidRPr="0069154C">
        <w:rPr>
          <w:rFonts w:eastAsiaTheme="minorHAnsi" w:cs="TimesNewRoman"/>
        </w:rPr>
        <w:t xml:space="preserve"> </w:t>
      </w:r>
      <w:r>
        <w:rPr>
          <w:rFonts w:eastAsiaTheme="minorHAnsi" w:cs="TimesNewRoman"/>
        </w:rPr>
        <w:t xml:space="preserve">The </w:t>
      </w:r>
      <w:r w:rsidRPr="0069154C">
        <w:rPr>
          <w:rFonts w:eastAsiaTheme="minorHAnsi" w:cs="TimesNewRoman"/>
        </w:rPr>
        <w:t>HMC5883L</w:t>
      </w:r>
      <w:r w:rsidR="00CF4BD5">
        <w:rPr>
          <w:rFonts w:eastAsiaTheme="minorHAnsi" w:cs="TimesNewRoman"/>
        </w:rPr>
        <w:t xml:space="preserve"> (figure#1)</w:t>
      </w:r>
      <w:r w:rsidRPr="0069154C">
        <w:rPr>
          <w:rFonts w:eastAsiaTheme="minorHAnsi" w:cs="TimesNewRoman"/>
        </w:rPr>
        <w:t xml:space="preserve"> is a surface-mount, multi-chip module designed for low-field magnetic sensing with a digital interface for applications such as low-cost compassing and magnetometer. The HMC5883L includes our state-of-the-art, high-resolution HMC118X series magneto-resistive sensors plus an ASIC containing amplification, automatic degaussing strap drivers, offset cancellation, and a 12-bit ADC that enables 1° to 2° compass heading accuracy. The I2C serial bus allows for easy interface. The HMC5883L is a 3.0x3.0x0.9mm surface mount 16-pin leadless chip carrier (LCC). Applications for the HMC5883L include Mobile Phones, Netbooks, Consumer Electronics, Auto Navigation Systems, and Personal Navigation Devices.</w:t>
      </w:r>
    </w:p>
    <w:p w14:paraId="61B299F5" w14:textId="77777777" w:rsidR="00AB355D" w:rsidRDefault="0069154C" w:rsidP="00562C68">
      <w:pPr>
        <w:spacing w:line="360" w:lineRule="auto"/>
        <w:rPr>
          <w:rFonts w:eastAsiaTheme="minorHAnsi" w:cs="TimesNewRoman"/>
        </w:rPr>
      </w:pPr>
      <w:r w:rsidRPr="0069154C">
        <w:rPr>
          <w:rFonts w:eastAsiaTheme="minorHAnsi" w:cs="TimesNewRoman"/>
        </w:rPr>
        <w:t xml:space="preserve"> The HMC5883L utilizes Anisotropic Magneto resistive (AMR) technology that provides advantages over other magnetic sensor technologies. These anisotropic, directional sensors feature precision in-axis sensitivity and linearity. These sensors’ solid-state construction with very low cross-axis sensitivity is designed to measure both the direction and the magnitude of Earth’s magnetic fields, from mille-gauss to 8 gauss. Honeywell’s Magnetic Sensors are among the most sensitive and reliable low-field sensors in the industry.</w:t>
      </w:r>
    </w:p>
    <w:p w14:paraId="1BC93A9A" w14:textId="77777777" w:rsidR="001F5165" w:rsidRDefault="00CF4BD5" w:rsidP="001F5165">
      <w:pPr>
        <w:spacing w:line="360" w:lineRule="auto"/>
        <w:jc w:val="center"/>
        <w:rPr>
          <w:rFonts w:asciiTheme="majorBidi" w:hAnsiTheme="majorBidi" w:cstheme="majorBidi"/>
          <w:caps/>
          <w:noProof/>
          <w:color w:val="0070C0"/>
          <w:sz w:val="24"/>
          <w:szCs w:val="24"/>
          <w:u w:val="single"/>
        </w:rPr>
      </w:pPr>
      <w:r>
        <w:rPr>
          <w:noProof/>
        </w:rPr>
        <w:drawing>
          <wp:inline distT="0" distB="0" distL="0" distR="0" wp14:anchorId="023BAB60" wp14:editId="462A343A">
            <wp:extent cx="1704975" cy="1171575"/>
            <wp:effectExtent l="0" t="0" r="9525" b="9525"/>
            <wp:docPr id="26" name="Picture 26" descr="https://cdn.sparkfun.com/assets/parts/5/0/9/4/10530-0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dn.sparkfun.com/assets/parts/5/0/9/4/10530-01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4975" cy="1171575"/>
                    </a:xfrm>
                    <a:prstGeom prst="rect">
                      <a:avLst/>
                    </a:prstGeom>
                    <a:noFill/>
                    <a:ln>
                      <a:noFill/>
                    </a:ln>
                  </pic:spPr>
                </pic:pic>
              </a:graphicData>
            </a:graphic>
          </wp:inline>
        </w:drawing>
      </w:r>
      <w:r w:rsidRPr="00CF4BD5">
        <w:rPr>
          <w:rFonts w:asciiTheme="majorBidi" w:hAnsiTheme="majorBidi" w:cstheme="majorBidi"/>
          <w:caps/>
          <w:noProof/>
          <w:color w:val="0070C0"/>
          <w:sz w:val="24"/>
          <w:szCs w:val="24"/>
          <w:u w:val="single"/>
        </w:rPr>
        <w:t xml:space="preserve"> </w:t>
      </w:r>
      <w:r>
        <w:rPr>
          <w:rFonts w:asciiTheme="majorBidi" w:hAnsiTheme="majorBidi" w:cstheme="majorBidi"/>
          <w:caps/>
          <w:noProof/>
          <w:color w:val="0070C0"/>
          <w:sz w:val="24"/>
          <w:szCs w:val="24"/>
          <w:u w:val="single"/>
        </w:rPr>
        <w:drawing>
          <wp:inline distT="0" distB="0" distL="0" distR="0" wp14:anchorId="5C22714F" wp14:editId="3061C52F">
            <wp:extent cx="1295400" cy="1379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1151" cy="1396633"/>
                    </a:xfrm>
                    <a:prstGeom prst="rect">
                      <a:avLst/>
                    </a:prstGeom>
                    <a:noFill/>
                    <a:ln>
                      <a:noFill/>
                    </a:ln>
                  </pic:spPr>
                </pic:pic>
              </a:graphicData>
            </a:graphic>
          </wp:inline>
        </w:drawing>
      </w:r>
    </w:p>
    <w:p w14:paraId="11D9DD52" w14:textId="77777777" w:rsidR="00CF4BD5" w:rsidRPr="00562C68" w:rsidRDefault="00CF4BD5" w:rsidP="00CF4BD5">
      <w:pPr>
        <w:spacing w:line="360" w:lineRule="auto"/>
        <w:jc w:val="center"/>
        <w:rPr>
          <w:rFonts w:eastAsiaTheme="minorHAnsi" w:cs="TimesNewRoman"/>
        </w:rPr>
      </w:pPr>
      <w:r>
        <w:rPr>
          <w:rFonts w:eastAsiaTheme="minorHAnsi" w:cs="TimesNewRoman"/>
        </w:rPr>
        <w:t>Figure #1</w:t>
      </w:r>
    </w:p>
    <w:p w14:paraId="6E0C4F2E" w14:textId="77777777" w:rsidR="001F5165" w:rsidRDefault="00AB355D" w:rsidP="002449F6">
      <w:pPr>
        <w:pStyle w:val="3"/>
        <w:rPr>
          <w:rFonts w:eastAsiaTheme="minorHAnsi"/>
        </w:rPr>
      </w:pPr>
      <w:r w:rsidRPr="00AB355D">
        <w:rPr>
          <w:rFonts w:eastAsiaTheme="minorHAnsi"/>
        </w:rPr>
        <w:t xml:space="preserve"> </w:t>
      </w:r>
    </w:p>
    <w:p w14:paraId="694680FC" w14:textId="77777777" w:rsidR="001F5165" w:rsidRDefault="001F5165" w:rsidP="002449F6">
      <w:pPr>
        <w:pStyle w:val="3"/>
        <w:rPr>
          <w:rFonts w:eastAsiaTheme="minorHAnsi"/>
        </w:rPr>
      </w:pPr>
    </w:p>
    <w:p w14:paraId="50CF2554" w14:textId="77777777" w:rsidR="001F5165" w:rsidRPr="001F5165" w:rsidRDefault="001F5165" w:rsidP="001F5165"/>
    <w:p w14:paraId="35D7E2EE" w14:textId="77777777" w:rsidR="009A4BDF" w:rsidRDefault="009A4BDF" w:rsidP="002449F6">
      <w:pPr>
        <w:pStyle w:val="3"/>
        <w:rPr>
          <w:rFonts w:eastAsiaTheme="minorHAnsi"/>
        </w:rPr>
      </w:pPr>
    </w:p>
    <w:p w14:paraId="36298F04" w14:textId="77777777" w:rsidR="009A4BDF" w:rsidRDefault="009A4BDF" w:rsidP="002449F6">
      <w:pPr>
        <w:pStyle w:val="3"/>
        <w:rPr>
          <w:rFonts w:eastAsiaTheme="minorHAnsi"/>
        </w:rPr>
      </w:pPr>
    </w:p>
    <w:p w14:paraId="73605C06" w14:textId="77777777" w:rsidR="009A4BDF" w:rsidRDefault="009A4BDF" w:rsidP="002449F6">
      <w:pPr>
        <w:pStyle w:val="3"/>
        <w:rPr>
          <w:rFonts w:eastAsiaTheme="minorHAnsi"/>
        </w:rPr>
      </w:pPr>
    </w:p>
    <w:p w14:paraId="52B74EA3" w14:textId="77777777" w:rsidR="009A4BDF" w:rsidRPr="009A4BDF" w:rsidRDefault="009A4BDF" w:rsidP="009A4BDF"/>
    <w:p w14:paraId="5D5091D0" w14:textId="77777777" w:rsidR="00AB355D" w:rsidRDefault="00AB355D" w:rsidP="002449F6">
      <w:pPr>
        <w:pStyle w:val="3"/>
        <w:rPr>
          <w:rFonts w:eastAsiaTheme="minorHAnsi"/>
        </w:rPr>
      </w:pPr>
      <w:r w:rsidRPr="00AB355D">
        <w:rPr>
          <w:rFonts w:eastAsiaTheme="minorHAnsi"/>
        </w:rPr>
        <w:lastRenderedPageBreak/>
        <w:t>FEATURES</w:t>
      </w:r>
      <w:r>
        <w:rPr>
          <w:rFonts w:eastAsiaTheme="minorHAnsi"/>
        </w:rPr>
        <w:t>:</w:t>
      </w:r>
    </w:p>
    <w:p w14:paraId="76F6C727" w14:textId="77777777" w:rsidR="00AB355D" w:rsidRPr="00562C68" w:rsidRDefault="00AB355D" w:rsidP="00AB355D">
      <w:pPr>
        <w:pStyle w:val="a3"/>
        <w:numPr>
          <w:ilvl w:val="0"/>
          <w:numId w:val="22"/>
        </w:numPr>
      </w:pPr>
      <w:r w:rsidRPr="00562C68">
        <w:t xml:space="preserve">3-Axis </w:t>
      </w:r>
      <w:r w:rsidR="002449F6" w:rsidRPr="00562C68">
        <w:t>Magneto resistive</w:t>
      </w:r>
      <w:r w:rsidRPr="00562C68">
        <w:t xml:space="preserve"> Sensors and ASIC in a 3.0 </w:t>
      </w:r>
      <w:r w:rsidRPr="00AB355D">
        <w:rPr>
          <w:rFonts w:cs="Arial"/>
          <w:color w:val="000000"/>
        </w:rPr>
        <w:t>x</w:t>
      </w:r>
      <w:r w:rsidRPr="00562C68">
        <w:rPr>
          <w:rFonts w:cs="Arial"/>
          <w:color w:val="000000"/>
        </w:rPr>
        <w:t xml:space="preserve"> 3.0 </w:t>
      </w:r>
      <w:r w:rsidRPr="00AB355D">
        <w:rPr>
          <w:rFonts w:cs="Arial"/>
          <w:color w:val="000000"/>
        </w:rPr>
        <w:t>x</w:t>
      </w:r>
      <w:r w:rsidRPr="00562C68">
        <w:rPr>
          <w:rFonts w:cs="Arial"/>
          <w:color w:val="000000"/>
        </w:rPr>
        <w:t>0.9mm LCC Surface Mount package.</w:t>
      </w:r>
    </w:p>
    <w:p w14:paraId="74432744" w14:textId="77777777" w:rsidR="002449F6" w:rsidRPr="00562C68" w:rsidRDefault="002449F6" w:rsidP="002449F6">
      <w:pPr>
        <w:pStyle w:val="a3"/>
        <w:numPr>
          <w:ilvl w:val="0"/>
          <w:numId w:val="22"/>
        </w:numPr>
        <w:autoSpaceDE w:val="0"/>
        <w:autoSpaceDN w:val="0"/>
        <w:adjustRightInd w:val="0"/>
        <w:spacing w:after="0" w:line="240" w:lineRule="auto"/>
        <w:rPr>
          <w:rFonts w:cs="Arial"/>
          <w:color w:val="000000"/>
        </w:rPr>
      </w:pPr>
      <w:r w:rsidRPr="00562C68">
        <w:rPr>
          <w:rFonts w:cs="Arial"/>
          <w:color w:val="000000"/>
        </w:rPr>
        <w:t xml:space="preserve">12-bit ADC Coupled with low noise AMR sensor Achieves 2 mille-gauss field resolution in </w:t>
      </w:r>
      <w:r w:rsidRPr="002449F6">
        <w:rPr>
          <w:rFonts w:cs="Arial"/>
          <w:color w:val="000000"/>
        </w:rPr>
        <w:t>±8 Gauss Fields</w:t>
      </w:r>
      <w:r w:rsidRPr="00562C68">
        <w:rPr>
          <w:rFonts w:cs="Arial"/>
          <w:color w:val="000000"/>
        </w:rPr>
        <w:t>.</w:t>
      </w:r>
    </w:p>
    <w:p w14:paraId="4F463E88" w14:textId="77777777" w:rsidR="002449F6" w:rsidRPr="00562C68" w:rsidRDefault="002449F6" w:rsidP="002449F6">
      <w:pPr>
        <w:pStyle w:val="a3"/>
        <w:numPr>
          <w:ilvl w:val="0"/>
          <w:numId w:val="22"/>
        </w:numPr>
        <w:autoSpaceDE w:val="0"/>
        <w:autoSpaceDN w:val="0"/>
        <w:adjustRightInd w:val="0"/>
        <w:spacing w:after="0" w:line="240" w:lineRule="auto"/>
        <w:rPr>
          <w:rFonts w:cs="Arial"/>
          <w:color w:val="000000"/>
        </w:rPr>
      </w:pPr>
      <w:r w:rsidRPr="00562C68">
        <w:rPr>
          <w:rFonts w:cs="Arial"/>
          <w:color w:val="000000"/>
        </w:rPr>
        <w:t>Built-in self-test.</w:t>
      </w:r>
    </w:p>
    <w:p w14:paraId="54D9D7B9" w14:textId="77777777" w:rsidR="002449F6" w:rsidRPr="00562C68" w:rsidRDefault="002449F6" w:rsidP="002449F6">
      <w:pPr>
        <w:pStyle w:val="a3"/>
        <w:numPr>
          <w:ilvl w:val="0"/>
          <w:numId w:val="22"/>
        </w:numPr>
        <w:autoSpaceDE w:val="0"/>
        <w:autoSpaceDN w:val="0"/>
        <w:adjustRightInd w:val="0"/>
        <w:spacing w:after="0" w:line="240" w:lineRule="auto"/>
        <w:rPr>
          <w:rFonts w:cs="Arial"/>
          <w:color w:val="000000"/>
        </w:rPr>
      </w:pPr>
      <w:r w:rsidRPr="00562C68">
        <w:rPr>
          <w:rFonts w:cs="Arial"/>
          <w:color w:val="000000"/>
        </w:rPr>
        <w:t>Low voltage operates (2.16v to 3.6v)</w:t>
      </w:r>
    </w:p>
    <w:p w14:paraId="4435B8C3" w14:textId="77777777" w:rsidR="00562C68" w:rsidRPr="00562C68" w:rsidRDefault="002449F6" w:rsidP="00562C68">
      <w:pPr>
        <w:pStyle w:val="Default"/>
        <w:numPr>
          <w:ilvl w:val="0"/>
          <w:numId w:val="22"/>
        </w:numPr>
        <w:rPr>
          <w:rFonts w:asciiTheme="minorHAnsi" w:hAnsiTheme="minorHAnsi"/>
          <w:sz w:val="22"/>
          <w:szCs w:val="22"/>
        </w:rPr>
      </w:pPr>
      <w:r w:rsidRPr="00562C68">
        <w:rPr>
          <w:rFonts w:asciiTheme="minorHAnsi" w:hAnsiTheme="minorHAnsi"/>
          <w:sz w:val="22"/>
          <w:szCs w:val="22"/>
        </w:rPr>
        <w:t xml:space="preserve">Low power </w:t>
      </w:r>
      <w:r w:rsidR="00562C68" w:rsidRPr="00562C68">
        <w:rPr>
          <w:rFonts w:asciiTheme="minorHAnsi" w:hAnsiTheme="minorHAnsi"/>
          <w:sz w:val="22"/>
          <w:szCs w:val="22"/>
        </w:rPr>
        <w:t>consumption (</w:t>
      </w:r>
      <w:r w:rsidRPr="00562C68">
        <w:rPr>
          <w:rFonts w:asciiTheme="minorHAnsi" w:hAnsiTheme="minorHAnsi"/>
          <w:sz w:val="22"/>
          <w:szCs w:val="22"/>
        </w:rPr>
        <w:t xml:space="preserve"> </w:t>
      </w:r>
      <w:r w:rsidR="00562C68" w:rsidRPr="00562C68">
        <w:rPr>
          <w:rFonts w:asciiTheme="minorHAnsi" w:hAnsiTheme="minorHAnsi"/>
          <w:sz w:val="22"/>
          <w:szCs w:val="22"/>
        </w:rPr>
        <w:t xml:space="preserve">100 </w:t>
      </w:r>
      <w:proofErr w:type="spellStart"/>
      <w:r w:rsidR="00562C68" w:rsidRPr="00562C68">
        <w:rPr>
          <w:rFonts w:asciiTheme="minorHAnsi" w:hAnsiTheme="minorHAnsi"/>
          <w:sz w:val="22"/>
          <w:szCs w:val="22"/>
        </w:rPr>
        <w:t>μA</w:t>
      </w:r>
      <w:proofErr w:type="spellEnd"/>
      <w:r w:rsidR="00562C68" w:rsidRPr="00562C68">
        <w:rPr>
          <w:rFonts w:asciiTheme="minorHAnsi" w:hAnsiTheme="minorHAnsi"/>
          <w:sz w:val="22"/>
          <w:szCs w:val="22"/>
        </w:rPr>
        <w:t>)</w:t>
      </w:r>
    </w:p>
    <w:p w14:paraId="5BFDE189" w14:textId="77777777" w:rsidR="00562C68" w:rsidRPr="00562C68" w:rsidRDefault="00562C68" w:rsidP="00843768">
      <w:pPr>
        <w:pStyle w:val="Default"/>
        <w:numPr>
          <w:ilvl w:val="0"/>
          <w:numId w:val="22"/>
        </w:numPr>
        <w:rPr>
          <w:rFonts w:asciiTheme="minorHAnsi" w:hAnsiTheme="minorHAnsi"/>
          <w:sz w:val="22"/>
          <w:szCs w:val="22"/>
        </w:rPr>
      </w:pPr>
      <w:r w:rsidRPr="00562C68">
        <w:rPr>
          <w:rFonts w:asciiTheme="minorHAnsi" w:hAnsiTheme="minorHAnsi"/>
          <w:sz w:val="22"/>
          <w:szCs w:val="22"/>
        </w:rPr>
        <w:t>Built- in strap drive circuits.</w:t>
      </w:r>
    </w:p>
    <w:p w14:paraId="35C236A9" w14:textId="77777777" w:rsidR="00562C68" w:rsidRPr="00562C68" w:rsidRDefault="00562C68" w:rsidP="00843768">
      <w:pPr>
        <w:pStyle w:val="Default"/>
        <w:numPr>
          <w:ilvl w:val="0"/>
          <w:numId w:val="22"/>
        </w:numPr>
        <w:rPr>
          <w:rFonts w:asciiTheme="minorHAnsi" w:hAnsiTheme="minorHAnsi"/>
          <w:sz w:val="22"/>
          <w:szCs w:val="22"/>
        </w:rPr>
      </w:pPr>
      <w:r w:rsidRPr="00562C68">
        <w:rPr>
          <w:rFonts w:asciiTheme="minorHAnsi" w:hAnsiTheme="minorHAnsi"/>
          <w:sz w:val="22"/>
          <w:szCs w:val="22"/>
        </w:rPr>
        <w:t>I2C Digital Interface.</w:t>
      </w:r>
    </w:p>
    <w:p w14:paraId="76B7CED4" w14:textId="77777777" w:rsidR="00562C68" w:rsidRPr="00562C68" w:rsidRDefault="00562C68" w:rsidP="00843768">
      <w:pPr>
        <w:pStyle w:val="Default"/>
        <w:numPr>
          <w:ilvl w:val="0"/>
          <w:numId w:val="22"/>
        </w:numPr>
        <w:rPr>
          <w:rFonts w:asciiTheme="minorHAnsi" w:hAnsiTheme="minorHAnsi"/>
          <w:sz w:val="22"/>
          <w:szCs w:val="22"/>
        </w:rPr>
      </w:pPr>
      <w:r w:rsidRPr="00562C68">
        <w:rPr>
          <w:rFonts w:asciiTheme="minorHAnsi" w:hAnsiTheme="minorHAnsi"/>
          <w:sz w:val="22"/>
          <w:szCs w:val="22"/>
        </w:rPr>
        <w:t>Lead Free Package Construction.</w:t>
      </w:r>
    </w:p>
    <w:p w14:paraId="04868844" w14:textId="77777777" w:rsidR="00562C68" w:rsidRPr="00562C68" w:rsidRDefault="00562C68" w:rsidP="00843768">
      <w:pPr>
        <w:pStyle w:val="Default"/>
        <w:numPr>
          <w:ilvl w:val="0"/>
          <w:numId w:val="22"/>
        </w:numPr>
        <w:rPr>
          <w:rFonts w:asciiTheme="minorHAnsi" w:hAnsiTheme="minorHAnsi"/>
          <w:sz w:val="22"/>
          <w:szCs w:val="22"/>
        </w:rPr>
      </w:pPr>
      <w:r w:rsidRPr="00562C68">
        <w:rPr>
          <w:rFonts w:asciiTheme="minorHAnsi" w:hAnsiTheme="minorHAnsi"/>
          <w:sz w:val="22"/>
          <w:szCs w:val="22"/>
        </w:rPr>
        <w:t xml:space="preserve">Wide Magnetic Field Range (+/-8 </w:t>
      </w:r>
      <w:proofErr w:type="spellStart"/>
      <w:r w:rsidRPr="00562C68">
        <w:rPr>
          <w:rFonts w:asciiTheme="minorHAnsi" w:hAnsiTheme="minorHAnsi"/>
          <w:sz w:val="22"/>
          <w:szCs w:val="22"/>
        </w:rPr>
        <w:t>Oe</w:t>
      </w:r>
      <w:proofErr w:type="spellEnd"/>
      <w:r w:rsidRPr="00562C68">
        <w:rPr>
          <w:rFonts w:asciiTheme="minorHAnsi" w:hAnsiTheme="minorHAnsi"/>
          <w:sz w:val="22"/>
          <w:szCs w:val="22"/>
        </w:rPr>
        <w:t>).</w:t>
      </w:r>
    </w:p>
    <w:p w14:paraId="382645E3" w14:textId="77777777" w:rsidR="00562C68" w:rsidRPr="00562C68" w:rsidRDefault="00562C68" w:rsidP="00843768">
      <w:pPr>
        <w:pStyle w:val="Default"/>
        <w:numPr>
          <w:ilvl w:val="0"/>
          <w:numId w:val="22"/>
        </w:numPr>
        <w:rPr>
          <w:rFonts w:asciiTheme="minorHAnsi" w:hAnsiTheme="minorHAnsi"/>
          <w:sz w:val="22"/>
          <w:szCs w:val="22"/>
        </w:rPr>
      </w:pPr>
      <w:r w:rsidRPr="00562C68">
        <w:rPr>
          <w:rFonts w:asciiTheme="minorHAnsi" w:hAnsiTheme="minorHAnsi"/>
          <w:sz w:val="22"/>
          <w:szCs w:val="22"/>
        </w:rPr>
        <w:t>Software and Algorithm Support Available.</w:t>
      </w:r>
    </w:p>
    <w:p w14:paraId="2F53DD3F" w14:textId="77777777" w:rsidR="00562C68" w:rsidRPr="00562C68" w:rsidRDefault="00562C68" w:rsidP="00562C68">
      <w:pPr>
        <w:pStyle w:val="a3"/>
        <w:numPr>
          <w:ilvl w:val="0"/>
          <w:numId w:val="22"/>
        </w:numPr>
        <w:autoSpaceDE w:val="0"/>
        <w:autoSpaceDN w:val="0"/>
        <w:adjustRightInd w:val="0"/>
        <w:spacing w:after="0" w:line="240" w:lineRule="auto"/>
        <w:rPr>
          <w:rFonts w:cs="Arial"/>
          <w:color w:val="000000"/>
        </w:rPr>
      </w:pPr>
      <w:r w:rsidRPr="00562C68">
        <w:rPr>
          <w:rFonts w:cs="Arial"/>
          <w:color w:val="000000"/>
        </w:rPr>
        <w:t>Fast 160 Hz Maximum Output Rate.</w:t>
      </w:r>
    </w:p>
    <w:p w14:paraId="3F5B942D" w14:textId="77777777" w:rsidR="00562C68" w:rsidRDefault="00562C68" w:rsidP="00562C68">
      <w:pPr>
        <w:pStyle w:val="3"/>
        <w:rPr>
          <w:rFonts w:ascii="Arial" w:eastAsiaTheme="minorHAnsi" w:hAnsi="Arial" w:cs="Arial"/>
          <w:color w:val="000000"/>
          <w:sz w:val="20"/>
          <w:szCs w:val="20"/>
        </w:rPr>
      </w:pPr>
      <w:r>
        <w:t>BENEFITS:</w:t>
      </w:r>
      <w:r w:rsidRPr="00562C68">
        <w:rPr>
          <w:rFonts w:ascii="Arial" w:eastAsiaTheme="minorHAnsi" w:hAnsi="Arial" w:cs="Arial"/>
          <w:color w:val="000000"/>
          <w:sz w:val="20"/>
          <w:szCs w:val="20"/>
        </w:rPr>
        <w:t xml:space="preserve"> </w:t>
      </w:r>
    </w:p>
    <w:p w14:paraId="37505778"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Small Size for Highly Integrated Products. Just Add a Micro-Controller Interface, Plus Two External SMT Capacitors Designed for High Volume, Cost Sensitive OEM Designs Easy to Assemble &amp; Compatible with High Speed SMT Assembly.</w:t>
      </w:r>
    </w:p>
    <w:p w14:paraId="20385742"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Enables 1° to 2° Degree Compass Heading Accuracy.</w:t>
      </w:r>
    </w:p>
    <w:p w14:paraId="2C784F73"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Enables Low-Cost Functionality Test after Assembly in Production.</w:t>
      </w:r>
    </w:p>
    <w:p w14:paraId="1E8CCBC4"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Compatible for Battery Powered Applications.</w:t>
      </w:r>
    </w:p>
    <w:p w14:paraId="1A71E1A4"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Set/Reset and Offset Strap Drivers for Degaussing, Self-Test, and Offset Compensation.</w:t>
      </w:r>
    </w:p>
    <w:p w14:paraId="1DEA1657"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Popular Two-Wire Serial Data Interface for Consumer Electronics.</w:t>
      </w:r>
    </w:p>
    <w:p w14:paraId="3867BF34"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RoHS Compliance</w:t>
      </w:r>
    </w:p>
    <w:p w14:paraId="7F1EFF2F"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Sensors Can Be Used in Strong Magnetic Field Environments with a 1° to 2° Degree Compass Heading Accuracy.</w:t>
      </w:r>
    </w:p>
    <w:p w14:paraId="6330B159"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Compassing Heading, Hard Iron, Soft Iron, and Auto Calibration Libraries Available.</w:t>
      </w:r>
    </w:p>
    <w:p w14:paraId="5E108629" w14:textId="77777777" w:rsidR="00562C68" w:rsidRPr="00562C68" w:rsidRDefault="00562C68" w:rsidP="00562C68">
      <w:pPr>
        <w:pStyle w:val="a3"/>
        <w:numPr>
          <w:ilvl w:val="0"/>
          <w:numId w:val="23"/>
        </w:numPr>
        <w:autoSpaceDE w:val="0"/>
        <w:autoSpaceDN w:val="0"/>
        <w:adjustRightInd w:val="0"/>
        <w:spacing w:after="0" w:line="240" w:lineRule="auto"/>
        <w:rPr>
          <w:rFonts w:cs="Arial"/>
          <w:color w:val="000000"/>
        </w:rPr>
      </w:pPr>
      <w:r w:rsidRPr="00562C68">
        <w:rPr>
          <w:rFonts w:cs="Arial"/>
          <w:color w:val="000000"/>
        </w:rPr>
        <w:t>Enables Pedestrian Navigation and LBS Applications.</w:t>
      </w:r>
    </w:p>
    <w:p w14:paraId="3AF7C323" w14:textId="77777777" w:rsidR="00562C68" w:rsidRDefault="00562C68" w:rsidP="00562C68">
      <w:pPr>
        <w:autoSpaceDE w:val="0"/>
        <w:autoSpaceDN w:val="0"/>
        <w:adjustRightInd w:val="0"/>
        <w:spacing w:after="0" w:line="240" w:lineRule="auto"/>
        <w:ind w:left="360"/>
        <w:rPr>
          <w:rFonts w:ascii="Arial" w:eastAsiaTheme="minorHAnsi" w:hAnsi="Arial" w:cs="Arial"/>
          <w:color w:val="000000"/>
          <w:sz w:val="24"/>
          <w:szCs w:val="24"/>
        </w:rPr>
      </w:pPr>
    </w:p>
    <w:p w14:paraId="4E05F34D" w14:textId="77777777" w:rsidR="00562C68" w:rsidRDefault="00562C68" w:rsidP="00562C68">
      <w:pPr>
        <w:pStyle w:val="3"/>
        <w:rPr>
          <w:rFonts w:eastAsiaTheme="minorHAnsi"/>
        </w:rPr>
      </w:pPr>
      <w:r>
        <w:rPr>
          <w:rFonts w:eastAsiaTheme="minorHAnsi"/>
        </w:rPr>
        <w:t>Application:</w:t>
      </w:r>
    </w:p>
    <w:p w14:paraId="5553A5CA" w14:textId="77777777" w:rsidR="00562C68" w:rsidRPr="00562C68" w:rsidRDefault="00562C68" w:rsidP="00562C68">
      <w:pPr>
        <w:autoSpaceDE w:val="0"/>
        <w:autoSpaceDN w:val="0"/>
        <w:adjustRightInd w:val="0"/>
        <w:spacing w:after="0" w:line="240" w:lineRule="auto"/>
        <w:ind w:left="360"/>
        <w:rPr>
          <w:rFonts w:ascii="Arial" w:eastAsiaTheme="minorHAnsi" w:hAnsi="Arial" w:cs="Arial"/>
          <w:color w:val="000000"/>
          <w:sz w:val="24"/>
          <w:szCs w:val="24"/>
        </w:rPr>
      </w:pPr>
      <w:r>
        <w:rPr>
          <w:rFonts w:ascii="Arial" w:eastAsiaTheme="minorHAnsi" w:hAnsi="Arial" w:cs="Arial"/>
          <w:color w:val="000000"/>
          <w:sz w:val="24"/>
          <w:szCs w:val="24"/>
        </w:rPr>
        <w:tab/>
      </w:r>
    </w:p>
    <w:p w14:paraId="050C27E7" w14:textId="77777777" w:rsidR="002449F6" w:rsidRPr="004A2924" w:rsidRDefault="00562C68" w:rsidP="00562C68">
      <w:pPr>
        <w:pStyle w:val="a3"/>
        <w:numPr>
          <w:ilvl w:val="0"/>
          <w:numId w:val="24"/>
        </w:numPr>
        <w:autoSpaceDE w:val="0"/>
        <w:autoSpaceDN w:val="0"/>
        <w:adjustRightInd w:val="0"/>
        <w:spacing w:after="0" w:line="240" w:lineRule="auto"/>
        <w:rPr>
          <w:rFonts w:cs="Arial"/>
          <w:color w:val="000000"/>
        </w:rPr>
      </w:pPr>
      <w:r w:rsidRPr="004A2924">
        <w:rPr>
          <w:rFonts w:cs="Arial"/>
          <w:color w:val="000000"/>
        </w:rPr>
        <w:t>GPS enabled wireless phones.</w:t>
      </w:r>
    </w:p>
    <w:p w14:paraId="3E638383" w14:textId="77777777" w:rsidR="00562C68" w:rsidRPr="004A2924" w:rsidRDefault="004A2924" w:rsidP="00562C68">
      <w:pPr>
        <w:pStyle w:val="a3"/>
        <w:numPr>
          <w:ilvl w:val="0"/>
          <w:numId w:val="24"/>
        </w:numPr>
        <w:autoSpaceDE w:val="0"/>
        <w:autoSpaceDN w:val="0"/>
        <w:adjustRightInd w:val="0"/>
        <w:spacing w:after="0" w:line="240" w:lineRule="auto"/>
        <w:rPr>
          <w:rFonts w:cs="Arial"/>
          <w:color w:val="000000"/>
        </w:rPr>
      </w:pPr>
      <w:r>
        <w:rPr>
          <w:rFonts w:cs="Arial"/>
          <w:color w:val="000000"/>
        </w:rPr>
        <w:t>Portable GPS Receivers (</w:t>
      </w:r>
      <w:r w:rsidR="00562C68" w:rsidRPr="004A2924">
        <w:rPr>
          <w:rFonts w:cs="Arial"/>
          <w:color w:val="000000"/>
        </w:rPr>
        <w:t>PNDs)</w:t>
      </w:r>
    </w:p>
    <w:p w14:paraId="0AB91415" w14:textId="77777777" w:rsidR="00562C68" w:rsidRPr="004A2924" w:rsidRDefault="00562C68" w:rsidP="00562C68">
      <w:pPr>
        <w:pStyle w:val="a3"/>
        <w:numPr>
          <w:ilvl w:val="0"/>
          <w:numId w:val="24"/>
        </w:numPr>
        <w:autoSpaceDE w:val="0"/>
        <w:autoSpaceDN w:val="0"/>
        <w:adjustRightInd w:val="0"/>
        <w:spacing w:after="0" w:line="240" w:lineRule="auto"/>
        <w:rPr>
          <w:rFonts w:cs="Arial"/>
          <w:color w:val="000000"/>
        </w:rPr>
      </w:pPr>
      <w:r w:rsidRPr="004A2924">
        <w:rPr>
          <w:rFonts w:cs="Arial"/>
          <w:color w:val="000000"/>
        </w:rPr>
        <w:t>Wireless Mice/Pointers.</w:t>
      </w:r>
    </w:p>
    <w:p w14:paraId="794414C9" w14:textId="77777777" w:rsidR="00562C68" w:rsidRPr="004A2924" w:rsidRDefault="00562C68" w:rsidP="000F78D8">
      <w:pPr>
        <w:pStyle w:val="a3"/>
        <w:numPr>
          <w:ilvl w:val="0"/>
          <w:numId w:val="24"/>
        </w:numPr>
        <w:autoSpaceDE w:val="0"/>
        <w:autoSpaceDN w:val="0"/>
        <w:adjustRightInd w:val="0"/>
        <w:spacing w:after="0" w:line="240" w:lineRule="auto"/>
        <w:rPr>
          <w:rFonts w:cs="Arial"/>
          <w:color w:val="000000"/>
        </w:rPr>
      </w:pPr>
      <w:r w:rsidRPr="004A2924">
        <w:rPr>
          <w:rFonts w:cs="Arial"/>
          <w:color w:val="000000"/>
        </w:rPr>
        <w:t>Sport Watches/Drive Computer Gaming.</w:t>
      </w:r>
    </w:p>
    <w:p w14:paraId="43DE54D6" w14:textId="77777777" w:rsidR="000F78D8" w:rsidRPr="000F78D8" w:rsidRDefault="000F78D8" w:rsidP="000F78D8">
      <w:pPr>
        <w:autoSpaceDE w:val="0"/>
        <w:autoSpaceDN w:val="0"/>
        <w:adjustRightInd w:val="0"/>
        <w:spacing w:after="0" w:line="240" w:lineRule="auto"/>
        <w:ind w:left="360"/>
        <w:rPr>
          <w:rFonts w:ascii="Arial" w:hAnsi="Arial" w:cs="Arial"/>
          <w:color w:val="000000"/>
          <w:sz w:val="24"/>
          <w:szCs w:val="24"/>
        </w:rPr>
      </w:pPr>
    </w:p>
    <w:p w14:paraId="43696C49" w14:textId="77777777" w:rsidR="000F78D8" w:rsidRPr="007F02B2" w:rsidRDefault="000F78D8" w:rsidP="007F02B2">
      <w:pPr>
        <w:pStyle w:val="3"/>
        <w:rPr>
          <w:rFonts w:eastAsiaTheme="minorHAnsi"/>
        </w:rPr>
      </w:pPr>
      <w:r w:rsidRPr="000F78D8">
        <w:rPr>
          <w:rFonts w:eastAsiaTheme="minorHAnsi"/>
        </w:rPr>
        <w:lastRenderedPageBreak/>
        <w:t>SPECIFICATIONS</w:t>
      </w:r>
      <w:r>
        <w:rPr>
          <w:rFonts w:eastAsiaTheme="minorHAnsi"/>
        </w:rPr>
        <w:t>:</w:t>
      </w:r>
    </w:p>
    <w:p w14:paraId="3E6BFE7E" w14:textId="77777777" w:rsidR="000F78D8" w:rsidRPr="000F78D8" w:rsidRDefault="000F78D8" w:rsidP="000F78D8">
      <w:pPr>
        <w:jc w:val="center"/>
      </w:pPr>
      <w:r>
        <w:rPr>
          <w:noProof/>
        </w:rPr>
        <w:drawing>
          <wp:inline distT="0" distB="0" distL="0" distR="0" wp14:anchorId="31D65B9D" wp14:editId="07857114">
            <wp:extent cx="59436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500EF6AC" w14:textId="77777777" w:rsidR="00CF4BD5" w:rsidRDefault="00CF4BD5" w:rsidP="002449F6">
      <w:pPr>
        <w:rPr>
          <w:rFonts w:eastAsiaTheme="minorHAnsi"/>
        </w:rPr>
      </w:pPr>
    </w:p>
    <w:p w14:paraId="691A0896" w14:textId="77777777" w:rsidR="00AB355D" w:rsidRDefault="00CF4BD5" w:rsidP="00CF4BD5">
      <w:pPr>
        <w:pStyle w:val="3"/>
        <w:rPr>
          <w:rFonts w:eastAsiaTheme="minorHAnsi"/>
        </w:rPr>
      </w:pPr>
      <w:r>
        <w:rPr>
          <w:rFonts w:eastAsiaTheme="minorHAnsi"/>
        </w:rPr>
        <w:t>The connection between the</w:t>
      </w:r>
      <w:r w:rsidR="001F5165" w:rsidRPr="001F5165">
        <w:rPr>
          <w:rFonts w:eastAsiaTheme="minorHAnsi"/>
        </w:rPr>
        <w:t xml:space="preserve"> hmc5883l</w:t>
      </w:r>
      <w:r>
        <w:rPr>
          <w:rFonts w:eastAsiaTheme="minorHAnsi"/>
        </w:rPr>
        <w:t xml:space="preserve"> and Arduino:</w:t>
      </w:r>
    </w:p>
    <w:p w14:paraId="26C8561C" w14:textId="77777777" w:rsidR="004873D7" w:rsidRPr="004873D7" w:rsidRDefault="004873D7" w:rsidP="004873D7"/>
    <w:p w14:paraId="6E9C2E0F" w14:textId="77777777" w:rsidR="00CF4BD5" w:rsidRPr="00AB355D" w:rsidRDefault="00CF4BD5" w:rsidP="00CF4BD5">
      <w:pPr>
        <w:jc w:val="center"/>
        <w:rPr>
          <w:rFonts w:eastAsiaTheme="minorHAnsi"/>
        </w:rPr>
      </w:pPr>
      <w:r>
        <w:rPr>
          <w:noProof/>
        </w:rPr>
        <w:drawing>
          <wp:inline distT="0" distB="0" distL="0" distR="0" wp14:anchorId="254FB3FB" wp14:editId="7DB861FF">
            <wp:extent cx="3190875" cy="2333625"/>
            <wp:effectExtent l="0" t="0" r="9525" b="9525"/>
            <wp:docPr id="27" name="Picture 27" descr="http://www.geeetech.com/wiki/images/thumb/2/2b/Hm5883l%E8%BF%9E%E7%BA%BF%E5%9B%BE.png/400px-Hm5883l%E8%BF%9E%E7%BA%BF%E5%9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eeetech.com/wiki/images/thumb/2/2b/Hm5883l%E8%BF%9E%E7%BA%BF%E5%9B%BE.png/400px-Hm5883l%E8%BF%9E%E7%BA%BF%E5%9B%B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789FF6FF" w14:textId="77777777" w:rsidR="00AB355D" w:rsidRPr="00AB355D" w:rsidRDefault="00AB355D" w:rsidP="00AB355D">
      <w:pPr>
        <w:rPr>
          <w:rFonts w:eastAsiaTheme="minorHAnsi"/>
        </w:rPr>
      </w:pPr>
    </w:p>
    <w:p w14:paraId="2BD39717" w14:textId="77777777" w:rsidR="00A5409B" w:rsidRPr="00A5409B" w:rsidRDefault="00A5409B" w:rsidP="00562C68">
      <w:pPr>
        <w:spacing w:line="360" w:lineRule="auto"/>
        <w:jc w:val="center"/>
        <w:rPr>
          <w:rFonts w:asciiTheme="majorBidi" w:hAnsiTheme="majorBidi" w:cstheme="majorBidi"/>
          <w:caps/>
          <w:color w:val="0070C0"/>
          <w:sz w:val="24"/>
          <w:szCs w:val="24"/>
          <w:u w:val="single"/>
        </w:rPr>
      </w:pPr>
    </w:p>
    <w:p w14:paraId="6F5809F8" w14:textId="77777777" w:rsidR="006A5FA7" w:rsidRPr="006A5FA7" w:rsidRDefault="006A5FA7" w:rsidP="006A5FA7"/>
    <w:p w14:paraId="1F836D46" w14:textId="77777777" w:rsidR="006A5FA7" w:rsidRPr="006A5FA7" w:rsidRDefault="006A5FA7" w:rsidP="006A5FA7"/>
    <w:p w14:paraId="1003EBC7" w14:textId="77777777" w:rsidR="00BC4D92" w:rsidRDefault="00BC4D92" w:rsidP="00BC4D92">
      <w:pPr>
        <w:pStyle w:val="3"/>
      </w:pPr>
    </w:p>
    <w:p w14:paraId="0178E080" w14:textId="77777777" w:rsidR="00BC4D92" w:rsidRDefault="00BC4D92" w:rsidP="00BC4D92">
      <w:pPr>
        <w:pStyle w:val="3"/>
      </w:pPr>
    </w:p>
    <w:p w14:paraId="1549529D" w14:textId="77777777" w:rsidR="00BC4D92" w:rsidRDefault="00BC4D92" w:rsidP="00BC4D92">
      <w:pPr>
        <w:pStyle w:val="3"/>
      </w:pPr>
    </w:p>
    <w:p w14:paraId="38F308C9" w14:textId="77777777" w:rsidR="005C48E6" w:rsidRPr="00A5409B" w:rsidRDefault="00BC4D92" w:rsidP="00A5409B">
      <w:pPr>
        <w:spacing w:after="160" w:line="259" w:lineRule="auto"/>
        <w:rPr>
          <w:rFonts w:asciiTheme="majorHAnsi" w:eastAsiaTheme="majorEastAsia" w:hAnsiTheme="majorHAnsi" w:cstheme="majorBidi"/>
          <w:color w:val="1F4D78" w:themeColor="accent1" w:themeShade="7F"/>
          <w:sz w:val="24"/>
          <w:szCs w:val="24"/>
        </w:rPr>
      </w:pPr>
      <w:r>
        <w:br w:type="page"/>
      </w:r>
    </w:p>
    <w:p w14:paraId="5EA4CB64" w14:textId="77777777" w:rsidR="005C48E6" w:rsidRPr="009A5437" w:rsidRDefault="005C48E6" w:rsidP="005C48E6">
      <w:pPr>
        <w:pStyle w:val="1"/>
        <w:spacing w:line="240" w:lineRule="auto"/>
        <w:jc w:val="both"/>
        <w:rPr>
          <w:rFonts w:asciiTheme="majorBidi" w:eastAsiaTheme="minorEastAsia" w:hAnsiTheme="majorBidi"/>
          <w:b w:val="0"/>
          <w:bCs w:val="0"/>
          <w:caps/>
          <w:color w:val="0070C0"/>
          <w:sz w:val="24"/>
          <w:szCs w:val="24"/>
          <w:u w:val="single"/>
        </w:rPr>
      </w:pPr>
      <w:r>
        <w:rPr>
          <w:rFonts w:asciiTheme="majorBidi" w:eastAsiaTheme="minorEastAsia" w:hAnsiTheme="majorBidi"/>
          <w:b w:val="0"/>
          <w:bCs w:val="0"/>
          <w:caps/>
          <w:color w:val="0070C0"/>
          <w:sz w:val="24"/>
          <w:szCs w:val="24"/>
          <w:u w:val="single"/>
        </w:rPr>
        <w:lastRenderedPageBreak/>
        <w:t>Apparatus:</w:t>
      </w:r>
    </w:p>
    <w:p w14:paraId="731B9EAE" w14:textId="77777777" w:rsidR="005C48E6" w:rsidRPr="000C32B1" w:rsidRDefault="005C48E6" w:rsidP="005C48E6">
      <w:pPr>
        <w:spacing w:after="0" w:line="360" w:lineRule="auto"/>
        <w:ind w:right="652"/>
        <w:rPr>
          <w:rFonts w:ascii="Calibri" w:hAnsi="Calibri" w:cs="Calibri"/>
          <w:b/>
          <w:sz w:val="16"/>
          <w:szCs w:val="16"/>
        </w:rPr>
      </w:pPr>
    </w:p>
    <w:p w14:paraId="05A373DF" w14:textId="77777777" w:rsidR="005C48E6" w:rsidRPr="004A2924" w:rsidRDefault="005C48E6" w:rsidP="005C48E6">
      <w:pPr>
        <w:pStyle w:val="a3"/>
        <w:numPr>
          <w:ilvl w:val="0"/>
          <w:numId w:val="1"/>
        </w:numPr>
        <w:spacing w:line="360" w:lineRule="auto"/>
        <w:rPr>
          <w:rFonts w:cstheme="majorBidi"/>
          <w:color w:val="000000" w:themeColor="text1"/>
          <w:sz w:val="24"/>
          <w:szCs w:val="24"/>
        </w:rPr>
      </w:pPr>
      <w:r w:rsidRPr="004A2924">
        <w:rPr>
          <w:rFonts w:cstheme="majorBidi"/>
          <w:color w:val="000000" w:themeColor="text1"/>
          <w:sz w:val="24"/>
          <w:szCs w:val="24"/>
        </w:rPr>
        <w:t>Arduino:</w:t>
      </w:r>
    </w:p>
    <w:p w14:paraId="6AA0F2D3" w14:textId="77777777" w:rsidR="005C48E6" w:rsidRPr="004A2924" w:rsidRDefault="005C48E6" w:rsidP="00A5409B">
      <w:pPr>
        <w:spacing w:line="360" w:lineRule="auto"/>
        <w:rPr>
          <w:rFonts w:asciiTheme="majorBidi" w:hAnsiTheme="majorBidi" w:cstheme="majorBidi"/>
          <w:color w:val="000000" w:themeColor="text1"/>
          <w:sz w:val="24"/>
          <w:szCs w:val="24"/>
        </w:rPr>
      </w:pPr>
      <w:r>
        <w:rPr>
          <w:noProof/>
          <w:color w:val="0000FF"/>
        </w:rPr>
        <w:drawing>
          <wp:inline distT="0" distB="0" distL="0" distR="0" wp14:anchorId="25946E39" wp14:editId="4A553A7A">
            <wp:extent cx="2552700" cy="1647825"/>
            <wp:effectExtent l="0" t="0" r="0" b="9525"/>
            <wp:docPr id="1" name="Picture 1" descr="http://cdn.shopify.com/s/files/1/0045/8932/files/Arduino-Uno.png?128522457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shopify.com/s/files/1/0045/8932/files/Arduino-Uno.png?1285224579">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2700" cy="1647825"/>
                    </a:xfrm>
                    <a:prstGeom prst="rect">
                      <a:avLst/>
                    </a:prstGeom>
                    <a:noFill/>
                    <a:ln>
                      <a:noFill/>
                    </a:ln>
                  </pic:spPr>
                </pic:pic>
              </a:graphicData>
            </a:graphic>
          </wp:inline>
        </w:drawing>
      </w:r>
      <w:r>
        <w:rPr>
          <w:rFonts w:asciiTheme="majorBidi" w:hAnsiTheme="majorBidi" w:cstheme="majorBidi"/>
          <w:color w:val="000000" w:themeColor="text1"/>
          <w:sz w:val="26"/>
          <w:szCs w:val="26"/>
        </w:rPr>
        <w:br w:type="textWrapping" w:clear="all"/>
      </w:r>
    </w:p>
    <w:p w14:paraId="3B906710" w14:textId="77777777" w:rsidR="005C48E6" w:rsidRPr="004A2924" w:rsidRDefault="00A5409B" w:rsidP="005C48E6">
      <w:pPr>
        <w:pStyle w:val="a3"/>
        <w:numPr>
          <w:ilvl w:val="0"/>
          <w:numId w:val="1"/>
        </w:numPr>
        <w:spacing w:line="360" w:lineRule="auto"/>
        <w:rPr>
          <w:rFonts w:cstheme="majorBidi"/>
          <w:color w:val="000000" w:themeColor="text1"/>
          <w:sz w:val="24"/>
          <w:szCs w:val="24"/>
        </w:rPr>
      </w:pPr>
      <w:r w:rsidRPr="004A2924">
        <w:rPr>
          <w:rFonts w:cstheme="majorBidi"/>
          <w:color w:val="000000" w:themeColor="text1"/>
          <w:sz w:val="24"/>
          <w:szCs w:val="24"/>
        </w:rPr>
        <w:t>Breadboard</w:t>
      </w:r>
      <w:r w:rsidR="005C48E6" w:rsidRPr="004A2924">
        <w:rPr>
          <w:rFonts w:cstheme="majorBidi"/>
          <w:color w:val="000000" w:themeColor="text1"/>
          <w:sz w:val="24"/>
          <w:szCs w:val="24"/>
        </w:rPr>
        <w:t>:</w:t>
      </w:r>
    </w:p>
    <w:p w14:paraId="2DCEA58F" w14:textId="77777777" w:rsidR="005C48E6" w:rsidRPr="004D3812" w:rsidRDefault="00A5409B" w:rsidP="00A5409B">
      <w:pPr>
        <w:spacing w:line="360" w:lineRule="auto"/>
        <w:rPr>
          <w:rFonts w:cstheme="majorBidi"/>
          <w:color w:val="000000" w:themeColor="text1"/>
          <w:sz w:val="26"/>
          <w:szCs w:val="26"/>
        </w:rPr>
      </w:pPr>
      <w:r>
        <w:rPr>
          <w:noProof/>
        </w:rPr>
        <w:drawing>
          <wp:inline distT="0" distB="0" distL="0" distR="0" wp14:anchorId="42B135E2" wp14:editId="236CF798">
            <wp:extent cx="2514600" cy="1818931"/>
            <wp:effectExtent l="0" t="0" r="0" b="0"/>
            <wp:docPr id="19" name="Picture 19" descr="http://cdn.instructables.com/F4P/UCSC/GT8EUHQ9/F4PUCSCGT8EUHQ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instructables.com/F4P/UCSC/GT8EUHQ9/F4PUCSCGT8EUHQ9.LARG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5577" cy="1834104"/>
                    </a:xfrm>
                    <a:prstGeom prst="rect">
                      <a:avLst/>
                    </a:prstGeom>
                    <a:ln>
                      <a:noFill/>
                    </a:ln>
                    <a:effectLst>
                      <a:softEdge rad="112500"/>
                    </a:effectLst>
                  </pic:spPr>
                </pic:pic>
              </a:graphicData>
            </a:graphic>
          </wp:inline>
        </w:drawing>
      </w:r>
    </w:p>
    <w:p w14:paraId="6BB22322" w14:textId="77777777" w:rsidR="005C48E6" w:rsidRPr="004A2924" w:rsidRDefault="00A5409B" w:rsidP="005C48E6">
      <w:pPr>
        <w:pStyle w:val="a3"/>
        <w:numPr>
          <w:ilvl w:val="0"/>
          <w:numId w:val="1"/>
        </w:numPr>
        <w:spacing w:line="360" w:lineRule="auto"/>
        <w:rPr>
          <w:rFonts w:cstheme="majorBidi"/>
          <w:color w:val="000000" w:themeColor="text1"/>
          <w:sz w:val="24"/>
          <w:szCs w:val="24"/>
        </w:rPr>
      </w:pPr>
      <w:r w:rsidRPr="004A2924">
        <w:rPr>
          <w:rFonts w:cstheme="majorBidi"/>
          <w:color w:val="000000" w:themeColor="text1"/>
          <w:sz w:val="24"/>
          <w:szCs w:val="24"/>
        </w:rPr>
        <w:t>RS485 – RS232</w:t>
      </w:r>
      <w:r w:rsidR="005C48E6" w:rsidRPr="004A2924">
        <w:rPr>
          <w:rFonts w:cstheme="majorBidi"/>
          <w:color w:val="000000" w:themeColor="text1"/>
          <w:sz w:val="24"/>
          <w:szCs w:val="24"/>
        </w:rPr>
        <w:t>:</w:t>
      </w:r>
    </w:p>
    <w:p w14:paraId="2BFAB46E" w14:textId="77777777" w:rsidR="00A5409B" w:rsidRPr="00A5409B" w:rsidRDefault="00A5409B" w:rsidP="00A5409B">
      <w:pPr>
        <w:spacing w:line="360" w:lineRule="auto"/>
      </w:pPr>
      <w:r>
        <w:rPr>
          <w:noProof/>
        </w:rPr>
        <w:drawing>
          <wp:inline distT="0" distB="0" distL="0" distR="0" wp14:anchorId="2663498D" wp14:editId="4A097D10">
            <wp:extent cx="2571750" cy="1876425"/>
            <wp:effectExtent l="0" t="0" r="0" b="9525"/>
            <wp:docPr id="21" name="Picture 21" descr="https://sklep.delta.poznan.pl/shop_image/product/rs-485_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klep.delta.poznan.pl/shop_image/product/rs-485_rs23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1876425"/>
                    </a:xfrm>
                    <a:prstGeom prst="rect">
                      <a:avLst/>
                    </a:prstGeom>
                    <a:ln>
                      <a:noFill/>
                    </a:ln>
                    <a:effectLst>
                      <a:softEdge rad="112500"/>
                    </a:effectLst>
                  </pic:spPr>
                </pic:pic>
              </a:graphicData>
            </a:graphic>
          </wp:inline>
        </w:drawing>
      </w:r>
    </w:p>
    <w:p w14:paraId="4BE8BB26" w14:textId="77777777" w:rsidR="00A5409B" w:rsidRPr="00A5409B" w:rsidRDefault="00A5409B" w:rsidP="00A5409B">
      <w:pPr>
        <w:pStyle w:val="a3"/>
        <w:spacing w:line="360" w:lineRule="auto"/>
      </w:pPr>
    </w:p>
    <w:p w14:paraId="3A607CD1" w14:textId="77777777" w:rsidR="00A5409B" w:rsidRPr="004A2924" w:rsidRDefault="00A5409B" w:rsidP="005C48E6">
      <w:pPr>
        <w:pStyle w:val="a3"/>
        <w:numPr>
          <w:ilvl w:val="0"/>
          <w:numId w:val="1"/>
        </w:numPr>
        <w:spacing w:line="360" w:lineRule="auto"/>
        <w:rPr>
          <w:sz w:val="24"/>
          <w:szCs w:val="24"/>
        </w:rPr>
      </w:pPr>
      <w:r w:rsidRPr="004A2924">
        <w:rPr>
          <w:sz w:val="24"/>
          <w:szCs w:val="24"/>
        </w:rPr>
        <w:lastRenderedPageBreak/>
        <w:t>MAX232:</w:t>
      </w:r>
    </w:p>
    <w:p w14:paraId="22A139DD" w14:textId="77777777" w:rsidR="00A5409B" w:rsidRPr="00A5409B" w:rsidRDefault="00A5409B" w:rsidP="00A5409B">
      <w:pPr>
        <w:spacing w:line="360" w:lineRule="auto"/>
      </w:pPr>
      <w:r>
        <w:rPr>
          <w:rFonts w:ascii="Arial" w:hAnsi="Arial" w:cs="Arial"/>
          <w:noProof/>
          <w:color w:val="2F2F2F"/>
          <w:sz w:val="18"/>
          <w:szCs w:val="18"/>
        </w:rPr>
        <w:drawing>
          <wp:inline distT="0" distB="0" distL="0" distR="0" wp14:anchorId="690FBCA8" wp14:editId="1BC55DD0">
            <wp:extent cx="2981325" cy="1933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1933575"/>
                    </a:xfrm>
                    <a:prstGeom prst="rect">
                      <a:avLst/>
                    </a:prstGeom>
                    <a:ln>
                      <a:noFill/>
                    </a:ln>
                    <a:effectLst>
                      <a:softEdge rad="112500"/>
                    </a:effectLst>
                  </pic:spPr>
                </pic:pic>
              </a:graphicData>
            </a:graphic>
          </wp:inline>
        </w:drawing>
      </w:r>
    </w:p>
    <w:p w14:paraId="1E35A842" w14:textId="77777777" w:rsidR="00A5409B" w:rsidRPr="004A2924" w:rsidRDefault="00A5409B" w:rsidP="00A5409B">
      <w:pPr>
        <w:pStyle w:val="a3"/>
        <w:numPr>
          <w:ilvl w:val="0"/>
          <w:numId w:val="1"/>
        </w:numPr>
        <w:spacing w:line="360" w:lineRule="auto"/>
        <w:rPr>
          <w:sz w:val="24"/>
          <w:szCs w:val="24"/>
        </w:rPr>
      </w:pPr>
      <w:r w:rsidRPr="004A2924">
        <w:rPr>
          <w:sz w:val="24"/>
          <w:szCs w:val="24"/>
        </w:rPr>
        <w:t>Intelligent Sensor (hmc5883l):</w:t>
      </w:r>
    </w:p>
    <w:p w14:paraId="0B849EB5" w14:textId="77777777" w:rsidR="00A5409B" w:rsidRDefault="00A5409B" w:rsidP="00A5409B">
      <w:pPr>
        <w:spacing w:line="360" w:lineRule="auto"/>
        <w:rPr>
          <w:noProof/>
          <w:color w:val="0000FF"/>
        </w:rPr>
      </w:pPr>
      <w:r>
        <w:rPr>
          <w:noProof/>
          <w:color w:val="0000FF"/>
        </w:rPr>
        <w:drawing>
          <wp:inline distT="0" distB="0" distL="0" distR="0" wp14:anchorId="7DACB3CC" wp14:editId="657AA500">
            <wp:extent cx="2028825" cy="1409700"/>
            <wp:effectExtent l="0" t="0" r="9525" b="0"/>
            <wp:docPr id="20" name="Picture 20" descr="https://cdn.sparkfun.com/assets/parts/5/0/9/4/10530-04c.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dn.sparkfun.com/assets/parts/5/0/9/4/10530-04c.jpg">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10240" t="9842" r="10242" b="10236"/>
                    <a:stretch/>
                  </pic:blipFill>
                  <pic:spPr bwMode="auto">
                    <a:xfrm>
                      <a:off x="0" y="0"/>
                      <a:ext cx="202882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9C9381A" w14:textId="77777777" w:rsidR="00A5409B" w:rsidRPr="00E40EAC" w:rsidRDefault="00A5409B" w:rsidP="00A5409B">
      <w:pPr>
        <w:spacing w:line="360" w:lineRule="auto"/>
      </w:pPr>
    </w:p>
    <w:p w14:paraId="377A400C" w14:textId="77777777" w:rsidR="005C48E6" w:rsidRDefault="005C48E6" w:rsidP="005C48E6">
      <w:pPr>
        <w:spacing w:line="360" w:lineRule="auto"/>
      </w:pPr>
      <w:bookmarkStart w:id="3" w:name="_Toc372555475"/>
    </w:p>
    <w:p w14:paraId="67F7D6E9" w14:textId="77777777" w:rsidR="005C48E6" w:rsidRPr="004D3812" w:rsidRDefault="005C48E6" w:rsidP="005C48E6">
      <w:pPr>
        <w:pStyle w:val="a3"/>
        <w:spacing w:line="360" w:lineRule="auto"/>
      </w:pPr>
    </w:p>
    <w:p w14:paraId="29FC9E95" w14:textId="77777777" w:rsidR="005C48E6" w:rsidRDefault="005C48E6" w:rsidP="005C48E6">
      <w:pPr>
        <w:spacing w:line="360" w:lineRule="auto"/>
      </w:pPr>
    </w:p>
    <w:p w14:paraId="5B5C9038" w14:textId="77777777" w:rsidR="005C48E6" w:rsidRDefault="005C48E6" w:rsidP="005C48E6">
      <w:pPr>
        <w:spacing w:line="360" w:lineRule="auto"/>
      </w:pPr>
    </w:p>
    <w:p w14:paraId="0915A93C" w14:textId="77777777" w:rsidR="00490FDA" w:rsidRDefault="00490FDA" w:rsidP="005C48E6">
      <w:pPr>
        <w:pStyle w:val="1"/>
        <w:jc w:val="both"/>
        <w:rPr>
          <w:rFonts w:asciiTheme="majorBidi" w:eastAsiaTheme="minorEastAsia" w:hAnsiTheme="majorBidi"/>
          <w:b w:val="0"/>
          <w:bCs w:val="0"/>
          <w:caps/>
          <w:color w:val="0070C0"/>
          <w:sz w:val="24"/>
          <w:szCs w:val="24"/>
          <w:u w:val="single"/>
        </w:rPr>
      </w:pPr>
    </w:p>
    <w:p w14:paraId="1F0A2410" w14:textId="77777777" w:rsidR="00490FDA" w:rsidRDefault="00490FDA" w:rsidP="00490FDA"/>
    <w:p w14:paraId="6316354E" w14:textId="77777777" w:rsidR="00C1073E" w:rsidRDefault="00C1073E" w:rsidP="005C48E6">
      <w:pPr>
        <w:pStyle w:val="1"/>
        <w:jc w:val="both"/>
        <w:rPr>
          <w:rFonts w:asciiTheme="minorHAnsi" w:eastAsiaTheme="minorEastAsia" w:hAnsiTheme="minorHAnsi" w:cstheme="minorBidi"/>
          <w:b w:val="0"/>
          <w:bCs w:val="0"/>
          <w:color w:val="auto"/>
          <w:sz w:val="22"/>
          <w:szCs w:val="22"/>
        </w:rPr>
      </w:pPr>
    </w:p>
    <w:p w14:paraId="6607D3B7" w14:textId="77777777" w:rsidR="00C1073E" w:rsidRDefault="00C1073E" w:rsidP="00C1073E"/>
    <w:p w14:paraId="55520046" w14:textId="77777777" w:rsidR="00C1073E" w:rsidRPr="00C1073E" w:rsidRDefault="00C1073E" w:rsidP="00C1073E"/>
    <w:p w14:paraId="45E173BE" w14:textId="77777777" w:rsidR="005C48E6" w:rsidRDefault="005C48E6" w:rsidP="005C48E6">
      <w:pPr>
        <w:pStyle w:val="1"/>
        <w:jc w:val="both"/>
        <w:rPr>
          <w:rFonts w:asciiTheme="majorBidi" w:eastAsiaTheme="minorEastAsia" w:hAnsiTheme="majorBidi"/>
          <w:b w:val="0"/>
          <w:bCs w:val="0"/>
          <w:caps/>
          <w:color w:val="0070C0"/>
          <w:sz w:val="24"/>
          <w:szCs w:val="24"/>
          <w:u w:val="single"/>
        </w:rPr>
      </w:pPr>
      <w:r>
        <w:rPr>
          <w:rFonts w:asciiTheme="majorBidi" w:eastAsiaTheme="minorEastAsia" w:hAnsiTheme="majorBidi"/>
          <w:b w:val="0"/>
          <w:bCs w:val="0"/>
          <w:caps/>
          <w:color w:val="0070C0"/>
          <w:sz w:val="24"/>
          <w:szCs w:val="24"/>
          <w:u w:val="single"/>
        </w:rPr>
        <w:lastRenderedPageBreak/>
        <w:t>Program</w:t>
      </w:r>
      <w:r w:rsidRPr="006A2285">
        <w:rPr>
          <w:rFonts w:asciiTheme="majorBidi" w:eastAsiaTheme="minorEastAsia" w:hAnsiTheme="majorBidi"/>
          <w:b w:val="0"/>
          <w:bCs w:val="0"/>
          <w:caps/>
          <w:color w:val="0070C0"/>
          <w:sz w:val="24"/>
          <w:szCs w:val="24"/>
          <w:u w:val="single"/>
        </w:rPr>
        <w:t>:</w:t>
      </w:r>
    </w:p>
    <w:p w14:paraId="75221297" w14:textId="77777777" w:rsidR="00C1073E" w:rsidRDefault="00C1073E" w:rsidP="00C1073E">
      <w:r>
        <w:rPr>
          <w:noProof/>
        </w:rPr>
        <w:drawing>
          <wp:inline distT="0" distB="0" distL="0" distR="0" wp14:anchorId="2D18CFA3" wp14:editId="2BE26381">
            <wp:extent cx="5943600" cy="340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37303181" w14:textId="77777777" w:rsidR="00C1073E" w:rsidRDefault="00C1073E" w:rsidP="00C1073E">
      <w:r>
        <w:rPr>
          <w:noProof/>
        </w:rPr>
        <w:drawing>
          <wp:inline distT="0" distB="0" distL="0" distR="0" wp14:anchorId="271003B0" wp14:editId="2C6A36C7">
            <wp:extent cx="5334000" cy="3476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476625"/>
                    </a:xfrm>
                    <a:prstGeom prst="rect">
                      <a:avLst/>
                    </a:prstGeom>
                    <a:noFill/>
                    <a:ln>
                      <a:noFill/>
                    </a:ln>
                  </pic:spPr>
                </pic:pic>
              </a:graphicData>
            </a:graphic>
          </wp:inline>
        </w:drawing>
      </w:r>
    </w:p>
    <w:p w14:paraId="4EE7E513" w14:textId="77777777" w:rsidR="00C1073E" w:rsidRDefault="00C1073E" w:rsidP="00C1073E"/>
    <w:p w14:paraId="314BE11F" w14:textId="77777777" w:rsidR="00C1073E" w:rsidRDefault="00C1073E" w:rsidP="00C1073E"/>
    <w:p w14:paraId="47082639" w14:textId="77777777" w:rsidR="00C1073E" w:rsidRDefault="00C1073E" w:rsidP="00C1073E"/>
    <w:p w14:paraId="1EAF28E2" w14:textId="77777777" w:rsidR="00C1073E" w:rsidRDefault="00C1073E" w:rsidP="00C1073E">
      <w:r>
        <w:rPr>
          <w:noProof/>
        </w:rPr>
        <w:lastRenderedPageBreak/>
        <w:drawing>
          <wp:inline distT="0" distB="0" distL="0" distR="0" wp14:anchorId="01C440D8" wp14:editId="60F85C0F">
            <wp:extent cx="327660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3543300"/>
                    </a:xfrm>
                    <a:prstGeom prst="rect">
                      <a:avLst/>
                    </a:prstGeom>
                    <a:noFill/>
                    <a:ln>
                      <a:noFill/>
                    </a:ln>
                  </pic:spPr>
                </pic:pic>
              </a:graphicData>
            </a:graphic>
          </wp:inline>
        </w:drawing>
      </w:r>
    </w:p>
    <w:p w14:paraId="40C02737" w14:textId="77777777" w:rsidR="00C1073E" w:rsidRDefault="00C1073E" w:rsidP="00C1073E">
      <w:r>
        <w:rPr>
          <w:noProof/>
        </w:rPr>
        <w:drawing>
          <wp:inline distT="0" distB="0" distL="0" distR="0" wp14:anchorId="32F09121" wp14:editId="51FC7C20">
            <wp:extent cx="3952875" cy="3429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0044"/>
                    <a:stretch/>
                  </pic:blipFill>
                  <pic:spPr bwMode="auto">
                    <a:xfrm>
                      <a:off x="0" y="0"/>
                      <a:ext cx="395287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26AD3CE7" w14:textId="77777777" w:rsidR="00C1073E" w:rsidRPr="00C1073E" w:rsidRDefault="00C1073E" w:rsidP="00C1073E">
      <w:r>
        <w:rPr>
          <w:noProof/>
        </w:rPr>
        <w:drawing>
          <wp:inline distT="0" distB="0" distL="0" distR="0" wp14:anchorId="5E32A8FF" wp14:editId="588A2284">
            <wp:extent cx="5934075" cy="70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a:noFill/>
                    </a:ln>
                  </pic:spPr>
                </pic:pic>
              </a:graphicData>
            </a:graphic>
          </wp:inline>
        </w:drawing>
      </w:r>
    </w:p>
    <w:p w14:paraId="5F062E2D" w14:textId="77777777" w:rsidR="00C1073E" w:rsidRDefault="005C48E6">
      <w:pPr>
        <w:spacing w:after="160" w:line="259" w:lineRule="auto"/>
        <w:rPr>
          <w:rFonts w:asciiTheme="majorBidi" w:hAnsiTheme="majorBidi"/>
          <w:b/>
          <w:bCs/>
          <w:caps/>
          <w:color w:val="0070C0"/>
          <w:sz w:val="24"/>
          <w:szCs w:val="24"/>
          <w:u w:val="single"/>
        </w:rPr>
      </w:pPr>
      <w:r>
        <w:rPr>
          <w:rFonts w:asciiTheme="majorBidi" w:hAnsiTheme="majorBidi"/>
          <w:b/>
          <w:bCs/>
          <w:caps/>
          <w:color w:val="0070C0"/>
          <w:sz w:val="24"/>
          <w:szCs w:val="24"/>
          <w:u w:val="single"/>
        </w:rPr>
        <w:br w:type="page"/>
      </w:r>
      <w:r w:rsidR="00C1073E" w:rsidRPr="00C1073E">
        <w:rPr>
          <w:rFonts w:asciiTheme="majorBidi" w:hAnsiTheme="majorBidi"/>
          <w:b/>
          <w:bCs/>
          <w:caps/>
          <w:noProof/>
          <w:color w:val="0070C0"/>
          <w:sz w:val="24"/>
          <w:szCs w:val="24"/>
        </w:rPr>
        <w:lastRenderedPageBreak/>
        <w:drawing>
          <wp:inline distT="0" distB="0" distL="0" distR="0" wp14:anchorId="465B00AA" wp14:editId="2C354403">
            <wp:extent cx="4663440" cy="290512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3440" cy="2905125"/>
                    </a:xfrm>
                    <a:prstGeom prst="rect">
                      <a:avLst/>
                    </a:prstGeom>
                    <a:noFill/>
                    <a:ln>
                      <a:noFill/>
                    </a:ln>
                  </pic:spPr>
                </pic:pic>
              </a:graphicData>
            </a:graphic>
          </wp:inline>
        </w:drawing>
      </w:r>
    </w:p>
    <w:p w14:paraId="0B266066" w14:textId="77777777" w:rsidR="00C1073E" w:rsidRDefault="00C1073E">
      <w:pPr>
        <w:spacing w:after="160" w:line="259" w:lineRule="auto"/>
        <w:rPr>
          <w:rFonts w:asciiTheme="majorBidi" w:hAnsiTheme="majorBidi"/>
          <w:b/>
          <w:bCs/>
          <w:caps/>
          <w:color w:val="0070C0"/>
          <w:sz w:val="24"/>
          <w:szCs w:val="24"/>
          <w:u w:val="single"/>
        </w:rPr>
      </w:pPr>
      <w:r w:rsidRPr="00C1073E">
        <w:rPr>
          <w:rFonts w:asciiTheme="majorBidi" w:hAnsiTheme="majorBidi"/>
          <w:b/>
          <w:bCs/>
          <w:caps/>
          <w:noProof/>
          <w:color w:val="0070C0"/>
          <w:sz w:val="24"/>
          <w:szCs w:val="24"/>
        </w:rPr>
        <w:drawing>
          <wp:inline distT="0" distB="0" distL="0" distR="0" wp14:anchorId="127F0128" wp14:editId="2D5C1BBF">
            <wp:extent cx="5943600" cy="3781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A4CD9AF" w14:textId="77777777" w:rsidR="00C1073E" w:rsidRDefault="00C1073E">
      <w:pPr>
        <w:spacing w:after="160" w:line="259" w:lineRule="auto"/>
        <w:rPr>
          <w:rFonts w:asciiTheme="majorBidi" w:hAnsiTheme="majorBidi"/>
          <w:b/>
          <w:bCs/>
          <w:caps/>
          <w:color w:val="0070C0"/>
          <w:sz w:val="24"/>
          <w:szCs w:val="24"/>
          <w:u w:val="single"/>
        </w:rPr>
      </w:pPr>
    </w:p>
    <w:p w14:paraId="5147E3FE" w14:textId="77777777" w:rsidR="00C1073E" w:rsidRDefault="00C1073E">
      <w:pPr>
        <w:spacing w:after="160" w:line="259" w:lineRule="auto"/>
        <w:rPr>
          <w:rFonts w:asciiTheme="majorBidi" w:hAnsiTheme="majorBidi"/>
          <w:b/>
          <w:bCs/>
          <w:caps/>
          <w:color w:val="0070C0"/>
          <w:sz w:val="24"/>
          <w:szCs w:val="24"/>
          <w:u w:val="single"/>
        </w:rPr>
      </w:pPr>
    </w:p>
    <w:p w14:paraId="4E0263CF" w14:textId="77777777" w:rsidR="00C1073E" w:rsidRDefault="00C1073E">
      <w:pPr>
        <w:spacing w:after="160" w:line="259" w:lineRule="auto"/>
        <w:rPr>
          <w:rFonts w:asciiTheme="majorBidi" w:hAnsiTheme="majorBidi"/>
          <w:b/>
          <w:bCs/>
          <w:caps/>
          <w:color w:val="0070C0"/>
          <w:sz w:val="24"/>
          <w:szCs w:val="24"/>
          <w:u w:val="single"/>
        </w:rPr>
      </w:pPr>
    </w:p>
    <w:p w14:paraId="4CBBE28D" w14:textId="77777777" w:rsidR="00C1073E" w:rsidRDefault="00C1073E">
      <w:pPr>
        <w:spacing w:after="160" w:line="259" w:lineRule="auto"/>
        <w:rPr>
          <w:rFonts w:asciiTheme="majorBidi" w:hAnsiTheme="majorBidi"/>
          <w:b/>
          <w:bCs/>
          <w:caps/>
          <w:color w:val="0070C0"/>
          <w:sz w:val="24"/>
          <w:szCs w:val="24"/>
          <w:u w:val="single"/>
        </w:rPr>
      </w:pPr>
    </w:p>
    <w:p w14:paraId="5EEF19B5" w14:textId="77777777" w:rsidR="00C1073E" w:rsidRDefault="004A2924">
      <w:pPr>
        <w:spacing w:after="160" w:line="259" w:lineRule="auto"/>
        <w:rPr>
          <w:rFonts w:asciiTheme="majorBidi" w:hAnsiTheme="majorBidi"/>
          <w:caps/>
          <w:color w:val="0070C0"/>
          <w:sz w:val="24"/>
          <w:szCs w:val="24"/>
        </w:rPr>
      </w:pPr>
      <w:r>
        <w:rPr>
          <w:rFonts w:asciiTheme="majorBidi" w:hAnsiTheme="majorBidi"/>
          <w:caps/>
          <w:noProof/>
          <w:color w:val="0070C0"/>
          <w:sz w:val="24"/>
          <w:szCs w:val="24"/>
        </w:rPr>
        <w:lastRenderedPageBreak/>
        <w:drawing>
          <wp:inline distT="0" distB="0" distL="0" distR="0" wp14:anchorId="41A13B6A" wp14:editId="617120DB">
            <wp:extent cx="5943600" cy="3495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15BA1078" w14:textId="77777777" w:rsidR="004A2924" w:rsidRPr="00C1073E" w:rsidRDefault="004A2924">
      <w:pPr>
        <w:spacing w:after="160" w:line="259" w:lineRule="auto"/>
        <w:rPr>
          <w:rFonts w:asciiTheme="majorBidi" w:hAnsiTheme="majorBidi"/>
          <w:caps/>
          <w:color w:val="0070C0"/>
          <w:sz w:val="24"/>
          <w:szCs w:val="24"/>
        </w:rPr>
      </w:pPr>
      <w:r>
        <w:rPr>
          <w:rFonts w:asciiTheme="majorBidi" w:hAnsiTheme="majorBidi"/>
          <w:caps/>
          <w:noProof/>
          <w:color w:val="0070C0"/>
          <w:sz w:val="24"/>
          <w:szCs w:val="24"/>
        </w:rPr>
        <w:drawing>
          <wp:inline distT="0" distB="0" distL="0" distR="0" wp14:anchorId="4C06591C" wp14:editId="2A956210">
            <wp:extent cx="2560320" cy="3749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0320" cy="3749040"/>
                    </a:xfrm>
                    <a:prstGeom prst="rect">
                      <a:avLst/>
                    </a:prstGeom>
                    <a:noFill/>
                    <a:ln>
                      <a:noFill/>
                    </a:ln>
                  </pic:spPr>
                </pic:pic>
              </a:graphicData>
            </a:graphic>
          </wp:inline>
        </w:drawing>
      </w:r>
    </w:p>
    <w:p w14:paraId="1E168BA9" w14:textId="77777777" w:rsidR="00C1073E" w:rsidRDefault="00C1073E">
      <w:pPr>
        <w:spacing w:after="160" w:line="259" w:lineRule="auto"/>
        <w:rPr>
          <w:rFonts w:asciiTheme="majorBidi" w:hAnsiTheme="majorBidi"/>
          <w:b/>
          <w:bCs/>
          <w:caps/>
          <w:color w:val="0070C0"/>
          <w:sz w:val="24"/>
          <w:szCs w:val="24"/>
          <w:u w:val="single"/>
        </w:rPr>
      </w:pPr>
    </w:p>
    <w:p w14:paraId="61F8917B" w14:textId="77777777" w:rsidR="005C48E6" w:rsidRPr="004A2924" w:rsidRDefault="00C1073E" w:rsidP="004A2924">
      <w:pPr>
        <w:spacing w:after="160" w:line="259" w:lineRule="auto"/>
        <w:rPr>
          <w:rFonts w:asciiTheme="majorBidi" w:hAnsiTheme="majorBidi"/>
          <w:b/>
          <w:bCs/>
          <w:caps/>
          <w:color w:val="0070C0"/>
          <w:sz w:val="24"/>
          <w:szCs w:val="24"/>
          <w:u w:val="single"/>
        </w:rPr>
      </w:pPr>
      <w:r>
        <w:rPr>
          <w:rFonts w:asciiTheme="majorBidi" w:hAnsiTheme="majorBidi"/>
          <w:b/>
          <w:bCs/>
          <w:caps/>
          <w:color w:val="0070C0"/>
          <w:sz w:val="24"/>
          <w:szCs w:val="24"/>
          <w:u w:val="single"/>
        </w:rPr>
        <w:br w:type="page"/>
      </w:r>
      <w:bookmarkEnd w:id="3"/>
    </w:p>
    <w:p w14:paraId="17F219A4" w14:textId="77777777" w:rsidR="005C48E6" w:rsidRDefault="005C48E6" w:rsidP="00490FDA">
      <w:pPr>
        <w:pStyle w:val="1"/>
        <w:spacing w:line="240" w:lineRule="auto"/>
        <w:jc w:val="both"/>
        <w:rPr>
          <w:rFonts w:asciiTheme="majorBidi" w:eastAsiaTheme="minorEastAsia" w:hAnsiTheme="majorBidi"/>
          <w:b w:val="0"/>
          <w:bCs w:val="0"/>
          <w:caps/>
          <w:color w:val="0070C0"/>
          <w:sz w:val="24"/>
          <w:szCs w:val="24"/>
          <w:u w:val="single"/>
        </w:rPr>
      </w:pPr>
      <w:r w:rsidRPr="006A2285">
        <w:rPr>
          <w:rFonts w:asciiTheme="majorBidi" w:eastAsiaTheme="minorEastAsia" w:hAnsiTheme="majorBidi"/>
          <w:b w:val="0"/>
          <w:bCs w:val="0"/>
          <w:caps/>
          <w:color w:val="0070C0"/>
          <w:sz w:val="24"/>
          <w:szCs w:val="24"/>
          <w:u w:val="single"/>
        </w:rPr>
        <w:lastRenderedPageBreak/>
        <w:t>how the project works</w:t>
      </w:r>
      <w:bookmarkStart w:id="4" w:name="_Toc372555477"/>
      <w:r w:rsidRPr="006A2285">
        <w:rPr>
          <w:rFonts w:asciiTheme="majorBidi" w:eastAsiaTheme="minorEastAsia" w:hAnsiTheme="majorBidi"/>
          <w:b w:val="0"/>
          <w:bCs w:val="0"/>
          <w:caps/>
          <w:color w:val="0070C0"/>
          <w:sz w:val="24"/>
          <w:szCs w:val="24"/>
          <w:u w:val="single"/>
        </w:rPr>
        <w:t>:</w:t>
      </w:r>
    </w:p>
    <w:p w14:paraId="3DCE6904" w14:textId="77777777" w:rsidR="004A2924" w:rsidRPr="004A2924" w:rsidRDefault="004A2924" w:rsidP="004A2924"/>
    <w:p w14:paraId="329FA063" w14:textId="77777777" w:rsidR="004A2924" w:rsidRPr="004A2924" w:rsidRDefault="004A2924" w:rsidP="004A2924">
      <w:pPr>
        <w:pStyle w:val="a7"/>
        <w:spacing w:line="360" w:lineRule="auto"/>
      </w:pPr>
      <w:r w:rsidRPr="004A2924">
        <w:t>The hmc5883l takes the reading of X-axis and Y-axis and save it in the register zero and one. The master read the X-axis and Y axis from the holding registers. The master send the message to the slave and read form it or let it do something like check the angle or position of servo, Dc motor and stepper motor.</w:t>
      </w:r>
    </w:p>
    <w:p w14:paraId="30D8B8F4" w14:textId="77777777" w:rsidR="004A2924" w:rsidRPr="004A2924" w:rsidRDefault="004A2924" w:rsidP="004A2924">
      <w:pPr>
        <w:pStyle w:val="a7"/>
        <w:spacing w:line="360" w:lineRule="auto"/>
      </w:pPr>
      <w:r w:rsidRPr="004A2924">
        <w:t xml:space="preserve">The messages pass all slaves and the selected slave will send or do the massage and send a feedback. </w:t>
      </w:r>
    </w:p>
    <w:p w14:paraId="053C2AF5" w14:textId="77777777" w:rsidR="006727AE" w:rsidRDefault="004A2924" w:rsidP="006727AE">
      <w:pPr>
        <w:pStyle w:val="a7"/>
        <w:spacing w:line="360" w:lineRule="auto"/>
      </w:pPr>
      <w:r w:rsidRPr="004A2924">
        <w:t>My slave hmc5883l will take the reading and save it and the master takes the reading and display it in the screen.</w:t>
      </w:r>
      <w:bookmarkStart w:id="5" w:name="_Toc372555478"/>
      <w:bookmarkEnd w:id="4"/>
    </w:p>
    <w:p w14:paraId="7048A2F6" w14:textId="77777777" w:rsidR="006727AE" w:rsidRDefault="006727AE" w:rsidP="006727AE">
      <w:pPr>
        <w:pStyle w:val="a7"/>
        <w:spacing w:line="360" w:lineRule="auto"/>
      </w:pPr>
    </w:p>
    <w:p w14:paraId="2DA0ACC8" w14:textId="77777777" w:rsidR="005C48E6" w:rsidRPr="006727AE" w:rsidRDefault="005C48E6" w:rsidP="006727AE">
      <w:pPr>
        <w:pStyle w:val="a7"/>
        <w:spacing w:line="360" w:lineRule="auto"/>
      </w:pPr>
      <w:r w:rsidRPr="006A2285">
        <w:rPr>
          <w:rFonts w:asciiTheme="majorBidi" w:hAnsiTheme="majorBidi"/>
          <w:caps/>
          <w:color w:val="0070C0"/>
          <w:sz w:val="24"/>
          <w:szCs w:val="24"/>
          <w:u w:val="single"/>
        </w:rPr>
        <w:t>Conclusion:</w:t>
      </w:r>
      <w:bookmarkEnd w:id="5"/>
    </w:p>
    <w:p w14:paraId="0811406A" w14:textId="77777777" w:rsidR="004A2924" w:rsidRDefault="004A2924" w:rsidP="00D53BBB">
      <w:pPr>
        <w:pStyle w:val="a3"/>
        <w:numPr>
          <w:ilvl w:val="0"/>
          <w:numId w:val="29"/>
        </w:numPr>
      </w:pPr>
      <w:r>
        <w:t xml:space="preserve">In conclusion, this project was helpful and I have learned how the </w:t>
      </w:r>
      <w:r w:rsidRPr="00955BE3">
        <w:t>Modbus is a serial communications protocol</w:t>
      </w:r>
      <w:r>
        <w:t xml:space="preserve"> is done and how it works, and I am able to do hall system.</w:t>
      </w:r>
    </w:p>
    <w:p w14:paraId="18E0C820" w14:textId="77777777" w:rsidR="00D53BBB" w:rsidRDefault="00D53BBB" w:rsidP="00D53BBB">
      <w:pPr>
        <w:pStyle w:val="a3"/>
        <w:numPr>
          <w:ilvl w:val="0"/>
          <w:numId w:val="29"/>
        </w:numPr>
      </w:pPr>
      <w:r>
        <w:t>This project help me to understand how to control hall system.</w:t>
      </w:r>
    </w:p>
    <w:p w14:paraId="026A2E26" w14:textId="77777777" w:rsidR="00D53BBB" w:rsidRDefault="00D53BBB" w:rsidP="00D53BBB">
      <w:pPr>
        <w:pStyle w:val="a3"/>
        <w:numPr>
          <w:ilvl w:val="0"/>
          <w:numId w:val="29"/>
        </w:numPr>
      </w:pPr>
      <w:r>
        <w:t>This project helps me to know the job of master and Slave. Also I have learned how I can find if the master or slave is not working.</w:t>
      </w:r>
    </w:p>
    <w:p w14:paraId="3E7915F6" w14:textId="77777777" w:rsidR="00D53BBB" w:rsidRPr="00D53BBB" w:rsidRDefault="00D53BBB" w:rsidP="00D53BBB">
      <w:pPr>
        <w:pStyle w:val="a3"/>
        <w:numPr>
          <w:ilvl w:val="0"/>
          <w:numId w:val="29"/>
        </w:numPr>
      </w:pPr>
      <w:r w:rsidRPr="00D53BBB">
        <w:t>This project helps me to understand the program and the communications between master and slave.</w:t>
      </w:r>
    </w:p>
    <w:p w14:paraId="464C5403" w14:textId="77777777" w:rsidR="00DD7853" w:rsidRDefault="00D53BBB" w:rsidP="00D53BBB">
      <w:pPr>
        <w:pStyle w:val="a3"/>
        <w:numPr>
          <w:ilvl w:val="0"/>
          <w:numId w:val="29"/>
        </w:numPr>
      </w:pPr>
      <w:r w:rsidRPr="00D53BBB">
        <w:t>I have learned that the Modbus is Easy development and maintenance, and Modbus allows communication between many devices connected to the same network</w:t>
      </w:r>
      <w:r>
        <w:rPr>
          <w:rFonts w:ascii="Arial" w:eastAsia="Times New Roman" w:hAnsi="Arial" w:cs="Arial"/>
          <w:color w:val="2F2F2F"/>
          <w:sz w:val="18"/>
          <w:szCs w:val="18"/>
          <w:lang w:val="en"/>
        </w:rPr>
        <w:t>.</w:t>
      </w:r>
    </w:p>
    <w:sectPr w:rsidR="00DD7853" w:rsidSect="00D60114">
      <w:footerReference w:type="default" r:id="rId5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90A61" w14:textId="77777777" w:rsidR="00BA3B0D" w:rsidRDefault="00BA3B0D">
      <w:pPr>
        <w:spacing w:after="0" w:line="240" w:lineRule="auto"/>
      </w:pPr>
      <w:r>
        <w:separator/>
      </w:r>
    </w:p>
  </w:endnote>
  <w:endnote w:type="continuationSeparator" w:id="0">
    <w:p w14:paraId="5CB47979" w14:textId="77777777" w:rsidR="00BA3B0D" w:rsidRDefault="00BA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587479"/>
      <w:docPartObj>
        <w:docPartGallery w:val="Page Numbers (Bottom of Page)"/>
        <w:docPartUnique/>
      </w:docPartObj>
    </w:sdtPr>
    <w:sdtEndPr>
      <w:rPr>
        <w:noProof/>
      </w:rPr>
    </w:sdtEndPr>
    <w:sdtContent>
      <w:p w14:paraId="390EA9CC" w14:textId="77777777" w:rsidR="00E520AD" w:rsidRDefault="000734F5">
        <w:pPr>
          <w:pStyle w:val="a4"/>
          <w:jc w:val="right"/>
        </w:pPr>
        <w:r>
          <w:fldChar w:fldCharType="begin"/>
        </w:r>
        <w:r>
          <w:instrText xml:space="preserve"> PAGE   \* MERGEFORMAT </w:instrText>
        </w:r>
        <w:r>
          <w:fldChar w:fldCharType="separate"/>
        </w:r>
        <w:r w:rsidR="00DB177F">
          <w:rPr>
            <w:noProof/>
          </w:rPr>
          <w:t>21</w:t>
        </w:r>
        <w:r>
          <w:rPr>
            <w:noProof/>
          </w:rPr>
          <w:fldChar w:fldCharType="end"/>
        </w:r>
      </w:p>
    </w:sdtContent>
  </w:sdt>
  <w:p w14:paraId="0294CC28" w14:textId="77777777" w:rsidR="00E520AD" w:rsidRDefault="00BA3B0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57F48" w14:textId="77777777" w:rsidR="00BA3B0D" w:rsidRDefault="00BA3B0D">
      <w:pPr>
        <w:spacing w:after="0" w:line="240" w:lineRule="auto"/>
      </w:pPr>
      <w:r>
        <w:separator/>
      </w:r>
    </w:p>
  </w:footnote>
  <w:footnote w:type="continuationSeparator" w:id="0">
    <w:p w14:paraId="25AC5281" w14:textId="77777777" w:rsidR="00BA3B0D" w:rsidRDefault="00BA3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0AF2"/>
    <w:multiLevelType w:val="hybridMultilevel"/>
    <w:tmpl w:val="4EB4CD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E06D03"/>
    <w:multiLevelType w:val="hybridMultilevel"/>
    <w:tmpl w:val="26C4A0BC"/>
    <w:lvl w:ilvl="0" w:tplc="B09861C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076B"/>
    <w:multiLevelType w:val="hybridMultilevel"/>
    <w:tmpl w:val="35FEB9DA"/>
    <w:lvl w:ilvl="0" w:tplc="B61CE964">
      <w:numFmt w:val="bullet"/>
      <w:lvlText w:val="•"/>
      <w:lvlJc w:val="left"/>
      <w:pPr>
        <w:ind w:left="720" w:hanging="360"/>
      </w:pPr>
      <w:rPr>
        <w:rFonts w:ascii="Calibri" w:eastAsiaTheme="minorHAnsi" w:hAnsi="Calibri"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57C"/>
    <w:multiLevelType w:val="hybridMultilevel"/>
    <w:tmpl w:val="06F8C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97E19"/>
    <w:multiLevelType w:val="hybridMultilevel"/>
    <w:tmpl w:val="8F64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17ECF"/>
    <w:multiLevelType w:val="hybridMultilevel"/>
    <w:tmpl w:val="2A64B8BC"/>
    <w:lvl w:ilvl="0" w:tplc="EC284E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459B1"/>
    <w:multiLevelType w:val="hybridMultilevel"/>
    <w:tmpl w:val="5D48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C64A6"/>
    <w:multiLevelType w:val="hybridMultilevel"/>
    <w:tmpl w:val="19C0605C"/>
    <w:lvl w:ilvl="0" w:tplc="B09861C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8176F"/>
    <w:multiLevelType w:val="hybridMultilevel"/>
    <w:tmpl w:val="E938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14C84"/>
    <w:multiLevelType w:val="hybridMultilevel"/>
    <w:tmpl w:val="49D4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B49D9"/>
    <w:multiLevelType w:val="hybridMultilevel"/>
    <w:tmpl w:val="F4A05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0D394A"/>
    <w:multiLevelType w:val="multilevel"/>
    <w:tmpl w:val="0B0C4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A512B"/>
    <w:multiLevelType w:val="hybridMultilevel"/>
    <w:tmpl w:val="6430EB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91930"/>
    <w:multiLevelType w:val="hybridMultilevel"/>
    <w:tmpl w:val="1910EB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65B44A3"/>
    <w:multiLevelType w:val="hybridMultilevel"/>
    <w:tmpl w:val="ACB09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8D01E43"/>
    <w:multiLevelType w:val="hybridMultilevel"/>
    <w:tmpl w:val="4F3E959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E3D4EAB"/>
    <w:multiLevelType w:val="hybridMultilevel"/>
    <w:tmpl w:val="64D6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C488D"/>
    <w:multiLevelType w:val="hybridMultilevel"/>
    <w:tmpl w:val="3D00A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260A50"/>
    <w:multiLevelType w:val="multilevel"/>
    <w:tmpl w:val="B81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321F7"/>
    <w:multiLevelType w:val="hybridMultilevel"/>
    <w:tmpl w:val="782C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181AC4"/>
    <w:multiLevelType w:val="hybridMultilevel"/>
    <w:tmpl w:val="D3760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E95C35"/>
    <w:multiLevelType w:val="hybridMultilevel"/>
    <w:tmpl w:val="67327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B02F0"/>
    <w:multiLevelType w:val="hybridMultilevel"/>
    <w:tmpl w:val="A8CC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A5CA8"/>
    <w:multiLevelType w:val="hybridMultilevel"/>
    <w:tmpl w:val="93803DF8"/>
    <w:lvl w:ilvl="0" w:tplc="B09861C6">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670047"/>
    <w:multiLevelType w:val="multilevel"/>
    <w:tmpl w:val="B81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15FDF"/>
    <w:multiLevelType w:val="hybridMultilevel"/>
    <w:tmpl w:val="5FBE5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6461F"/>
    <w:multiLevelType w:val="hybridMultilevel"/>
    <w:tmpl w:val="AADC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92308D"/>
    <w:multiLevelType w:val="hybridMultilevel"/>
    <w:tmpl w:val="B2B41CD4"/>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8" w15:restartNumberingAfterBreak="0">
    <w:nsid w:val="7BF07DF1"/>
    <w:multiLevelType w:val="hybridMultilevel"/>
    <w:tmpl w:val="8F10C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1"/>
  </w:num>
  <w:num w:numId="5">
    <w:abstractNumId w:val="23"/>
  </w:num>
  <w:num w:numId="6">
    <w:abstractNumId w:val="3"/>
  </w:num>
  <w:num w:numId="7">
    <w:abstractNumId w:val="27"/>
  </w:num>
  <w:num w:numId="8">
    <w:abstractNumId w:val="9"/>
  </w:num>
  <w:num w:numId="9">
    <w:abstractNumId w:val="26"/>
  </w:num>
  <w:num w:numId="10">
    <w:abstractNumId w:val="2"/>
  </w:num>
  <w:num w:numId="11">
    <w:abstractNumId w:val="24"/>
  </w:num>
  <w:num w:numId="12">
    <w:abstractNumId w:val="20"/>
  </w:num>
  <w:num w:numId="13">
    <w:abstractNumId w:val="18"/>
  </w:num>
  <w:num w:numId="14">
    <w:abstractNumId w:val="11"/>
  </w:num>
  <w:num w:numId="15">
    <w:abstractNumId w:val="14"/>
  </w:num>
  <w:num w:numId="16">
    <w:abstractNumId w:val="17"/>
  </w:num>
  <w:num w:numId="17">
    <w:abstractNumId w:val="13"/>
  </w:num>
  <w:num w:numId="18">
    <w:abstractNumId w:val="15"/>
  </w:num>
  <w:num w:numId="19">
    <w:abstractNumId w:val="28"/>
  </w:num>
  <w:num w:numId="20">
    <w:abstractNumId w:val="0"/>
  </w:num>
  <w:num w:numId="21">
    <w:abstractNumId w:val="6"/>
  </w:num>
  <w:num w:numId="22">
    <w:abstractNumId w:val="25"/>
  </w:num>
  <w:num w:numId="23">
    <w:abstractNumId w:val="16"/>
  </w:num>
  <w:num w:numId="24">
    <w:abstractNumId w:val="19"/>
  </w:num>
  <w:num w:numId="25">
    <w:abstractNumId w:val="8"/>
  </w:num>
  <w:num w:numId="26">
    <w:abstractNumId w:val="4"/>
  </w:num>
  <w:num w:numId="27">
    <w:abstractNumId w:val="22"/>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AF6"/>
    <w:rsid w:val="0003533F"/>
    <w:rsid w:val="000734F5"/>
    <w:rsid w:val="000F78D8"/>
    <w:rsid w:val="00167B59"/>
    <w:rsid w:val="00196218"/>
    <w:rsid w:val="001C75B6"/>
    <w:rsid w:val="001D774E"/>
    <w:rsid w:val="001F5165"/>
    <w:rsid w:val="002449F6"/>
    <w:rsid w:val="00287A78"/>
    <w:rsid w:val="00287E39"/>
    <w:rsid w:val="003036D9"/>
    <w:rsid w:val="003167C7"/>
    <w:rsid w:val="00316BCE"/>
    <w:rsid w:val="003523AB"/>
    <w:rsid w:val="00393C29"/>
    <w:rsid w:val="004214AC"/>
    <w:rsid w:val="00423780"/>
    <w:rsid w:val="00441AD3"/>
    <w:rsid w:val="004873D7"/>
    <w:rsid w:val="00490FDA"/>
    <w:rsid w:val="004A2924"/>
    <w:rsid w:val="004B00D5"/>
    <w:rsid w:val="00527C0E"/>
    <w:rsid w:val="005574F3"/>
    <w:rsid w:val="00562C68"/>
    <w:rsid w:val="00585A81"/>
    <w:rsid w:val="005C48E6"/>
    <w:rsid w:val="006727AE"/>
    <w:rsid w:val="0069154C"/>
    <w:rsid w:val="006A5FA7"/>
    <w:rsid w:val="00745C84"/>
    <w:rsid w:val="0077418B"/>
    <w:rsid w:val="00796576"/>
    <w:rsid w:val="007F02B2"/>
    <w:rsid w:val="008554A2"/>
    <w:rsid w:val="00877412"/>
    <w:rsid w:val="008D46CA"/>
    <w:rsid w:val="00955BE3"/>
    <w:rsid w:val="009A4BDF"/>
    <w:rsid w:val="00A215DE"/>
    <w:rsid w:val="00A5409B"/>
    <w:rsid w:val="00AB355D"/>
    <w:rsid w:val="00AF60EF"/>
    <w:rsid w:val="00B031E6"/>
    <w:rsid w:val="00B11020"/>
    <w:rsid w:val="00B32642"/>
    <w:rsid w:val="00BA3B0D"/>
    <w:rsid w:val="00BC4D92"/>
    <w:rsid w:val="00C1073E"/>
    <w:rsid w:val="00CF4BD5"/>
    <w:rsid w:val="00D0333F"/>
    <w:rsid w:val="00D41AF6"/>
    <w:rsid w:val="00D462C5"/>
    <w:rsid w:val="00D53BBB"/>
    <w:rsid w:val="00DA181C"/>
    <w:rsid w:val="00DB177F"/>
    <w:rsid w:val="00E21D3B"/>
    <w:rsid w:val="00E62DE3"/>
    <w:rsid w:val="00E80CA4"/>
    <w:rsid w:val="00F227CF"/>
    <w:rsid w:val="00FC1DE2"/>
    <w:rsid w:val="00FE3C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14AC4"/>
  <w15:chartTrackingRefBased/>
  <w15:docId w15:val="{72B0F296-8779-4440-8ADD-53BE2612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8E6"/>
    <w:pPr>
      <w:spacing w:after="200" w:line="276" w:lineRule="auto"/>
    </w:pPr>
  </w:style>
  <w:style w:type="paragraph" w:styleId="1">
    <w:name w:val="heading 1"/>
    <w:basedOn w:val="a"/>
    <w:next w:val="a"/>
    <w:link w:val="1Char"/>
    <w:uiPriority w:val="9"/>
    <w:qFormat/>
    <w:rsid w:val="005C48E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0734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574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Char"/>
    <w:uiPriority w:val="9"/>
    <w:semiHidden/>
    <w:unhideWhenUsed/>
    <w:qFormat/>
    <w:rsid w:val="00A215D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C48E6"/>
    <w:rPr>
      <w:rFonts w:asciiTheme="majorHAnsi" w:eastAsiaTheme="majorEastAsia" w:hAnsiTheme="majorHAnsi" w:cstheme="majorBidi"/>
      <w:b/>
      <w:bCs/>
      <w:color w:val="2E74B5" w:themeColor="accent1" w:themeShade="BF"/>
      <w:sz w:val="28"/>
      <w:szCs w:val="28"/>
    </w:rPr>
  </w:style>
  <w:style w:type="paragraph" w:styleId="a3">
    <w:name w:val="List Paragraph"/>
    <w:basedOn w:val="a"/>
    <w:uiPriority w:val="34"/>
    <w:qFormat/>
    <w:rsid w:val="005C48E6"/>
    <w:pPr>
      <w:ind w:left="720"/>
      <w:contextualSpacing/>
    </w:pPr>
    <w:rPr>
      <w:rFonts w:eastAsiaTheme="minorHAnsi"/>
    </w:rPr>
  </w:style>
  <w:style w:type="paragraph" w:styleId="a4">
    <w:name w:val="footer"/>
    <w:basedOn w:val="a"/>
    <w:link w:val="Char"/>
    <w:uiPriority w:val="99"/>
    <w:unhideWhenUsed/>
    <w:rsid w:val="005C48E6"/>
    <w:pPr>
      <w:tabs>
        <w:tab w:val="center" w:pos="4680"/>
        <w:tab w:val="right" w:pos="9360"/>
      </w:tabs>
      <w:spacing w:after="0" w:line="240" w:lineRule="auto"/>
    </w:pPr>
  </w:style>
  <w:style w:type="character" w:customStyle="1" w:styleId="Char">
    <w:name w:val="바닥글 Char"/>
    <w:basedOn w:val="a0"/>
    <w:link w:val="a4"/>
    <w:uiPriority w:val="99"/>
    <w:rsid w:val="005C48E6"/>
    <w:rPr>
      <w:rFonts w:eastAsiaTheme="minorEastAsia"/>
    </w:rPr>
  </w:style>
  <w:style w:type="paragraph" w:styleId="TOC">
    <w:name w:val="TOC Heading"/>
    <w:basedOn w:val="1"/>
    <w:next w:val="a"/>
    <w:uiPriority w:val="39"/>
    <w:semiHidden/>
    <w:unhideWhenUsed/>
    <w:qFormat/>
    <w:rsid w:val="005C48E6"/>
    <w:pPr>
      <w:outlineLvl w:val="9"/>
    </w:pPr>
    <w:rPr>
      <w:lang w:eastAsia="ja-JP"/>
    </w:rPr>
  </w:style>
  <w:style w:type="paragraph" w:styleId="10">
    <w:name w:val="toc 1"/>
    <w:basedOn w:val="a"/>
    <w:next w:val="a"/>
    <w:autoRedefine/>
    <w:uiPriority w:val="39"/>
    <w:unhideWhenUsed/>
    <w:rsid w:val="005C48E6"/>
    <w:pPr>
      <w:spacing w:after="100"/>
    </w:pPr>
  </w:style>
  <w:style w:type="character" w:styleId="a5">
    <w:name w:val="Hyperlink"/>
    <w:basedOn w:val="a0"/>
    <w:uiPriority w:val="99"/>
    <w:unhideWhenUsed/>
    <w:rsid w:val="005C48E6"/>
    <w:rPr>
      <w:color w:val="0563C1" w:themeColor="hyperlink"/>
      <w:u w:val="single"/>
    </w:rPr>
  </w:style>
  <w:style w:type="character" w:customStyle="1" w:styleId="2Char">
    <w:name w:val="제목 2 Char"/>
    <w:basedOn w:val="a0"/>
    <w:link w:val="2"/>
    <w:uiPriority w:val="9"/>
    <w:rsid w:val="000734F5"/>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5574F3"/>
    <w:rPr>
      <w:rFonts w:asciiTheme="majorHAnsi" w:eastAsiaTheme="majorEastAsia" w:hAnsiTheme="majorHAnsi" w:cstheme="majorBidi"/>
      <w:color w:val="1F4D78" w:themeColor="accent1" w:themeShade="7F"/>
      <w:sz w:val="24"/>
      <w:szCs w:val="24"/>
    </w:rPr>
  </w:style>
  <w:style w:type="character" w:customStyle="1" w:styleId="5Char">
    <w:name w:val="제목 5 Char"/>
    <w:basedOn w:val="a0"/>
    <w:link w:val="5"/>
    <w:uiPriority w:val="9"/>
    <w:semiHidden/>
    <w:rsid w:val="00A215DE"/>
    <w:rPr>
      <w:rFonts w:asciiTheme="majorHAnsi" w:eastAsiaTheme="majorEastAsia" w:hAnsiTheme="majorHAnsi" w:cstheme="majorBidi"/>
      <w:color w:val="2E74B5" w:themeColor="accent1" w:themeShade="BF"/>
    </w:rPr>
  </w:style>
  <w:style w:type="paragraph" w:customStyle="1" w:styleId="Default">
    <w:name w:val="Default"/>
    <w:rsid w:val="0069154C"/>
    <w:pPr>
      <w:autoSpaceDE w:val="0"/>
      <w:autoSpaceDN w:val="0"/>
      <w:adjustRightInd w:val="0"/>
      <w:spacing w:after="0" w:line="240" w:lineRule="auto"/>
    </w:pPr>
    <w:rPr>
      <w:rFonts w:ascii="Arial" w:hAnsi="Arial" w:cs="Arial"/>
      <w:color w:val="000000"/>
      <w:sz w:val="24"/>
      <w:szCs w:val="24"/>
    </w:rPr>
  </w:style>
  <w:style w:type="paragraph" w:styleId="a6">
    <w:name w:val="header"/>
    <w:basedOn w:val="a"/>
    <w:link w:val="Char0"/>
    <w:uiPriority w:val="99"/>
    <w:unhideWhenUsed/>
    <w:rsid w:val="00C1073E"/>
    <w:pPr>
      <w:tabs>
        <w:tab w:val="center" w:pos="4680"/>
        <w:tab w:val="right" w:pos="9360"/>
      </w:tabs>
      <w:spacing w:after="0" w:line="240" w:lineRule="auto"/>
    </w:pPr>
  </w:style>
  <w:style w:type="character" w:customStyle="1" w:styleId="Char0">
    <w:name w:val="머리글 Char"/>
    <w:basedOn w:val="a0"/>
    <w:link w:val="a6"/>
    <w:uiPriority w:val="99"/>
    <w:rsid w:val="00C1073E"/>
    <w:rPr>
      <w:rFonts w:eastAsiaTheme="minorEastAsia"/>
    </w:rPr>
  </w:style>
  <w:style w:type="paragraph" w:styleId="a7">
    <w:name w:val="No Spacing"/>
    <w:uiPriority w:val="1"/>
    <w:qFormat/>
    <w:rsid w:val="004A29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86716">
      <w:bodyDiv w:val="1"/>
      <w:marLeft w:val="0"/>
      <w:marRight w:val="0"/>
      <w:marTop w:val="0"/>
      <w:marBottom w:val="0"/>
      <w:divBdr>
        <w:top w:val="none" w:sz="0" w:space="0" w:color="auto"/>
        <w:left w:val="none" w:sz="0" w:space="0" w:color="auto"/>
        <w:bottom w:val="none" w:sz="0" w:space="0" w:color="auto"/>
        <w:right w:val="none" w:sz="0" w:space="0" w:color="auto"/>
      </w:divBdr>
    </w:div>
    <w:div w:id="439107423">
      <w:bodyDiv w:val="1"/>
      <w:marLeft w:val="0"/>
      <w:marRight w:val="0"/>
      <w:marTop w:val="0"/>
      <w:marBottom w:val="0"/>
      <w:divBdr>
        <w:top w:val="none" w:sz="0" w:space="0" w:color="auto"/>
        <w:left w:val="none" w:sz="0" w:space="0" w:color="auto"/>
        <w:bottom w:val="none" w:sz="0" w:space="0" w:color="auto"/>
        <w:right w:val="none" w:sz="0" w:space="0" w:color="auto"/>
      </w:divBdr>
    </w:div>
    <w:div w:id="455416985">
      <w:bodyDiv w:val="1"/>
      <w:marLeft w:val="0"/>
      <w:marRight w:val="0"/>
      <w:marTop w:val="0"/>
      <w:marBottom w:val="0"/>
      <w:divBdr>
        <w:top w:val="none" w:sz="0" w:space="0" w:color="auto"/>
        <w:left w:val="none" w:sz="0" w:space="0" w:color="auto"/>
        <w:bottom w:val="none" w:sz="0" w:space="0" w:color="auto"/>
        <w:right w:val="none" w:sz="0" w:space="0" w:color="auto"/>
      </w:divBdr>
    </w:div>
    <w:div w:id="1363553621">
      <w:bodyDiv w:val="1"/>
      <w:marLeft w:val="0"/>
      <w:marRight w:val="0"/>
      <w:marTop w:val="0"/>
      <w:marBottom w:val="0"/>
      <w:divBdr>
        <w:top w:val="none" w:sz="0" w:space="0" w:color="auto"/>
        <w:left w:val="none" w:sz="0" w:space="0" w:color="auto"/>
        <w:bottom w:val="none" w:sz="0" w:space="0" w:color="auto"/>
        <w:right w:val="none" w:sz="0" w:space="0" w:color="auto"/>
      </w:divBdr>
    </w:div>
    <w:div w:id="201826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hyperlink" Target="https://www.google.ae/url?sa=i&amp;rct=j&amp;q=&amp;esrc=s&amp;frm=1&amp;source=images&amp;cd=&amp;cad=rja&amp;uact=8&amp;ved=0CAcQjRw&amp;url=https://www.sparkfun.com/products/10530&amp;ei=siJiVfezDeK6ygPqioGgBA&amp;bvm=bv.93990622,d.bGQ&amp;psig=AFQjCNFxoLMHzZ-AIzxIF_ahYLks_C2mnw&amp;ust=1432581157131929" TargetMode="Externa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google.ae/url?sa=i&amp;rct=j&amp;q=&amp;esrc=s&amp;frm=1&amp;source=images&amp;cd=&amp;cad=rja&amp;uact=8&amp;ved=0CAcQjRw&amp;url=http://www.sunbedded.nl/en/arduino-uno.html&amp;ei=DKJdVZKsK4XtUoX_geAI&amp;bvm=bv.93756505,d.bGQ&amp;psig=AFQjCNFEVnMcrEC5cttDyQ--8mpgjI3GEA&amp;ust=1432286082104606"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google.ae/url?sa=i&amp;rct=j&amp;q=&amp;esrc=s&amp;frm=1&amp;source=images&amp;cd=&amp;cad=rja&amp;uact=8&amp;ved=0CAcQjRw&amp;url=http://www.abtechteam.com/fieldbus_Modbus_Serial_Protocol.html&amp;ei=HuRiVcu7FIXuUIvggdgI&amp;bvm=bv.93990622,d.bGQ&amp;psig=AFQjCNFsS6NGfZFzloxyWZZOyXg0ydvTBg&amp;ust=143263064839269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3.png"/><Relationship Id="rId20" Type="http://schemas.openxmlformats.org/officeDocument/2006/relationships/image" Target="media/image9.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mpus_Title xmlns="3a9d17e4-1b42-4af7-b0c1-6ef59d497ef4">AAMC</Campus_Title>
    <Course_Code xmlns="3a9d17e4-1b42-4af7-b0c1-6ef59d497ef4">AET 2111</Course_Cod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44D2F6017C09F48A166FEB84049E37C" ma:contentTypeVersion="2" ma:contentTypeDescription="Create a new document." ma:contentTypeScope="" ma:versionID="6f4790d6732099e28660b14998229ca3">
  <xsd:schema xmlns:xsd="http://www.w3.org/2001/XMLSchema" xmlns:xs="http://www.w3.org/2001/XMLSchema" xmlns:p="http://schemas.microsoft.com/office/2006/metadata/properties" xmlns:ns2="3a9d17e4-1b42-4af7-b0c1-6ef59d497ef4" targetNamespace="http://schemas.microsoft.com/office/2006/metadata/properties" ma:root="true" ma:fieldsID="4b9752f155ba15b2c0a95e8236c87dba" ns2:_="">
    <xsd:import namespace="3a9d17e4-1b42-4af7-b0c1-6ef59d497ef4"/>
    <xsd:element name="properties">
      <xsd:complexType>
        <xsd:sequence>
          <xsd:element name="documentManagement">
            <xsd:complexType>
              <xsd:all>
                <xsd:element ref="ns2:Campus_Title" minOccurs="0"/>
                <xsd:element ref="ns2:Course_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d17e4-1b42-4af7-b0c1-6ef59d497ef4" elementFormDefault="qualified">
    <xsd:import namespace="http://schemas.microsoft.com/office/2006/documentManagement/types"/>
    <xsd:import namespace="http://schemas.microsoft.com/office/infopath/2007/PartnerControls"/>
    <xsd:element name="Campus_Title" ma:index="8" nillable="true" ma:displayName="Campus_Title" ma:default="AAMC" ma:format="Dropdown" ma:internalName="Campus_Title">
      <xsd:simpleType>
        <xsd:restriction base="dms:Choice">
          <xsd:enumeration value="AAMC"/>
          <xsd:enumeration value="AAWC"/>
          <xsd:enumeration value="ADMC"/>
          <xsd:enumeration value="ADWC"/>
          <xsd:enumeration value="DMC"/>
          <xsd:enumeration value="DWC"/>
          <xsd:enumeration value="FMC"/>
          <xsd:enumeration value="FWC"/>
          <xsd:enumeration value="MZMC"/>
          <xsd:enumeration value="MZWC"/>
          <xsd:enumeration value="RKMC"/>
          <xsd:enumeration value="RKWC"/>
          <xsd:enumeration value="RUMC"/>
          <xsd:enumeration value="RUWC"/>
          <xsd:enumeration value="SMC"/>
          <xsd:enumeration value="SWC"/>
          <xsd:enumeration value="System-wide"/>
          <xsd:enumeration value="N/A"/>
        </xsd:restriction>
      </xsd:simpleType>
    </xsd:element>
    <xsd:element name="Course_Code" ma:index="9" nillable="true" ma:displayName="Course_Code" ma:default="AET 2111" ma:format="Dropdown" ma:internalName="Course_Code">
      <xsd:simpleType>
        <xsd:restriction base="dms:Choice">
          <xsd:enumeration value="AET 2111"/>
          <xsd:enumeration value="AET 2112"/>
          <xsd:enumeration value="AET 2113"/>
          <xsd:enumeration value="AET 2114"/>
          <xsd:enumeration value="AET 2211"/>
          <xsd:enumeration value="AET 2212"/>
          <xsd:enumeration value="AET 2213"/>
          <xsd:enumeration value="AET 2214"/>
          <xsd:enumeration value="AHA 1404"/>
          <xsd:enumeration value="AHA 1504"/>
          <xsd:enumeration value="AHA 1615"/>
          <xsd:enumeration value="AHA 2511"/>
          <xsd:enumeration value="AHA 2705"/>
          <xsd:enumeration value="AHA 2715"/>
          <xsd:enumeration value="AHA 3144"/>
          <xsd:enumeration value="AHE 1102"/>
          <xsd:enumeration value="AHE 2202"/>
          <xsd:enumeration value="AHE 2302"/>
          <xsd:enumeration value="AHM 1104"/>
          <xsd:enumeration value="AHM 1204"/>
          <xsd:enumeration value="AHM 1309"/>
          <xsd:enumeration value="AHM 1803"/>
          <xsd:enumeration value="AHM 2005"/>
          <xsd:enumeration value="AHM 2904"/>
          <xsd:enumeration value="EAA 3136"/>
          <xsd:enumeration value="EAA 3704"/>
          <xsd:enumeration value="EAV 3340"/>
          <xsd:enumeration value="ECH 1003"/>
          <xsd:enumeration value="ECH 1103"/>
          <xsd:enumeration value="ECH 2013"/>
          <xsd:enumeration value="ECH 2033"/>
          <xsd:enumeration value="ECH 2043"/>
          <xsd:enumeration value="ECH 2053"/>
          <xsd:enumeration value="ECH 2063"/>
          <xsd:enumeration value="ECH 2083"/>
          <xsd:enumeration value="ECH 3003"/>
          <xsd:enumeration value="ECH 3013"/>
          <xsd:enumeration value="ECH 3023"/>
          <xsd:enumeration value="ECH 3033"/>
          <xsd:enumeration value="ECH 3043"/>
          <xsd:enumeration value="ECH 3053"/>
          <xsd:enumeration value="ECH 3063"/>
          <xsd:enumeration value="ECH 4002"/>
          <xsd:enumeration value="ECH 4003"/>
          <xsd:enumeration value="ECH 4022"/>
          <xsd:enumeration value="ECH 4053"/>
          <xsd:enumeration value="ECH 4073"/>
          <xsd:enumeration value="ECH 4903"/>
          <xsd:enumeration value="ECH 4913"/>
          <xsd:enumeration value="ECH 4933"/>
          <xsd:enumeration value="ECV 1003"/>
          <xsd:enumeration value="ECV 1103"/>
          <xsd:enumeration value="ECV 2003"/>
          <xsd:enumeration value="ECV 2013"/>
          <xsd:enumeration value="ECV 2023"/>
          <xsd:enumeration value="ECV 2033"/>
          <xsd:enumeration value="ECV 2043"/>
          <xsd:enumeration value="ECV 2053"/>
          <xsd:enumeration value="ECV 2072"/>
          <xsd:enumeration value="ECV 3003"/>
          <xsd:enumeration value="ECV 3013"/>
          <xsd:enumeration value="ECV 3023"/>
          <xsd:enumeration value="ECV 3033"/>
          <xsd:enumeration value="ECV 3053"/>
          <xsd:enumeration value="ECV 3063"/>
          <xsd:enumeration value="ECV 3073"/>
          <xsd:enumeration value="ECV 3263"/>
          <xsd:enumeration value="ECV 4002"/>
          <xsd:enumeration value="ECV 4003"/>
          <xsd:enumeration value="ECV 4022"/>
          <xsd:enumeration value="ECV 4023"/>
          <xsd:enumeration value="ECV 4053"/>
          <xsd:enumeration value="ECV 4803"/>
          <xsd:enumeration value="ECV 4813"/>
          <xsd:enumeration value="ECV 4903"/>
          <xsd:enumeration value="ECV 4923"/>
          <xsd:enumeration value="ECV 4993"/>
          <xsd:enumeration value="ECVL N306"/>
          <xsd:enumeration value="ECVL N400"/>
          <xsd:enumeration value="ECVL N401"/>
          <xsd:enumeration value="ECVL N403"/>
          <xsd:enumeration value="ECVL N404"/>
          <xsd:enumeration value="EEC 1003"/>
          <xsd:enumeration value="EEC 2003"/>
          <xsd:enumeration value="EEC 2013"/>
          <xsd:enumeration value="EEC 2033"/>
          <xsd:enumeration value="EEC 2053"/>
          <xsd:enumeration value="EEC 2073"/>
          <xsd:enumeration value="EEC 3003"/>
          <xsd:enumeration value="EEC 3013"/>
          <xsd:enumeration value="EEC 3043"/>
          <xsd:enumeration value="EEC 3073"/>
          <xsd:enumeration value="EEC 3103"/>
          <xsd:enumeration value="EEC 3503"/>
          <xsd:enumeration value="EEC 4013"/>
          <xsd:enumeration value="EEC 4033"/>
          <xsd:enumeration value="EEC 4043"/>
          <xsd:enumeration value="EEC 4053"/>
          <xsd:enumeration value="EEC 4943"/>
          <xsd:enumeration value="EEC 4983"/>
          <xsd:enumeration value="EEL 2003"/>
          <xsd:enumeration value="EEL 2023"/>
          <xsd:enumeration value="EEL 2043"/>
          <xsd:enumeration value="EEL 3003"/>
          <xsd:enumeration value="EEL 3013"/>
          <xsd:enumeration value="EEL 3023"/>
          <xsd:enumeration value="EEL 4413"/>
          <xsd:enumeration value="EEL 4803"/>
          <xsd:enumeration value="EEL 4813"/>
          <xsd:enumeration value="EEL 4903"/>
          <xsd:enumeration value="EGN 1103"/>
          <xsd:enumeration value="EGN 2003"/>
          <xsd:enumeration value="EGN 3033"/>
          <xsd:enumeration value="EGN 3102"/>
          <xsd:enumeration value="EGN 3103"/>
          <xsd:enumeration value="EGN 3203"/>
          <xsd:enumeration value="EGN 3332"/>
          <xsd:enumeration value="EGN 3333"/>
          <xsd:enumeration value="EGN 4003"/>
          <xsd:enumeration value="EGN 4022"/>
          <xsd:enumeration value="EGN 4023"/>
          <xsd:enumeration value="EGN 4033"/>
          <xsd:enumeration value="EGN 4813"/>
          <xsd:enumeration value="EGN 4913"/>
          <xsd:enumeration value="EGN 4923"/>
          <xsd:enumeration value="EMC 2003"/>
          <xsd:enumeration value="EMC 2013"/>
          <xsd:enumeration value="EMC 2023"/>
          <xsd:enumeration value="EMC 2033"/>
          <xsd:enumeration value="EMC 2043"/>
          <xsd:enumeration value="EMC 2053"/>
          <xsd:enumeration value="EMC 2223"/>
          <xsd:enumeration value="EMC 3003"/>
          <xsd:enumeration value="EMC 3013"/>
          <xsd:enumeration value="EMC 3023"/>
          <xsd:enumeration value="EMC 3053"/>
          <xsd:enumeration value="EMC 3063"/>
          <xsd:enumeration value="EMC 3163"/>
          <xsd:enumeration value="EMC 4003"/>
          <xsd:enumeration value="EMC 4043"/>
          <xsd:enumeration value="EMC 4123"/>
          <xsd:enumeration value="EMC 4143"/>
          <xsd:enumeration value="EMC 4923"/>
          <xsd:enumeration value="EMC 4973"/>
          <xsd:enumeration value="EMM 4003"/>
          <xsd:enumeration value="EMM 4203"/>
          <xsd:enumeration value="EMM 4303"/>
          <xsd:enumeration value="EMM 4403"/>
          <xsd:enumeration value="EMM 4902"/>
          <xsd:enumeration value="EMM 4912"/>
          <xsd:enumeration value="EMT 2003"/>
          <xsd:enumeration value="EMT 2023"/>
          <xsd:enumeration value="EMT 2033"/>
          <xsd:enumeration value="EMT 3013"/>
          <xsd:enumeration value="EMT 4013"/>
          <xsd:enumeration value="EMT 4923"/>
          <xsd:enumeration value="EPT 2043"/>
          <xsd:enumeration value="EPT 2053"/>
          <xsd:enumeration value="EPT 2063"/>
          <xsd:enumeration value="ERK 3002"/>
          <xsd:enumeration value="ERK 3004"/>
          <xsd:enumeration value="ETD 1022"/>
          <xsd:enumeration value="ETD 1032"/>
          <xsd:enumeration value="ETD 1042"/>
          <xsd:enumeration value="ETD 1051"/>
          <xsd:enumeration value="ETD 1062"/>
          <xsd:enumeration value="ETD 1072"/>
          <xsd:enumeration value="ETD 1223"/>
          <xsd:enumeration value="ETD 1303"/>
          <xsd:enumeration value="ETD 1313"/>
          <xsd:enumeration value="ETD 1323"/>
          <xsd:enumeration value="ETD 1413"/>
          <xsd:enumeration value="ETD 2007"/>
          <xsd:enumeration value="ETD 2022"/>
          <xsd:enumeration value="ETD 2032"/>
          <xsd:enumeration value="ETD 2042"/>
          <xsd:enumeration value="ETD 2052"/>
          <xsd:enumeration value="ETD 2063"/>
          <xsd:enumeration value="ETD 2203"/>
          <xsd:enumeration value="ETD 2223"/>
          <xsd:enumeration value="ETD 2263"/>
          <xsd:enumeration value="ETD 2273"/>
          <xsd:enumeration value="ETD 2283"/>
          <xsd:enumeration value="ETD 2303"/>
          <xsd:enumeration value="ETD 2323"/>
          <xsd:enumeration value="ETD 2343"/>
          <xsd:enumeration value="ETD 2363"/>
          <xsd:enumeration value="ETD 2383"/>
          <xsd:enumeration value="ETD 2413"/>
          <xsd:enumeration value="ETD 2423"/>
          <xsd:enumeration value="ETD 2433"/>
          <xsd:enumeration value="ETD 2503"/>
          <xsd:enumeration value="ETD 2513"/>
          <xsd:enumeration value="EWRK N300"/>
          <xsd:enumeration value="GND 1012"/>
          <xsd:enumeration value="GND 1202"/>
          <xsd:enumeration value="GND 1252"/>
          <xsd:enumeration value="LOG 1103"/>
          <xsd:enumeration value="LOG 1203"/>
          <xsd:enumeration value="LOG 2003"/>
          <xsd:enumeration value="LOG 2013"/>
          <xsd:enumeration value="LOG 2103"/>
          <xsd:enumeration value="LOG 2203"/>
          <xsd:enumeration value="LOG 3103"/>
          <xsd:enumeration value="LOG 3203"/>
          <xsd:enumeration value="LOG 3302"/>
          <xsd:enumeration value="LOG 3403"/>
          <xsd:enumeration value="LOG 3503"/>
          <xsd:enumeration value="LOG 3702"/>
          <xsd:enumeration value="LSM 1003"/>
          <xsd:enumeration value="LSM 1103"/>
          <xsd:enumeration value="LSM 1113"/>
          <xsd:enumeration value="LSM 1123"/>
          <xsd:enumeration value="LSS 2533"/>
          <xsd:enumeration value="MAR 1103"/>
          <xsd:enumeration value="MAR 1203"/>
          <xsd:enumeration value="MAR 1303"/>
          <xsd:enumeration value="MAR 2003"/>
          <xsd:enumeration value="MTH 1103"/>
          <xsd:enumeration value="MTH 1113"/>
          <xsd:enumeration value="MTH 1203"/>
          <xsd:enumeration value="MTH 2103"/>
          <xsd:enumeration value="MTH 2503"/>
          <xsd:enumeration value="MTH 3013"/>
          <xsd:enumeration value="PHY 1103"/>
          <xsd:enumeration value="PHY 1203"/>
          <xsd:enumeration value="All courses"/>
          <xsd:enumeration value="N/A"/>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AB6D5B-70F2-431E-B63D-E9BB65BFCF3B}">
  <ds:schemaRefs>
    <ds:schemaRef ds:uri="http://schemas.microsoft.com/office/2006/metadata/properties"/>
    <ds:schemaRef ds:uri="http://schemas.microsoft.com/office/infopath/2007/PartnerControls"/>
    <ds:schemaRef ds:uri="3a9d17e4-1b42-4af7-b0c1-6ef59d497ef4"/>
  </ds:schemaRefs>
</ds:datastoreItem>
</file>

<file path=customXml/itemProps2.xml><?xml version="1.0" encoding="utf-8"?>
<ds:datastoreItem xmlns:ds="http://schemas.openxmlformats.org/officeDocument/2006/customXml" ds:itemID="{C7A3DB94-E77F-4097-B261-82AD6E28F97C}">
  <ds:schemaRefs>
    <ds:schemaRef ds:uri="http://schemas.openxmlformats.org/officeDocument/2006/bibliography"/>
  </ds:schemaRefs>
</ds:datastoreItem>
</file>

<file path=customXml/itemProps3.xml><?xml version="1.0" encoding="utf-8"?>
<ds:datastoreItem xmlns:ds="http://schemas.openxmlformats.org/officeDocument/2006/customXml" ds:itemID="{82A5CCE1-27A4-4650-8B00-C3B83D714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d17e4-1b42-4af7-b0c1-6ef59d497e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CEBBE7-EAF4-4C2D-80D3-4518EC8FB3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Obaid Ebraheim Abdulla AlZaabi(H00214600)</dc:creator>
  <cp:keywords/>
  <dc:description/>
  <cp:lastModifiedBy>유 혜숙</cp:lastModifiedBy>
  <cp:revision>2</cp:revision>
  <dcterms:created xsi:type="dcterms:W3CDTF">2021-02-03T16:08:00Z</dcterms:created>
  <dcterms:modified xsi:type="dcterms:W3CDTF">2021-02-03T16:08:00Z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0x010100C44D2F6017C09F48A166FEB84049E37C</vt:lpwstr>
  </property>
</Properties>
</file>