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5"/>
        <w:jc w:val="center"/>
      </w:pPr>
      <w:r>
        <w:rPr>
          <w:b/>
          <w:bCs/>
          <w:color w:val="1A5276"/>
          <w:sz w:val="30"/>
          <w:szCs w:val="30"/>
        </w:rPr>
        <w:t xml:space="preserve">ERMAN WILLIAN TAGAINTCHUEM</w:t>
      </w:r>
    </w:p>
    <w:p>
      <w:pPr>
        <w:spacing w:after="60"/>
        <w:jc w:val="center"/>
      </w:pPr>
      <w:r>
        <w:rPr>
          <w:b/>
          <w:bCs/>
          <w:color w:val="2C2C2C"/>
          <w:sz w:val="22"/>
          <w:szCs w:val="22"/>
        </w:rPr>
        <w:t xml:space="preserve">SEO DATA ANALYST — DIGITAL GROWTH &amp; INTELLIGENCE</w:t>
      </w:r>
    </w:p>
    <w:p>
      <w:pPr>
        <w:spacing w:after="35"/>
        <w:jc w:val="center"/>
      </w:pPr>
      <w:r>
        <w:rPr>
          <w:color w:val="555555"/>
          <w:sz w:val="15"/>
          <w:szCs w:val="15"/>
        </w:rPr>
        <w:t>ermanwilliantag@tensoratech.com  |  +971 55 515 4764  |  linkedin.com/in/erman-tag  |  github.com/aiengineernlp-dotcom</w:t>
      </w:r>
    </w:p>
    <w:p>
      <w:pPr>
        <w:spacing w:after="140"/>
        <w:jc w:val="center"/>
      </w:pPr>
      <w:r>
        <w:rPr>
          <w:color w:val="888888"/>
          <w:sz w:val="15"/>
          <w:szCs w:val="15"/>
        </w:rPr>
        <w:t xml:space="preserve">Abu Dhabi, UAE  |  Emirates ID valid until 15/09/2026  |  Nationality: Cameroonian</w:t>
      </w:r>
    </w:p>
    <w:p>
      <w:pPr>
        <w:pBdr>
          <w:bottom w:val="single" w:color="1A5276" w:sz="4"/>
        </w:pBdr>
        <w:spacing w:after="50" w:before="160"/>
      </w:pPr>
      <w:r>
        <w:rPr>
          <w:b/>
          <w:bCs/>
          <w:color w:val="1A5276"/>
          <w:sz w:val="22"/>
          <w:szCs w:val="22"/>
        </w:rPr>
        <w:t xml:space="preserve">PROFESSIONAL SUMMARY</w:t>
      </w:r>
    </w:p>
    <w:p>
      <w:pPr>
        <w:spacing w:after="140"/>
      </w:pPr>
      <w:r>
        <w:rPr>
          <w:color w:val="2C2C2C"/>
          <w:sz w:val="17"/>
          <w:szCs w:val="17"/>
        </w:rPr>
        <w:t xml:space="preserve">SEO Data Analyst with 7 years of SEO experience and nearly 4 years of data engineering expertise — combining technical SEO, GEO optimization, and advanced data analytics into a unified growth intelligence approach. Built a self-running SEO/GEO engine in production and an automated ML-ready data pipeline framework processing 112,650 rows across 9 integrated tables. Uniquely positioned to bridge the gap between digital marketing and data science: measure what matters, automate what scales, and predict what converts. Currently advancing in Machine Learning and AI to bring predictive analytics to SEO and digital growth.</w:t>
      </w:r>
    </w:p>
    <w:p>
      <w:pPr>
        <w:pBdr>
          <w:bottom w:val="single" w:color="1A5276" w:sz="4"/>
        </w:pBdr>
        <w:spacing w:after="50" w:before="160"/>
      </w:pPr>
      <w:r>
        <w:rPr>
          <w:b/>
          <w:bCs/>
          <w:color w:val="1A5276"/>
          <w:sz w:val="22"/>
          <w:szCs w:val="22"/>
        </w:rPr>
        <w:t xml:space="preserve">WORK EXPERIENCE</w:t>
      </w:r>
    </w:p>
    <w:p>
      <w:pPr>
        <w:spacing w:after="50" w:before="100"/>
      </w:pPr>
      <w:r>
        <w:rPr>
          <w:b/>
          <w:bCs/>
          <w:color w:val="000000"/>
          <w:sz w:val="19"/>
          <w:szCs w:val="19"/>
        </w:rPr>
        <w:t xml:space="preserve">SEO Data Analyst &amp; Reporting</w:t>
      </w:r>
      <w:r>
        <w:rPr>
          <w:color w:val="555555"/>
          <w:sz w:val="17"/>
          <w:szCs w:val="17"/>
        </w:rPr>
        <w:t xml:space="preserve">   |   The KnowHow Research And Consulting — Abu Dhabi, UAE</w:t>
      </w:r>
      <w:r>
        <w:rPr>
          <w:i/>
          <w:iCs/>
          <w:color w:val="888888"/>
          <w:sz w:val="17"/>
          <w:szCs w:val="17"/>
        </w:rPr>
        <w:t xml:space="preserve">   |   Sep 2024 – Present</w:t>
      </w:r>
    </w:p>
    <w:p>
      <w:pPr>
        <w:spacing w:after="35"/>
        <w:ind w:left="288"/>
      </w:pPr>
      <w:r>
        <w:rPr>
          <w:color w:val="2C2C2C"/>
          <w:sz w:val="17"/>
          <w:szCs w:val="17"/>
        </w:rPr>
        <w:t xml:space="preserve">• Built automated end-to-end data pipeline (Python/Pandas/PostgreSQL) processing 112,650 rows across 9 tables — cleaning, integration, 86-feature engineering, and automated HTML/Plotly EDA reports</w:t>
      </w:r>
    </w:p>
    <w:p>
      <w:pPr>
        <w:spacing w:after="35"/>
        <w:ind w:left="288"/>
      </w:pPr>
      <w:r>
        <w:rPr>
          <w:color w:val="2C2C2C"/>
          <w:sz w:val="17"/>
          <w:szCs w:val="17"/>
        </w:rPr>
        <w:t xml:space="preserve">• Designed and maintain technical SEO and GEO optimization across 11 web domains — structured data, AI-crawler accessibility (llms.txt for GPTBot/ClaudeBot/PerplexityBot), schema.org automation</w:t>
      </w:r>
    </w:p>
    <w:p>
      <w:pPr>
        <w:spacing w:after="35"/>
        <w:ind w:left="288"/>
      </w:pPr>
      <w:r>
        <w:rPr>
          <w:color w:val="2C2C2C"/>
          <w:sz w:val="17"/>
          <w:szCs w:val="17"/>
        </w:rPr>
        <w:t xml:space="preserve">• Built KPI dashboards and interactive HTML reports tracking SEO, traffic, and content performance metrics for strategic decision-making</w:t>
      </w:r>
    </w:p>
    <w:p>
      <w:pPr>
        <w:spacing w:after="35"/>
        <w:ind w:left="288"/>
      </w:pPr>
      <w:r>
        <w:rPr>
          <w:color w:val="2C2C2C"/>
          <w:sz w:val="17"/>
          <w:szCs w:val="17"/>
        </w:rPr>
        <w:t xml:space="preserve">• Monitored and analyzed digital performance using Google Analytics 4, Google Search Console, SEMRush, and Looker Studio — translating data into actionable growth recommendations</w:t>
      </w:r>
    </w:p>
    <w:p>
      <w:pPr>
        <w:spacing w:after="35"/>
        <w:ind w:left="288"/>
      </w:pPr>
      <w:r>
        <w:rPr>
          <w:color w:val="2C2C2C"/>
          <w:sz w:val="17"/>
          <w:szCs w:val="17"/>
        </w:rPr>
        <w:t xml:space="preserve">• Leveraged AI tools (Semrush AI, Surfer SEO, NeuronWriter) to scale SEO workflows — semantic clustering, content optimization, and competitive analysis at scale</w:t>
      </w:r>
    </w:p>
    <w:p>
      <w:pPr>
        <w:spacing w:after="35"/>
        <w:ind w:left="288"/>
      </w:pPr>
      <w:r>
        <w:rPr>
          <w:color w:val="2C2C2C"/>
          <w:sz w:val="17"/>
          <w:szCs w:val="17"/>
        </w:rPr>
        <w:t xml:space="preserve">• Consolidated multi-source data (MySQL, PostgreSQL, REST APIs, GSC) into unified analytics infrastructure covering 11 organizational domains</w:t>
      </w:r>
    </w:p>
    <w:p>
      <w:pPr>
        <w:spacing w:after="50" w:before="100"/>
      </w:pPr>
      <w:r>
        <w:rPr>
          <w:b/>
          <w:bCs/>
          <w:color w:val="000000"/>
          <w:sz w:val="19"/>
          <w:szCs w:val="19"/>
        </w:rPr>
        <w:t xml:space="preserve">Data &amp; IT Applications Manager | SEO</w:t>
      </w:r>
      <w:r>
        <w:rPr>
          <w:color w:val="555555"/>
          <w:sz w:val="17"/>
          <w:szCs w:val="17"/>
        </w:rPr>
        <w:t xml:space="preserve">   |   Alnajm Alwardi Project Management — Dubai / Abu Dhabi, UAE</w:t>
      </w:r>
      <w:r>
        <w:rPr>
          <w:i/>
          <w:iCs/>
          <w:color w:val="888888"/>
          <w:sz w:val="17"/>
          <w:szCs w:val="17"/>
        </w:rPr>
        <w:t xml:space="preserve">   |   Aug 2022 – Aug 2024</w:t>
      </w:r>
    </w:p>
    <w:p>
      <w:pPr>
        <w:spacing w:after="35"/>
        <w:ind w:left="288"/>
      </w:pPr>
      <w:r>
        <w:rPr>
          <w:color w:val="2C2C2C"/>
          <w:sz w:val="17"/>
          <w:szCs w:val="17"/>
        </w:rPr>
        <w:t xml:space="preserve">• Delivered custom data solutions and KPI visualization features for project management platforms serving 50+ concurrent users</w:t>
      </w:r>
    </w:p>
    <w:p>
      <w:pPr>
        <w:spacing w:after="35"/>
        <w:ind w:left="288"/>
      </w:pPr>
      <w:r>
        <w:rPr>
          <w:color w:val="2C2C2C"/>
          <w:sz w:val="17"/>
          <w:szCs w:val="17"/>
        </w:rPr>
        <w:t xml:space="preserve">• Performed end-to-end data analysis and reporting to support project delivery and resource allocation decisions</w:t>
      </w:r>
    </w:p>
    <w:p>
      <w:pPr>
        <w:spacing w:after="35"/>
        <w:ind w:left="288"/>
      </w:pPr>
      <w:r>
        <w:rPr>
          <w:color w:val="2C2C2C"/>
          <w:sz w:val="17"/>
          <w:szCs w:val="17"/>
        </w:rPr>
        <w:t xml:space="preserve">• Built UTM tracking with Google Tag Manager for marketing campaign attribution and performance reporting</w:t>
      </w:r>
    </w:p>
    <w:p>
      <w:pPr>
        <w:spacing w:after="35"/>
        <w:ind w:left="288"/>
      </w:pPr>
      <w:r>
        <w:rPr>
          <w:color w:val="2C2C2C"/>
          <w:sz w:val="17"/>
          <w:szCs w:val="17"/>
        </w:rPr>
        <w:t xml:space="preserve">• Managed technical SEO and server infrastructure — full cPanel administration for company hosting and domains</w:t>
      </w:r>
    </w:p>
    <w:p>
      <w:pPr>
        <w:spacing w:after="50" w:before="100"/>
      </w:pPr>
      <w:r>
        <w:rPr>
          <w:b/>
          <w:bCs/>
          <w:color w:val="000000"/>
          <w:sz w:val="19"/>
          <w:szCs w:val="19"/>
        </w:rPr>
        <w:t xml:space="preserve">Assistant IT Manager | SEO &amp; Web</w:t>
      </w:r>
      <w:r>
        <w:rPr>
          <w:color w:val="555555"/>
          <w:sz w:val="17"/>
          <w:szCs w:val="17"/>
        </w:rPr>
        <w:t xml:space="preserve">   |   TechCube — Littoral, Cameroon</w:t>
      </w:r>
      <w:r>
        <w:rPr>
          <w:i/>
          <w:iCs/>
          <w:color w:val="888888"/>
          <w:sz w:val="17"/>
          <w:szCs w:val="17"/>
        </w:rPr>
        <w:t xml:space="preserve">   |   Jun 2019 – Jan 2023</w:t>
      </w:r>
    </w:p>
    <w:p>
      <w:pPr>
        <w:spacing w:after="35"/>
        <w:ind w:left="288"/>
      </w:pPr>
      <w:r>
        <w:rPr>
          <w:color w:val="2C2C2C"/>
          <w:sz w:val="17"/>
          <w:szCs w:val="17"/>
        </w:rPr>
        <w:t xml:space="preserve">• Built company digital presence from scratch — full-stack web development, technical SEO, content creation, and digital marketing</w:t>
      </w:r>
    </w:p>
    <w:p>
      <w:pPr>
        <w:spacing w:after="35"/>
        <w:ind w:left="288"/>
      </w:pPr>
      <w:r>
        <w:rPr>
          <w:color w:val="2C2C2C"/>
          <w:sz w:val="17"/>
          <w:szCs w:val="17"/>
        </w:rPr>
        <w:t xml:space="preserve">• Implemented technical SEO strategies and on-page optimization improving search engine rankings from ground zero</w:t>
      </w:r>
    </w:p>
    <w:p>
      <w:pPr>
        <w:spacing w:after="35"/>
        <w:ind w:left="288"/>
      </w:pPr>
      <w:r>
        <w:rPr>
          <w:color w:val="2C2C2C"/>
          <w:sz w:val="17"/>
          <w:szCs w:val="17"/>
        </w:rPr>
        <w:t xml:space="preserve">• Developed and maintained web applications using Python (Django/Flask) and PHP</w:t>
      </w:r>
    </w:p>
    <w:p>
      <w:pPr>
        <w:pBdr>
          <w:bottom w:val="single" w:color="1A5276" w:sz="4"/>
        </w:pBdr>
        <w:spacing w:after="50" w:before="160"/>
      </w:pPr>
      <w:r>
        <w:rPr>
          <w:b/>
          <w:bCs/>
          <w:color w:val="1A5276"/>
          <w:sz w:val="22"/>
          <w:szCs w:val="22"/>
        </w:rPr>
        <w:t xml:space="preserve">KEY PROJECTS</w:t>
      </w:r>
    </w:p>
    <w:p>
      <w:pPr>
        <w:spacing w:after="50" w:before="100"/>
      </w:pPr>
      <w:r>
        <w:rPr>
          <w:b/>
          <w:bCs/>
          <w:color w:val="000000"/>
          <w:sz w:val="19"/>
          <w:szCs w:val="19"/>
        </w:rPr>
        <w:t xml:space="preserve">DataSphere360 — Automated Data Pipeline Framework</w:t>
      </w:r>
      <w:r>
        <w:rPr>
          <w:color w:val="555555"/>
          <w:sz w:val="17"/>
          <w:szCs w:val="17"/>
        </w:rPr>
        <w:t xml:space="preserve">   |   Personal Framework Project</w:t>
      </w:r>
      <w:r>
        <w:rPr>
          <w:i/>
          <w:iCs/>
          <w:color w:val="888888"/>
          <w:sz w:val="17"/>
          <w:szCs w:val="17"/>
        </w:rPr>
        <w:t xml:space="preserve">   |   2026</w:t>
      </w:r>
    </w:p>
    <w:p>
      <w:pPr>
        <w:spacing w:after="35"/>
        <w:ind w:left="288"/>
      </w:pPr>
      <w:r>
        <w:rPr>
          <w:color w:val="2C2C2C"/>
          <w:sz w:val="17"/>
          <w:szCs w:val="17"/>
        </w:rPr>
        <w:t xml:space="preserve">• Built fully automated ML pipeline: PostgreSQL → cleaning → 9-table integration (auto FK/PK) → 86 features → EDA → ML-ready output</w:t>
      </w:r>
    </w:p>
    <w:p>
      <w:pPr>
        <w:spacing w:after="35"/>
        <w:ind w:left="288"/>
      </w:pPr>
      <w:r>
        <w:rPr>
          <w:color w:val="2C2C2C"/>
          <w:sz w:val="17"/>
          <w:szCs w:val="17"/>
        </w:rPr>
        <w:t xml:space="preserve">• Generated 2 automated HTML/Plotly reports: 7-section technical EDA + 15-chart business analysis (customer segmentation, revenue trends, satisfaction patterns)</w:t>
      </w:r>
    </w:p>
    <w:p>
      <w:pPr>
        <w:spacing w:after="35"/>
        <w:ind w:left="288"/>
      </w:pPr>
      <w:r>
        <w:rPr>
          <w:color w:val="2C2C2C"/>
          <w:sz w:val="17"/>
          <w:szCs w:val="17"/>
        </w:rPr>
        <w:t xml:space="preserve">• Applied to e-commerce intelligence: customer LTV segmentation, purchase frequency analysis, delivery time vs satisfaction correlation</w:t>
      </w:r>
    </w:p>
    <w:p>
      <w:pPr>
        <w:spacing w:after="50" w:before="100"/>
      </w:pPr>
      <w:r>
        <w:rPr>
          <w:b/>
          <w:bCs/>
          <w:color w:val="000000"/>
          <w:sz w:val="19"/>
          <w:szCs w:val="19"/>
        </w:rPr>
        <w:t xml:space="preserve">Erman SEO/GEO Engine — Self-built Modular SEO Framework</w:t>
      </w:r>
      <w:r>
        <w:rPr>
          <w:color w:val="555555"/>
          <w:sz w:val="17"/>
          <w:szCs w:val="17"/>
        </w:rPr>
        <w:t xml:space="preserve">   |   In production on TheKnowHow.ae</w:t>
      </w:r>
      <w:r>
        <w:rPr>
          <w:i/>
          <w:iCs/>
          <w:color w:val="888888"/>
          <w:sz w:val="17"/>
          <w:szCs w:val="17"/>
        </w:rPr>
        <w:t xml:space="preserve">   |   2026</w:t>
      </w:r>
    </w:p>
    <w:p>
      <w:pPr>
        <w:spacing w:after="35"/>
        <w:ind w:left="288"/>
      </w:pPr>
      <w:r>
        <w:rPr>
          <w:color w:val="2C2C2C"/>
          <w:sz w:val="17"/>
          <w:szCs w:val="17"/>
        </w:rPr>
        <w:t xml:space="preserve">• Architected CMS-independent modular SEO engine: schema.org automation, AI-crawler visibility (llms.txt), XML sitemap generation, entity mapping</w:t>
      </w:r>
    </w:p>
    <w:p>
      <w:pPr>
        <w:spacing w:after="35"/>
        <w:ind w:left="288"/>
      </w:pPr>
      <w:r>
        <w:rPr>
          <w:color w:val="2C2C2C"/>
          <w:sz w:val="17"/>
          <w:szCs w:val="17"/>
        </w:rPr>
        <w:t xml:space="preserve">• Built and deployed in production — every module verified with functional tests before deployment</w:t>
      </w:r>
    </w:p>
    <w:p>
      <w:pPr>
        <w:pBdr>
          <w:bottom w:val="single" w:color="1A5276" w:sz="4"/>
        </w:pBdr>
        <w:spacing w:after="50" w:before="160"/>
      </w:pPr>
      <w:r>
        <w:rPr>
          <w:b/>
          <w:bCs/>
          <w:color w:val="1A5276"/>
          <w:sz w:val="22"/>
          <w:szCs w:val="22"/>
        </w:rPr>
        <w:t xml:space="preserve">EDUCATION</w:t>
      </w:r>
    </w:p>
    <w:p>
      <w:pPr>
        <w:spacing w:after="50" w:before="100"/>
      </w:pPr>
      <w:r>
        <w:rPr>
          <w:b/>
          <w:bCs/>
          <w:color w:val="000000"/>
          <w:sz w:val="19"/>
          <w:szCs w:val="19"/>
        </w:rPr>
        <w:t xml:space="preserve">Bachelor's Degree in Computer Engineering (4 years)</w:t>
      </w:r>
      <w:r>
        <w:rPr>
          <w:color w:val="555555"/>
          <w:sz w:val="17"/>
          <w:szCs w:val="17"/>
        </w:rPr>
        <w:t xml:space="preserve">   |   Université de Dschang, Cameroon</w:t>
      </w:r>
      <w:r>
        <w:rPr>
          <w:i/>
          <w:iCs/>
          <w:color w:val="888888"/>
          <w:sz w:val="17"/>
          <w:szCs w:val="17"/>
        </w:rPr>
        <w:t xml:space="preserve">   |   Graduated 2019</w:t>
      </w:r>
    </w:p>
    <w:p>
      <w:pPr>
        <w:pBdr>
          <w:bottom w:val="single" w:color="1A5276" w:sz="4"/>
        </w:pBdr>
        <w:spacing w:after="50" w:before="160"/>
      </w:pPr>
      <w:r>
        <w:rPr>
          <w:b/>
          <w:bCs/>
          <w:color w:val="1A5276"/>
          <w:sz w:val="22"/>
          <w:szCs w:val="22"/>
        </w:rPr>
        <w:t xml:space="preserve">TECHNICAL SKILLS</w:t>
      </w:r>
    </w:p>
    <w:p>
      <w:pPr>
        <w:spacing w:after="40"/>
      </w:pPr>
      <w:r>
        <w:rPr>
          <w:b/>
          <w:bCs/>
          <w:color w:val="1A5276"/>
          <w:sz w:val="17"/>
          <w:szCs w:val="17"/>
        </w:rPr>
        <w:t xml:space="preserve">SEO &amp; GEO: </w:t>
      </w:r>
      <w:r>
        <w:rPr>
          <w:color w:val="2C2C2C"/>
          <w:sz w:val="17"/>
          <w:szCs w:val="17"/>
        </w:rPr>
        <w:t xml:space="preserve">Technical SEO, on-page optimization, schema.org, GEO (AI-visibility), robots.txt/llms.txt, internal linking, content structure</w:t>
      </w:r>
    </w:p>
    <w:p>
      <w:pPr>
        <w:spacing w:after="40"/>
      </w:pPr>
      <w:r>
        <w:rPr>
          <w:b/>
          <w:bCs/>
          <w:color w:val="1A5276"/>
          <w:sz w:val="17"/>
          <w:szCs w:val="17"/>
        </w:rPr>
        <w:t xml:space="preserve">SEO Analytics: </w:t>
      </w:r>
      <w:r>
        <w:rPr>
          <w:color w:val="2C2C2C"/>
          <w:sz w:val="17"/>
          <w:szCs w:val="17"/>
        </w:rPr>
        <w:t xml:space="preserve">Google Analytics 4, Google Search Console, SEMRush, Ahrefs, Looker Studio, Screaming Frog, Sitebulb</w:t>
      </w:r>
    </w:p>
    <w:p>
      <w:pPr>
        <w:spacing w:after="40"/>
      </w:pPr>
      <w:r>
        <w:rPr>
          <w:b/>
          <w:bCs/>
          <w:color w:val="1A5276"/>
          <w:sz w:val="17"/>
          <w:szCs w:val="17"/>
        </w:rPr>
        <w:t xml:space="preserve">AI-Powered SEO: </w:t>
      </w:r>
      <w:r>
        <w:rPr>
          <w:color w:val="2C2C2C"/>
          <w:sz w:val="17"/>
          <w:szCs w:val="17"/>
        </w:rPr>
        <w:t xml:space="preserve">Semrush AI, Ahrefs AI, Surfer SEO, NeuronWriter, Frase, Keyword Insights — semantic clustering, content optimization</w:t>
      </w:r>
    </w:p>
    <w:p>
      <w:pPr>
        <w:spacing w:after="40"/>
      </w:pPr>
      <w:r>
        <w:rPr>
          <w:b/>
          <w:bCs/>
          <w:color w:val="1A5276"/>
          <w:sz w:val="17"/>
          <w:szCs w:val="17"/>
        </w:rPr>
        <w:t xml:space="preserve">Data Pipeline: </w:t>
      </w:r>
      <w:r>
        <w:rPr>
          <w:color w:val="2C2C2C"/>
          <w:sz w:val="17"/>
          <w:szCs w:val="17"/>
        </w:rPr>
        <w:t xml:space="preserve">Python, Pandas, NumPy, SQLAlchemy, PostgreSQL, MySQL, automated cleaning, multi-table integration</w:t>
      </w:r>
    </w:p>
    <w:p>
      <w:pPr>
        <w:spacing w:after="40"/>
      </w:pPr>
      <w:r>
        <w:rPr>
          <w:b/>
          <w:bCs/>
          <w:color w:val="1A5276"/>
          <w:sz w:val="17"/>
          <w:szCs w:val="17"/>
        </w:rPr>
        <w:t xml:space="preserve">Data Visualization: </w:t>
      </w:r>
      <w:r>
        <w:rPr>
          <w:color w:val="2C2C2C"/>
          <w:sz w:val="17"/>
          <w:szCs w:val="17"/>
        </w:rPr>
        <w:t xml:space="preserve">Plotly, Matplotlib, Seaborn, HTML report generation, KPI dashboards, Google Data Studio / Looker</w:t>
      </w:r>
    </w:p>
    <w:p>
      <w:pPr>
        <w:spacing w:after="40"/>
      </w:pPr>
      <w:r>
        <w:rPr>
          <w:b/>
          <w:bCs/>
          <w:color w:val="1A5276"/>
          <w:sz w:val="17"/>
          <w:szCs w:val="17"/>
        </w:rPr>
        <w:t xml:space="preserve">Feature Engineering: </w:t>
      </w:r>
      <w:r>
        <w:rPr>
          <w:color w:val="2C2C2C"/>
          <w:sz w:val="17"/>
          <w:szCs w:val="17"/>
        </w:rPr>
        <w:t xml:space="preserve">Temporal extraction, date-delta calculation, groupby aggregations, customer LTV, purchase frequency</w:t>
      </w:r>
    </w:p>
    <w:p>
      <w:pPr>
        <w:spacing w:after="40"/>
      </w:pPr>
      <w:r>
        <w:rPr>
          <w:b/>
          <w:bCs/>
          <w:color w:val="1A5276"/>
          <w:sz w:val="17"/>
          <w:szCs w:val="17"/>
        </w:rPr>
        <w:t xml:space="preserve">ML &amp; Statistics (in training): </w:t>
      </w:r>
      <w:r>
        <w:rPr>
          <w:color w:val="2C2C2C"/>
          <w:sz w:val="17"/>
          <w:szCs w:val="17"/>
        </w:rPr>
        <w:t xml:space="preserve">Scikit-learn, supervised learning, hypothesis testing, correlation analysis, predictive modeling</w:t>
      </w:r>
    </w:p>
    <w:p>
      <w:pPr>
        <w:spacing w:after="40"/>
      </w:pPr>
      <w:r>
        <w:rPr>
          <w:b/>
          <w:bCs/>
          <w:color w:val="1A5276"/>
          <w:sz w:val="17"/>
          <w:szCs w:val="17"/>
        </w:rPr>
        <w:t xml:space="preserve">Dev &amp; Automation: </w:t>
      </w:r>
      <w:r>
        <w:rPr>
          <w:color w:val="2C2C2C"/>
          <w:sz w:val="17"/>
          <w:szCs w:val="17"/>
        </w:rPr>
        <w:t xml:space="preserve">Python (Django/Flask), PHP, JavaScript, WordPress, Git &amp; GitHub, Google Tag Manager, UTM tracking</w:t>
      </w:r>
    </w:p>
    <w:p>
      <w:pPr>
        <w:pBdr>
          <w:bottom w:val="single" w:color="1A5276" w:sz="4"/>
        </w:pBdr>
        <w:spacing w:after="50" w:before="160"/>
      </w:pPr>
      <w:r>
        <w:rPr>
          <w:b/>
          <w:bCs/>
          <w:color w:val="1A5276"/>
          <w:sz w:val="22"/>
          <w:szCs w:val="22"/>
        </w:rPr>
        <w:t xml:space="preserve">CERTIFICATIONS &amp; TRAINING</w:t>
      </w:r>
    </w:p>
    <w:p>
      <w:pPr>
        <w:spacing w:after="35"/>
        <w:ind w:left="288"/>
      </w:pPr>
      <w:r>
        <w:rPr>
          <w:color w:val="2C2C2C"/>
          <w:sz w:val="17"/>
          <w:szCs w:val="17"/>
        </w:rPr>
        <w:t xml:space="preserve">• Machine Learning / AI Engineer — CodeCademy (Completed)</w:t>
      </w:r>
    </w:p>
    <w:p>
      <w:pPr>
        <w:spacing w:after="35"/>
        <w:ind w:left="288"/>
      </w:pPr>
      <w:r>
        <w:rPr>
          <w:color w:val="2C2C2C"/>
          <w:sz w:val="17"/>
          <w:szCs w:val="17"/>
        </w:rPr>
        <w:t xml:space="preserve">• IBM AI Engineering Professional Certificate — In progress, expected Q3 2026</w:t>
      </w:r>
    </w:p>
    <w:p>
      <w:pPr>
        <w:spacing w:after="35"/>
        <w:ind w:left="288"/>
      </w:pPr>
      <w:r>
        <w:rPr>
          <w:color w:val="2C2C2C"/>
          <w:sz w:val="17"/>
          <w:szCs w:val="17"/>
        </w:rPr>
        <w:t xml:space="preserve">• Batch AI / ML / Data Science — LogicMojo Intensive Training, March–September 2026 (60 sessions)</w:t>
      </w:r>
    </w:p>
    <w:sectPr>
      <w:pgSz w:w="11906" w:h="16838" w:orient="portrait"/>
      <w:pgMar w:top="650" w:right="850" w:bottom="6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2026-08-13T12:15:47.317Z</dcterms:created>
  <dcterms:modified xsi:type="dcterms:W3CDTF">2026-08-13T12:15:47.329Z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