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безопасности.</w:t>
      </w:r>
      <w:r>
        <w:t xml:space="preserve"> </w:t>
      </w: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разложения составного числа на множители.</w:t>
      </w:r>
    </w:p>
    <w:bookmarkEnd w:id="20"/>
    <w:bookmarkStart w:id="21" w:name="задач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Задачи</w:t>
      </w:r>
    </w:p>
    <w:p>
      <w:pPr>
        <w:pStyle w:val="FirstParagraph"/>
      </w:pPr>
      <w:r>
        <w:t xml:space="preserve">Реализовать программно алгоритм, реализующий p-метод Полларда</w:t>
      </w:r>
    </w:p>
    <w:bookmarkEnd w:id="21"/>
    <w:bookmarkStart w:id="27" w:name="теоретические-сведения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Любое натуральное число n &gt; 1 можно представить в виде произведения простых чисел. Это представление называется разложением числа n на простые множители.</w:t>
      </w:r>
      <w:r>
        <w:t xml:space="preserve"> </w:t>
      </w:r>
      <w:r>
        <w:t xml:space="preserve">[1]</w:t>
      </w:r>
    </w:p>
    <w:p>
      <w:pPr>
        <w:pStyle w:val="BodyText"/>
      </w:pPr>
      <w:r>
        <w:t xml:space="preserve">p-алгоритм Полларда строит числовую последовательность, элементы которой образуют цикл, начиная с некоторого номера n, что может быть проиллюстрировано, расположением чисел в виде греческой буквы p, что послужило названием семейству алгоритмов.Иллюстрацию этого алгоритма на плоскости можно увидеть на рис. 1</w:t>
      </w:r>
    </w:p>
    <w:p>
      <w:pPr>
        <w:pStyle w:val="CaptionedFigure"/>
      </w:pPr>
      <w:bookmarkStart w:id="25" w:name="fig:001"/>
      <w:r>
        <w:drawing>
          <wp:inline>
            <wp:extent cx="3810000" cy="3517900"/>
            <wp:effectExtent b="0" l="0" r="0" t="0"/>
            <wp:docPr descr="Figure 1: Зацикливание числовой последовательности" title="" id="23" name="Picture"/>
            <a:graphic>
              <a:graphicData uri="http://schemas.openxmlformats.org/drawingml/2006/picture">
                <pic:pic>
                  <pic:nvPicPr>
                    <pic:cNvPr descr="image/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51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Зацикливание числовой последовательности</w:t>
      </w:r>
    </w:p>
    <w:bookmarkStart w:id="26" w:name="p-метод-поллард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p-метод Полларда</w:t>
      </w:r>
    </w:p>
    <w:p>
      <w:pPr>
        <w:numPr>
          <w:ilvl w:val="0"/>
          <w:numId w:val="1001"/>
        </w:numPr>
        <w:pStyle w:val="Compact"/>
      </w:pPr>
      <w:r>
        <w:t xml:space="preserve">Вход. Число</w:t>
      </w:r>
      <w:r>
        <w:t xml:space="preserve"> </w:t>
      </w:r>
      <m:oMath>
        <m:r>
          <m:t>n</m:t>
        </m:r>
      </m:oMath>
      <w:r>
        <w:t xml:space="preserve">, начальное значение</w:t>
      </w:r>
      <w:r>
        <w:t xml:space="preserve"> </w:t>
      </w:r>
      <m:oMath>
        <m:r>
          <m:t>c</m:t>
        </m:r>
      </m:oMath>
      <w:r>
        <w:t xml:space="preserve">, функция</w:t>
      </w:r>
      <w:r>
        <w:t xml:space="preserve"> </w:t>
      </w:r>
      <m:oMath>
        <m:r>
          <m:t>f</m:t>
        </m:r>
      </m:oMath>
      <w:r>
        <w:t xml:space="preserve">, обладающая сжимающими свойствами.</w:t>
      </w:r>
    </w:p>
    <w:p>
      <w:pPr>
        <w:numPr>
          <w:ilvl w:val="0"/>
          <w:numId w:val="1001"/>
        </w:numPr>
        <w:pStyle w:val="Compact"/>
      </w:pPr>
      <w:r>
        <w:t xml:space="preserve">Выход. Нетривиальный делитель числа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Найти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Н</m:t>
        </m:r>
        <m:r>
          <m:t>О</m:t>
        </m:r>
        <m:r>
          <m:t>Д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b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Если 1 &lt;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&lt;</w:t>
      </w:r>
      <w:r>
        <w:t xml:space="preserve"> </w:t>
      </w:r>
      <m:oMath>
        <m:r>
          <m:t>n</m:t>
        </m:r>
      </m:oMath>
      <w:r>
        <w:t xml:space="preserve">, то положить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d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p</m:t>
        </m:r>
      </m:oMath>
      <w:r>
        <w:t xml:space="preserve">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результат:</w:t>
      </w:r>
      <w:r>
        <w:t xml:space="preserve"> </w:t>
      </w:r>
      <w:r>
        <w:t xml:space="preserve">“</w:t>
      </w:r>
      <w:r>
        <w:t xml:space="preserve">Делитель не найден</w:t>
      </w:r>
      <w:r>
        <w:t xml:space="preserve">”</w:t>
      </w:r>
      <w:r>
        <w:t xml:space="preserve">;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вернуться на шаг 2.</w:t>
      </w:r>
    </w:p>
    <w:p>
      <w:pPr>
        <w:pStyle w:val="FirstParagraph"/>
      </w:pPr>
      <w:r>
        <w:t xml:space="preserve">Подробнее об алгоритме:</w:t>
      </w:r>
      <w:r>
        <w:t xml:space="preserve"> </w:t>
      </w:r>
      <w:r>
        <w:t xml:space="preserve">[2]</w:t>
      </w:r>
    </w:p>
    <w:bookmarkEnd w:id="26"/>
    <w:bookmarkEnd w:id="27"/>
    <w:bookmarkStart w:id="34" w:name="выполнение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работы</w:t>
      </w:r>
    </w:p>
    <w:bookmarkStart w:id="28" w:name="реализация-алгоритмов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алгоритмов</w:t>
      </w:r>
    </w:p>
    <w:p>
      <w:pPr>
        <w:pStyle w:val="SourceCode"/>
      </w:pPr>
      <w:r>
        <w:rPr>
          <w:rStyle w:val="VerbatimChar"/>
        </w:rPr>
        <w:t xml:space="preserve">def euclid(a, b):</w:t>
      </w:r>
      <w:r>
        <w:br/>
      </w:r>
      <w:r>
        <w:rPr>
          <w:rStyle w:val="VerbatimChar"/>
        </w:rPr>
        <w:t xml:space="preserve">    r = []</w:t>
      </w:r>
      <w:r>
        <w:br/>
      </w:r>
      <w:r>
        <w:rPr>
          <w:rStyle w:val="VerbatimChar"/>
        </w:rPr>
        <w:t xml:space="preserve">    r.append(a)</w:t>
      </w:r>
      <w:r>
        <w:br/>
      </w:r>
      <w:r>
        <w:rPr>
          <w:rStyle w:val="VerbatimChar"/>
        </w:rPr>
        <w:t xml:space="preserve">    r.append(b)</w:t>
      </w:r>
      <w:r>
        <w:br/>
      </w:r>
      <w:r>
        <w:rPr>
          <w:rStyle w:val="VerbatimChar"/>
        </w:rPr>
        <w:t xml:space="preserve">    i = 1</w:t>
      </w:r>
      <w:r>
        <w:br/>
      </w:r>
      <w:r>
        <w:rPr>
          <w:rStyle w:val="VerbatimChar"/>
        </w:rPr>
        <w:t xml:space="preserve">    while True:</w:t>
      </w:r>
      <w:r>
        <w:br/>
      </w:r>
      <w:r>
        <w:rPr>
          <w:rStyle w:val="VerbatimChar"/>
        </w:rPr>
        <w:t xml:space="preserve">        r.append(r[i - 1] % r[i])</w:t>
      </w:r>
      <w:r>
        <w:br/>
      </w:r>
      <w:r>
        <w:rPr>
          <w:rStyle w:val="VerbatimChar"/>
        </w:rPr>
        <w:t xml:space="preserve">        if r[i + 1] == 0:</w:t>
      </w:r>
      <w:r>
        <w:br/>
      </w:r>
      <w:r>
        <w:rPr>
          <w:rStyle w:val="VerbatimChar"/>
        </w:rPr>
        <w:t xml:space="preserve">            d = r[i]</w:t>
      </w:r>
      <w:r>
        <w:br/>
      </w:r>
      <w:r>
        <w:rPr>
          <w:rStyle w:val="VerbatimChar"/>
        </w:rPr>
        <w:t xml:space="preserve">            return d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i = i + 1</w:t>
      </w:r>
      <w:r>
        <w:br/>
      </w:r>
      <w:r>
        <w:br/>
      </w:r>
      <w:r>
        <w:br/>
      </w:r>
      <w:r>
        <w:rPr>
          <w:rStyle w:val="VerbatimChar"/>
        </w:rPr>
        <w:t xml:space="preserve">def pollard(n, c):</w:t>
      </w:r>
      <w:r>
        <w:br/>
      </w:r>
      <w:r>
        <w:rPr>
          <w:rStyle w:val="VerbatimChar"/>
        </w:rPr>
        <w:t xml:space="preserve">    a = c</w:t>
      </w:r>
      <w:r>
        <w:br/>
      </w:r>
      <w:r>
        <w:rPr>
          <w:rStyle w:val="VerbatimChar"/>
        </w:rPr>
        <w:t xml:space="preserve">    b = c</w:t>
      </w:r>
      <w:r>
        <w:br/>
      </w:r>
      <w:r>
        <w:rPr>
          <w:rStyle w:val="VerbatimChar"/>
        </w:rPr>
        <w:t xml:space="preserve">    while True:</w:t>
      </w:r>
      <w:r>
        <w:br/>
      </w:r>
      <w:r>
        <w:rPr>
          <w:rStyle w:val="VerbatimChar"/>
        </w:rPr>
        <w:t xml:space="preserve">        a = f(a, n) % n</w:t>
      </w:r>
      <w:r>
        <w:br/>
      </w:r>
      <w:r>
        <w:rPr>
          <w:rStyle w:val="VerbatimChar"/>
        </w:rPr>
        <w:t xml:space="preserve">        b = f(f(b, n), n) % n</w:t>
      </w:r>
      <w:r>
        <w:br/>
      </w:r>
      <w:r>
        <w:rPr>
          <w:rStyle w:val="VerbatimChar"/>
        </w:rPr>
        <w:t xml:space="preserve">        first = min(a - b, n)</w:t>
      </w:r>
      <w:r>
        <w:br/>
      </w:r>
      <w:r>
        <w:rPr>
          <w:rStyle w:val="VerbatimChar"/>
        </w:rPr>
        <w:t xml:space="preserve">        second = max(a - b, n)</w:t>
      </w:r>
      <w:r>
        <w:br/>
      </w:r>
      <w:r>
        <w:rPr>
          <w:rStyle w:val="VerbatimChar"/>
        </w:rPr>
        <w:t xml:space="preserve">        d = euclid(first, second)</w:t>
      </w:r>
      <w:r>
        <w:br/>
      </w:r>
      <w:r>
        <w:rPr>
          <w:rStyle w:val="VerbatimChar"/>
        </w:rPr>
        <w:t xml:space="preserve">        if d &gt; 1 and d &lt; n:</w:t>
      </w:r>
      <w:r>
        <w:br/>
      </w:r>
      <w:r>
        <w:rPr>
          <w:rStyle w:val="VerbatimChar"/>
        </w:rPr>
        <w:t xml:space="preserve">            p = d</w:t>
      </w:r>
      <w:r>
        <w:br/>
      </w:r>
      <w:r>
        <w:rPr>
          <w:rStyle w:val="VerbatimChar"/>
        </w:rPr>
        <w:t xml:space="preserve">            return p</w:t>
      </w:r>
      <w:r>
        <w:br/>
      </w:r>
      <w:r>
        <w:rPr>
          <w:rStyle w:val="VerbatimChar"/>
        </w:rPr>
        <w:t xml:space="preserve">        elif d == n:</w:t>
      </w:r>
      <w:r>
        <w:br/>
      </w:r>
      <w:r>
        <w:rPr>
          <w:rStyle w:val="VerbatimChar"/>
        </w:rPr>
        <w:t xml:space="preserve">            return -1</w:t>
      </w:r>
      <w:r>
        <w:br/>
      </w:r>
      <w:r>
        <w:rPr>
          <w:rStyle w:val="VerbatimChar"/>
        </w:rPr>
        <w:t xml:space="preserve">        elif d == 1: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br/>
      </w:r>
      <w:r>
        <w:br/>
      </w:r>
      <w:r>
        <w:rPr>
          <w:rStyle w:val="VerbatimChar"/>
        </w:rPr>
        <w:t xml:space="preserve">def f(x, n):</w:t>
      </w:r>
      <w:r>
        <w:br/>
      </w:r>
      <w:r>
        <w:rPr>
          <w:rStyle w:val="VerbatimChar"/>
        </w:rPr>
        <w:t xml:space="preserve">    return (x ** 2) + 5 % n</w:t>
      </w:r>
      <w:r>
        <w:br/>
      </w:r>
      <w:r>
        <w:br/>
      </w:r>
      <w:r>
        <w:br/>
      </w:r>
      <w:r>
        <w:rPr>
          <w:rStyle w:val="VerbatimChar"/>
        </w:rPr>
        <w:t xml:space="preserve">if __name__ == '__main__':</w:t>
      </w:r>
      <w:r>
        <w:br/>
      </w:r>
      <w:r>
        <w:rPr>
          <w:rStyle w:val="VerbatimChar"/>
        </w:rPr>
        <w:t xml:space="preserve">    n = int(input("Введите число n: "))</w:t>
      </w:r>
      <w:r>
        <w:br/>
      </w:r>
      <w:r>
        <w:rPr>
          <w:rStyle w:val="VerbatimChar"/>
        </w:rPr>
        <w:t xml:space="preserve">    c = int(input("Введите число c: "))</w:t>
      </w:r>
      <w:r>
        <w:br/>
      </w:r>
      <w:r>
        <w:rPr>
          <w:rStyle w:val="VerbatimChar"/>
        </w:rPr>
        <w:t xml:space="preserve">    result = pollard(n, c)</w:t>
      </w:r>
      <w:r>
        <w:br/>
      </w:r>
      <w:r>
        <w:rPr>
          <w:rStyle w:val="VerbatimChar"/>
        </w:rPr>
        <w:t xml:space="preserve">    print("Нетривиальный делитель числа n = {}".format(result))</w:t>
      </w:r>
    </w:p>
    <w:bookmarkEnd w:id="28"/>
    <w:bookmarkStart w:id="33" w:name="пример-работы-алгоритма-ферм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Пример работы алгоритма Ферма</w:t>
      </w:r>
    </w:p>
    <w:p>
      <w:pPr>
        <w:pStyle w:val="FirstParagraph"/>
      </w:pPr>
      <w:r>
        <w:t xml:space="preserve">На рис. 2 представлены результаты работы p-метода Полларда:</w:t>
      </w:r>
    </w:p>
    <w:p>
      <w:pPr>
        <w:pStyle w:val="CaptionedFigure"/>
      </w:pPr>
      <w:bookmarkStart w:id="32" w:name="fig:002"/>
      <w:r>
        <w:drawing>
          <wp:inline>
            <wp:extent cx="5024387" cy="1203157"/>
            <wp:effectExtent b="0" l="0" r="0" t="0"/>
            <wp:docPr descr="Figure 2: Пример работы алгоритма Ферма" title="" id="30" name="Picture"/>
            <a:graphic>
              <a:graphicData uri="http://schemas.openxmlformats.org/drawingml/2006/picture">
                <pic:pic>
                  <pic:nvPicPr>
                    <pic:cNvPr descr="image/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87" cy="1203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Пример работы алгоритма Ферма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был успешно изучен p-метод Полларда, а также был реализован программно программно на языке Python.</w:t>
      </w:r>
    </w:p>
    <w:bookmarkEnd w:id="35"/>
    <w:bookmarkStart w:id="41" w:name="список-литературы"/>
    <w:p>
      <w:pPr>
        <w:pStyle w:val="Heading1"/>
      </w:pPr>
      <w:r>
        <w:t xml:space="preserve">Список литературы</w:t>
      </w:r>
    </w:p>
    <w:bookmarkStart w:id="40" w:name="refs"/>
    <w:bookmarkStart w:id="37" w:name="ref-razlozhenie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Разложение числа на множители онлайн</w:t>
      </w:r>
      <w:r>
        <w:t xml:space="preserve"> </w:t>
      </w:r>
      <w:r>
        <w:t xml:space="preserve">[Электронный ресурс]. umath, 2021. URL:</w:t>
      </w:r>
      <w:r>
        <w:t xml:space="preserve"> </w:t>
      </w:r>
      <w:hyperlink r:id="rId36">
        <w:r>
          <w:rPr>
            <w:rStyle w:val="Hyperlink"/>
          </w:rPr>
          <w:t xml:space="preserve">https://umath.ru/calc/factorization/</w:t>
        </w:r>
      </w:hyperlink>
      <w:r>
        <w:t xml:space="preserve">.</w:t>
      </w:r>
    </w:p>
    <w:bookmarkEnd w:id="37"/>
    <w:bookmarkStart w:id="39" w:name="ref-pollard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Алгоритм Ферма</w:t>
      </w:r>
      <w:r>
        <w:t xml:space="preserve"> </w:t>
      </w:r>
      <w:r>
        <w:t xml:space="preserve">[Электронный ресурс]. Википедия, 2021. URL:</w:t>
      </w:r>
      <w:r>
        <w:t xml:space="preserve"> </w:t>
      </w:r>
      <w:hyperlink r:id="rId38">
        <w:r>
          <w:rPr>
            <w:rStyle w:val="Hyperlink"/>
          </w:rPr>
          <w:t xml:space="preserve">https://ru.wikipedia.org/wiki/Ро-алгоритм_Полларда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2" Target="media/rId22.png" /><Relationship Type="http://schemas.openxmlformats.org/officeDocument/2006/relationships/hyperlink" Id="rId38" Target="https://ru.wikipedia.org/wiki/&#1056;&#1086;-&#1072;&#1083;&#1075;&#1086;&#1088;&#1080;&#1090;&#1084;_&#1055;&#1086;&#1083;&#1083;&#1072;&#1088;&#1076;&#1072;" TargetMode="External" /><Relationship Type="http://schemas.openxmlformats.org/officeDocument/2006/relationships/hyperlink" Id="rId36" Target="https://umath.ru/calc/factorizatio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ru.wikipedia.org/wiki/&#1056;&#1086;-&#1072;&#1083;&#1075;&#1086;&#1088;&#1080;&#1090;&#1084;_&#1055;&#1086;&#1083;&#1083;&#1072;&#1088;&#1076;&#1072;" TargetMode="External" /><Relationship Type="http://schemas.openxmlformats.org/officeDocument/2006/relationships/hyperlink" Id="rId36" Target="https://umath.ru/calc/factorizati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Математические основы защиты информации и информационной безопасности. Лабораторная работа №6</dc:title>
  <dc:creator/>
  <dc:language>ru-RU</dc:language>
  <cp:keywords/>
  <dcterms:created xsi:type="dcterms:W3CDTF">2021-12-15T13:34:24Z</dcterms:created>
  <dcterms:modified xsi:type="dcterms:W3CDTF">2021-12-15T13:34:24Z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">
    <vt:lpwstr>True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Разложение чисел на множители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