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D9480F" w:sz="4"/>
              <w:left w:val="single" w:color="D9480F" w:sz="36"/>
              <w:bottom w:val="single" w:color="D9480F" w:sz="4"/>
              <w:right w:val="single" w:color="D9480F" w:sz="4"/>
            </w:tcBorders>
            <w:shd w:fill="FFF1E8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1"/>
                <w:szCs w:val="21"/>
              </w:rPr>
              <w:t xml:space="preserve">Exit ticket · Lesson 4.3 Organic compounds</w:t>
            </w: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   ·   Work alone · 3 minutes   ·   Name: ____________________</w:t>
            </w: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1. Recall.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Which reagent tests for protein, and what colour change shows protein?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2. Understanding.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Why does an olive leave a transparent spot on paper, but a potato does not?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3. Application.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A student adds iodine solution to bread. It turns blue-black. What does this show? Which group is bread in?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color w:val="9AA3B2"/>
          <w:sz w:val="18"/>
          <w:szCs w:val="18"/>
        </w:rPr>
        <w:t xml:space="preserve">✂  - - - - - - - - - - - - - - - - - - - - - - - - - - - - - - - - - - - - - - - - - - - - - - - - - - - - - - - - - - - - - - - - - - -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single" w:color="D9480F" w:sz="4"/>
              <w:left w:val="single" w:color="D9480F" w:sz="36"/>
              <w:bottom w:val="single" w:color="D9480F" w:sz="4"/>
              <w:right w:val="single" w:color="D9480F" w:sz="4"/>
            </w:tcBorders>
            <w:shd w:fill="FFF1E8" w:color="auto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F2633"/>
                <w:sz w:val="21"/>
                <w:szCs w:val="21"/>
              </w:rPr>
              <w:t xml:space="preserve">Exit ticket · Lesson 4.3 Organic compounds</w:t>
            </w:r>
            <w:r>
              <w:rPr>
                <w:rFonts w:ascii="Calibri" w:cs="Calibri" w:eastAsia="Calibri" w:hAnsi="Calibri"/>
                <w:color w:val="1F2633"/>
                <w:sz w:val="21"/>
                <w:szCs w:val="21"/>
              </w:rPr>
              <w:t xml:space="preserve">   ·   Work alone · 3 minutes   ·   Name: ____________________</w:t>
            </w: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1. Recall.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Which reagent tests for protein, and what colour change shows protein?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2. Understanding.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Why does an olive leave a transparent spot on paper, but a potato does not?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p>
      <w:pPr>
        <w:spacing w:after="20" w:before="100" w:line="276"/>
      </w:pPr>
      <w:r>
        <w:rPr>
          <w:rFonts w:ascii="Calibri" w:cs="Calibri" w:eastAsia="Calibri" w:hAnsi="Calibri"/>
          <w:b/>
          <w:bCs/>
          <w:color w:val="1F2633"/>
          <w:sz w:val="22"/>
          <w:szCs w:val="22"/>
        </w:rPr>
        <w:t xml:space="preserve">3. Application.</w:t>
      </w:r>
      <w:r>
        <w:rPr>
          <w:rFonts w:ascii="Calibri" w:cs="Calibri" w:eastAsia="Calibri" w:hAnsi="Calibri"/>
          <w:color w:val="1F2633"/>
          <w:sz w:val="22"/>
          <w:szCs w:val="22"/>
        </w:rPr>
        <w:t xml:space="preserve"> A student adds iodine solution to bread. It turns blue-black. What does this show? Which group is bread in?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4"/>
      </w:tblGrid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  <w:tr>
        <w:trPr>
          <w:trHeight w:val="500" w:hRule="exact"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dotted" w:color="9AA3B2" w:sz="6"/>
              <w:right w:val="none" w:color="FFFFFF" w:sz="0"/>
            </w:tcBorders>
          </w:tcPr>
          <w:p>
            <w:pPr>
              <w:spacing w:after="80" w:before="40" w:line="276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850" w:right="851" w:bottom="800" w:left="851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576"/>
        <w:sz w:val="17"/>
        <w:szCs w:val="17"/>
      </w:rPr>
      <w:t xml:space="preserve">Grade 7 Biology · Chapter 4 Water and Organic Compounds · pp. 54–63   ·   Page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  <w:r>
      <w:rPr>
        <w:rFonts w:ascii="Calibri" w:cs="Calibri" w:eastAsia="Calibri" w:hAnsi="Calibri"/>
        <w:color w:val="5B6576"/>
        <w:sz w:val="17"/>
        <w:szCs w:val="17"/>
      </w:rPr>
      <w:t xml:space="preserve"> of </w:t>
    </w:r>
    <w:r>
      <w:rPr>
        <w:rFonts w:ascii="Calibri" w:cs="Calibri" w:eastAsia="Calibri" w:hAnsi="Calibri"/>
        <w:color w:val="5B6576"/>
        <w:sz w:val="17"/>
        <w:szCs w:val="17"/>
      </w:rPr>
      <w:fldChar w:fldCharType="begin"/>
    </w:r>
    <w:r>
      <w:rPr>
        <w:rFonts w:ascii="Calibri" w:cs="Calibri" w:eastAsia="Calibri" w:hAnsi="Calibri"/>
        <w:color w:val="5B6576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B6576"/>
        <w:sz w:val="17"/>
        <w:szCs w:val="17"/>
      </w:rPr>
      <w:fldChar w:fldCharType="separate"/>
    </w:r>
    <w:r>
      <w:rPr>
        <w:rFonts w:ascii="Calibri" w:cs="Calibri" w:eastAsia="Calibri" w:hAnsi="Calibri"/>
        <w:color w:val="5B657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04"/>
      <w:tblBorders>
        <w:top w:val="none" w:color="FFFFFF" w:sz="0"/>
        <w:left w:val="none" w:color="FFFFFF" w:sz="0"/>
        <w:bottom w:val="single" w:color="D9480F" w:sz="12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150"/>
      <w:gridCol w:w="6904"/>
      <w:gridCol w:w="2150"/>
    </w:tblGrid>
    <w:tr>
      <w:tc>
        <w:tcPr>
          <w:tcW w:type="dxa" w:w="1150"/>
          <w:tcBorders>
            <w:top w:val="none" w:color="FFFFFF" w:sz="0"/>
            <w:left w:val="none" w:color="FFFFFF" w:sz="0"/>
            <w:bottom w:val="single" w:color="D9480F" w:sz="12"/>
            <w:right w:val="none" w:color="FFFFFF" w:sz="0"/>
          </w:tcBorders>
          <w:tcMar>
            <w:bottom w:type="dxa" w:w="60"/>
          </w:tcMar>
          <w:vAlign w:val="center"/>
        </w:tcPr>
        <w:p>
          <w:r>
            <w:drawing>
              <wp:inline distT="0" distB="0" distL="0" distR="0">
                <wp:extent cx="514350" cy="514350"/>
                <wp:effectExtent t="0" r="0" b="0" l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4350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04"/>
          <w:tcBorders>
            <w:top w:val="none" w:color="FFFFFF" w:sz="0"/>
            <w:left w:val="none" w:color="FFFFFF" w:sz="0"/>
            <w:bottom w:val="single" w:color="D9480F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D9480F"/>
              <w:sz w:val="24"/>
              <w:szCs w:val="24"/>
            </w:rPr>
            <w:t xml:space="preserve">4.3 Exit Ticket (2 per page)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color w:val="5B6576"/>
              <w:sz w:val="18"/>
              <w:szCs w:val="18"/>
            </w:rPr>
            <w:t xml:space="preserve">Lesson 4.3 · Organic compounds · Grade 7 · MYP Year 3</w:t>
          </w:r>
        </w:p>
      </w:tc>
      <w:tc>
        <w:tcPr>
          <w:tcW w:type="dxa" w:w="2150"/>
          <w:tcBorders>
            <w:top w:val="none" w:color="FFFFFF" w:sz="0"/>
            <w:left w:val="none" w:color="FFFFFF" w:sz="0"/>
            <w:bottom w:val="single" w:color="D9480F" w:sz="12"/>
            <w:right w:val="none" w:color="FFFFFF" w:sz="0"/>
          </w:tcBorders>
          <w:tcMar>
            <w:bottom w:type="dxa" w:w="60"/>
          </w:tcMar>
          <w:vAlign w:val="center"/>
        </w:tcPr>
        <w:p>
          <w:pPr>
            <w:jc w:val="right"/>
          </w:pPr>
          <w:r>
            <w:drawing>
              <wp:inline distT="0" distB="0" distL="0" distR="0">
                <wp:extent cx="1238250" cy="495300"/>
                <wp:effectExtent t="0" r="0" b="0" l="0"/>
                <wp:docPr id="6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  <w:r>
      <w:rPr>
        <w:rFonts w:ascii="Calibri" w:cs="Calibri" w:eastAsia="Calibri" w:hAnsi="Calibri"/>
        <w:color w:val="1F2633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633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3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9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1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8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d2b86d33c7a6137d475ab24dd0e40eecf7a656b.png"/><Relationship Id="rId1" Type="http://schemas.openxmlformats.org/officeDocument/2006/relationships/image" Target="media/859b7348afd34e67909673bd6a2c3383fb4f08d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4.3 Exit Ticket (2 per page)</dc:title>
  <dc:creator>Chapter 4 resource pack</dc:creator>
  <cp:lastModifiedBy>Un-named</cp:lastModifiedBy>
  <cp:revision>1</cp:revision>
  <dcterms:created xsi:type="dcterms:W3CDTF">2026-10-25T04:00:48.226Z</dcterms:created>
  <dcterms:modified xsi:type="dcterms:W3CDTF">2026-10-25T04:00:48.226Z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