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A6455" w14:textId="18302E87" w:rsidR="004C1DA9" w:rsidRPr="00386253" w:rsidRDefault="00690FBF" w:rsidP="00F40FB7">
      <w:pPr>
        <w:pStyle w:val="Title"/>
        <w:spacing w:before="0" w:after="0" w:line="240" w:lineRule="auto"/>
        <w:rPr>
          <w:sz w:val="72"/>
          <w:szCs w:val="56"/>
        </w:rPr>
      </w:pPr>
      <w:bookmarkStart w:id="0" w:name="_Hlk131061553"/>
      <w:r w:rsidRPr="00E10417">
        <w:rPr>
          <w:noProof/>
          <w:sz w:val="48"/>
          <w:szCs w:val="48"/>
          <w:lang w:bidi="fr-FR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D25FC72" wp14:editId="3DB93705">
                <wp:simplePos x="0" y="0"/>
                <wp:positionH relativeFrom="margin">
                  <wp:posOffset>81915</wp:posOffset>
                </wp:positionH>
                <wp:positionV relativeFrom="page">
                  <wp:posOffset>6985</wp:posOffset>
                </wp:positionV>
                <wp:extent cx="6985635" cy="10677525"/>
                <wp:effectExtent l="0" t="0" r="5715" b="9525"/>
                <wp:wrapNone/>
                <wp:docPr id="1" name="Group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985635" cy="10677525"/>
                          <a:chOff x="0" y="0"/>
                          <a:chExt cx="4762532" cy="6858000"/>
                        </a:xfrm>
                      </wpg:grpSpPr>
                      <wps:wsp>
                        <wps:cNvPr id="7" name="Forme libre 6">
                          <a:extLst>
                            <a:ext uri="{FF2B5EF4-FFF2-40B4-BE49-F238E27FC236}">
                              <a16:creationId xmlns:a16="http://schemas.microsoft.com/office/drawing/2014/main" id="{97861BD5-9E4C-D546-A13E-D5CF77915A18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5 w 6234"/>
                              <a:gd name="connsiteY1" fmla="*/ 0 h 6858000"/>
                              <a:gd name="connsiteX2" fmla="*/ 6235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5" y="0"/>
                                </a:lnTo>
                                <a:lnTo>
                                  <a:pt x="6235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orme libre 8">
                          <a:extLst>
                            <a:ext uri="{FF2B5EF4-FFF2-40B4-BE49-F238E27FC236}">
                              <a16:creationId xmlns:a16="http://schemas.microsoft.com/office/drawing/2014/main" id="{34C66C4E-700E-194D-BC81-934C3C3CDCA8}"/>
                            </a:ext>
                          </a:extLst>
                        </wps:cNvPr>
                        <wps:cNvSpPr/>
                        <wps:spPr>
                          <a:xfrm>
                            <a:off x="28353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orme libre 9">
                          <a:extLst>
                            <a:ext uri="{FF2B5EF4-FFF2-40B4-BE49-F238E27FC236}">
                              <a16:creationId xmlns:a16="http://schemas.microsoft.com/office/drawing/2014/main" id="{2AA49747-F257-AA44-98C1-DE57A0977D0A}"/>
                            </a:ext>
                          </a:extLst>
                        </wps:cNvPr>
                        <wps:cNvSpPr/>
                        <wps:spPr>
                          <a:xfrm>
                            <a:off x="4756298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4 w 6234"/>
                              <a:gd name="connsiteY1" fmla="*/ 0 h 6858000"/>
                              <a:gd name="connsiteX2" fmla="*/ 6234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4" y="0"/>
                                </a:lnTo>
                                <a:lnTo>
                                  <a:pt x="623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orme libre 11">
                          <a:extLst>
                            <a:ext uri="{FF2B5EF4-FFF2-40B4-BE49-F238E27FC236}">
                              <a16:creationId xmlns:a16="http://schemas.microsoft.com/office/drawing/2014/main" id="{D70623B7-9CCF-624C-B2B4-A46F42F5CE0C}"/>
                            </a:ext>
                          </a:extLst>
                        </wps:cNvPr>
                        <wps:cNvSpPr/>
                        <wps:spPr>
                          <a:xfrm>
                            <a:off x="4720856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B642DB" id="Groupe 1" o:spid="_x0000_s1026" alt="&quot;&quot;" style="position:absolute;margin-left:6.45pt;margin-top:.55pt;width:550.05pt;height:840.75pt;z-index:-251657216;mso-position-horizontal-relative:margin;mso-position-vertical-relative:page;mso-width-relative:margin;mso-height-relative:margin" coordsize="47625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">
                <o:lock v:ext="edit" aspectratio="t"/>
                <v:shape id="Forme libre 6" o:spid="_x0000_s1027" style="position:absolute;width:62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" path="m,l6235,r,6858000l,6858000,,xe" fillcolor="#669748" stroked="f" strokeweight=".24036mm">
                  <v:stroke joinstyle="miter"/>
                  <v:path arrowok="t" o:connecttype="custom" o:connectlocs="0,0;6235,0;6235,6858000;0,6858000" o:connectangles="0,0,0,0"/>
                </v:shape>
                <v:shape id="Forme libre 8" o:spid="_x0000_s1028" style="position:absolute;left:283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v:shape id="Forme libre 9" o:spid="_x0000_s1029" style="position:absolute;left:47562;width:63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" path="m,l6234,r,6858000l,6858000,,xe" fillcolor="#669748" stroked="f" strokeweight=".24036mm">
                  <v:stroke joinstyle="miter"/>
                  <v:path arrowok="t" o:connecttype="custom" o:connectlocs="0,0;6234,0;6234,6858000;0,6858000" o:connectangles="0,0,0,0"/>
                </v:shape>
                <v:shape id="Forme libre 11" o:spid="_x0000_s1030" style="position:absolute;left:47208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w10:wrap anchorx="margin" anchory="page"/>
                <w10:anchorlock/>
              </v:group>
            </w:pict>
          </mc:Fallback>
        </mc:AlternateContent>
      </w:r>
      <w:r w:rsidR="001E47F8" w:rsidRPr="00386253">
        <w:rPr>
          <w:sz w:val="48"/>
          <w:szCs w:val="48"/>
        </w:rPr>
        <w:t>Evan Joseph Gérard AYOUB</w:t>
      </w:r>
    </w:p>
    <w:p w14:paraId="3037E3C0" w14:textId="16419BFD" w:rsidR="00690FBF" w:rsidRPr="00B76801" w:rsidRDefault="008A42CD" w:rsidP="00F40FB7">
      <w:pPr>
        <w:spacing w:after="40"/>
        <w:ind w:left="360"/>
        <w:rPr>
          <w:rFonts w:ascii="Calibri" w:hAnsi="Calibri" w:cs="Calibri"/>
          <w:i/>
          <w:lang w:val="fr-FR"/>
        </w:rPr>
      </w:pPr>
      <w:r>
        <w:rPr>
          <w:rFonts w:ascii="Calibri" w:hAnsi="Calibri" w:cs="Calibri"/>
          <w:i/>
          <w:lang w:val="fr-FR"/>
        </w:rPr>
        <w:t>Étudiant en master de robotique à l’EPFL, spécialisé en computer vision, systèmes embarqués et systèmes autonomes, avec une expérience pratique des robots mobiles guidés par la vision, de la robotique aérienne et de l’électronique de puissance.</w:t>
      </w:r>
    </w:p>
    <w:p w14:paraId="0D7DCD88" w14:textId="79382508" w:rsidR="001E47F8" w:rsidRPr="008A42CD" w:rsidRDefault="004C1DD4" w:rsidP="00F40FB7">
      <w:pPr>
        <w:spacing w:line="240" w:lineRule="auto"/>
        <w:ind w:left="360"/>
        <w:rPr>
          <w:lang w:val="fr-FR"/>
        </w:rPr>
      </w:pPr>
      <w:r w:rsidRPr="008A42CD">
        <w:rPr>
          <w:lang w:val="fr-FR"/>
        </w:rPr>
        <w:t xml:space="preserve">Renens, </w:t>
      </w:r>
      <w:r w:rsidR="008A42CD" w:rsidRPr="008A42CD">
        <w:rPr>
          <w:lang w:val="fr-FR"/>
        </w:rPr>
        <w:t>Suisse</w:t>
      </w:r>
      <w:r w:rsidRPr="008A42CD">
        <w:rPr>
          <w:lang w:val="fr-FR"/>
        </w:rPr>
        <w:t xml:space="preserve"> | +41 7 65 68 05 92 | +33 6 51 46 38 90 | ayoubevan13@gmail.com</w:t>
      </w:r>
    </w:p>
    <w:p w14:paraId="0569130E" w14:textId="4728CCCC" w:rsidR="00690FBF" w:rsidRPr="008A42CD" w:rsidRDefault="004C1DD4" w:rsidP="00F40FB7">
      <w:pPr>
        <w:spacing w:after="80" w:line="240" w:lineRule="auto"/>
        <w:ind w:left="360"/>
        <w:rPr>
          <w:lang w:val="fr-FR"/>
        </w:rPr>
      </w:pPr>
      <w:proofErr w:type="gramStart"/>
      <w:r w:rsidRPr="008A42CD">
        <w:rPr>
          <w:lang w:val="fr-FR"/>
        </w:rPr>
        <w:t>LinkedIn:</w:t>
      </w:r>
      <w:proofErr w:type="gramEnd"/>
      <w:r w:rsidRPr="008A42CD">
        <w:rPr>
          <w:lang w:val="fr-FR"/>
        </w:rPr>
        <w:t xml:space="preserve"> </w:t>
      </w:r>
      <w:hyperlink r:id="rId10" w:history="1">
        <w:r w:rsidR="00C1334E" w:rsidRPr="008A42CD">
          <w:rPr>
            <w:rStyle w:val="Hyperlink"/>
            <w:lang w:val="fr-FR"/>
          </w:rPr>
          <w:t>www.linkedin.com/in/evan-ayoub</w:t>
        </w:r>
      </w:hyperlink>
      <w:r w:rsidR="00C1334E" w:rsidRPr="008A42CD">
        <w:rPr>
          <w:lang w:val="fr-FR"/>
        </w:rPr>
        <w:t xml:space="preserve"> | </w:t>
      </w:r>
      <w:proofErr w:type="gramStart"/>
      <w:r w:rsidR="00C1334E" w:rsidRPr="008A42CD">
        <w:rPr>
          <w:lang w:val="fr-FR"/>
        </w:rPr>
        <w:t>GitHub</w:t>
      </w:r>
      <w:r w:rsidRPr="008A42CD">
        <w:rPr>
          <w:lang w:val="fr-FR"/>
        </w:rPr>
        <w:t>:</w:t>
      </w:r>
      <w:proofErr w:type="gramEnd"/>
      <w:r w:rsidRPr="008A42CD">
        <w:rPr>
          <w:lang w:val="fr-FR"/>
        </w:rPr>
        <w:t xml:space="preserve"> </w:t>
      </w:r>
      <w:hyperlink r:id="rId11" w:history="1">
        <w:r w:rsidRPr="008A42CD">
          <w:rPr>
            <w:rStyle w:val="Hyperlink"/>
            <w:lang w:val="fr-FR"/>
          </w:rPr>
          <w:t>github.com/</w:t>
        </w:r>
        <w:proofErr w:type="spellStart"/>
        <w:r w:rsidRPr="008A42CD">
          <w:rPr>
            <w:rStyle w:val="Hyperlink"/>
            <w:lang w:val="fr-FR"/>
          </w:rPr>
          <w:t>aiglegivree</w:t>
        </w:r>
        <w:proofErr w:type="spellEnd"/>
      </w:hyperlink>
      <w:r w:rsidRPr="008A42CD">
        <w:rPr>
          <w:lang w:val="fr-FR"/>
        </w:rPr>
        <w:t xml:space="preserve"> | </w:t>
      </w:r>
      <w:r w:rsidR="008A42CD" w:rsidRPr="008A42CD">
        <w:rPr>
          <w:lang w:val="fr-FR"/>
        </w:rPr>
        <w:t xml:space="preserve">Site </w:t>
      </w:r>
      <w:proofErr w:type="gramStart"/>
      <w:r w:rsidR="008A42CD" w:rsidRPr="008A42CD">
        <w:rPr>
          <w:lang w:val="fr-FR"/>
        </w:rPr>
        <w:t>web</w:t>
      </w:r>
      <w:r w:rsidRPr="008A42CD">
        <w:rPr>
          <w:lang w:val="fr-FR"/>
        </w:rPr>
        <w:t>:</w:t>
      </w:r>
      <w:proofErr w:type="gramEnd"/>
      <w:r w:rsidR="00F40FB7" w:rsidRPr="008A42CD">
        <w:rPr>
          <w:lang w:val="fr-FR"/>
        </w:rPr>
        <w:t xml:space="preserve"> </w:t>
      </w:r>
      <w:hyperlink r:id="rId12" w:history="1">
        <w:r w:rsidRPr="008A42CD">
          <w:rPr>
            <w:rStyle w:val="Hyperlink"/>
            <w:lang w:val="fr-FR"/>
          </w:rPr>
          <w:t>aiglegivree.github.io/</w:t>
        </w:r>
        <w:proofErr w:type="spellStart"/>
        <w:r w:rsidRPr="008A42CD">
          <w:rPr>
            <w:rStyle w:val="Hyperlink"/>
            <w:lang w:val="fr-FR"/>
          </w:rPr>
          <w:t>evanayoub</w:t>
        </w:r>
        <w:proofErr w:type="spellEnd"/>
      </w:hyperlink>
    </w:p>
    <w:p w14:paraId="00FD21C3" w14:textId="77777777" w:rsidR="00F40FB7" w:rsidRPr="008A42CD" w:rsidRDefault="00F40FB7" w:rsidP="00F40FB7">
      <w:pPr>
        <w:spacing w:after="80" w:line="240" w:lineRule="auto"/>
        <w:ind w:left="360"/>
        <w:rPr>
          <w:lang w:val="fr-FR"/>
        </w:rPr>
      </w:pPr>
    </w:p>
    <w:p w14:paraId="78EB3FAB" w14:textId="69D96E6B" w:rsidR="005C47BA" w:rsidRPr="00B76801" w:rsidRDefault="008A42CD" w:rsidP="00C1334E">
      <w:pPr>
        <w:pStyle w:val="Subtitle"/>
        <w:ind w:left="360"/>
        <w:rPr>
          <w:rFonts w:ascii="Georgia" w:hAnsi="Georgia"/>
          <w:sz w:val="24"/>
          <w:lang w:val="fr-FR"/>
        </w:rPr>
      </w:pPr>
      <w:r w:rsidRPr="00C1334E">
        <w:rPr>
          <w:rFonts w:ascii="Georgia" w:hAnsi="Georgia"/>
          <w:noProof/>
          <w:sz w:val="24"/>
          <w:szCs w:val="48"/>
        </w:rPr>
        <w:drawing>
          <wp:anchor distT="0" distB="0" distL="114300" distR="114300" simplePos="0" relativeHeight="251661312" behindDoc="0" locked="0" layoutInCell="1" allowOverlap="1" wp14:anchorId="5C1BD114" wp14:editId="5584BD47">
            <wp:simplePos x="0" y="0"/>
            <wp:positionH relativeFrom="margin">
              <wp:posOffset>5010912</wp:posOffset>
            </wp:positionH>
            <wp:positionV relativeFrom="paragraph">
              <wp:posOffset>155524</wp:posOffset>
            </wp:positionV>
            <wp:extent cx="1539875" cy="1539875"/>
            <wp:effectExtent l="152400" t="152400" r="155575" b="155575"/>
            <wp:wrapThrough wrapText="bothSides">
              <wp:wrapPolygon edited="0">
                <wp:start x="-267" y="-2138"/>
                <wp:lineTo x="-2138" y="-1603"/>
                <wp:lineTo x="-2138" y="18438"/>
                <wp:lineTo x="2405" y="23515"/>
                <wp:lineTo x="22446" y="23515"/>
                <wp:lineTo x="23515" y="20041"/>
                <wp:lineTo x="23515" y="6948"/>
                <wp:lineTo x="22981" y="2138"/>
                <wp:lineTo x="17904" y="-2138"/>
                <wp:lineTo x="-267" y="-2138"/>
              </wp:wrapPolygon>
            </wp:wrapThrough>
            <wp:docPr id="13626405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875" cy="153987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6801" w:rsidRPr="00B76801">
        <w:rPr>
          <w:rFonts w:ascii="Georgia" w:hAnsi="Georgia"/>
          <w:sz w:val="24"/>
          <w:lang w:val="fr-FR"/>
        </w:rPr>
        <w:t>Formation</w:t>
      </w:r>
    </w:p>
    <w:p w14:paraId="52206D60" w14:textId="51C517BA" w:rsidR="004A4871" w:rsidRPr="00B76801" w:rsidRDefault="00B76801" w:rsidP="00F40FB7">
      <w:pPr>
        <w:spacing w:line="240" w:lineRule="auto"/>
        <w:ind w:left="360"/>
        <w:rPr>
          <w:lang w:val="fr-FR"/>
        </w:rPr>
      </w:pPr>
      <w:r w:rsidRPr="00B76801">
        <w:rPr>
          <w:lang w:val="fr-FR"/>
        </w:rPr>
        <w:t>Septembre 2025 – aujourd’hui</w:t>
      </w:r>
    </w:p>
    <w:p w14:paraId="007DDC98" w14:textId="07DA702B" w:rsidR="005C47BA" w:rsidRPr="00B76801" w:rsidRDefault="008A42CD" w:rsidP="00F40FB7">
      <w:pPr>
        <w:spacing w:line="240" w:lineRule="auto"/>
        <w:ind w:left="360"/>
        <w:rPr>
          <w:b/>
          <w:bCs/>
          <w:lang w:val="fr-FR"/>
        </w:rPr>
      </w:pPr>
      <w:r>
        <w:rPr>
          <w:b/>
          <w:bCs/>
          <w:lang w:val="fr-FR"/>
        </w:rPr>
        <w:t>Master en robotique, mineure en Data Science — EPFL</w:t>
      </w:r>
    </w:p>
    <w:p w14:paraId="27BBD487" w14:textId="7A59F589" w:rsidR="005C47BA" w:rsidRPr="00B76801" w:rsidRDefault="005C47BA" w:rsidP="00F40FB7">
      <w:pPr>
        <w:spacing w:line="240" w:lineRule="auto"/>
        <w:ind w:left="360"/>
        <w:rPr>
          <w:b/>
          <w:bCs/>
          <w:lang w:val="fr-FR"/>
        </w:rPr>
      </w:pPr>
    </w:p>
    <w:p w14:paraId="4841443F" w14:textId="3D6AFFFA" w:rsidR="000B2378" w:rsidRPr="00B76801" w:rsidRDefault="00B76801" w:rsidP="00F40FB7">
      <w:pPr>
        <w:spacing w:line="240" w:lineRule="auto"/>
        <w:ind w:left="360"/>
        <w:rPr>
          <w:lang w:val="fr-FR"/>
        </w:rPr>
      </w:pPr>
      <w:r w:rsidRPr="00B76801">
        <w:rPr>
          <w:lang w:val="fr-FR"/>
        </w:rPr>
        <w:t>Août 2023 – juillet 2024</w:t>
      </w:r>
    </w:p>
    <w:p w14:paraId="0AE4119C" w14:textId="4BA73CEF" w:rsidR="000B2378" w:rsidRPr="00B76801" w:rsidRDefault="00B76801" w:rsidP="00F40FB7">
      <w:pPr>
        <w:spacing w:line="240" w:lineRule="auto"/>
        <w:ind w:left="360"/>
        <w:rPr>
          <w:b/>
          <w:bCs/>
          <w:lang w:val="fr-FR"/>
        </w:rPr>
      </w:pPr>
      <w:r w:rsidRPr="00B76801">
        <w:rPr>
          <w:b/>
          <w:bCs/>
          <w:lang w:val="fr-FR"/>
        </w:rPr>
        <w:t>Année d’échange — Université Aalto, Helsinki</w:t>
      </w:r>
    </w:p>
    <w:p w14:paraId="56925E87" w14:textId="7C8F5096" w:rsidR="000B2378" w:rsidRPr="00B76801" w:rsidRDefault="000B2378" w:rsidP="00F40FB7">
      <w:pPr>
        <w:spacing w:line="240" w:lineRule="auto"/>
        <w:ind w:left="360"/>
        <w:rPr>
          <w:b/>
          <w:bCs/>
          <w:lang w:val="fr-FR"/>
        </w:rPr>
      </w:pPr>
    </w:p>
    <w:p w14:paraId="0C194579" w14:textId="237563FF" w:rsidR="005C47BA" w:rsidRPr="00B76801" w:rsidRDefault="00B76801" w:rsidP="00F40FB7">
      <w:pPr>
        <w:spacing w:line="240" w:lineRule="auto"/>
        <w:ind w:left="360"/>
        <w:rPr>
          <w:lang w:val="fr-FR"/>
        </w:rPr>
      </w:pPr>
      <w:r w:rsidRPr="00B76801">
        <w:rPr>
          <w:lang w:val="fr-FR"/>
        </w:rPr>
        <w:t>Septembre 2022 – juillet 2025</w:t>
      </w:r>
    </w:p>
    <w:p w14:paraId="36269C6B" w14:textId="58BED227" w:rsidR="00EE4F71" w:rsidRPr="00B76801" w:rsidRDefault="008A42CD" w:rsidP="00F40FB7">
      <w:pPr>
        <w:spacing w:line="240" w:lineRule="auto"/>
        <w:ind w:left="360"/>
        <w:rPr>
          <w:b/>
          <w:bCs/>
          <w:lang w:val="fr-FR"/>
        </w:rPr>
      </w:pPr>
      <w:r>
        <w:rPr>
          <w:b/>
          <w:bCs/>
          <w:lang w:val="fr-FR"/>
        </w:rPr>
        <w:t>Bachelor en microtechnique — EPFL | Moyenne : 5,00/6,00</w:t>
      </w:r>
    </w:p>
    <w:p w14:paraId="7B27C23E" w14:textId="77777777" w:rsidR="00EE4F71" w:rsidRPr="00B76801" w:rsidRDefault="00EE4F71" w:rsidP="00F40FB7">
      <w:pPr>
        <w:spacing w:line="240" w:lineRule="auto"/>
        <w:ind w:left="360"/>
        <w:rPr>
          <w:b/>
          <w:bCs/>
          <w:lang w:val="fr-FR"/>
        </w:rPr>
      </w:pPr>
    </w:p>
    <w:p w14:paraId="64580882" w14:textId="2FF95B20" w:rsidR="005C47BA" w:rsidRPr="00C103A9" w:rsidRDefault="00B76801" w:rsidP="00F40FB7">
      <w:pPr>
        <w:spacing w:line="240" w:lineRule="auto"/>
        <w:ind w:left="360"/>
        <w:rPr>
          <w:lang w:val="fr-FR"/>
        </w:rPr>
      </w:pPr>
      <w:r>
        <w:rPr>
          <w:lang w:val="fr-FR"/>
        </w:rPr>
        <w:t>Septembre 2019 – juillet 2022</w:t>
      </w:r>
    </w:p>
    <w:p w14:paraId="40201FE8" w14:textId="32963D99" w:rsidR="006E3705" w:rsidRPr="00C103A9" w:rsidRDefault="00B76801" w:rsidP="00F40FB7">
      <w:pPr>
        <w:spacing w:line="240" w:lineRule="auto"/>
        <w:ind w:left="360"/>
        <w:rPr>
          <w:b/>
          <w:bCs/>
          <w:lang w:val="fr-FR"/>
        </w:rPr>
      </w:pPr>
      <w:r>
        <w:rPr>
          <w:b/>
          <w:bCs/>
          <w:lang w:val="fr-FR"/>
        </w:rPr>
        <w:t>Baccalauréat général — Lycée Fénelon Notre-Dame, La Rochelle</w:t>
      </w:r>
    </w:p>
    <w:p w14:paraId="26BC614D" w14:textId="6D34EA70" w:rsidR="00FD174E" w:rsidRPr="00B76801" w:rsidRDefault="00B76801" w:rsidP="00F40FB7">
      <w:pPr>
        <w:spacing w:line="240" w:lineRule="auto"/>
        <w:ind w:left="360"/>
        <w:rPr>
          <w:b/>
          <w:bCs/>
          <w:lang w:val="fr-FR"/>
        </w:rPr>
      </w:pPr>
      <w:r w:rsidRPr="00B76801">
        <w:rPr>
          <w:b/>
          <w:bCs/>
          <w:lang w:val="fr-FR"/>
        </w:rPr>
        <w:t>Mathématiques, physique-chimie et numérique et sciences informatiques ; section européenne | 17,03/20, mention très bien</w:t>
      </w:r>
    </w:p>
    <w:p w14:paraId="7D499E6D" w14:textId="77777777" w:rsidR="00CD70C5" w:rsidRPr="00B76801" w:rsidRDefault="00CD70C5" w:rsidP="00F40FB7">
      <w:pPr>
        <w:spacing w:line="240" w:lineRule="auto"/>
        <w:ind w:left="360"/>
        <w:rPr>
          <w:b/>
          <w:bCs/>
          <w:lang w:val="fr-FR"/>
        </w:rPr>
      </w:pPr>
    </w:p>
    <w:p w14:paraId="172B3DEC" w14:textId="43CAF7EC" w:rsidR="00321842" w:rsidRPr="00B76801" w:rsidRDefault="00B76801" w:rsidP="00C1334E">
      <w:pPr>
        <w:pStyle w:val="Subtitle"/>
        <w:ind w:left="360"/>
        <w:rPr>
          <w:rFonts w:ascii="Georgia" w:hAnsi="Georgia"/>
          <w:sz w:val="24"/>
          <w:lang w:val="fr-FR"/>
        </w:rPr>
      </w:pPr>
      <w:r w:rsidRPr="00B76801">
        <w:rPr>
          <w:rFonts w:ascii="Georgia" w:hAnsi="Georgia"/>
          <w:sz w:val="24"/>
          <w:lang w:val="fr-FR"/>
        </w:rPr>
        <w:t>Projets sélectionnés</w:t>
      </w:r>
    </w:p>
    <w:p w14:paraId="2E6C46CF" w14:textId="00D25435" w:rsidR="00321842" w:rsidRPr="00B76801" w:rsidRDefault="00B76801" w:rsidP="00F40FB7">
      <w:pPr>
        <w:ind w:left="360"/>
        <w:rPr>
          <w:rFonts w:ascii="Calibri" w:hAnsi="Calibri" w:cs="Calibri"/>
          <w:i/>
          <w:iCs/>
          <w:lang w:val="fr-FR"/>
        </w:rPr>
      </w:pPr>
      <w:r w:rsidRPr="00B76801">
        <w:rPr>
          <w:rFonts w:ascii="Calibri" w:hAnsi="Calibri" w:cs="Calibri"/>
          <w:i/>
          <w:iCs/>
          <w:lang w:val="fr-FR"/>
        </w:rPr>
        <w:t xml:space="preserve">Projet de semestre | </w:t>
      </w:r>
      <w:proofErr w:type="gramStart"/>
      <w:r w:rsidRPr="00B76801">
        <w:rPr>
          <w:rFonts w:ascii="Calibri" w:hAnsi="Calibri" w:cs="Calibri"/>
          <w:i/>
          <w:iCs/>
          <w:lang w:val="fr-FR"/>
        </w:rPr>
        <w:t>Septembre</w:t>
      </w:r>
      <w:proofErr w:type="gramEnd"/>
      <w:r w:rsidRPr="00B76801">
        <w:rPr>
          <w:rFonts w:ascii="Calibri" w:hAnsi="Calibri" w:cs="Calibri"/>
          <w:i/>
          <w:iCs/>
          <w:lang w:val="fr-FR"/>
        </w:rPr>
        <w:t xml:space="preserve"> 2026 – aujourd’hui</w:t>
      </w:r>
    </w:p>
    <w:p w14:paraId="11864C56" w14:textId="03F97FF6" w:rsidR="00321842" w:rsidRPr="00B76801" w:rsidRDefault="008A42CD" w:rsidP="00F40FB7">
      <w:pPr>
        <w:ind w:left="360"/>
        <w:rPr>
          <w:rFonts w:ascii="Calibri" w:hAnsi="Calibri" w:cs="Calibri"/>
          <w:b/>
          <w:lang w:val="fr-FR"/>
        </w:rPr>
      </w:pPr>
      <w:r>
        <w:rPr>
          <w:rFonts w:ascii="Calibri" w:hAnsi="Calibri" w:cs="Calibri"/>
          <w:b/>
          <w:lang w:val="fr-FR"/>
        </w:rPr>
        <w:t xml:space="preserve">Reconnaissance visuelle de matériaux par </w:t>
      </w:r>
      <w:proofErr w:type="spellStart"/>
      <w:r>
        <w:rPr>
          <w:rFonts w:ascii="Calibri" w:hAnsi="Calibri" w:cs="Calibri"/>
          <w:b/>
          <w:lang w:val="fr-FR"/>
        </w:rPr>
        <w:t>deep</w:t>
      </w:r>
      <w:proofErr w:type="spellEnd"/>
      <w:r>
        <w:rPr>
          <w:rFonts w:ascii="Calibri" w:hAnsi="Calibri" w:cs="Calibri"/>
          <w:b/>
          <w:lang w:val="fr-FR"/>
        </w:rPr>
        <w:t xml:space="preserve"> </w:t>
      </w:r>
      <w:proofErr w:type="spellStart"/>
      <w:r>
        <w:rPr>
          <w:rFonts w:ascii="Calibri" w:hAnsi="Calibri" w:cs="Calibri"/>
          <w:b/>
          <w:lang w:val="fr-FR"/>
        </w:rPr>
        <w:t>learning</w:t>
      </w:r>
      <w:proofErr w:type="spellEnd"/>
      <w:r>
        <w:rPr>
          <w:rFonts w:ascii="Calibri" w:hAnsi="Calibri" w:cs="Calibri"/>
          <w:b/>
          <w:lang w:val="fr-FR"/>
        </w:rPr>
        <w:t xml:space="preserve"> sur des dispositifs embarqués | DISAL, EPFL</w:t>
      </w:r>
    </w:p>
    <w:p w14:paraId="1856C289" w14:textId="602DCDB8" w:rsidR="00DD0814" w:rsidRPr="00B76801" w:rsidRDefault="008A42CD" w:rsidP="00F40FB7">
      <w:pPr>
        <w:spacing w:after="120"/>
        <w:ind w:left="360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Développement et évaluation de méthodes de </w:t>
      </w:r>
      <w:proofErr w:type="spellStart"/>
      <w:r>
        <w:rPr>
          <w:rFonts w:ascii="Calibri" w:hAnsi="Calibri" w:cs="Calibri"/>
          <w:lang w:val="fr-FR"/>
        </w:rPr>
        <w:t>deep</w:t>
      </w:r>
      <w:proofErr w:type="spellEnd"/>
      <w:r>
        <w:rPr>
          <w:rFonts w:ascii="Calibri" w:hAnsi="Calibri" w:cs="Calibri"/>
          <w:lang w:val="fr-FR"/>
        </w:rPr>
        <w:t xml:space="preserve"> </w:t>
      </w:r>
      <w:proofErr w:type="spellStart"/>
      <w:r>
        <w:rPr>
          <w:rFonts w:ascii="Calibri" w:hAnsi="Calibri" w:cs="Calibri"/>
          <w:lang w:val="fr-FR"/>
        </w:rPr>
        <w:t>learning</w:t>
      </w:r>
      <w:proofErr w:type="spellEnd"/>
      <w:r>
        <w:rPr>
          <w:rFonts w:ascii="Calibri" w:hAnsi="Calibri" w:cs="Calibri"/>
          <w:lang w:val="fr-FR"/>
        </w:rPr>
        <w:t xml:space="preserve"> pour classer des matériaux à partir de données visuelles : comparaison de modèles de référence, étude d’architectures </w:t>
      </w:r>
      <w:proofErr w:type="spellStart"/>
      <w:r>
        <w:rPr>
          <w:rFonts w:ascii="Calibri" w:hAnsi="Calibri" w:cs="Calibri"/>
          <w:lang w:val="fr-FR"/>
        </w:rPr>
        <w:t>convolutionnelles</w:t>
      </w:r>
      <w:proofErr w:type="spellEnd"/>
      <w:r>
        <w:rPr>
          <w:rFonts w:ascii="Calibri" w:hAnsi="Calibri" w:cs="Calibri"/>
          <w:lang w:val="fr-FR"/>
        </w:rPr>
        <w:t xml:space="preserve"> et de type Transformer, et déploiement de l’inférence sur des dispositifs embarqués aux ressources limitées.</w:t>
      </w:r>
    </w:p>
    <w:p w14:paraId="2246FA40" w14:textId="7174AD73" w:rsidR="00DD0814" w:rsidRPr="00B76801" w:rsidRDefault="00B76801" w:rsidP="00F40FB7">
      <w:pPr>
        <w:spacing w:before="140"/>
        <w:ind w:left="360"/>
        <w:rPr>
          <w:rFonts w:ascii="Calibri" w:hAnsi="Calibri" w:cs="Calibri"/>
          <w:i/>
          <w:iCs/>
          <w:lang w:val="fr-FR"/>
        </w:rPr>
      </w:pPr>
      <w:r w:rsidRPr="00B76801">
        <w:rPr>
          <w:rFonts w:ascii="Calibri" w:hAnsi="Calibri" w:cs="Calibri"/>
          <w:i/>
          <w:iCs/>
          <w:lang w:val="fr-FR"/>
        </w:rPr>
        <w:t xml:space="preserve">Projet MAKE | </w:t>
      </w:r>
      <w:proofErr w:type="gramStart"/>
      <w:r w:rsidRPr="00B76801">
        <w:rPr>
          <w:rFonts w:ascii="Calibri" w:hAnsi="Calibri" w:cs="Calibri"/>
          <w:i/>
          <w:iCs/>
          <w:lang w:val="fr-FR"/>
        </w:rPr>
        <w:t>Septembre</w:t>
      </w:r>
      <w:proofErr w:type="gramEnd"/>
      <w:r w:rsidRPr="00B76801">
        <w:rPr>
          <w:rFonts w:ascii="Calibri" w:hAnsi="Calibri" w:cs="Calibri"/>
          <w:i/>
          <w:iCs/>
          <w:lang w:val="fr-FR"/>
        </w:rPr>
        <w:t xml:space="preserve"> 2026 – aujourd’hui</w:t>
      </w:r>
    </w:p>
    <w:p w14:paraId="3C1C5B68" w14:textId="3A9E5174" w:rsidR="00DD0814" w:rsidRPr="00B76801" w:rsidRDefault="00B76801" w:rsidP="00F40FB7">
      <w:pPr>
        <w:ind w:left="360"/>
        <w:rPr>
          <w:rFonts w:ascii="Calibri" w:hAnsi="Calibri" w:cs="Calibri"/>
          <w:b/>
          <w:lang w:val="fr-FR"/>
        </w:rPr>
      </w:pPr>
      <w:r w:rsidRPr="00B76801">
        <w:rPr>
          <w:rFonts w:ascii="Calibri" w:hAnsi="Calibri" w:cs="Calibri"/>
          <w:b/>
          <w:lang w:val="fr-FR"/>
        </w:rPr>
        <w:t>Robotique spatiale pour l’</w:t>
      </w:r>
      <w:proofErr w:type="spellStart"/>
      <w:r w:rsidRPr="00B76801">
        <w:rPr>
          <w:rFonts w:ascii="Calibri" w:hAnsi="Calibri" w:cs="Calibri"/>
          <w:b/>
          <w:lang w:val="fr-FR"/>
        </w:rPr>
        <w:t>European</w:t>
      </w:r>
      <w:proofErr w:type="spellEnd"/>
      <w:r w:rsidRPr="00B76801">
        <w:rPr>
          <w:rFonts w:ascii="Calibri" w:hAnsi="Calibri" w:cs="Calibri"/>
          <w:b/>
          <w:lang w:val="fr-FR"/>
        </w:rPr>
        <w:t xml:space="preserve"> Rover Challenge — équipe Handling </w:t>
      </w:r>
      <w:proofErr w:type="spellStart"/>
      <w:r w:rsidRPr="00B76801">
        <w:rPr>
          <w:rFonts w:ascii="Calibri" w:hAnsi="Calibri" w:cs="Calibri"/>
          <w:b/>
          <w:lang w:val="fr-FR"/>
        </w:rPr>
        <w:t>Device</w:t>
      </w:r>
      <w:proofErr w:type="spellEnd"/>
      <w:r w:rsidRPr="00B76801">
        <w:rPr>
          <w:rFonts w:ascii="Calibri" w:hAnsi="Calibri" w:cs="Calibri"/>
          <w:b/>
          <w:lang w:val="fr-FR"/>
        </w:rPr>
        <w:t xml:space="preserve"> System | EPFL Xplore</w:t>
      </w:r>
    </w:p>
    <w:p w14:paraId="64F4142A" w14:textId="464A368A" w:rsidR="00DD0814" w:rsidRPr="00B76801" w:rsidRDefault="00B76801" w:rsidP="00F40FB7">
      <w:pPr>
        <w:spacing w:after="120"/>
        <w:ind w:left="360"/>
        <w:rPr>
          <w:rFonts w:ascii="Calibri" w:hAnsi="Calibri" w:cs="Calibri"/>
          <w:lang w:val="fr-FR"/>
        </w:rPr>
      </w:pPr>
      <w:r w:rsidRPr="00B76801">
        <w:rPr>
          <w:rFonts w:ascii="Calibri" w:hAnsi="Calibri" w:cs="Calibri"/>
          <w:lang w:val="fr-FR"/>
        </w:rPr>
        <w:t xml:space="preserve">Membre de l’équipe Handling </w:t>
      </w:r>
      <w:proofErr w:type="spellStart"/>
      <w:r w:rsidRPr="00B76801">
        <w:rPr>
          <w:rFonts w:ascii="Calibri" w:hAnsi="Calibri" w:cs="Calibri"/>
          <w:lang w:val="fr-FR"/>
        </w:rPr>
        <w:t>Device</w:t>
      </w:r>
      <w:proofErr w:type="spellEnd"/>
      <w:r w:rsidRPr="00B76801">
        <w:rPr>
          <w:rFonts w:ascii="Calibri" w:hAnsi="Calibri" w:cs="Calibri"/>
          <w:lang w:val="fr-FR"/>
        </w:rPr>
        <w:t xml:space="preserve"> System (HDS) d’EPFL Xplore, chargée de développer des systèmes pour rover martien et drone en vue de l’</w:t>
      </w:r>
      <w:proofErr w:type="spellStart"/>
      <w:r w:rsidRPr="00B76801">
        <w:rPr>
          <w:rFonts w:ascii="Calibri" w:hAnsi="Calibri" w:cs="Calibri"/>
          <w:lang w:val="fr-FR"/>
        </w:rPr>
        <w:t>European</w:t>
      </w:r>
      <w:proofErr w:type="spellEnd"/>
      <w:r w:rsidRPr="00B76801">
        <w:rPr>
          <w:rFonts w:ascii="Calibri" w:hAnsi="Calibri" w:cs="Calibri"/>
          <w:lang w:val="fr-FR"/>
        </w:rPr>
        <w:t xml:space="preserve"> Rover Challenge.</w:t>
      </w:r>
    </w:p>
    <w:p w14:paraId="3BCD2CDF" w14:textId="364FDED3" w:rsidR="006D7AD1" w:rsidRPr="00B76801" w:rsidRDefault="00B76801" w:rsidP="00F40FB7">
      <w:pPr>
        <w:spacing w:line="240" w:lineRule="auto"/>
        <w:ind w:left="360" w:right="634"/>
        <w:rPr>
          <w:i/>
          <w:iCs/>
          <w:lang w:val="fr-FR" w:bidi="fr-FR"/>
        </w:rPr>
      </w:pPr>
      <w:r w:rsidRPr="00B76801">
        <w:rPr>
          <w:i/>
          <w:iCs/>
          <w:lang w:val="fr-FR"/>
        </w:rPr>
        <w:t>Octobre 2025 – juin 2026</w:t>
      </w:r>
    </w:p>
    <w:p w14:paraId="5D228E07" w14:textId="5267B14C" w:rsidR="00CD70C5" w:rsidRPr="00B76801" w:rsidRDefault="00B76801" w:rsidP="00C1334E">
      <w:pPr>
        <w:ind w:left="360"/>
        <w:rPr>
          <w:rFonts w:ascii="Calibri" w:hAnsi="Calibri" w:cs="Calibri"/>
          <w:b/>
          <w:lang w:val="fr-FR"/>
        </w:rPr>
      </w:pPr>
      <w:r w:rsidRPr="00B76801">
        <w:rPr>
          <w:rFonts w:ascii="Calibri" w:hAnsi="Calibri" w:cs="Calibri"/>
          <w:b/>
          <w:lang w:val="fr-FR"/>
        </w:rPr>
        <w:t xml:space="preserve">1re place — Robot autonome guidé uniquement par caméra, compétition </w:t>
      </w:r>
      <w:proofErr w:type="spellStart"/>
      <w:r w:rsidRPr="00B76801">
        <w:rPr>
          <w:rFonts w:ascii="Calibri" w:hAnsi="Calibri" w:cs="Calibri"/>
          <w:b/>
          <w:lang w:val="fr-FR"/>
        </w:rPr>
        <w:t>Robopoly</w:t>
      </w:r>
      <w:proofErr w:type="spellEnd"/>
      <w:r w:rsidRPr="00B76801">
        <w:rPr>
          <w:rFonts w:ascii="Calibri" w:hAnsi="Calibri" w:cs="Calibri"/>
          <w:b/>
          <w:lang w:val="fr-FR"/>
        </w:rPr>
        <w:t xml:space="preserve"> | EPFL</w:t>
      </w:r>
    </w:p>
    <w:p w14:paraId="160F7896" w14:textId="5D5600D5" w:rsidR="00CD70C5" w:rsidRPr="00B76801" w:rsidRDefault="00B76801" w:rsidP="00F40FB7">
      <w:pPr>
        <w:spacing w:line="240" w:lineRule="auto"/>
        <w:ind w:left="360" w:right="634"/>
        <w:rPr>
          <w:rFonts w:cstheme="minorHAnsi"/>
          <w:szCs w:val="20"/>
          <w:lang w:val="fr-FR"/>
        </w:rPr>
      </w:pPr>
      <w:r w:rsidRPr="00B76801">
        <w:rPr>
          <w:rFonts w:cstheme="minorHAnsi"/>
          <w:szCs w:val="20"/>
          <w:lang w:val="fr-FR"/>
        </w:rPr>
        <w:t>Conception et réalisation intégrales d’un robot autonome utilisant uniquement les images d’une caméra embarquée pour le suivi de ligne, le suivi de couloir et le tir autonome sur cible.</w:t>
      </w:r>
    </w:p>
    <w:p w14:paraId="59EBE1E2" w14:textId="77777777" w:rsidR="006D7AD1" w:rsidRPr="00B76801" w:rsidRDefault="006D7AD1" w:rsidP="00F40FB7">
      <w:pPr>
        <w:spacing w:line="240" w:lineRule="auto"/>
        <w:ind w:left="360" w:right="634"/>
        <w:rPr>
          <w:lang w:val="fr-FR" w:bidi="fr-FR"/>
        </w:rPr>
      </w:pPr>
    </w:p>
    <w:p w14:paraId="1AAF9B7B" w14:textId="6B020EA1" w:rsidR="006D7AD1" w:rsidRPr="00B76801" w:rsidRDefault="00B76801" w:rsidP="00F40FB7">
      <w:pPr>
        <w:spacing w:line="240" w:lineRule="auto"/>
        <w:ind w:left="360" w:right="634"/>
        <w:rPr>
          <w:i/>
          <w:iCs/>
          <w:lang w:val="fr-FR"/>
        </w:rPr>
      </w:pPr>
      <w:r w:rsidRPr="00B76801">
        <w:rPr>
          <w:i/>
          <w:iCs/>
          <w:lang w:val="fr-FR"/>
        </w:rPr>
        <w:t>Projet MAKE innovant | Mars 2024 – aujourd’hui</w:t>
      </w:r>
    </w:p>
    <w:p w14:paraId="6A91BE53" w14:textId="70776E2C" w:rsidR="00CD70C5" w:rsidRPr="00B76801" w:rsidRDefault="00B76801" w:rsidP="00C1334E">
      <w:pPr>
        <w:ind w:left="360"/>
        <w:rPr>
          <w:rFonts w:ascii="Calibri" w:hAnsi="Calibri" w:cs="Calibri"/>
          <w:b/>
          <w:lang w:val="fr-FR"/>
        </w:rPr>
      </w:pPr>
      <w:r w:rsidRPr="00B76801">
        <w:rPr>
          <w:rFonts w:ascii="Calibri" w:hAnsi="Calibri" w:cs="Calibri"/>
          <w:b/>
          <w:lang w:val="fr-FR"/>
        </w:rPr>
        <w:t>Carte électronique de puissance et MPPT pour un avion solaire | Projet Sola, EPFL</w:t>
      </w:r>
    </w:p>
    <w:p w14:paraId="6816A341" w14:textId="648A06F2" w:rsidR="00386253" w:rsidRPr="00B76801" w:rsidRDefault="00B76801" w:rsidP="00F40FB7">
      <w:pPr>
        <w:spacing w:line="240" w:lineRule="auto"/>
        <w:ind w:left="360" w:right="634"/>
        <w:rPr>
          <w:lang w:val="fr-FR"/>
        </w:rPr>
      </w:pPr>
      <w:r w:rsidRPr="00B76801">
        <w:rPr>
          <w:lang w:val="fr-FR"/>
        </w:rPr>
        <w:t>Conception et assemblage de la carte électronique de puissance d’un avion solaire, avec un travail approfondi sur le dispositif de suivi du point de puissance maximale (MPPT).</w:t>
      </w:r>
    </w:p>
    <w:p w14:paraId="47E52388" w14:textId="19E1FCD8" w:rsidR="00386253" w:rsidRPr="00B76801" w:rsidRDefault="00B76801" w:rsidP="00F40FB7">
      <w:pPr>
        <w:spacing w:before="140"/>
        <w:ind w:left="360"/>
        <w:rPr>
          <w:rFonts w:ascii="Calibri" w:hAnsi="Calibri" w:cs="Calibri"/>
          <w:i/>
          <w:iCs/>
          <w:lang w:val="fr-FR"/>
        </w:rPr>
      </w:pPr>
      <w:r w:rsidRPr="00B76801">
        <w:rPr>
          <w:rFonts w:ascii="Calibri" w:hAnsi="Calibri" w:cs="Calibri"/>
          <w:i/>
          <w:iCs/>
          <w:lang w:val="fr-FR"/>
        </w:rPr>
        <w:t>Projet académique | Note : 6,00/6,00</w:t>
      </w:r>
    </w:p>
    <w:p w14:paraId="71BF6630" w14:textId="5B2EE074" w:rsidR="00386253" w:rsidRPr="00B76801" w:rsidRDefault="00B76801" w:rsidP="00F40FB7">
      <w:pPr>
        <w:ind w:left="360"/>
        <w:rPr>
          <w:rFonts w:ascii="Calibri" w:hAnsi="Calibri" w:cs="Calibri"/>
          <w:b/>
          <w:lang w:val="fr-FR"/>
        </w:rPr>
      </w:pPr>
      <w:r w:rsidRPr="00B76801">
        <w:rPr>
          <w:rFonts w:ascii="Calibri" w:hAnsi="Calibri" w:cs="Calibri"/>
          <w:b/>
          <w:lang w:val="fr-FR"/>
        </w:rPr>
        <w:t xml:space="preserve">Navigation autonome d’un </w:t>
      </w:r>
      <w:proofErr w:type="spellStart"/>
      <w:r w:rsidRPr="00B76801">
        <w:rPr>
          <w:rFonts w:ascii="Calibri" w:hAnsi="Calibri" w:cs="Calibri"/>
          <w:b/>
          <w:lang w:val="fr-FR"/>
        </w:rPr>
        <w:t>Thymio</w:t>
      </w:r>
      <w:proofErr w:type="spellEnd"/>
      <w:r w:rsidRPr="00B76801">
        <w:rPr>
          <w:rFonts w:ascii="Calibri" w:hAnsi="Calibri" w:cs="Calibri"/>
          <w:b/>
          <w:lang w:val="fr-FR"/>
        </w:rPr>
        <w:t xml:space="preserve"> par vision et fusion de capteurs | EPFL</w:t>
      </w:r>
    </w:p>
    <w:p w14:paraId="132A598E" w14:textId="5A0BBA65" w:rsidR="00386253" w:rsidRPr="00B76801" w:rsidRDefault="00B76801" w:rsidP="00F40FB7">
      <w:pPr>
        <w:spacing w:after="80"/>
        <w:ind w:left="360"/>
        <w:rPr>
          <w:rFonts w:ascii="Calibri" w:hAnsi="Calibri" w:cs="Calibri"/>
          <w:lang w:val="fr-FR"/>
        </w:rPr>
      </w:pPr>
      <w:r w:rsidRPr="00B76801">
        <w:rPr>
          <w:rFonts w:ascii="Calibri" w:hAnsi="Calibri" w:cs="Calibri"/>
          <w:lang w:val="fr-FR"/>
        </w:rPr>
        <w:t xml:space="preserve">Développement d’un système de navigation pour </w:t>
      </w:r>
      <w:proofErr w:type="spellStart"/>
      <w:r w:rsidRPr="00B76801">
        <w:rPr>
          <w:rFonts w:ascii="Calibri" w:hAnsi="Calibri" w:cs="Calibri"/>
          <w:lang w:val="fr-FR"/>
        </w:rPr>
        <w:t>Thymio</w:t>
      </w:r>
      <w:proofErr w:type="spellEnd"/>
      <w:r w:rsidRPr="00B76801">
        <w:rPr>
          <w:rFonts w:ascii="Calibri" w:hAnsi="Calibri" w:cs="Calibri"/>
          <w:lang w:val="fr-FR"/>
        </w:rPr>
        <w:t xml:space="preserve"> combinant planification de trajectoire A*, </w:t>
      </w:r>
      <w:r w:rsidR="008A42CD">
        <w:rPr>
          <w:rFonts w:ascii="Calibri" w:hAnsi="Calibri" w:cs="Calibri"/>
          <w:lang w:val="fr-FR"/>
        </w:rPr>
        <w:t>localisation par computer vision</w:t>
      </w:r>
      <w:r w:rsidRPr="00B76801">
        <w:rPr>
          <w:rFonts w:ascii="Calibri" w:hAnsi="Calibri" w:cs="Calibri"/>
          <w:lang w:val="fr-FR"/>
        </w:rPr>
        <w:t xml:space="preserve"> avec marqueurs </w:t>
      </w:r>
      <w:proofErr w:type="spellStart"/>
      <w:r w:rsidRPr="00B76801">
        <w:rPr>
          <w:rFonts w:ascii="Calibri" w:hAnsi="Calibri" w:cs="Calibri"/>
          <w:lang w:val="fr-FR"/>
        </w:rPr>
        <w:t>ArUco</w:t>
      </w:r>
      <w:proofErr w:type="spellEnd"/>
      <w:r w:rsidRPr="00B76801">
        <w:rPr>
          <w:rFonts w:ascii="Calibri" w:hAnsi="Calibri" w:cs="Calibri"/>
          <w:lang w:val="fr-FR"/>
        </w:rPr>
        <w:t xml:space="preserve">, fusion de capteurs par filtre de Kalman étendu (EKF), évitement d’obstacles par capteurs </w:t>
      </w:r>
      <w:proofErr w:type="spellStart"/>
      <w:r w:rsidRPr="00B76801">
        <w:rPr>
          <w:rFonts w:ascii="Calibri" w:hAnsi="Calibri" w:cs="Calibri"/>
          <w:lang w:val="fr-FR"/>
        </w:rPr>
        <w:t>ToF</w:t>
      </w:r>
      <w:proofErr w:type="spellEnd"/>
      <w:r w:rsidRPr="00B76801">
        <w:rPr>
          <w:rFonts w:ascii="Calibri" w:hAnsi="Calibri" w:cs="Calibri"/>
          <w:lang w:val="fr-FR"/>
        </w:rPr>
        <w:t>, récupération après déplacement imprévu du robot et replanification automatique.</w:t>
      </w:r>
    </w:p>
    <w:p w14:paraId="1B376A49" w14:textId="7EB8F8DD" w:rsidR="00386253" w:rsidRPr="00B76801" w:rsidRDefault="00B76801" w:rsidP="00F40FB7">
      <w:pPr>
        <w:spacing w:before="140"/>
        <w:ind w:left="360"/>
        <w:rPr>
          <w:rFonts w:ascii="Calibri" w:hAnsi="Calibri" w:cs="Calibri"/>
          <w:i/>
          <w:iCs/>
          <w:lang w:val="fr-FR"/>
        </w:rPr>
      </w:pPr>
      <w:r w:rsidRPr="00B76801">
        <w:rPr>
          <w:rFonts w:ascii="Calibri" w:hAnsi="Calibri" w:cs="Calibri"/>
          <w:i/>
          <w:iCs/>
          <w:lang w:val="fr-FR"/>
        </w:rPr>
        <w:t>Projet académique | Note : 5,25/6,00</w:t>
      </w:r>
    </w:p>
    <w:p w14:paraId="02427C47" w14:textId="692E7096" w:rsidR="00386253" w:rsidRPr="00B76801" w:rsidRDefault="00B76801" w:rsidP="00F40FB7">
      <w:pPr>
        <w:ind w:left="360"/>
        <w:rPr>
          <w:rFonts w:ascii="Calibri" w:hAnsi="Calibri" w:cs="Calibri"/>
          <w:b/>
          <w:lang w:val="fr-FR"/>
        </w:rPr>
      </w:pPr>
      <w:r w:rsidRPr="00B76801">
        <w:rPr>
          <w:rFonts w:ascii="Calibri" w:hAnsi="Calibri" w:cs="Calibri"/>
          <w:b/>
          <w:lang w:val="fr-FR"/>
        </w:rPr>
        <w:t>Navigation autonome à grande vitesse d’un drone à travers des portes | EPFL</w:t>
      </w:r>
    </w:p>
    <w:p w14:paraId="2B5844DF" w14:textId="2778356B" w:rsidR="00386253" w:rsidRPr="00B76801" w:rsidRDefault="00B76801" w:rsidP="00F40FB7">
      <w:pPr>
        <w:spacing w:after="80"/>
        <w:ind w:left="360"/>
        <w:rPr>
          <w:rFonts w:ascii="Calibri" w:hAnsi="Calibri" w:cs="Calibri"/>
          <w:lang w:val="fr-FR"/>
        </w:rPr>
      </w:pPr>
      <w:r w:rsidRPr="00B76801">
        <w:rPr>
          <w:rFonts w:ascii="Calibri" w:hAnsi="Calibri" w:cs="Calibri"/>
          <w:lang w:val="fr-FR"/>
        </w:rPr>
        <w:t xml:space="preserve">Utilisation de </w:t>
      </w:r>
      <w:proofErr w:type="spellStart"/>
      <w:r w:rsidRPr="00B76801">
        <w:rPr>
          <w:rFonts w:ascii="Calibri" w:hAnsi="Calibri" w:cs="Calibri"/>
          <w:lang w:val="fr-FR"/>
        </w:rPr>
        <w:t>Webots</w:t>
      </w:r>
      <w:proofErr w:type="spellEnd"/>
      <w:r w:rsidRPr="00B76801">
        <w:rPr>
          <w:rFonts w:ascii="Calibri" w:hAnsi="Calibri" w:cs="Calibri"/>
          <w:lang w:val="fr-FR"/>
        </w:rPr>
        <w:t xml:space="preserve"> pour développer des méthodes de détection de portes et de navigation visant à les franchir le plus rapidement possible, puis travail en équipe pour transférer l’approche à un drone réel évoluant à travers des portes physiques.</w:t>
      </w:r>
    </w:p>
    <w:p w14:paraId="4B44AA6C" w14:textId="02D21008" w:rsidR="00386253" w:rsidRPr="00B76801" w:rsidRDefault="00B76801" w:rsidP="00F40FB7">
      <w:pPr>
        <w:spacing w:before="140"/>
        <w:ind w:left="360"/>
        <w:rPr>
          <w:rFonts w:ascii="Calibri" w:hAnsi="Calibri" w:cs="Calibri"/>
          <w:i/>
          <w:iCs/>
          <w:lang w:val="fr-FR"/>
        </w:rPr>
      </w:pPr>
      <w:r w:rsidRPr="00B76801">
        <w:rPr>
          <w:rFonts w:ascii="Calibri" w:hAnsi="Calibri" w:cs="Calibri"/>
          <w:i/>
          <w:iCs/>
          <w:lang w:val="fr-FR"/>
        </w:rPr>
        <w:t>Projet académique | Note : 5,75/6,00</w:t>
      </w:r>
    </w:p>
    <w:p w14:paraId="20406724" w14:textId="1397CA55" w:rsidR="004C1DD4" w:rsidRPr="00B76801" w:rsidRDefault="00B76801" w:rsidP="00F40FB7">
      <w:pPr>
        <w:ind w:left="360"/>
        <w:rPr>
          <w:rFonts w:ascii="Calibri" w:hAnsi="Calibri" w:cs="Calibri"/>
          <w:b/>
          <w:lang w:val="fr-FR"/>
        </w:rPr>
      </w:pPr>
      <w:r w:rsidRPr="00B76801">
        <w:rPr>
          <w:rFonts w:ascii="Calibri" w:hAnsi="Calibri" w:cs="Calibri"/>
          <w:b/>
          <w:lang w:val="fr-FR"/>
        </w:rPr>
        <w:t xml:space="preserve">Reconnaissance de cartes UNO et attribution aux joueurs </w:t>
      </w:r>
      <w:r w:rsidR="008A42CD">
        <w:rPr>
          <w:rFonts w:ascii="Calibri" w:hAnsi="Calibri" w:cs="Calibri"/>
          <w:b/>
          <w:lang w:val="fr-FR"/>
        </w:rPr>
        <w:t xml:space="preserve">par </w:t>
      </w:r>
      <w:proofErr w:type="spellStart"/>
      <w:r w:rsidR="008A42CD">
        <w:rPr>
          <w:rFonts w:ascii="Calibri" w:hAnsi="Calibri" w:cs="Calibri"/>
          <w:b/>
          <w:lang w:val="fr-FR"/>
        </w:rPr>
        <w:t>deep</w:t>
      </w:r>
      <w:proofErr w:type="spellEnd"/>
      <w:r w:rsidR="008A42CD">
        <w:rPr>
          <w:rFonts w:ascii="Calibri" w:hAnsi="Calibri" w:cs="Calibri"/>
          <w:b/>
          <w:lang w:val="fr-FR"/>
        </w:rPr>
        <w:t xml:space="preserve"> </w:t>
      </w:r>
      <w:proofErr w:type="spellStart"/>
      <w:r w:rsidR="008A42CD">
        <w:rPr>
          <w:rFonts w:ascii="Calibri" w:hAnsi="Calibri" w:cs="Calibri"/>
          <w:b/>
          <w:lang w:val="fr-FR"/>
        </w:rPr>
        <w:t>learning</w:t>
      </w:r>
      <w:proofErr w:type="spellEnd"/>
      <w:r w:rsidRPr="00B76801">
        <w:rPr>
          <w:rFonts w:ascii="Calibri" w:hAnsi="Calibri" w:cs="Calibri"/>
          <w:b/>
          <w:lang w:val="fr-FR"/>
        </w:rPr>
        <w:t xml:space="preserve"> | EPFL</w:t>
      </w:r>
    </w:p>
    <w:p w14:paraId="48AFE4D6" w14:textId="5EE1F9D6" w:rsidR="00CD70C5" w:rsidRPr="00B76801" w:rsidRDefault="00B76801" w:rsidP="00F40FB7">
      <w:pPr>
        <w:ind w:left="360"/>
        <w:rPr>
          <w:rFonts w:ascii="Calibri" w:hAnsi="Calibri" w:cs="Calibri"/>
          <w:b/>
          <w:lang w:val="fr-FR"/>
        </w:rPr>
      </w:pPr>
      <w:r w:rsidRPr="00B76801">
        <w:rPr>
          <w:rFonts w:ascii="Calibri" w:hAnsi="Calibri" w:cs="Calibri"/>
          <w:lang w:val="fr-FR"/>
        </w:rPr>
        <w:t>Détection de cartes UNO sur une table, classification de chaque carte et attribution des cartes détectées au joueur correspondant.</w:t>
      </w:r>
    </w:p>
    <w:p w14:paraId="2C72B042" w14:textId="77777777" w:rsidR="006D7AD1" w:rsidRPr="00B76801" w:rsidRDefault="006D7AD1" w:rsidP="00F40FB7">
      <w:pPr>
        <w:tabs>
          <w:tab w:val="left" w:pos="3874"/>
          <w:tab w:val="left" w:pos="7027"/>
        </w:tabs>
        <w:spacing w:line="240" w:lineRule="auto"/>
        <w:ind w:left="360" w:right="-720"/>
        <w:rPr>
          <w:i/>
          <w:iCs/>
          <w:lang w:val="fr-FR"/>
        </w:rPr>
      </w:pPr>
    </w:p>
    <w:p w14:paraId="2A00F9CF" w14:textId="445DDA59" w:rsidR="006D7AD1" w:rsidRPr="00B76801" w:rsidRDefault="00B76801" w:rsidP="00F40FB7">
      <w:pPr>
        <w:spacing w:line="240" w:lineRule="auto"/>
        <w:ind w:left="360" w:right="634"/>
        <w:rPr>
          <w:i/>
          <w:iCs/>
          <w:lang w:val="fr-FR" w:bidi="fr-FR"/>
        </w:rPr>
      </w:pPr>
      <w:r w:rsidRPr="00B76801">
        <w:rPr>
          <w:i/>
          <w:iCs/>
          <w:lang w:val="fr-FR"/>
        </w:rPr>
        <w:t>Projet académique | Note : 6,00/6,00</w:t>
      </w:r>
    </w:p>
    <w:p w14:paraId="3E5695E2" w14:textId="73BDCAA3" w:rsidR="002B6E42" w:rsidRPr="00B76801" w:rsidRDefault="00B76801" w:rsidP="00F40FB7">
      <w:pPr>
        <w:spacing w:line="240" w:lineRule="auto"/>
        <w:ind w:left="360" w:right="634"/>
        <w:rPr>
          <w:bCs/>
          <w:i/>
          <w:szCs w:val="40"/>
          <w:lang w:val="fr-FR" w:bidi="fr-FR"/>
        </w:rPr>
      </w:pPr>
      <w:r w:rsidRPr="00B76801">
        <w:rPr>
          <w:b/>
          <w:bCs/>
          <w:szCs w:val="40"/>
          <w:lang w:val="fr-FR"/>
        </w:rPr>
        <w:t>Analyse statistique des transactions boursières d’élus politiques — Portefeuilles répliqués | EPFL</w:t>
      </w:r>
    </w:p>
    <w:p w14:paraId="54E6B655" w14:textId="38D29B96" w:rsidR="007D7654" w:rsidRPr="00B76801" w:rsidRDefault="00B76801" w:rsidP="00F40FB7">
      <w:pPr>
        <w:spacing w:line="240" w:lineRule="auto"/>
        <w:ind w:left="360" w:right="634"/>
        <w:rPr>
          <w:lang w:val="fr-FR"/>
        </w:rPr>
      </w:pPr>
      <w:r w:rsidRPr="00B76801">
        <w:rPr>
          <w:lang w:val="fr-FR"/>
        </w:rPr>
        <w:t>Analyse de données financières, sélection d’une stratégie d’investissement et évaluation des performances des transactions boursières d’élus politiques, avec présentation des résultats sur un site web de démonstration.</w:t>
      </w:r>
    </w:p>
    <w:p w14:paraId="6DC649FA" w14:textId="72E174AE" w:rsidR="00875C6A" w:rsidRPr="00B76801" w:rsidRDefault="00B76801" w:rsidP="00C1334E">
      <w:pPr>
        <w:pStyle w:val="Subtitle"/>
        <w:ind w:left="360"/>
        <w:rPr>
          <w:rFonts w:ascii="Georgia" w:hAnsi="Georgia"/>
          <w:sz w:val="24"/>
          <w:lang w:val="fr-FR" w:bidi="fr-FR"/>
        </w:rPr>
      </w:pPr>
      <w:r w:rsidRPr="00B76801">
        <w:rPr>
          <w:rFonts w:ascii="Georgia" w:hAnsi="Georgia"/>
          <w:sz w:val="24"/>
          <w:lang w:val="fr-FR" w:bidi="fr-FR"/>
        </w:rPr>
        <w:t>Autres prix et concours</w:t>
      </w:r>
    </w:p>
    <w:p w14:paraId="3FFBD12D" w14:textId="743C439D" w:rsidR="00875C6A" w:rsidRPr="00B76801" w:rsidRDefault="00B76801" w:rsidP="00F40FB7">
      <w:pPr>
        <w:ind w:left="360"/>
        <w:rPr>
          <w:rFonts w:ascii="Calibri" w:hAnsi="Calibri" w:cs="Calibri"/>
          <w:b/>
          <w:lang w:val="fr-FR"/>
        </w:rPr>
      </w:pPr>
      <w:r w:rsidRPr="00B76801">
        <w:rPr>
          <w:rFonts w:ascii="Calibri" w:hAnsi="Calibri" w:cs="Calibri"/>
          <w:b/>
          <w:lang w:val="fr-FR"/>
        </w:rPr>
        <w:t>1re place — Concours de physique du Lions Club | 2022</w:t>
      </w:r>
    </w:p>
    <w:p w14:paraId="39B35336" w14:textId="1D41691E" w:rsidR="00EE4F71" w:rsidRDefault="00B76801" w:rsidP="00F40FB7">
      <w:pPr>
        <w:spacing w:after="120"/>
        <w:ind w:left="360"/>
        <w:rPr>
          <w:rFonts w:ascii="Calibri" w:hAnsi="Calibri" w:cs="Calibri"/>
          <w:b/>
          <w:bCs/>
          <w:lang w:val="fr-FR"/>
        </w:rPr>
      </w:pPr>
      <w:r>
        <w:rPr>
          <w:rFonts w:ascii="Calibri" w:hAnsi="Calibri" w:cs="Calibri"/>
          <w:b/>
          <w:bCs/>
          <w:lang w:val="fr-FR"/>
        </w:rPr>
        <w:t>Concours général de mathématiques — Candidat sélectionné par l’établissement | 2022</w:t>
      </w:r>
    </w:p>
    <w:p w14:paraId="1B7CD982" w14:textId="1C7DB7CF" w:rsidR="00DD0814" w:rsidRPr="00B76801" w:rsidRDefault="00B76801" w:rsidP="00C1334E">
      <w:pPr>
        <w:pStyle w:val="Subtitle"/>
        <w:ind w:left="360"/>
        <w:rPr>
          <w:rFonts w:ascii="Georgia" w:hAnsi="Georgia"/>
          <w:sz w:val="24"/>
          <w:lang w:val="fr-FR"/>
        </w:rPr>
      </w:pPr>
      <w:r w:rsidRPr="00B76801">
        <w:rPr>
          <w:rFonts w:ascii="Georgia" w:hAnsi="Georgia"/>
          <w:sz w:val="24"/>
          <w:lang w:val="fr-FR"/>
        </w:rPr>
        <w:t>Expérience</w:t>
      </w:r>
    </w:p>
    <w:p w14:paraId="568C104F" w14:textId="3321D7BD" w:rsidR="006D7AD1" w:rsidRPr="00B76801" w:rsidRDefault="00B76801" w:rsidP="00F40FB7">
      <w:pPr>
        <w:pStyle w:val="Dates"/>
        <w:spacing w:after="0" w:line="240" w:lineRule="auto"/>
        <w:ind w:left="360"/>
        <w:rPr>
          <w:i/>
          <w:iCs/>
          <w:lang w:val="fr-FR"/>
        </w:rPr>
      </w:pPr>
      <w:r w:rsidRPr="00B76801">
        <w:rPr>
          <w:i/>
          <w:iCs/>
          <w:lang w:val="fr-FR"/>
        </w:rPr>
        <w:t>Septembre 2023 – aujourd’hui</w:t>
      </w:r>
    </w:p>
    <w:p w14:paraId="615C430B" w14:textId="1FB04DC3" w:rsidR="00266410" w:rsidRPr="00B76801" w:rsidRDefault="00B76801" w:rsidP="00F40FB7">
      <w:pPr>
        <w:pStyle w:val="Dates"/>
        <w:spacing w:after="0" w:line="240" w:lineRule="auto"/>
        <w:ind w:left="360"/>
        <w:rPr>
          <w:b/>
          <w:bCs/>
          <w:lang w:val="fr-FR"/>
        </w:rPr>
      </w:pPr>
      <w:r w:rsidRPr="00B76801">
        <w:rPr>
          <w:b/>
          <w:bCs/>
          <w:lang w:val="fr-FR"/>
        </w:rPr>
        <w:t>Assistant étudiant et tuteur en mathématiques/physique | EPFL &amp; Apprenons Ensemble</w:t>
      </w:r>
    </w:p>
    <w:p w14:paraId="292A9329" w14:textId="42B8ACBD" w:rsidR="00266410" w:rsidRPr="00B76801" w:rsidRDefault="008A42CD" w:rsidP="00F40FB7">
      <w:pPr>
        <w:spacing w:line="240" w:lineRule="auto"/>
        <w:ind w:left="360"/>
        <w:rPr>
          <w:lang w:val="fr-FR"/>
        </w:rPr>
      </w:pPr>
      <w:r>
        <w:rPr>
          <w:lang w:val="fr-FR"/>
        </w:rPr>
        <w:t>Accompagnement d’élèves et d’étudiants en mathématiques, physique et électronique aux niveaux secondaire, gymnasial et de la formation professionnelle.</w:t>
      </w:r>
    </w:p>
    <w:p w14:paraId="6AA71294" w14:textId="248F3D0D" w:rsidR="00D03AF8" w:rsidRPr="00B76801" w:rsidRDefault="008A42CD" w:rsidP="00F40FB7">
      <w:pPr>
        <w:spacing w:line="240" w:lineRule="auto"/>
        <w:ind w:left="360"/>
        <w:rPr>
          <w:lang w:val="fr-FR"/>
        </w:rPr>
      </w:pPr>
      <w:r>
        <w:rPr>
          <w:lang w:val="fr-FR"/>
        </w:rPr>
        <w:t>Assistant étudiant pour les cours de systèmes électriques et électroniques et de physique mécanique.</w:t>
      </w:r>
    </w:p>
    <w:p w14:paraId="512651A4" w14:textId="77777777" w:rsidR="00B04D12" w:rsidRPr="00B76801" w:rsidRDefault="00B04D12" w:rsidP="00F40FB7">
      <w:pPr>
        <w:spacing w:line="240" w:lineRule="auto"/>
        <w:ind w:left="360"/>
        <w:rPr>
          <w:lang w:val="fr-FR"/>
        </w:rPr>
      </w:pPr>
    </w:p>
    <w:p w14:paraId="1109D9C5" w14:textId="2088C830" w:rsidR="0040664E" w:rsidRPr="00B76801" w:rsidRDefault="00B76801" w:rsidP="00F40FB7">
      <w:pPr>
        <w:pStyle w:val="Dates"/>
        <w:spacing w:after="0" w:line="240" w:lineRule="auto"/>
        <w:ind w:left="360"/>
        <w:rPr>
          <w:i/>
          <w:iCs/>
          <w:lang w:val="fr-FR"/>
        </w:rPr>
      </w:pPr>
      <w:r w:rsidRPr="00B76801">
        <w:rPr>
          <w:i/>
          <w:iCs/>
          <w:lang w:val="fr-FR"/>
        </w:rPr>
        <w:t>Avril 2022</w:t>
      </w:r>
    </w:p>
    <w:p w14:paraId="61B72482" w14:textId="268DA4D1" w:rsidR="00EC1234" w:rsidRPr="00B76801" w:rsidRDefault="00B76801" w:rsidP="00F40FB7">
      <w:pPr>
        <w:pStyle w:val="Dates"/>
        <w:spacing w:after="0" w:line="240" w:lineRule="auto"/>
        <w:ind w:left="360"/>
        <w:rPr>
          <w:b/>
          <w:bCs/>
          <w:lang w:val="fr-FR"/>
        </w:rPr>
      </w:pPr>
      <w:r w:rsidRPr="00B76801">
        <w:rPr>
          <w:b/>
          <w:bCs/>
          <w:lang w:val="fr-FR"/>
        </w:rPr>
        <w:t xml:space="preserve">Stage en R&amp;D en robotique mobile | Shart </w:t>
      </w:r>
      <w:proofErr w:type="spellStart"/>
      <w:r w:rsidRPr="00B76801">
        <w:rPr>
          <w:b/>
          <w:bCs/>
          <w:lang w:val="fr-FR"/>
        </w:rPr>
        <w:t>Robotics</w:t>
      </w:r>
      <w:proofErr w:type="spellEnd"/>
    </w:p>
    <w:p w14:paraId="1661F54F" w14:textId="17DA778A" w:rsidR="004A12F1" w:rsidRPr="00B76801" w:rsidRDefault="008A42CD" w:rsidP="00F40FB7">
      <w:pPr>
        <w:pStyle w:val="Dates"/>
        <w:spacing w:after="0" w:line="240" w:lineRule="auto"/>
        <w:ind w:left="360"/>
        <w:rPr>
          <w:lang w:val="fr-FR"/>
        </w:rPr>
      </w:pPr>
      <w:r>
        <w:rPr>
          <w:lang w:val="fr-FR"/>
        </w:rPr>
        <w:t>Découverte du cycle de R&amp;D d’une entreprise de robotique, de la conception et du prototypage jusqu’aux essais.</w:t>
      </w:r>
    </w:p>
    <w:p w14:paraId="11187152" w14:textId="77777777" w:rsidR="00EC1234" w:rsidRPr="00B76801" w:rsidRDefault="00EC1234" w:rsidP="00F40FB7">
      <w:pPr>
        <w:pStyle w:val="Dates"/>
        <w:spacing w:after="0" w:line="240" w:lineRule="auto"/>
        <w:ind w:left="360"/>
        <w:rPr>
          <w:b/>
          <w:bCs/>
          <w:lang w:val="fr-FR"/>
        </w:rPr>
      </w:pPr>
    </w:p>
    <w:p w14:paraId="623222FA" w14:textId="53AE86ED" w:rsidR="00EC1234" w:rsidRPr="00B76801" w:rsidRDefault="00B76801" w:rsidP="00F40FB7">
      <w:pPr>
        <w:pStyle w:val="Dates"/>
        <w:spacing w:after="0" w:line="240" w:lineRule="auto"/>
        <w:ind w:left="360"/>
        <w:rPr>
          <w:i/>
          <w:iCs/>
          <w:lang w:val="fr-FR"/>
        </w:rPr>
      </w:pPr>
      <w:r w:rsidRPr="00B76801">
        <w:rPr>
          <w:i/>
          <w:iCs/>
          <w:lang w:val="fr-FR"/>
        </w:rPr>
        <w:t>Septembre 2020 – juillet 2022</w:t>
      </w:r>
    </w:p>
    <w:p w14:paraId="587C6620" w14:textId="3040CAF7" w:rsidR="004A12F1" w:rsidRPr="00B76801" w:rsidRDefault="00B76801" w:rsidP="00C1334E">
      <w:pPr>
        <w:ind w:left="360"/>
        <w:rPr>
          <w:rFonts w:ascii="Calibri" w:hAnsi="Calibri" w:cs="Calibri"/>
          <w:b/>
          <w:lang w:val="fr-FR"/>
        </w:rPr>
      </w:pPr>
      <w:r w:rsidRPr="00B76801">
        <w:rPr>
          <w:rFonts w:ascii="Calibri" w:hAnsi="Calibri" w:cs="Calibri"/>
          <w:b/>
          <w:lang w:val="fr-FR"/>
        </w:rPr>
        <w:t>Formateur en programmation et en mathématiques | Lycée Fénelon Notre-Dame, La Rochelle</w:t>
      </w:r>
    </w:p>
    <w:p w14:paraId="16C4DC7A" w14:textId="4E90726C" w:rsidR="004C1DA9" w:rsidRPr="00B76801" w:rsidRDefault="00B76801" w:rsidP="00F40FB7">
      <w:pPr>
        <w:spacing w:line="240" w:lineRule="auto"/>
        <w:ind w:left="360"/>
        <w:rPr>
          <w:lang w:val="fr-FR"/>
        </w:rPr>
      </w:pPr>
      <w:r w:rsidRPr="00B76801">
        <w:rPr>
          <w:lang w:val="fr-FR"/>
        </w:rPr>
        <w:t>Initiation de lycéens à la programmation en Python et aux applications numériques des mathématiques.</w:t>
      </w:r>
    </w:p>
    <w:p w14:paraId="194ADFA2" w14:textId="77777777" w:rsidR="004C1DA9" w:rsidRPr="00B76801" w:rsidRDefault="004C1DA9" w:rsidP="00F40FB7">
      <w:pPr>
        <w:spacing w:line="240" w:lineRule="auto"/>
        <w:ind w:left="360"/>
        <w:rPr>
          <w:lang w:val="fr-FR"/>
        </w:rPr>
      </w:pPr>
    </w:p>
    <w:bookmarkEnd w:id="0"/>
    <w:p w14:paraId="16C2ED1A" w14:textId="6436BF30" w:rsidR="00340C75" w:rsidRPr="00B76801" w:rsidRDefault="00B76801" w:rsidP="00C1334E">
      <w:pPr>
        <w:pStyle w:val="Subtitle"/>
        <w:ind w:left="360"/>
        <w:rPr>
          <w:rFonts w:ascii="Georgia" w:hAnsi="Georgia"/>
          <w:sz w:val="24"/>
          <w:lang w:val="fr-FR"/>
        </w:rPr>
      </w:pPr>
      <w:r w:rsidRPr="00B76801">
        <w:rPr>
          <w:rFonts w:ascii="Georgia" w:hAnsi="Georgia"/>
          <w:sz w:val="24"/>
          <w:lang w:val="fr-FR"/>
        </w:rPr>
        <w:t>Compétences</w:t>
      </w:r>
    </w:p>
    <w:p w14:paraId="2F1E6838" w14:textId="60512829" w:rsidR="004C1DD4" w:rsidRPr="00B76801" w:rsidRDefault="00B76801" w:rsidP="00C1334E">
      <w:pPr>
        <w:pStyle w:val="Comptences"/>
        <w:spacing w:line="240" w:lineRule="auto"/>
        <w:ind w:left="360" w:right="630"/>
        <w:rPr>
          <w:bCs/>
          <w:lang w:val="fr-FR"/>
        </w:rPr>
      </w:pPr>
      <w:r w:rsidRPr="008A42CD">
        <w:rPr>
          <w:b/>
          <w:bCs/>
          <w:lang w:val="fr-FR"/>
        </w:rPr>
        <w:t>Robotique et systèmes autonomes :</w:t>
      </w:r>
      <w:r w:rsidRPr="008A42CD">
        <w:rPr>
          <w:bCs/>
          <w:lang w:val="fr-FR"/>
        </w:rPr>
        <w:t xml:space="preserve"> robotique mobile, robotique à pattes, navigation autonome, planification de trajectoire (A*), localisation, fusion de capteurs (EKF), évitement d’obstacles, suivi de trajectoire</w:t>
      </w:r>
    </w:p>
    <w:p w14:paraId="62C73F8B" w14:textId="30C72F95" w:rsidR="00F40FB7" w:rsidRPr="00B76801" w:rsidRDefault="008A42CD" w:rsidP="00C1334E">
      <w:pPr>
        <w:pStyle w:val="Comptences"/>
        <w:spacing w:line="240" w:lineRule="auto"/>
        <w:ind w:left="360" w:right="630"/>
        <w:rPr>
          <w:lang w:val="fr-FR"/>
        </w:rPr>
      </w:pPr>
      <w:r>
        <w:rPr>
          <w:b/>
          <w:lang w:val="fr-FR"/>
        </w:rPr>
        <w:t>Computer vision, IA et Data Science</w:t>
      </w:r>
      <w:r w:rsidR="00B76801" w:rsidRPr="008A42CD">
        <w:rPr>
          <w:b/>
          <w:lang w:val="fr-FR"/>
        </w:rPr>
        <w:t xml:space="preserve"> :</w:t>
      </w:r>
      <w:r w:rsidR="00B76801" w:rsidRPr="008A42CD">
        <w:rPr>
          <w:lang w:val="fr-FR"/>
        </w:rPr>
        <w:t xml:space="preserve"> </w:t>
      </w:r>
      <w:r>
        <w:rPr>
          <w:lang w:val="fr-FR"/>
        </w:rPr>
        <w:t>computer vision</w:t>
      </w:r>
      <w:r w:rsidR="00B76801" w:rsidRPr="008A42CD">
        <w:rPr>
          <w:lang w:val="fr-FR"/>
        </w:rPr>
        <w:t xml:space="preserve">, traitement d’images, détection et classification d’objets, </w:t>
      </w:r>
      <w:proofErr w:type="spellStart"/>
      <w:r>
        <w:rPr>
          <w:lang w:val="fr-FR"/>
        </w:rPr>
        <w:t>deep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learning</w:t>
      </w:r>
      <w:proofErr w:type="spellEnd"/>
      <w:r w:rsidR="00B76801" w:rsidRPr="008A42CD">
        <w:rPr>
          <w:lang w:val="fr-FR"/>
        </w:rPr>
        <w:t xml:space="preserve">, architectures </w:t>
      </w:r>
      <w:proofErr w:type="spellStart"/>
      <w:r w:rsidR="00B76801" w:rsidRPr="008A42CD">
        <w:rPr>
          <w:lang w:val="fr-FR"/>
        </w:rPr>
        <w:t>convolutionnelles</w:t>
      </w:r>
      <w:proofErr w:type="spellEnd"/>
      <w:r w:rsidR="00B76801" w:rsidRPr="008A42CD">
        <w:rPr>
          <w:lang w:val="fr-FR"/>
        </w:rPr>
        <w:t xml:space="preserve"> et Transformers, </w:t>
      </w:r>
      <w:proofErr w:type="spellStart"/>
      <w:r>
        <w:rPr>
          <w:lang w:val="fr-FR"/>
        </w:rPr>
        <w:t>edge</w:t>
      </w:r>
      <w:proofErr w:type="spellEnd"/>
      <w:r>
        <w:rPr>
          <w:lang w:val="fr-FR"/>
        </w:rPr>
        <w:t xml:space="preserve"> AI</w:t>
      </w:r>
      <w:r w:rsidR="00B76801" w:rsidRPr="008A42CD">
        <w:rPr>
          <w:lang w:val="fr-FR"/>
        </w:rPr>
        <w:t>, analyse statistique de données</w:t>
      </w:r>
    </w:p>
    <w:p w14:paraId="0C4577EE" w14:textId="2075F2C4" w:rsidR="00DD27FD" w:rsidRPr="00B76801" w:rsidRDefault="00B76801" w:rsidP="00C1334E">
      <w:pPr>
        <w:pStyle w:val="Comptences"/>
        <w:spacing w:line="240" w:lineRule="auto"/>
        <w:ind w:left="360" w:right="630"/>
        <w:rPr>
          <w:lang w:val="fr-FR"/>
        </w:rPr>
      </w:pPr>
      <w:r w:rsidRPr="008A42CD">
        <w:rPr>
          <w:b/>
          <w:bCs/>
          <w:lang w:val="fr-FR"/>
        </w:rPr>
        <w:t>Programmation et bibliothèques :</w:t>
      </w:r>
      <w:r w:rsidRPr="008A42CD">
        <w:rPr>
          <w:bCs/>
          <w:lang w:val="fr-FR"/>
        </w:rPr>
        <w:t xml:space="preserve"> Python, C/C++, MATLAB, </w:t>
      </w:r>
      <w:proofErr w:type="spellStart"/>
      <w:r w:rsidRPr="008A42CD">
        <w:rPr>
          <w:bCs/>
          <w:lang w:val="fr-FR"/>
        </w:rPr>
        <w:t>OpenCV</w:t>
      </w:r>
      <w:proofErr w:type="spellEnd"/>
      <w:r w:rsidRPr="008A42CD">
        <w:rPr>
          <w:bCs/>
          <w:lang w:val="fr-FR"/>
        </w:rPr>
        <w:t xml:space="preserve">, </w:t>
      </w:r>
      <w:proofErr w:type="spellStart"/>
      <w:r w:rsidRPr="008A42CD">
        <w:rPr>
          <w:bCs/>
          <w:lang w:val="fr-FR"/>
        </w:rPr>
        <w:t>NumPy</w:t>
      </w:r>
      <w:proofErr w:type="spellEnd"/>
      <w:r w:rsidRPr="008A42CD">
        <w:rPr>
          <w:bCs/>
          <w:lang w:val="fr-FR"/>
        </w:rPr>
        <w:t xml:space="preserve">, Pandas, </w:t>
      </w:r>
      <w:proofErr w:type="spellStart"/>
      <w:r w:rsidRPr="008A42CD">
        <w:rPr>
          <w:bCs/>
          <w:lang w:val="fr-FR"/>
        </w:rPr>
        <w:t>PyTorch</w:t>
      </w:r>
      <w:proofErr w:type="spellEnd"/>
    </w:p>
    <w:p w14:paraId="6016A539" w14:textId="5B907522" w:rsidR="00DD27FD" w:rsidRPr="00B76801" w:rsidRDefault="00B76801" w:rsidP="00C1334E">
      <w:pPr>
        <w:pStyle w:val="Comptences"/>
        <w:spacing w:line="240" w:lineRule="auto"/>
        <w:ind w:left="360" w:right="630"/>
        <w:rPr>
          <w:lang w:val="fr-FR"/>
        </w:rPr>
      </w:pPr>
      <w:r w:rsidRPr="008A42CD">
        <w:rPr>
          <w:b/>
          <w:bCs/>
          <w:lang w:val="fr-FR"/>
        </w:rPr>
        <w:t>Outils d’ingénierie :</w:t>
      </w:r>
      <w:r w:rsidRPr="008A42CD">
        <w:rPr>
          <w:bCs/>
          <w:lang w:val="fr-FR"/>
        </w:rPr>
        <w:t xml:space="preserve"> Git, </w:t>
      </w:r>
      <w:proofErr w:type="spellStart"/>
      <w:r w:rsidRPr="008A42CD">
        <w:rPr>
          <w:bCs/>
          <w:lang w:val="fr-FR"/>
        </w:rPr>
        <w:t>Webots</w:t>
      </w:r>
      <w:proofErr w:type="spellEnd"/>
      <w:r w:rsidRPr="008A42CD">
        <w:rPr>
          <w:bCs/>
          <w:lang w:val="fr-FR"/>
        </w:rPr>
        <w:t xml:space="preserve">, </w:t>
      </w:r>
      <w:proofErr w:type="spellStart"/>
      <w:r w:rsidRPr="008A42CD">
        <w:rPr>
          <w:bCs/>
          <w:lang w:val="fr-FR"/>
        </w:rPr>
        <w:t>MuJoCo</w:t>
      </w:r>
      <w:proofErr w:type="spellEnd"/>
      <w:r w:rsidRPr="008A42CD">
        <w:rPr>
          <w:bCs/>
          <w:lang w:val="fr-FR"/>
        </w:rPr>
        <w:t xml:space="preserve">, </w:t>
      </w:r>
      <w:proofErr w:type="spellStart"/>
      <w:r w:rsidRPr="008A42CD">
        <w:rPr>
          <w:bCs/>
          <w:lang w:val="fr-FR"/>
        </w:rPr>
        <w:t>KiCad</w:t>
      </w:r>
      <w:proofErr w:type="spellEnd"/>
      <w:r w:rsidRPr="008A42CD">
        <w:rPr>
          <w:bCs/>
          <w:lang w:val="fr-FR"/>
        </w:rPr>
        <w:t xml:space="preserve">, </w:t>
      </w:r>
      <w:proofErr w:type="spellStart"/>
      <w:r w:rsidRPr="008A42CD">
        <w:rPr>
          <w:bCs/>
          <w:lang w:val="fr-FR"/>
        </w:rPr>
        <w:t>LTspice</w:t>
      </w:r>
      <w:proofErr w:type="spellEnd"/>
      <w:r w:rsidRPr="008A42CD">
        <w:rPr>
          <w:bCs/>
          <w:lang w:val="fr-FR"/>
        </w:rPr>
        <w:t>, CATIA</w:t>
      </w:r>
    </w:p>
    <w:p w14:paraId="0D07AFB8" w14:textId="7262D8AD" w:rsidR="004C1DD4" w:rsidRPr="00B76801" w:rsidRDefault="00B76801" w:rsidP="00C1334E">
      <w:pPr>
        <w:pStyle w:val="Comptences"/>
        <w:spacing w:line="240" w:lineRule="auto"/>
        <w:ind w:left="360" w:right="630"/>
        <w:rPr>
          <w:bCs/>
          <w:lang w:val="fr-FR"/>
        </w:rPr>
      </w:pPr>
      <w:r w:rsidRPr="008A42CD">
        <w:rPr>
          <w:b/>
          <w:bCs/>
          <w:lang w:val="fr-FR"/>
        </w:rPr>
        <w:t>Systèmes embarqués et électronique :</w:t>
      </w:r>
      <w:r w:rsidRPr="008A42CD">
        <w:rPr>
          <w:bCs/>
          <w:lang w:val="fr-FR"/>
        </w:rPr>
        <w:t xml:space="preserve"> systèmes embarqués, conception et assemblage de circuits imprimés, électronique de puissance, MPPT, Raspberry Pi, Arduino, capteurs, batteries et moteurs</w:t>
      </w:r>
    </w:p>
    <w:p w14:paraId="50826931" w14:textId="77777777" w:rsidR="00054CD6" w:rsidRPr="00B76801" w:rsidRDefault="00054CD6" w:rsidP="00F40FB7">
      <w:pPr>
        <w:pStyle w:val="Comptences"/>
        <w:spacing w:line="240" w:lineRule="auto"/>
        <w:ind w:left="360"/>
        <w:rPr>
          <w:lang w:val="fr-FR"/>
        </w:rPr>
      </w:pPr>
    </w:p>
    <w:p w14:paraId="75117A2A" w14:textId="2BFC68F1" w:rsidR="007750E8" w:rsidRPr="00B76801" w:rsidRDefault="00B76801" w:rsidP="00C1334E">
      <w:pPr>
        <w:pStyle w:val="Subtitle"/>
        <w:ind w:left="360"/>
        <w:rPr>
          <w:rFonts w:ascii="Georgia" w:hAnsi="Georgia"/>
          <w:sz w:val="24"/>
          <w:lang w:val="fr-FR"/>
        </w:rPr>
      </w:pPr>
      <w:r w:rsidRPr="00B76801">
        <w:rPr>
          <w:rFonts w:ascii="Georgia" w:hAnsi="Georgia"/>
          <w:sz w:val="24"/>
          <w:lang w:val="fr-FR"/>
        </w:rPr>
        <w:t>Langues</w:t>
      </w:r>
    </w:p>
    <w:p w14:paraId="59955F0A" w14:textId="3A15160B" w:rsidR="007750E8" w:rsidRPr="00B76801" w:rsidRDefault="00B76801" w:rsidP="00F40FB7">
      <w:pPr>
        <w:spacing w:line="240" w:lineRule="auto"/>
        <w:ind w:left="360"/>
        <w:rPr>
          <w:lang w:val="fr-FR"/>
        </w:rPr>
      </w:pPr>
      <w:r w:rsidRPr="008A42CD">
        <w:rPr>
          <w:b/>
          <w:bCs/>
          <w:lang w:val="fr-FR"/>
        </w:rPr>
        <w:t>Français</w:t>
      </w:r>
      <w:r w:rsidRPr="008A42CD">
        <w:rPr>
          <w:bCs/>
          <w:lang w:val="fr-FR"/>
        </w:rPr>
        <w:t xml:space="preserve"> — langue maternelle | </w:t>
      </w:r>
      <w:r w:rsidRPr="008A42CD">
        <w:rPr>
          <w:b/>
          <w:bCs/>
          <w:lang w:val="fr-FR"/>
        </w:rPr>
        <w:t>Arabe libanais</w:t>
      </w:r>
      <w:r w:rsidRPr="008A42CD">
        <w:rPr>
          <w:bCs/>
          <w:lang w:val="fr-FR"/>
        </w:rPr>
        <w:t xml:space="preserve"> — langue maternelle | </w:t>
      </w:r>
      <w:r w:rsidRPr="008A42CD">
        <w:rPr>
          <w:b/>
          <w:bCs/>
          <w:lang w:val="fr-FR"/>
        </w:rPr>
        <w:t>Anglais</w:t>
      </w:r>
      <w:r w:rsidRPr="008A42CD">
        <w:rPr>
          <w:bCs/>
          <w:lang w:val="fr-FR"/>
        </w:rPr>
        <w:t xml:space="preserve"> — C2 | </w:t>
      </w:r>
      <w:r w:rsidRPr="008A42CD">
        <w:rPr>
          <w:b/>
          <w:bCs/>
          <w:lang w:val="fr-FR"/>
        </w:rPr>
        <w:t>Espagnol</w:t>
      </w:r>
      <w:r w:rsidRPr="008A42CD">
        <w:rPr>
          <w:bCs/>
          <w:lang w:val="fr-FR"/>
        </w:rPr>
        <w:t xml:space="preserve"> — B2 | </w:t>
      </w:r>
      <w:r w:rsidRPr="008A42CD">
        <w:rPr>
          <w:b/>
          <w:bCs/>
          <w:lang w:val="fr-FR"/>
        </w:rPr>
        <w:t>Allemand</w:t>
      </w:r>
      <w:r w:rsidRPr="008A42CD">
        <w:rPr>
          <w:bCs/>
          <w:lang w:val="fr-FR"/>
        </w:rPr>
        <w:t xml:space="preserve"> — débutant</w:t>
      </w:r>
    </w:p>
    <w:p w14:paraId="48F2194D" w14:textId="55AEE912" w:rsidR="007750E8" w:rsidRPr="00B76801" w:rsidRDefault="007750E8" w:rsidP="00F40FB7">
      <w:pPr>
        <w:spacing w:line="240" w:lineRule="auto"/>
        <w:ind w:left="360"/>
        <w:rPr>
          <w:lang w:val="fr-FR"/>
        </w:rPr>
      </w:pPr>
    </w:p>
    <w:p w14:paraId="35EDA27B" w14:textId="2D1CE0A6" w:rsidR="00A2334F" w:rsidRPr="00B76801" w:rsidRDefault="00B76801" w:rsidP="00C1334E">
      <w:pPr>
        <w:pStyle w:val="Subtitle"/>
        <w:ind w:left="360"/>
        <w:rPr>
          <w:rFonts w:ascii="Georgia" w:hAnsi="Georgia"/>
          <w:sz w:val="24"/>
          <w:lang w:val="fr-FR"/>
        </w:rPr>
      </w:pPr>
      <w:r w:rsidRPr="00B76801">
        <w:rPr>
          <w:rFonts w:ascii="Georgia" w:hAnsi="Georgia"/>
          <w:sz w:val="24"/>
          <w:lang w:val="fr-FR"/>
        </w:rPr>
        <w:t>Activités</w:t>
      </w:r>
    </w:p>
    <w:p w14:paraId="6AD86874" w14:textId="69E8633B" w:rsidR="00A2334F" w:rsidRPr="00B76801" w:rsidRDefault="00B76801" w:rsidP="00C1334E">
      <w:pPr>
        <w:ind w:left="360"/>
        <w:rPr>
          <w:rFonts w:ascii="Calibri" w:hAnsi="Calibri" w:cs="Calibri"/>
          <w:b/>
          <w:lang w:val="fr-FR"/>
        </w:rPr>
      </w:pPr>
      <w:r w:rsidRPr="00B76801">
        <w:rPr>
          <w:rFonts w:ascii="Calibri" w:hAnsi="Calibri" w:cs="Calibri"/>
          <w:b/>
          <w:lang w:val="fr-FR"/>
        </w:rPr>
        <w:t xml:space="preserve">Chef scout | </w:t>
      </w:r>
      <w:proofErr w:type="gramStart"/>
      <w:r w:rsidRPr="00B76801">
        <w:rPr>
          <w:rFonts w:ascii="Calibri" w:hAnsi="Calibri" w:cs="Calibri"/>
          <w:b/>
          <w:lang w:val="fr-FR"/>
        </w:rPr>
        <w:t>Septembre</w:t>
      </w:r>
      <w:proofErr w:type="gramEnd"/>
      <w:r w:rsidRPr="00B76801">
        <w:rPr>
          <w:rFonts w:ascii="Calibri" w:hAnsi="Calibri" w:cs="Calibri"/>
          <w:b/>
          <w:lang w:val="fr-FR"/>
        </w:rPr>
        <w:t xml:space="preserve"> 2021 – aujourd’hui</w:t>
      </w:r>
    </w:p>
    <w:p w14:paraId="3182B3DB" w14:textId="4166649C" w:rsidR="00B11A8F" w:rsidRPr="00B76801" w:rsidRDefault="00B76801" w:rsidP="00F40FB7">
      <w:pPr>
        <w:pStyle w:val="Dates"/>
        <w:spacing w:after="0" w:line="240" w:lineRule="auto"/>
        <w:ind w:left="360"/>
        <w:rPr>
          <w:i/>
          <w:iCs/>
          <w:lang w:val="fr-FR"/>
        </w:rPr>
      </w:pPr>
      <w:r w:rsidRPr="00B76801">
        <w:rPr>
          <w:b/>
          <w:bCs/>
          <w:lang w:val="fr-FR"/>
        </w:rPr>
        <w:t>Membre de l’Association des Soirées Lyriques de Sanxay | 2017 – aujourd’hui</w:t>
      </w:r>
    </w:p>
    <w:p w14:paraId="57B25F9B" w14:textId="091EF63C" w:rsidR="00A2334F" w:rsidRPr="00B76801" w:rsidRDefault="00B76801" w:rsidP="00F40FB7">
      <w:pPr>
        <w:pStyle w:val="Dates"/>
        <w:spacing w:line="240" w:lineRule="auto"/>
        <w:ind w:left="360"/>
        <w:rPr>
          <w:i/>
          <w:iCs/>
          <w:lang w:val="fr-FR"/>
        </w:rPr>
      </w:pPr>
      <w:r w:rsidRPr="00B76801">
        <w:rPr>
          <w:b/>
          <w:bCs/>
          <w:lang w:val="fr-FR"/>
        </w:rPr>
        <w:t>Centres d’intérêt : handball, voile, drones FPV, trompette, guitare et judo (ceinture marron)</w:t>
      </w:r>
      <w:r w:rsidR="008A42CD" w:rsidRPr="008A42CD">
        <w:rPr>
          <w:noProof/>
          <w:sz w:val="48"/>
          <w:szCs w:val="48"/>
          <w:lang w:val="fr-FR" w:bidi="fr-FR"/>
        </w:rPr>
        <w:t xml:space="preserve"> </w:t>
      </w:r>
      <w:r w:rsidR="008A42CD" w:rsidRPr="00E10417">
        <w:rPr>
          <w:noProof/>
          <w:sz w:val="48"/>
          <w:szCs w:val="48"/>
          <w:lang w:bidi="fr-FR"/>
        </w:rPr>
        <mc:AlternateContent>
          <mc:Choice Requires="wpg">
            <w:drawing>
              <wp:anchor distT="0" distB="0" distL="114300" distR="114300" simplePos="0" relativeHeight="251663360" behindDoc="1" locked="1" layoutInCell="1" allowOverlap="1" wp14:anchorId="24DE4EDC" wp14:editId="35DA986F">
                <wp:simplePos x="0" y="0"/>
                <wp:positionH relativeFrom="margin">
                  <wp:posOffset>86360</wp:posOffset>
                </wp:positionH>
                <wp:positionV relativeFrom="page">
                  <wp:posOffset>10795</wp:posOffset>
                </wp:positionV>
                <wp:extent cx="6985635" cy="10677525"/>
                <wp:effectExtent l="0" t="0" r="5715" b="9525"/>
                <wp:wrapNone/>
                <wp:docPr id="1446934905" name="Group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985635" cy="10677525"/>
                          <a:chOff x="0" y="0"/>
                          <a:chExt cx="4762532" cy="6858000"/>
                        </a:xfrm>
                      </wpg:grpSpPr>
                      <wps:wsp>
                        <wps:cNvPr id="1915160181" name="Forme libre 6"/>
                        <wps:cNvSpPr/>
                        <wps:spPr>
                          <a:xfrm>
                            <a:off x="0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5 w 6234"/>
                              <a:gd name="connsiteY1" fmla="*/ 0 h 6858000"/>
                              <a:gd name="connsiteX2" fmla="*/ 6235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5" y="0"/>
                                </a:lnTo>
                                <a:lnTo>
                                  <a:pt x="6235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126867" name="Forme libre 8"/>
                        <wps:cNvSpPr/>
                        <wps:spPr>
                          <a:xfrm>
                            <a:off x="28353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112981" name="Forme libre 9"/>
                        <wps:cNvSpPr/>
                        <wps:spPr>
                          <a:xfrm>
                            <a:off x="4756298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4 w 6234"/>
                              <a:gd name="connsiteY1" fmla="*/ 0 h 6858000"/>
                              <a:gd name="connsiteX2" fmla="*/ 6234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4" y="0"/>
                                </a:lnTo>
                                <a:lnTo>
                                  <a:pt x="623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062285" name="Forme libre 11"/>
                        <wps:cNvSpPr/>
                        <wps:spPr>
                          <a:xfrm>
                            <a:off x="4720856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EDB411" id="Groupe 1" o:spid="_x0000_s1026" alt="&quot;&quot;" style="position:absolute;margin-left:6.8pt;margin-top:.85pt;width:550.05pt;height:840.75pt;z-index:-251653120;mso-position-horizontal-relative:margin;mso-position-vertical-relative:page;mso-width-relative:margin;mso-height-relative:margin" coordsize="47625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">
                <o:lock v:ext="edit" aspectratio="t"/>
                <v:shape id="Forme libre 6" o:spid="_x0000_s1027" style="position:absolute;width:62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" path="m,l6235,r,6858000l,6858000,,xe" fillcolor="#669748" stroked="f" strokeweight=".24036mm">
                  <v:stroke joinstyle="miter"/>
                  <v:path arrowok="t" o:connecttype="custom" o:connectlocs="0,0;6235,0;6235,6858000;0,6858000" o:connectangles="0,0,0,0"/>
                </v:shape>
                <v:shape id="Forme libre 8" o:spid="_x0000_s1028" style="position:absolute;left:283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v:shape id="Forme libre 9" o:spid="_x0000_s1029" style="position:absolute;left:47562;width:63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" path="m,l6234,r,6858000l,6858000,,xe" fillcolor="#669748" stroked="f" strokeweight=".24036mm">
                  <v:stroke joinstyle="miter"/>
                  <v:path arrowok="t" o:connecttype="custom" o:connectlocs="0,0;6234,0;6234,6858000;0,6858000" o:connectangles="0,0,0,0"/>
                </v:shape>
                <v:shape id="Forme libre 11" o:spid="_x0000_s1030" style="position:absolute;left:47208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w10:wrap anchorx="margin" anchory="page"/>
                <w10:anchorlock/>
              </v:group>
            </w:pict>
          </mc:Fallback>
        </mc:AlternateContent>
      </w:r>
    </w:p>
    <w:sectPr w:rsidR="00A2334F" w:rsidRPr="00B76801" w:rsidSect="00F40FB7">
      <w:pgSz w:w="11906" w:h="16838" w:code="9"/>
      <w:pgMar w:top="284" w:right="284" w:bottom="284" w:left="284" w:header="7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E1966" w14:textId="77777777" w:rsidR="00B16EF7" w:rsidRPr="00E10417" w:rsidRDefault="00B16EF7" w:rsidP="00690FBF">
      <w:r w:rsidRPr="00E10417">
        <w:separator/>
      </w:r>
    </w:p>
  </w:endnote>
  <w:endnote w:type="continuationSeparator" w:id="0">
    <w:p w14:paraId="223FC8CD" w14:textId="77777777" w:rsidR="00B16EF7" w:rsidRPr="00E10417" w:rsidRDefault="00B16EF7" w:rsidP="00690FBF">
      <w:r w:rsidRPr="00E1041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2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0FB73" w14:textId="77777777" w:rsidR="00B16EF7" w:rsidRPr="00E10417" w:rsidRDefault="00B16EF7" w:rsidP="00690FBF">
      <w:r w:rsidRPr="00E10417">
        <w:separator/>
      </w:r>
    </w:p>
  </w:footnote>
  <w:footnote w:type="continuationSeparator" w:id="0">
    <w:p w14:paraId="5F862496" w14:textId="77777777" w:rsidR="00B16EF7" w:rsidRPr="00E10417" w:rsidRDefault="00B16EF7" w:rsidP="00690FBF">
      <w:r w:rsidRPr="00E1041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AE0A559C"/>
    <w:lvl w:ilvl="0" w:tplc="140C81F6">
      <w:start w:val="1"/>
      <w:numFmt w:val="bullet"/>
      <w:pStyle w:val="Comptencespourlespuce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898635133">
    <w:abstractNumId w:val="3"/>
  </w:num>
  <w:num w:numId="2" w16cid:durableId="726805495">
    <w:abstractNumId w:val="5"/>
  </w:num>
  <w:num w:numId="3" w16cid:durableId="1363365859">
    <w:abstractNumId w:val="4"/>
  </w:num>
  <w:num w:numId="4" w16cid:durableId="2095122451">
    <w:abstractNumId w:val="1"/>
  </w:num>
  <w:num w:numId="5" w16cid:durableId="1288314840">
    <w:abstractNumId w:val="2"/>
  </w:num>
  <w:num w:numId="6" w16cid:durableId="1519391957">
    <w:abstractNumId w:val="6"/>
  </w:num>
  <w:num w:numId="7" w16cid:durableId="887687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F8"/>
    <w:rsid w:val="000041FC"/>
    <w:rsid w:val="00005DB4"/>
    <w:rsid w:val="00031E11"/>
    <w:rsid w:val="00031E19"/>
    <w:rsid w:val="00047507"/>
    <w:rsid w:val="000511B9"/>
    <w:rsid w:val="00054CD6"/>
    <w:rsid w:val="000746AE"/>
    <w:rsid w:val="000A3B87"/>
    <w:rsid w:val="000B2378"/>
    <w:rsid w:val="000D2A61"/>
    <w:rsid w:val="000E2956"/>
    <w:rsid w:val="000E4F32"/>
    <w:rsid w:val="001015E3"/>
    <w:rsid w:val="00101F80"/>
    <w:rsid w:val="00104851"/>
    <w:rsid w:val="00123BD7"/>
    <w:rsid w:val="00125543"/>
    <w:rsid w:val="0012740C"/>
    <w:rsid w:val="001402C7"/>
    <w:rsid w:val="00157B6C"/>
    <w:rsid w:val="0018397C"/>
    <w:rsid w:val="00183F4D"/>
    <w:rsid w:val="00185237"/>
    <w:rsid w:val="001C79E4"/>
    <w:rsid w:val="001E47F8"/>
    <w:rsid w:val="001F6C8D"/>
    <w:rsid w:val="002016EE"/>
    <w:rsid w:val="00212436"/>
    <w:rsid w:val="0023785C"/>
    <w:rsid w:val="00254C21"/>
    <w:rsid w:val="00256C9B"/>
    <w:rsid w:val="002650D6"/>
    <w:rsid w:val="00266410"/>
    <w:rsid w:val="00271A92"/>
    <w:rsid w:val="00292A11"/>
    <w:rsid w:val="002A1560"/>
    <w:rsid w:val="002B6E42"/>
    <w:rsid w:val="002C19C2"/>
    <w:rsid w:val="002C21CC"/>
    <w:rsid w:val="002C378E"/>
    <w:rsid w:val="002F6CB9"/>
    <w:rsid w:val="00303FDC"/>
    <w:rsid w:val="00321842"/>
    <w:rsid w:val="00334F93"/>
    <w:rsid w:val="00340C75"/>
    <w:rsid w:val="00355770"/>
    <w:rsid w:val="0036765D"/>
    <w:rsid w:val="0037500E"/>
    <w:rsid w:val="00377519"/>
    <w:rsid w:val="00386253"/>
    <w:rsid w:val="00390248"/>
    <w:rsid w:val="003A70F8"/>
    <w:rsid w:val="003B59AA"/>
    <w:rsid w:val="003E6D64"/>
    <w:rsid w:val="0040664E"/>
    <w:rsid w:val="00407F3F"/>
    <w:rsid w:val="00410F37"/>
    <w:rsid w:val="00436BCB"/>
    <w:rsid w:val="00443C8B"/>
    <w:rsid w:val="00445914"/>
    <w:rsid w:val="00445E3A"/>
    <w:rsid w:val="00451204"/>
    <w:rsid w:val="00461502"/>
    <w:rsid w:val="0046736A"/>
    <w:rsid w:val="00470C7B"/>
    <w:rsid w:val="00496677"/>
    <w:rsid w:val="0049723A"/>
    <w:rsid w:val="00497CE6"/>
    <w:rsid w:val="004A12F1"/>
    <w:rsid w:val="004A389E"/>
    <w:rsid w:val="004A4871"/>
    <w:rsid w:val="004B0D77"/>
    <w:rsid w:val="004C1DA9"/>
    <w:rsid w:val="004C1DD4"/>
    <w:rsid w:val="004D7316"/>
    <w:rsid w:val="004F2A35"/>
    <w:rsid w:val="00500183"/>
    <w:rsid w:val="0050310A"/>
    <w:rsid w:val="00506EAB"/>
    <w:rsid w:val="00523A47"/>
    <w:rsid w:val="005342F1"/>
    <w:rsid w:val="00535AE8"/>
    <w:rsid w:val="005623D7"/>
    <w:rsid w:val="005666B9"/>
    <w:rsid w:val="0059022C"/>
    <w:rsid w:val="005A001B"/>
    <w:rsid w:val="005A05E2"/>
    <w:rsid w:val="005A4739"/>
    <w:rsid w:val="005C47BA"/>
    <w:rsid w:val="005D35A5"/>
    <w:rsid w:val="005D3B3A"/>
    <w:rsid w:val="005D49CA"/>
    <w:rsid w:val="005E2A9D"/>
    <w:rsid w:val="005E408E"/>
    <w:rsid w:val="00614C41"/>
    <w:rsid w:val="00625729"/>
    <w:rsid w:val="0063039A"/>
    <w:rsid w:val="0064392B"/>
    <w:rsid w:val="006450C1"/>
    <w:rsid w:val="00647D8C"/>
    <w:rsid w:val="00653945"/>
    <w:rsid w:val="00673037"/>
    <w:rsid w:val="00673BE9"/>
    <w:rsid w:val="00686FF4"/>
    <w:rsid w:val="00690FBF"/>
    <w:rsid w:val="006B3BC2"/>
    <w:rsid w:val="006C2364"/>
    <w:rsid w:val="006C699A"/>
    <w:rsid w:val="006D7AD1"/>
    <w:rsid w:val="006E3705"/>
    <w:rsid w:val="006F4142"/>
    <w:rsid w:val="0070452B"/>
    <w:rsid w:val="00705D7F"/>
    <w:rsid w:val="00740EE4"/>
    <w:rsid w:val="0074138C"/>
    <w:rsid w:val="007466F4"/>
    <w:rsid w:val="00763536"/>
    <w:rsid w:val="007750E8"/>
    <w:rsid w:val="007843C5"/>
    <w:rsid w:val="00785436"/>
    <w:rsid w:val="007A242C"/>
    <w:rsid w:val="007B6AC9"/>
    <w:rsid w:val="007C0CF2"/>
    <w:rsid w:val="007C74B7"/>
    <w:rsid w:val="007D294F"/>
    <w:rsid w:val="007D7654"/>
    <w:rsid w:val="007E2782"/>
    <w:rsid w:val="007F4D8C"/>
    <w:rsid w:val="007F6801"/>
    <w:rsid w:val="00817608"/>
    <w:rsid w:val="00817E2C"/>
    <w:rsid w:val="00822F71"/>
    <w:rsid w:val="00851431"/>
    <w:rsid w:val="008539E9"/>
    <w:rsid w:val="00860448"/>
    <w:rsid w:val="0086291E"/>
    <w:rsid w:val="00875C6A"/>
    <w:rsid w:val="00895B1C"/>
    <w:rsid w:val="008A42CD"/>
    <w:rsid w:val="008D2254"/>
    <w:rsid w:val="008F5EFB"/>
    <w:rsid w:val="008F64E8"/>
    <w:rsid w:val="009111F2"/>
    <w:rsid w:val="00950C20"/>
    <w:rsid w:val="00953C40"/>
    <w:rsid w:val="00962538"/>
    <w:rsid w:val="009700C8"/>
    <w:rsid w:val="00990AFF"/>
    <w:rsid w:val="00997316"/>
    <w:rsid w:val="009A2009"/>
    <w:rsid w:val="009A6B1E"/>
    <w:rsid w:val="009C09FE"/>
    <w:rsid w:val="009C1962"/>
    <w:rsid w:val="009D5E4B"/>
    <w:rsid w:val="00A2334F"/>
    <w:rsid w:val="00A33F11"/>
    <w:rsid w:val="00A50396"/>
    <w:rsid w:val="00A55722"/>
    <w:rsid w:val="00A635D5"/>
    <w:rsid w:val="00A67C6F"/>
    <w:rsid w:val="00A81573"/>
    <w:rsid w:val="00A82D03"/>
    <w:rsid w:val="00A831EA"/>
    <w:rsid w:val="00AC0593"/>
    <w:rsid w:val="00AD74A8"/>
    <w:rsid w:val="00AE17C6"/>
    <w:rsid w:val="00B04D12"/>
    <w:rsid w:val="00B10D59"/>
    <w:rsid w:val="00B11A8F"/>
    <w:rsid w:val="00B15EAE"/>
    <w:rsid w:val="00B16138"/>
    <w:rsid w:val="00B16EF7"/>
    <w:rsid w:val="00B508D6"/>
    <w:rsid w:val="00B62A64"/>
    <w:rsid w:val="00B63E35"/>
    <w:rsid w:val="00B713AF"/>
    <w:rsid w:val="00B728DF"/>
    <w:rsid w:val="00B76801"/>
    <w:rsid w:val="00B80EE9"/>
    <w:rsid w:val="00BC0E27"/>
    <w:rsid w:val="00BC3C1B"/>
    <w:rsid w:val="00BD6A15"/>
    <w:rsid w:val="00BE2A4F"/>
    <w:rsid w:val="00BE32AE"/>
    <w:rsid w:val="00BF24E0"/>
    <w:rsid w:val="00C103A9"/>
    <w:rsid w:val="00C118C7"/>
    <w:rsid w:val="00C1334E"/>
    <w:rsid w:val="00C4531E"/>
    <w:rsid w:val="00C52791"/>
    <w:rsid w:val="00C764ED"/>
    <w:rsid w:val="00C8183F"/>
    <w:rsid w:val="00C83E97"/>
    <w:rsid w:val="00CA57EB"/>
    <w:rsid w:val="00CC34A3"/>
    <w:rsid w:val="00CC5C27"/>
    <w:rsid w:val="00CD5690"/>
    <w:rsid w:val="00CD70C5"/>
    <w:rsid w:val="00CE26DB"/>
    <w:rsid w:val="00CF4208"/>
    <w:rsid w:val="00D03AF8"/>
    <w:rsid w:val="00D103FF"/>
    <w:rsid w:val="00D45F02"/>
    <w:rsid w:val="00D46E6F"/>
    <w:rsid w:val="00D5552B"/>
    <w:rsid w:val="00D62F82"/>
    <w:rsid w:val="00D649DF"/>
    <w:rsid w:val="00D67EEA"/>
    <w:rsid w:val="00D81E79"/>
    <w:rsid w:val="00D8408F"/>
    <w:rsid w:val="00D87E03"/>
    <w:rsid w:val="00D9206A"/>
    <w:rsid w:val="00D92D79"/>
    <w:rsid w:val="00DA0F8D"/>
    <w:rsid w:val="00DA35C6"/>
    <w:rsid w:val="00DB29DA"/>
    <w:rsid w:val="00DD0814"/>
    <w:rsid w:val="00DD1889"/>
    <w:rsid w:val="00DD27FD"/>
    <w:rsid w:val="00DF1C77"/>
    <w:rsid w:val="00DF37E6"/>
    <w:rsid w:val="00E10417"/>
    <w:rsid w:val="00E10E0E"/>
    <w:rsid w:val="00E40C3C"/>
    <w:rsid w:val="00E4557E"/>
    <w:rsid w:val="00E6525B"/>
    <w:rsid w:val="00E8269A"/>
    <w:rsid w:val="00E93BE8"/>
    <w:rsid w:val="00E97CB2"/>
    <w:rsid w:val="00EA31B4"/>
    <w:rsid w:val="00EC1234"/>
    <w:rsid w:val="00EC5870"/>
    <w:rsid w:val="00ED6E70"/>
    <w:rsid w:val="00EE28BB"/>
    <w:rsid w:val="00EE4F71"/>
    <w:rsid w:val="00EF10F2"/>
    <w:rsid w:val="00F11A32"/>
    <w:rsid w:val="00F14E57"/>
    <w:rsid w:val="00F31058"/>
    <w:rsid w:val="00F31CB1"/>
    <w:rsid w:val="00F40FB7"/>
    <w:rsid w:val="00F41ACF"/>
    <w:rsid w:val="00F5689F"/>
    <w:rsid w:val="00F5752A"/>
    <w:rsid w:val="00F62D72"/>
    <w:rsid w:val="00F7064C"/>
    <w:rsid w:val="00F7157D"/>
    <w:rsid w:val="00F77A5D"/>
    <w:rsid w:val="00F843BA"/>
    <w:rsid w:val="00F95AF2"/>
    <w:rsid w:val="00FA1EEA"/>
    <w:rsid w:val="00FB58C7"/>
    <w:rsid w:val="00FC533E"/>
    <w:rsid w:val="00FC5E9A"/>
    <w:rsid w:val="00FC78D4"/>
    <w:rsid w:val="00FD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CAF51A"/>
  <w15:docId w15:val="{31DD5FDA-19C4-4A1A-8104-E95AFC943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FBF"/>
    <w:pPr>
      <w:spacing w:line="320" w:lineRule="exact"/>
      <w:ind w:left="994" w:right="630"/>
    </w:pPr>
    <w:rPr>
      <w:rFonts w:eastAsia="Arial" w:cs="Arial"/>
      <w:sz w:val="20"/>
      <w:szCs w:val="1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FBF"/>
    <w:pPr>
      <w:spacing w:before="280"/>
      <w:ind w:right="634"/>
      <w:outlineLvl w:val="0"/>
    </w:pPr>
    <w:rPr>
      <w:b/>
      <w:bCs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90248"/>
    <w:pPr>
      <w:spacing w:line="240" w:lineRule="auto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rsid w:val="00740EE4"/>
    <w:pPr>
      <w:spacing w:line="240" w:lineRule="auto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Paragraphedutableau">
    <w:name w:val="Paragraphe du tableau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690FBF"/>
    <w:rPr>
      <w:rFonts w:eastAsia="Arial" w:cs="Arial"/>
      <w:b/>
      <w:bCs/>
      <w:sz w:val="2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390248"/>
    <w:rPr>
      <w:rFonts w:eastAsia="Arial" w:cs="Arial"/>
      <w:b/>
      <w:sz w:val="20"/>
      <w:szCs w:val="1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740EE4"/>
    <w:rPr>
      <w:rFonts w:eastAsia="Arial" w:cs="Arial"/>
      <w:i/>
      <w:sz w:val="2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Comptencespourlespuces">
    <w:name w:val="Compétences pour les puces"/>
    <w:basedOn w:val="Normal"/>
    <w:semiHidden/>
    <w:qFormat/>
    <w:rsid w:val="00F62D72"/>
    <w:pPr>
      <w:numPr>
        <w:numId w:val="5"/>
      </w:numPr>
      <w:pBdr>
        <w:top w:val="single" w:sz="4" w:space="1" w:color="auto"/>
        <w:bottom w:val="single" w:sz="4" w:space="1" w:color="auto"/>
      </w:pBdr>
      <w:tabs>
        <w:tab w:val="left" w:pos="720"/>
        <w:tab w:val="left" w:pos="4230"/>
        <w:tab w:val="left" w:pos="7380"/>
      </w:tabs>
    </w:pPr>
    <w:rPr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90FBF"/>
    <w:pPr>
      <w:tabs>
        <w:tab w:val="left" w:pos="720"/>
      </w:tabs>
      <w:spacing w:before="240" w:after="360" w:line="1000" w:lineRule="exact"/>
      <w:ind w:left="360" w:right="1440"/>
      <w:outlineLvl w:val="0"/>
    </w:pPr>
    <w:rPr>
      <w:rFonts w:asciiTheme="majorHAnsi" w:hAnsiTheme="majorHAnsi"/>
      <w:bCs/>
      <w:color w:val="446530" w:themeColor="accent2" w:themeShade="80"/>
      <w:spacing w:val="80"/>
      <w:sz w:val="11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690FBF"/>
    <w:rPr>
      <w:rFonts w:asciiTheme="majorHAnsi" w:eastAsia="Arial" w:hAnsiTheme="majorHAnsi" w:cs="Arial"/>
      <w:bCs/>
      <w:color w:val="446530" w:themeColor="accent2" w:themeShade="80"/>
      <w:spacing w:val="80"/>
      <w:sz w:val="110"/>
      <w:szCs w:val="80"/>
      <w:lang w:bidi="en-US"/>
    </w:rPr>
  </w:style>
  <w:style w:type="character" w:customStyle="1" w:styleId="Emplacementdelatcheitalique">
    <w:name w:val="Emplacement de la tâche italique"/>
    <w:basedOn w:val="DefaultParagraphFont"/>
    <w:uiPriority w:val="1"/>
    <w:semiHidden/>
    <w:qFormat/>
    <w:rsid w:val="00EF10F2"/>
    <w:rPr>
      <w:i/>
      <w:iCs/>
    </w:rPr>
  </w:style>
  <w:style w:type="character" w:customStyle="1" w:styleId="TcheItalique">
    <w:name w:val="Tâche Italique"/>
    <w:basedOn w:val="DefaultParagraphFont"/>
    <w:uiPriority w:val="1"/>
    <w:semiHidden/>
    <w:qFormat/>
    <w:rsid w:val="00EF10F2"/>
    <w:rPr>
      <w:i/>
      <w:iCs/>
    </w:rPr>
  </w:style>
  <w:style w:type="paragraph" w:customStyle="1" w:styleId="Corps">
    <w:name w:val="Corps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</w:rPr>
  </w:style>
  <w:style w:type="paragraph" w:customStyle="1" w:styleId="Pucesducorps">
    <w:name w:val="Puces du corps"/>
    <w:basedOn w:val="Corps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690FBF"/>
    <w:pPr>
      <w:spacing w:line="240" w:lineRule="auto"/>
      <w:outlineLvl w:val="1"/>
    </w:pPr>
    <w:rPr>
      <w:rFonts w:asciiTheme="majorHAnsi" w:eastAsiaTheme="minorEastAsia" w:hAnsiTheme="majorHAnsi" w:cs="Calibri"/>
      <w:b/>
      <w:color w:val="446530" w:themeColor="accent2" w:themeShade="8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690FBF"/>
    <w:rPr>
      <w:rFonts w:asciiTheme="majorHAnsi" w:eastAsiaTheme="minorEastAsia" w:hAnsiTheme="majorHAnsi" w:cs="Calibri"/>
      <w:b/>
      <w:color w:val="446530" w:themeColor="accent2" w:themeShade="8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rsid w:val="00390248"/>
  </w:style>
  <w:style w:type="character" w:customStyle="1" w:styleId="SalutationChar">
    <w:name w:val="Salutation Char"/>
    <w:basedOn w:val="DefaultParagraphFont"/>
    <w:link w:val="Salutation"/>
    <w:uiPriority w:val="4"/>
    <w:semiHidden/>
    <w:rsid w:val="00390248"/>
    <w:rPr>
      <w:rFonts w:eastAsia="Arial" w:cs="Arial"/>
      <w:sz w:val="20"/>
      <w:szCs w:val="16"/>
      <w:lang w:bidi="en-US"/>
    </w:rPr>
  </w:style>
  <w:style w:type="character" w:customStyle="1" w:styleId="Italique">
    <w:name w:val="Italique"/>
    <w:uiPriority w:val="1"/>
    <w:qFormat/>
    <w:rsid w:val="004C1DA9"/>
    <w:rPr>
      <w:b/>
      <w:i/>
    </w:rPr>
  </w:style>
  <w:style w:type="character" w:customStyle="1" w:styleId="Pasengras">
    <w:name w:val="Pas en gras"/>
    <w:uiPriority w:val="1"/>
    <w:qFormat/>
    <w:rsid w:val="004C1DA9"/>
    <w:rPr>
      <w:b/>
    </w:rPr>
  </w:style>
  <w:style w:type="paragraph" w:customStyle="1" w:styleId="Comptences">
    <w:name w:val="Compétences"/>
    <w:basedOn w:val="Normal"/>
    <w:qFormat/>
    <w:rsid w:val="00690FBF"/>
    <w:pPr>
      <w:tabs>
        <w:tab w:val="left" w:pos="3874"/>
        <w:tab w:val="left" w:pos="7027"/>
      </w:tabs>
      <w:ind w:right="-720"/>
    </w:pPr>
  </w:style>
  <w:style w:type="character" w:styleId="Hyperlink">
    <w:name w:val="Hyperlink"/>
    <w:basedOn w:val="DefaultParagraphFont"/>
    <w:uiPriority w:val="99"/>
    <w:unhideWhenUsed/>
    <w:rsid w:val="00690FBF"/>
    <w:rPr>
      <w:color w:val="39A5B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FB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0FBF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0FBF"/>
    <w:rPr>
      <w:rFonts w:eastAsia="Arial" w:cs="Arial"/>
      <w:sz w:val="20"/>
      <w:szCs w:val="20"/>
      <w:lang w:bidi="en-US"/>
    </w:rPr>
  </w:style>
  <w:style w:type="paragraph" w:customStyle="1" w:styleId="Dates">
    <w:name w:val="Dates"/>
    <w:basedOn w:val="Normal"/>
    <w:qFormat/>
    <w:rsid w:val="00690FBF"/>
    <w:pPr>
      <w:spacing w:after="200"/>
      <w:ind w:right="634"/>
    </w:pPr>
  </w:style>
  <w:style w:type="character" w:styleId="FollowedHyperlink">
    <w:name w:val="FollowedHyperlink"/>
    <w:basedOn w:val="DefaultParagraphFont"/>
    <w:uiPriority w:val="99"/>
    <w:semiHidden/>
    <w:unhideWhenUsed/>
    <w:rsid w:val="00436BCB"/>
    <w:rPr>
      <w:color w:val="A3648B" w:themeColor="followedHyperlink"/>
      <w:u w:val="single"/>
    </w:rPr>
  </w:style>
  <w:style w:type="paragraph" w:customStyle="1" w:styleId="p1">
    <w:name w:val="p1"/>
    <w:basedOn w:val="Normal"/>
    <w:rsid w:val="00005DB4"/>
    <w:pPr>
      <w:widowControl/>
      <w:autoSpaceDE/>
      <w:autoSpaceDN/>
      <w:spacing w:before="100" w:beforeAutospacing="1" w:after="100" w:afterAutospacing="1" w:line="240" w:lineRule="auto"/>
      <w:ind w:left="0" w:right="0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iglegivree.github.io/evanayoub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aiglegivree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evan-ayoub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youb\AppData\Roaming\Microsoft\Templates\Reprise%20classique%20simple%20ATS.dotx" TargetMode="External"/></Relationship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ustom 69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87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43EB479-2D96-48D4-808C-81283C9E9F83}">
  <we:reference id="wa200010215" version="2.0.0.1" store="en-US" storeType="OMEX"/>
  <we:alternateReferences>
    <we:reference id="WA200010215" version="2.0.0.1" store="WA200010215" storeType="OMEX"/>
  </we:alternateReferences>
  <we:properties>
    <we:property name="bps.codex_control.document_id" value="&quot;333e529f-d7e2-4d7c-a433-ea8149dbc88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C00A20C-2870-4772-8D78-C84273E380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FF1C84-DF90-42FE-AE11-AFF931E8FA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541AF4-0605-4549-B594-5B1E9F6FC301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Reprise classique simple ATS</Template>
  <TotalTime>3</TotalTime>
  <Pages>2</Pages>
  <Words>885</Words>
  <Characters>5051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ayoub</dc:creator>
  <cp:keywords/>
  <dc:description/>
  <cp:lastModifiedBy>evan ayoub</cp:lastModifiedBy>
  <cp:revision>2</cp:revision>
  <cp:lastPrinted>2026-09-24T22:00:00Z</cp:lastPrinted>
  <dcterms:created xsi:type="dcterms:W3CDTF">2026-09-24T22:03:00Z</dcterms:created>
  <dcterms:modified xsi:type="dcterms:W3CDTF">2026-09-24T22:03:00Z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