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E3E126" w14:textId="5B2668B9" w:rsidR="006A54ED" w:rsidRDefault="00AE65C0">
      <w:bookmarkStart w:id="0" w:name="_Hlk72844189"/>
      <w:bookmarkEnd w:id="0"/>
      <w:r>
        <w:t xml:space="preserve">Este código se ha realizado mediante el </w:t>
      </w:r>
      <w:r w:rsidR="00EA60E4">
        <w:t>lenguaje</w:t>
      </w:r>
      <w:r>
        <w:t xml:space="preserve"> de programación C++.  Donde podemos codificar y descodificar textos binarios a ASCII o viceversa.</w:t>
      </w:r>
    </w:p>
    <w:p w14:paraId="7BE3E127" w14:textId="05146FF0" w:rsidR="006A54ED" w:rsidRDefault="00AE65C0">
      <w:r>
        <w:t xml:space="preserve"> Para ello hemos </w:t>
      </w:r>
      <w:r w:rsidR="00EA60E4">
        <w:t>utilizado librerías</w:t>
      </w:r>
      <w:r>
        <w:t xml:space="preserve"> como: </w:t>
      </w:r>
      <w:proofErr w:type="spellStart"/>
      <w:r>
        <w:t>stdio.</w:t>
      </w:r>
      <w:proofErr w:type="gramStart"/>
      <w:r>
        <w:t>h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malloc.h</w:t>
      </w:r>
      <w:proofErr w:type="spellEnd"/>
      <w:r>
        <w:t xml:space="preserve"> ,</w:t>
      </w:r>
      <w:proofErr w:type="spellStart"/>
      <w:r>
        <w:t>string.h</w:t>
      </w:r>
      <w:proofErr w:type="spellEnd"/>
      <w:r>
        <w:t xml:space="preserve">, </w:t>
      </w:r>
      <w:proofErr w:type="spellStart"/>
      <w:r>
        <w:t>stdlib.h</w:t>
      </w:r>
      <w:proofErr w:type="spellEnd"/>
      <w:r>
        <w:t xml:space="preserve"> e </w:t>
      </w:r>
      <w:proofErr w:type="spellStart"/>
      <w:r>
        <w:t>iostream</w:t>
      </w:r>
      <w:proofErr w:type="spellEnd"/>
      <w:r>
        <w:t xml:space="preserve"> para el funcionamiento de los códigos. </w:t>
      </w:r>
    </w:p>
    <w:p w14:paraId="7BE3E128" w14:textId="77777777" w:rsidR="006A54ED" w:rsidRDefault="00AE65C0">
      <w:r>
        <w:rPr>
          <w:noProof/>
        </w:rPr>
        <w:drawing>
          <wp:inline distT="0" distB="0" distL="0" distR="0" wp14:anchorId="7BE3E126" wp14:editId="1F77FCDA">
            <wp:extent cx="2587625" cy="1064693"/>
            <wp:effectExtent l="0" t="0" r="3175" b="2540"/>
            <wp:docPr id="1" name="Imagen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13373" cy="1075287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7BE3E129" w14:textId="77777777" w:rsidR="006A54ED" w:rsidRDefault="00AE65C0">
      <w:r>
        <w:rPr>
          <w:noProof/>
        </w:rPr>
        <w:drawing>
          <wp:inline distT="0" distB="0" distL="0" distR="0" wp14:anchorId="7BE3E128" wp14:editId="7BE3E129">
            <wp:extent cx="1358972" cy="177805"/>
            <wp:effectExtent l="0" t="0" r="0" b="0"/>
            <wp:docPr id="2" name="Imagen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58972" cy="17780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7BE3E12A" w14:textId="77777777" w:rsidR="006A54ED" w:rsidRDefault="00AE65C0">
      <w:pPr>
        <w:pStyle w:val="NormalWeb"/>
        <w:numPr>
          <w:ilvl w:val="0"/>
          <w:numId w:val="1"/>
        </w:numPr>
        <w:spacing w:before="0" w:after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#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include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&lt;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stdio.h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&gt;: contiene las funciones (macros) y tipos para manipular dato de entrada y de salida.</w:t>
      </w:r>
    </w:p>
    <w:p w14:paraId="7BE3E12B" w14:textId="77777777" w:rsidR="006A54ED" w:rsidRDefault="00AE65C0">
      <w:pPr>
        <w:pStyle w:val="NormalWeb"/>
        <w:numPr>
          <w:ilvl w:val="0"/>
          <w:numId w:val="1"/>
        </w:numPr>
        <w:spacing w:before="0" w:after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#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include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&lt;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string.h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&gt;: para facilitar el uso de las cadenas de caracteres, ya que elimina dificultades que presentan los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char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.</w:t>
      </w:r>
    </w:p>
    <w:p w14:paraId="7BE3E12C" w14:textId="77777777" w:rsidR="006A54ED" w:rsidRDefault="00AE65C0">
      <w:pPr>
        <w:pStyle w:val="NormalWeb"/>
        <w:numPr>
          <w:ilvl w:val="0"/>
          <w:numId w:val="1"/>
        </w:numPr>
        <w:spacing w:before="0" w:after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#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include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&lt;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stdlib.h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&gt;: contiene las funciones (macros) y tipos para uso general.</w:t>
      </w:r>
    </w:p>
    <w:p w14:paraId="7BE3E12D" w14:textId="77777777" w:rsidR="006A54ED" w:rsidRDefault="00AE65C0">
      <w:pPr>
        <w:pStyle w:val="NormalWeb"/>
        <w:numPr>
          <w:ilvl w:val="0"/>
          <w:numId w:val="1"/>
        </w:numPr>
        <w:spacing w:before="0" w:after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#include &lt;iostream&gt;: contiene algoritmos estándar.</w:t>
      </w:r>
    </w:p>
    <w:p w14:paraId="7BE3E12E" w14:textId="77777777" w:rsidR="006A54ED" w:rsidRDefault="00AE65C0">
      <w:pPr>
        <w:pStyle w:val="NormalWeb"/>
        <w:numPr>
          <w:ilvl w:val="0"/>
          <w:numId w:val="1"/>
        </w:numPr>
        <w:spacing w:before="0" w:after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#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include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&lt;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malloc.h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&gt;: necesaria para poder utilizar la función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malloc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que adjudica un espacio cuyo tamaño es especificado.</w:t>
      </w:r>
    </w:p>
    <w:p w14:paraId="7BE3E12F" w14:textId="77777777" w:rsidR="006A54ED" w:rsidRDefault="00AE65C0">
      <w:pPr>
        <w:pStyle w:val="NormalWeb"/>
        <w:numPr>
          <w:ilvl w:val="0"/>
          <w:numId w:val="1"/>
        </w:numPr>
        <w:spacing w:before="0" w:after="160"/>
        <w:textAlignment w:val="baseline"/>
        <w:rPr>
          <w:rFonts w:ascii="Calibri" w:hAnsi="Calibri" w:cs="Calibri"/>
          <w:color w:val="000000"/>
          <w:sz w:val="22"/>
          <w:szCs w:val="22"/>
        </w:rPr>
      </w:pPr>
      <w:proofErr w:type="spellStart"/>
      <w:r>
        <w:rPr>
          <w:rFonts w:ascii="Calibri" w:hAnsi="Calibri" w:cs="Calibri"/>
          <w:color w:val="000000"/>
          <w:sz w:val="22"/>
          <w:szCs w:val="22"/>
        </w:rPr>
        <w:t>using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namespace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std</w:t>
      </w:r>
      <w:proofErr w:type="spellEnd"/>
      <w:proofErr w:type="gramStart"/>
      <w:r>
        <w:rPr>
          <w:rFonts w:ascii="Calibri" w:hAnsi="Calibri" w:cs="Calibri"/>
          <w:color w:val="000000"/>
          <w:sz w:val="22"/>
          <w:szCs w:val="22"/>
        </w:rPr>
        <w:t>; :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da acceso al espacio de nombres.</w:t>
      </w:r>
    </w:p>
    <w:p w14:paraId="7BE3E130" w14:textId="1805C055" w:rsidR="006A54ED" w:rsidRDefault="00AE65C0">
      <w:r>
        <w:rPr>
          <w:rFonts w:cs="Calibri"/>
          <w:color w:val="000000"/>
        </w:rPr>
        <w:t xml:space="preserve">También se han creado </w:t>
      </w:r>
      <w:r w:rsidR="00EA60E4">
        <w:rPr>
          <w:rFonts w:cs="Calibri"/>
          <w:color w:val="000000"/>
        </w:rPr>
        <w:t>funciones,</w:t>
      </w:r>
      <w:r>
        <w:rPr>
          <w:rFonts w:cs="Calibri"/>
          <w:color w:val="000000"/>
        </w:rPr>
        <w:t xml:space="preserve"> para poder pasar de binario a </w:t>
      </w:r>
      <w:proofErr w:type="gramStart"/>
      <w:r>
        <w:rPr>
          <w:rFonts w:cs="Calibri"/>
          <w:color w:val="000000"/>
        </w:rPr>
        <w:t>ASCII ,</w:t>
      </w:r>
      <w:proofErr w:type="gramEnd"/>
      <w:r>
        <w:rPr>
          <w:rFonts w:cs="Calibri"/>
          <w:color w:val="000000"/>
        </w:rPr>
        <w:t xml:space="preserve"> de ASCII a binario , para coger la longitud de caracteres y uno en la que podamos incluir ficheros (archivos) en la que nos permita al </w:t>
      </w:r>
      <w:r>
        <w:t>usuario pueda escribir y leer el documento para luego pasarlo a la impresora.</w:t>
      </w:r>
    </w:p>
    <w:p w14:paraId="7BE3E131" w14:textId="77777777" w:rsidR="006A54ED" w:rsidRDefault="00AE65C0">
      <w:r>
        <w:rPr>
          <w:noProof/>
        </w:rPr>
        <w:drawing>
          <wp:inline distT="0" distB="0" distL="0" distR="0" wp14:anchorId="7BE3E12A" wp14:editId="2C686296">
            <wp:extent cx="3906520" cy="1003069"/>
            <wp:effectExtent l="0" t="0" r="0" b="635"/>
            <wp:docPr id="3" name="Imagen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30711" cy="100928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7BE3E132" w14:textId="77777777" w:rsidR="006A54ED" w:rsidRDefault="006A54ED"/>
    <w:p w14:paraId="7BE3E133" w14:textId="55AC5E79" w:rsidR="006A54ED" w:rsidRDefault="00AE65C0">
      <w:r>
        <w:rPr>
          <w:rFonts w:cs="Calibri"/>
          <w:color w:val="000000"/>
        </w:rPr>
        <w:t xml:space="preserve">En la función principal, </w:t>
      </w:r>
      <w:r w:rsidR="00EA60E4">
        <w:t>está dividido</w:t>
      </w:r>
      <w:r>
        <w:t xml:space="preserve"> en dos partes, en la que se le junta en solo uno mediante un menú para que el usuario pueda decidir lo que quiere </w:t>
      </w:r>
      <w:r w:rsidR="00EA60E4">
        <w:t>realizar, para</w:t>
      </w:r>
      <w:r>
        <w:t xml:space="preserve"> </w:t>
      </w:r>
      <w:proofErr w:type="gramStart"/>
      <w:r>
        <w:t>ello  utilizamos</w:t>
      </w:r>
      <w:proofErr w:type="gramEnd"/>
      <w:r>
        <w:t xml:space="preserve"> un  bucle </w:t>
      </w:r>
      <w:proofErr w:type="spellStart"/>
      <w:r>
        <w:t>switch</w:t>
      </w:r>
      <w:proofErr w:type="spellEnd"/>
      <w:r>
        <w:t xml:space="preserve"> en la que se encuentra dos opciones : en la opción A pasa de binario a ASCII y  la opción pasa  de ASCII a binario</w:t>
      </w:r>
    </w:p>
    <w:p w14:paraId="7BE3E134" w14:textId="77777777" w:rsidR="006A54ED" w:rsidRDefault="006A54ED"/>
    <w:p w14:paraId="7BE3E135" w14:textId="77777777" w:rsidR="006A54ED" w:rsidRDefault="00AE65C0">
      <w:r>
        <w:rPr>
          <w:noProof/>
        </w:rPr>
        <w:drawing>
          <wp:inline distT="0" distB="0" distL="0" distR="0" wp14:anchorId="7BE3E12C" wp14:editId="7BE3E12D">
            <wp:extent cx="4977335" cy="1153826"/>
            <wp:effectExtent l="0" t="0" r="0" b="8224"/>
            <wp:docPr id="4" name="Imagen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7335" cy="115382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7BE3E136" w14:textId="77777777" w:rsidR="006A54ED" w:rsidRDefault="006A54ED">
      <w:pPr>
        <w:rPr>
          <w:rFonts w:cs="Calibri"/>
          <w:color w:val="000000"/>
        </w:rPr>
      </w:pPr>
    </w:p>
    <w:p w14:paraId="7BE3E137" w14:textId="77777777" w:rsidR="006A54ED" w:rsidRDefault="006A54ED">
      <w:pPr>
        <w:rPr>
          <w:rFonts w:cs="Calibri"/>
          <w:color w:val="000000"/>
        </w:rPr>
      </w:pPr>
    </w:p>
    <w:p w14:paraId="7BE3E138" w14:textId="77777777" w:rsidR="006A54ED" w:rsidRDefault="006A54ED">
      <w:pPr>
        <w:rPr>
          <w:rFonts w:cs="Calibri"/>
          <w:color w:val="000000"/>
        </w:rPr>
      </w:pPr>
    </w:p>
    <w:p w14:paraId="7BE3E139" w14:textId="5B12286A" w:rsidR="006A54ED" w:rsidRDefault="00AE65C0">
      <w:r>
        <w:t xml:space="preserve"> Caso A de binario a ASCII</w:t>
      </w:r>
      <w:r>
        <w:rPr>
          <w:rFonts w:cs="Calibri"/>
          <w:color w:val="000000"/>
        </w:rPr>
        <w:t xml:space="preserve">, pide al usuario la longitud que necesita, luego el usuario tiene que introducir la frase en binario </w:t>
      </w:r>
      <w:r w:rsidR="00EA60E4" w:rsidRPr="00EA60E4">
        <w:rPr>
          <w:rFonts w:cs="Calibri"/>
          <w:color w:val="000000"/>
        </w:rPr>
        <w:t>en la que se divide el input en porciones que representa cada binario, una vez obtenido se pasa de binario a decimal y posteriormente a ASCI</w:t>
      </w:r>
    </w:p>
    <w:p w14:paraId="7BE3E13A" w14:textId="77777777" w:rsidR="006A54ED" w:rsidRDefault="00AE65C0">
      <w:r>
        <w:rPr>
          <w:noProof/>
        </w:rPr>
        <w:drawing>
          <wp:inline distT="0" distB="0" distL="0" distR="0" wp14:anchorId="7BE3E12E" wp14:editId="7BE3E12F">
            <wp:extent cx="5939841" cy="5441521"/>
            <wp:effectExtent l="0" t="0" r="3759" b="6779"/>
            <wp:docPr id="5" name="Imagen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841" cy="544152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7BE3E13B" w14:textId="77777777" w:rsidR="006A54ED" w:rsidRDefault="006A54ED"/>
    <w:p w14:paraId="7BE3E13C" w14:textId="77777777" w:rsidR="006A54ED" w:rsidRDefault="006A54ED"/>
    <w:p w14:paraId="7BE3E13D" w14:textId="77777777" w:rsidR="006A54ED" w:rsidRDefault="006A54ED"/>
    <w:p w14:paraId="7BE3E13E" w14:textId="77777777" w:rsidR="006A54ED" w:rsidRDefault="006A54ED"/>
    <w:p w14:paraId="7BE3E13F" w14:textId="77777777" w:rsidR="006A54ED" w:rsidRDefault="006A54ED"/>
    <w:p w14:paraId="7BE3E140" w14:textId="77777777" w:rsidR="006A54ED" w:rsidRDefault="006A54ED"/>
    <w:p w14:paraId="7BE3E141" w14:textId="77777777" w:rsidR="006A54ED" w:rsidRDefault="006A54ED"/>
    <w:p w14:paraId="7BE3E142" w14:textId="77777777" w:rsidR="006A54ED" w:rsidRDefault="006A54ED"/>
    <w:p w14:paraId="7BE3E143" w14:textId="782F7274" w:rsidR="006A54ED" w:rsidRDefault="00AE65C0">
      <w:r>
        <w:lastRenderedPageBreak/>
        <w:t xml:space="preserve">Caso B de ASCII a </w:t>
      </w:r>
      <w:r w:rsidR="00EA60E4">
        <w:t>binario</w:t>
      </w:r>
      <w:r w:rsidR="00EA60E4">
        <w:rPr>
          <w:rFonts w:cs="Calibri"/>
          <w:color w:val="000000"/>
        </w:rPr>
        <w:t>, pide</w:t>
      </w:r>
      <w:r>
        <w:rPr>
          <w:rFonts w:cs="Calibri"/>
          <w:color w:val="000000"/>
        </w:rPr>
        <w:t xml:space="preserve"> al usuario que introduzca una frase en ASCII</w:t>
      </w:r>
      <w:r w:rsidR="00EA60E4" w:rsidRPr="00EA60E4">
        <w:rPr>
          <w:rFonts w:cs="Calibri"/>
          <w:color w:val="000000"/>
        </w:rPr>
        <w:t xml:space="preserve"> donde se pasaría el </w:t>
      </w:r>
      <w:proofErr w:type="spellStart"/>
      <w:r w:rsidR="00EA60E4" w:rsidRPr="00EA60E4">
        <w:rPr>
          <w:rFonts w:cs="Calibri"/>
          <w:color w:val="000000"/>
        </w:rPr>
        <w:t>char</w:t>
      </w:r>
      <w:proofErr w:type="spellEnd"/>
      <w:r w:rsidR="00EA60E4" w:rsidRPr="00EA60E4">
        <w:rPr>
          <w:rFonts w:cs="Calibri"/>
          <w:color w:val="000000"/>
        </w:rPr>
        <w:t xml:space="preserve"> a </w:t>
      </w:r>
      <w:proofErr w:type="spellStart"/>
      <w:r w:rsidR="00EA60E4" w:rsidRPr="00EA60E4">
        <w:rPr>
          <w:rFonts w:cs="Calibri"/>
          <w:color w:val="000000"/>
        </w:rPr>
        <w:t>int</w:t>
      </w:r>
      <w:proofErr w:type="spellEnd"/>
      <w:r w:rsidR="00EA60E4" w:rsidRPr="00EA60E4">
        <w:rPr>
          <w:rFonts w:cs="Calibri"/>
          <w:color w:val="000000"/>
        </w:rPr>
        <w:t xml:space="preserve"> con la equivalencia directa de estas y posteriormente usaríamos un bucle para pasar de decimal a </w:t>
      </w:r>
      <w:proofErr w:type="gramStart"/>
      <w:r w:rsidR="00EA60E4" w:rsidRPr="00EA60E4">
        <w:rPr>
          <w:rFonts w:cs="Calibri"/>
          <w:color w:val="000000"/>
        </w:rPr>
        <w:t>binario</w:t>
      </w:r>
      <w:r>
        <w:rPr>
          <w:rFonts w:cs="Calibri"/>
          <w:color w:val="000000"/>
        </w:rPr>
        <w:t xml:space="preserve"> </w:t>
      </w:r>
      <w:r w:rsidR="00EA60E4">
        <w:rPr>
          <w:rFonts w:cs="Calibri"/>
          <w:color w:val="000000"/>
        </w:rPr>
        <w:t>.</w:t>
      </w:r>
      <w:proofErr w:type="gramEnd"/>
    </w:p>
    <w:p w14:paraId="7BE3E144" w14:textId="77777777" w:rsidR="006A54ED" w:rsidRDefault="006A54ED"/>
    <w:p w14:paraId="7BE3E145" w14:textId="77777777" w:rsidR="006A54ED" w:rsidRDefault="00AE65C0">
      <w:r>
        <w:rPr>
          <w:noProof/>
        </w:rPr>
        <w:drawing>
          <wp:inline distT="0" distB="0" distL="0" distR="0" wp14:anchorId="7BE3E130" wp14:editId="7BE3E131">
            <wp:extent cx="4815084" cy="3804315"/>
            <wp:effectExtent l="0" t="0" r="4566" b="5685"/>
            <wp:docPr id="6" name="Imagen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15084" cy="380431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7BE3E146" w14:textId="77777777" w:rsidR="006A54ED" w:rsidRDefault="006A54ED"/>
    <w:p w14:paraId="7BE3E147" w14:textId="77777777" w:rsidR="006A54ED" w:rsidRDefault="00AE65C0">
      <w:r>
        <w:rPr>
          <w:noProof/>
        </w:rPr>
        <w:drawing>
          <wp:inline distT="0" distB="0" distL="0" distR="0" wp14:anchorId="7BE3E132" wp14:editId="7BE3E133">
            <wp:extent cx="4197562" cy="3206910"/>
            <wp:effectExtent l="0" t="0" r="0" b="0"/>
            <wp:docPr id="7" name="Imagen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97562" cy="320691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7BE3E148" w14:textId="77777777" w:rsidR="006A54ED" w:rsidRDefault="006A54ED"/>
    <w:p w14:paraId="7BE3E149" w14:textId="77777777" w:rsidR="006A54ED" w:rsidRDefault="006A54ED"/>
    <w:p w14:paraId="7BE3E14A" w14:textId="77777777" w:rsidR="006A54ED" w:rsidRDefault="00AE65C0">
      <w:r>
        <w:rPr>
          <w:noProof/>
        </w:rPr>
        <w:lastRenderedPageBreak/>
        <w:drawing>
          <wp:inline distT="0" distB="0" distL="0" distR="0" wp14:anchorId="7BE3E134" wp14:editId="7BE3E135">
            <wp:extent cx="3778447" cy="3225966"/>
            <wp:effectExtent l="0" t="0" r="0" b="0"/>
            <wp:docPr id="8" name="Imagen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78447" cy="322596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7BE3E14B" w14:textId="77777777" w:rsidR="006A54ED" w:rsidRDefault="00AE65C0">
      <w:r>
        <w:rPr>
          <w:noProof/>
        </w:rPr>
        <w:drawing>
          <wp:inline distT="0" distB="0" distL="0" distR="0" wp14:anchorId="7BE3E136" wp14:editId="7BE3E137">
            <wp:extent cx="5400044" cy="5034284"/>
            <wp:effectExtent l="0" t="0" r="0" b="0"/>
            <wp:docPr id="9" name="Imagen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4" cy="5034284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7BE3E14C" w14:textId="77777777" w:rsidR="006A54ED" w:rsidRDefault="00AE65C0">
      <w:r>
        <w:rPr>
          <w:noProof/>
        </w:rPr>
        <w:lastRenderedPageBreak/>
        <w:drawing>
          <wp:inline distT="0" distB="0" distL="0" distR="0" wp14:anchorId="7BE3E138" wp14:editId="7BE3E139">
            <wp:extent cx="3854644" cy="1625684"/>
            <wp:effectExtent l="0" t="0" r="0" b="0"/>
            <wp:docPr id="10" name="Imagen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54644" cy="1625684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7BE3E14D" w14:textId="77777777" w:rsidR="006A54ED" w:rsidRDefault="006A54ED"/>
    <w:p w14:paraId="7BE3E14E" w14:textId="77777777" w:rsidR="006A54ED" w:rsidRDefault="006A54ED"/>
    <w:p w14:paraId="7BE3E14F" w14:textId="77777777" w:rsidR="006A54ED" w:rsidRDefault="006A54ED"/>
    <w:p w14:paraId="7BE3E150" w14:textId="77777777" w:rsidR="006A54ED" w:rsidRDefault="006A54ED"/>
    <w:p w14:paraId="7BE3E151" w14:textId="77777777" w:rsidR="006A54ED" w:rsidRDefault="006A54ED"/>
    <w:p w14:paraId="7BE3E152" w14:textId="77777777" w:rsidR="006A54ED" w:rsidRDefault="006A54ED"/>
    <w:p w14:paraId="7BE3E153" w14:textId="77777777" w:rsidR="006A54ED" w:rsidRDefault="006A54ED"/>
    <w:p w14:paraId="7BE3E154" w14:textId="77777777" w:rsidR="006A54ED" w:rsidRDefault="006A54ED"/>
    <w:p w14:paraId="7BE3E155" w14:textId="77777777" w:rsidR="006A54ED" w:rsidRDefault="006A54ED">
      <w:pPr>
        <w:pageBreakBefore/>
        <w:suppressAutoHyphens w:val="0"/>
      </w:pPr>
    </w:p>
    <w:p w14:paraId="7BE3E156" w14:textId="77777777" w:rsidR="006A54ED" w:rsidRDefault="00AE65C0">
      <w:pPr>
        <w:rPr>
          <w:b/>
          <w:bCs/>
        </w:rPr>
      </w:pPr>
      <w:r>
        <w:rPr>
          <w:b/>
          <w:bCs/>
        </w:rPr>
        <w:t>FUNCIONAMIENTO DEL CÓDIGO:</w:t>
      </w:r>
    </w:p>
    <w:p w14:paraId="7BE3E157" w14:textId="77777777" w:rsidR="006A54ED" w:rsidRDefault="006A54ED">
      <w:pPr>
        <w:rPr>
          <w:b/>
          <w:bCs/>
        </w:rPr>
      </w:pPr>
    </w:p>
    <w:p w14:paraId="7BE3E158" w14:textId="77777777" w:rsidR="006A54ED" w:rsidRDefault="00AE65C0">
      <w:r>
        <w:t>Una vez que el usuario que le de a depurar le saldrá la siguiente pantalla para que elija la opción que necesite:</w:t>
      </w:r>
    </w:p>
    <w:p w14:paraId="7BE3E159" w14:textId="77777777" w:rsidR="006A54ED" w:rsidRDefault="00AE65C0">
      <w:r>
        <w:rPr>
          <w:noProof/>
        </w:rPr>
        <w:drawing>
          <wp:inline distT="0" distB="0" distL="0" distR="0" wp14:anchorId="7BE3E13A" wp14:editId="79337BEB">
            <wp:extent cx="3930482" cy="1580972"/>
            <wp:effectExtent l="0" t="0" r="0" b="0"/>
            <wp:docPr id="11" name="Imagen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61204" cy="159333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7BE3E15A" w14:textId="77777777" w:rsidR="006A54ED" w:rsidRDefault="006A54ED"/>
    <w:p w14:paraId="7BE3E15B" w14:textId="5968A73F" w:rsidR="006A54ED" w:rsidRDefault="00AE65C0">
      <w:r>
        <w:t xml:space="preserve">Si el usuario quiere traducir un texto de ASCII a binario o viceversa pulsaría el </w:t>
      </w:r>
      <w:r w:rsidR="00EA60E4">
        <w:t>numero “</w:t>
      </w:r>
      <w:r>
        <w:t xml:space="preserve">2”, donde le aparecería otra opción en la que tendrá que elegir si quiere traducir de binario a </w:t>
      </w:r>
      <w:proofErr w:type="gramStart"/>
      <w:r>
        <w:t>texto(</w:t>
      </w:r>
      <w:proofErr w:type="gramEnd"/>
      <w:r>
        <w:t>ASCII) o de texto a binario.</w:t>
      </w:r>
    </w:p>
    <w:p w14:paraId="7BE3E15C" w14:textId="77777777" w:rsidR="006A54ED" w:rsidRDefault="00AE65C0">
      <w:r>
        <w:rPr>
          <w:noProof/>
        </w:rPr>
        <w:drawing>
          <wp:inline distT="0" distB="0" distL="0" distR="0" wp14:anchorId="7BE3E13C" wp14:editId="7A965226">
            <wp:extent cx="3999432" cy="2171498"/>
            <wp:effectExtent l="0" t="0" r="1270" b="635"/>
            <wp:docPr id="12" name="Imagen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32169" cy="218927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7BE3E15D" w14:textId="1EE4FECB" w:rsidR="006A54ED" w:rsidRDefault="00AE65C0">
      <w:r>
        <w:t>Si el usuario quiere traducir de binario a texto tendría que pulsar “a”, donde a continuación le pedirá la longitud y la frase que quiera escribir</w:t>
      </w:r>
    </w:p>
    <w:p w14:paraId="7BE3E15E" w14:textId="77777777" w:rsidR="006A54ED" w:rsidRDefault="00AE65C0">
      <w:r>
        <w:rPr>
          <w:noProof/>
        </w:rPr>
        <w:drawing>
          <wp:inline distT="0" distB="0" distL="0" distR="0" wp14:anchorId="7BE3E13E" wp14:editId="2944CF79">
            <wp:extent cx="4383405" cy="2068083"/>
            <wp:effectExtent l="0" t="0" r="0" b="2540"/>
            <wp:docPr id="13" name="Imagen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07966" cy="207967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7BE3E15F" w14:textId="77777777" w:rsidR="006A54ED" w:rsidRDefault="006A54ED"/>
    <w:p w14:paraId="7BE3E167" w14:textId="77777777" w:rsidR="006A54ED" w:rsidRDefault="006A54ED"/>
    <w:p w14:paraId="7BE3E168" w14:textId="3811DAAF" w:rsidR="006A54ED" w:rsidRDefault="00AE65C0">
      <w:r>
        <w:t xml:space="preserve">Y en caso </w:t>
      </w:r>
      <w:r w:rsidR="00EA60E4">
        <w:t>contrario tendría</w:t>
      </w:r>
      <w:r>
        <w:t xml:space="preserve"> que </w:t>
      </w:r>
      <w:proofErr w:type="gramStart"/>
      <w:r>
        <w:t>pulsar  “</w:t>
      </w:r>
      <w:proofErr w:type="gramEnd"/>
      <w:r>
        <w:t>b”, después escriben la longitud de la frase y a continuación la frase:</w:t>
      </w:r>
    </w:p>
    <w:p w14:paraId="7BE3E169" w14:textId="77777777" w:rsidR="006A54ED" w:rsidRDefault="00AE65C0">
      <w:r>
        <w:rPr>
          <w:noProof/>
        </w:rPr>
        <w:drawing>
          <wp:inline distT="0" distB="0" distL="0" distR="0" wp14:anchorId="7BE3E140" wp14:editId="7AEEA922">
            <wp:extent cx="4358355" cy="2720975"/>
            <wp:effectExtent l="0" t="0" r="0" b="0"/>
            <wp:docPr id="14" name="Imagen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69570" cy="2727977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7BE3E16A" w14:textId="77777777" w:rsidR="006A54ED" w:rsidRDefault="006A54ED"/>
    <w:p w14:paraId="7BE3E16B" w14:textId="1E648D33" w:rsidR="006A54ED" w:rsidRDefault="00AE65C0">
      <w:r>
        <w:t xml:space="preserve">Por </w:t>
      </w:r>
      <w:proofErr w:type="gramStart"/>
      <w:r w:rsidR="00EA60E4">
        <w:t>último</w:t>
      </w:r>
      <w:proofErr w:type="gramEnd"/>
      <w:r>
        <w:t xml:space="preserve"> tras realizar la opción que quiere vuelve a aparecer en menú </w:t>
      </w:r>
    </w:p>
    <w:p w14:paraId="7BE3E16C" w14:textId="77777777" w:rsidR="006A54ED" w:rsidRDefault="00AE65C0">
      <w:r>
        <w:rPr>
          <w:noProof/>
        </w:rPr>
        <w:drawing>
          <wp:inline distT="0" distB="0" distL="0" distR="0" wp14:anchorId="7BE3E142" wp14:editId="18ACFCC9">
            <wp:extent cx="4469451" cy="4152897"/>
            <wp:effectExtent l="0" t="0" r="1270" b="635"/>
            <wp:docPr id="15" name="Imagen 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79898" cy="4162604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11E1AC5F" w14:textId="77777777" w:rsidR="00EA60E4" w:rsidRDefault="00EA60E4"/>
    <w:p w14:paraId="7147D08C" w14:textId="77777777" w:rsidR="00EA60E4" w:rsidRDefault="00EA60E4"/>
    <w:p w14:paraId="280BD198" w14:textId="77777777" w:rsidR="00EA60E4" w:rsidRDefault="00EA60E4"/>
    <w:p w14:paraId="7BE3E16D" w14:textId="6B188DFB" w:rsidR="006A54ED" w:rsidRDefault="00AE65C0">
      <w:r>
        <w:t>y si ya no quieres hacer nada pulsa “4” para salir.</w:t>
      </w:r>
    </w:p>
    <w:p w14:paraId="7BE3E16E" w14:textId="77777777" w:rsidR="006A54ED" w:rsidRDefault="00AE65C0">
      <w:r>
        <w:rPr>
          <w:noProof/>
        </w:rPr>
        <w:drawing>
          <wp:inline distT="0" distB="0" distL="0" distR="0" wp14:anchorId="7BE3E144" wp14:editId="541BBCD9">
            <wp:extent cx="5400028" cy="2025353"/>
            <wp:effectExtent l="0" t="0" r="0" b="0"/>
            <wp:docPr id="16" name="Imagen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9700" cy="202898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7BE3E16F" w14:textId="77777777" w:rsidR="006A54ED" w:rsidRDefault="006A54ED"/>
    <w:sectPr w:rsidR="006A54ED"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117779" w14:textId="77777777" w:rsidR="00FF6A5D" w:rsidRDefault="00FF6A5D">
      <w:pPr>
        <w:spacing w:after="0" w:line="240" w:lineRule="auto"/>
      </w:pPr>
      <w:r>
        <w:separator/>
      </w:r>
    </w:p>
  </w:endnote>
  <w:endnote w:type="continuationSeparator" w:id="0">
    <w:p w14:paraId="0E213CC2" w14:textId="77777777" w:rsidR="00FF6A5D" w:rsidRDefault="00FF6A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64326C" w14:textId="77777777" w:rsidR="00FF6A5D" w:rsidRDefault="00FF6A5D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2D8C9A4C" w14:textId="77777777" w:rsidR="00FF6A5D" w:rsidRDefault="00FF6A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A074DDA"/>
    <w:multiLevelType w:val="multilevel"/>
    <w:tmpl w:val="BDE2268E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9"/>
  <w:proofState w:spelling="clean" w:grammar="clean"/>
  <w:attachedTemplate r:id="rId1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54ED"/>
    <w:rsid w:val="00204B30"/>
    <w:rsid w:val="002C20DB"/>
    <w:rsid w:val="006A54ED"/>
    <w:rsid w:val="00A1274C"/>
    <w:rsid w:val="00A5710D"/>
    <w:rsid w:val="00AE65C0"/>
    <w:rsid w:val="00EA60E4"/>
    <w:rsid w:val="00F6031B"/>
    <w:rsid w:val="00F60F44"/>
    <w:rsid w:val="00FF6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E3E126"/>
  <w15:docId w15:val="{A0344D3A-A3A3-4B79-A410-486B1CF5B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DengXian" w:hAnsi="Calibri" w:cs="Times New Roman"/>
        <w:sz w:val="22"/>
        <w:szCs w:val="22"/>
        <w:lang w:val="es-ES" w:eastAsia="zh-CN" w:bidi="ar-SA"/>
      </w:rPr>
    </w:rPrDefault>
    <w:pPrDefault>
      <w:pPr>
        <w:autoSpaceDN w:val="0"/>
        <w:spacing w:after="160" w:line="251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pPr>
      <w:suppressAutoHyphens w:val="0"/>
      <w:spacing w:before="100" w:after="100" w:line="240" w:lineRule="auto"/>
      <w:textAlignment w:val="auto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8</Pages>
  <Words>417</Words>
  <Characters>2299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qingyun.xu@alumnos.upm.es</dc:creator>
  <dc:description/>
  <cp:lastModifiedBy>Microsoft Office User</cp:lastModifiedBy>
  <cp:revision>4</cp:revision>
  <dcterms:created xsi:type="dcterms:W3CDTF">2021-05-26T06:58:00Z</dcterms:created>
  <dcterms:modified xsi:type="dcterms:W3CDTF">2021-05-26T10:51:00Z</dcterms:modified>
</cp:coreProperties>
</file>