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2CF32" w14:textId="77777777" w:rsidR="000D710A" w:rsidRPr="00B458E4" w:rsidRDefault="00BF1F26" w:rsidP="00B458E4">
      <w:pPr>
        <w:jc w:val="center"/>
      </w:pPr>
      <w:r w:rsidRPr="004A1149"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9DE3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08CD686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560E89FA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0"/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992436"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EA0E57">
        <w:rPr>
          <w:rFonts w:ascii="Times New Roman" w:eastAsia="Times New Roman" w:hAnsi="Times New Roman" w:cs="Times New Roman"/>
          <w:sz w:val="28"/>
          <w:szCs w:val="28"/>
        </w:rPr>
        <w:t xml:space="preserve">               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№</w:t>
      </w: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1"/>
    </w:p>
    <w:p w14:paraId="06D0179C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 w:rsidRPr="00B53C57">
        <w:rPr>
          <w:rFonts w:ascii="Times New Roman" w:hAnsi="Times New Roman" w:cs="Times New Roman"/>
          <w:sz w:val="28"/>
          <w:szCs w:val="28"/>
        </w:rPr>
        <w:t>г. Москва</w:t>
      </w:r>
    </w:p>
    <w:p w14:paraId="782682B3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7114B8" w14:textId="77777777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>«О направлении работников площадок «Руднево» и «Машково» на обязательное психиатрическое освидетельствование»</w:t>
      </w:r>
    </w:p>
    <w:p w14:paraId="2534D540" w14:textId="77777777" w:rsidR="006B7EAA" w:rsidRDefault="006B7EAA">
      <w:pPr>
        <w:spacing w:after="0" w:line="240" w:lineRule="auto"/>
        <w:jc w:val="both"/>
      </w:pPr>
    </w:p>
    <w:p w14:paraId="76E5BC35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 соответствии со статьями 76, 214, 220 Трудового кодекса Российской Федерации, приказом Минздрава России от 20.05.2022 № 342н «Об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освидетельствование», договором возмездного оказания медицинских услуг от 15.09.2026 № 238/2026 с ООО «ДИАМЕД» (далее - Договор)</w:t>
      </w:r>
    </w:p>
    <w:p w14:paraId="667233CA" w14:textId="77777777" w:rsidR="006B7EAA" w:rsidRDefault="006B7EAA">
      <w:pPr>
        <w:spacing w:after="0" w:line="240" w:lineRule="auto"/>
        <w:jc w:val="both"/>
      </w:pPr>
    </w:p>
    <w:p w14:paraId="4639B402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2EBB9296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Направить работников Общества с ограниченной ответственностью «Авиационные интерьеры специального назначения» (ООО «Авиационные интерьеры – СН») на обязательное психиатрическое освидетельствование, проводимое врачебной комиссией ООО «ДИАМЕД» (лицензия на осуществление медицинской деятельности № Л041-01162-50/00587836 от 04.05.2017) в выездной форме одновременно с периодическим медицинским осмотром на территории Общества:</w:t>
      </w:r>
    </w:p>
    <w:p w14:paraId="6CF34082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4 чел. (Приложение № 1);</w:t>
      </w:r>
    </w:p>
    <w:p w14:paraId="4AFEA806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24 чел. (Приложение № 2).</w:t>
      </w:r>
    </w:p>
    <w:p w14:paraId="2680BE21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340ACA8F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список работников площадки «Руднево», подлежащих обязательному психиатрическому освидетельствованию (Приложение № 1);</w:t>
      </w:r>
    </w:p>
    <w:p w14:paraId="1D09B03C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список работников площадки «Машково», подлежащих обязательному психиатрическому освидетельствованию (Приложение № 2).</w:t>
      </w:r>
    </w:p>
    <w:p w14:paraId="17BAB0EF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3. Назначить ответственным за организацию проведения обязательного психиатрического освидетельствования начальника отдела охраны труда и промышленной безопасности Айкешеву А.К.</w:t>
      </w:r>
    </w:p>
    <w:p w14:paraId="70229112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Начальнику отдела охраны труда и промышленной безопасности Айкешевой А.К.:</w:t>
      </w:r>
    </w:p>
    <w:p w14:paraId="79244DFB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списки работников в ООО «ДИАМЕД» в срок, установленный Договором, и своевременно сообщать об их изменениях;</w:t>
      </w:r>
    </w:p>
    <w:p w14:paraId="00D08C80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обеспечить оформление и вручение работникам направлений на обязательное психиатрическое освидетельствование под роспись;</w:t>
      </w:r>
    </w:p>
    <w:p w14:paraId="5BAAB6C8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3.3. обеспечить учет результатов освидетельствования (решений врачебной комиссии);</w:t>
      </w:r>
    </w:p>
    <w:p w14:paraId="3F32FDE9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работников, не прошедших освидетельствование в дни выезда медицинской бригады, направить на освидетельствование в медицинский центр ООО «ДИАМЕД».</w:t>
      </w:r>
    </w:p>
    <w:p w14:paraId="22439E20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 Директору по производству Гуриновичу Д.Н. по площадке «Машково» и руководителю производственного цеха Куликовой Ю.Б. по площадке «Руднево»:</w:t>
      </w:r>
    </w:p>
    <w:p w14:paraId="14FBE260" w14:textId="69A2760A" w:rsidR="007A070F" w:rsidRDefault="0000000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</w:t>
      </w:r>
      <w:r w:rsidR="007A070F">
        <w:rPr>
          <w:rFonts w:ascii="Times New Roman" w:eastAsia="Times New Roman" w:hAnsi="Times New Roman" w:cs="Times New Roman"/>
          <w:sz w:val="28"/>
          <w:szCs w:val="28"/>
        </w:rPr>
        <w:t>о</w:t>
      </w:r>
      <w:r w:rsidR="007A070F" w:rsidRPr="007A070F">
        <w:rPr>
          <w:rFonts w:ascii="Times New Roman" w:eastAsia="Times New Roman" w:hAnsi="Times New Roman" w:cs="Times New Roman"/>
          <w:sz w:val="28"/>
          <w:szCs w:val="28"/>
        </w:rPr>
        <w:t>беспечить ознакомление под подпись работников, указанных в приложениях № 1 и № 2 к настоящему приказу, с его содержанием лично либо через назначенных ответственных лиц</w:t>
      </w:r>
      <w:r w:rsidR="007A070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12D83A6" w14:textId="50ACEC8E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4.2. обеспечить явку работников на освидетельствование в дни проведения периодического медицинского осмотра с учетом непрерывности производственного процесса; довести до работников, что при себе необходимо иметь направление и паспорт;</w:t>
      </w:r>
    </w:p>
    <w:p w14:paraId="0A204575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отстранить от работы (не допускать к работе) работников, не прошедших обязательное психиатрическое освидетельствование, с рабочего дня, следующего за последним днем его проведения, установленным настоящим приказом, до его прохождения, с незамедлительным уведомлением отдела охраны труда и промышленной безопасности.</w:t>
      </w:r>
    </w:p>
    <w:p w14:paraId="35CF0CFB" w14:textId="15394BA9" w:rsidR="006B7EAA" w:rsidRDefault="005A36FD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 Начальнику отдела делопроизводства Мельниковой О.М. довести настоящий приказ до сведения лиц, указанных в нем.</w:t>
      </w:r>
    </w:p>
    <w:p w14:paraId="6331D9B0" w14:textId="0A7F13B1" w:rsidR="006B7EAA" w:rsidRDefault="005A36FD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6. Контроль за исполнением настоящего приказа оставляю за собой.</w:t>
      </w:r>
    </w:p>
    <w:p w14:paraId="0A793358" w14:textId="77777777" w:rsidR="006B7EAA" w:rsidRDefault="006B7EAA">
      <w:pPr>
        <w:keepNext/>
        <w:spacing w:after="0" w:line="240" w:lineRule="auto"/>
        <w:jc w:val="both"/>
      </w:pPr>
    </w:p>
    <w:p w14:paraId="66B37ADA" w14:textId="77777777" w:rsidR="006B7EAA" w:rsidRDefault="006B7EAA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0B7A5195" w14:textId="77777777" w:rsidTr="00C870D4">
        <w:tc>
          <w:tcPr>
            <w:tcW w:w="3625" w:type="dxa"/>
            <w:vAlign w:val="center"/>
          </w:tcPr>
          <w:p w14:paraId="0E7CECC4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6993E06F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6915FC3B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 w14:paraId="6E98750D" w14:textId="77777777" w:rsidR="006B7EAA" w:rsidRDefault="006B7EAA">
      <w:pPr>
        <w:spacing w:after="0" w:line="240" w:lineRule="auto"/>
        <w:jc w:val="both"/>
      </w:pPr>
    </w:p>
    <w:p w14:paraId="69CF6F34" w14:textId="77777777" w:rsidR="006B7EAA" w:rsidRDefault="00000000">
      <w:pPr>
        <w:keepNext/>
        <w:spacing w:after="120" w:line="24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>С приказом ознакомлены: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400"/>
        <w:gridCol w:w="2700"/>
        <w:gridCol w:w="1700"/>
        <w:gridCol w:w="1555"/>
      </w:tblGrid>
      <w:tr w:rsidR="006B7EAA" w14:paraId="5277DC4F" w14:textId="77777777">
        <w:trPr>
          <w:cantSplit/>
          <w:tblHeader/>
        </w:trPr>
        <w:tc>
          <w:tcPr>
            <w:tcW w:w="3400" w:type="dxa"/>
          </w:tcPr>
          <w:p w14:paraId="55EA04EA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Должность</w:t>
            </w:r>
          </w:p>
        </w:tc>
        <w:tc>
          <w:tcPr>
            <w:tcW w:w="2700" w:type="dxa"/>
          </w:tcPr>
          <w:p w14:paraId="0DCB7BD9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Ф. И. О.</w:t>
            </w:r>
          </w:p>
        </w:tc>
        <w:tc>
          <w:tcPr>
            <w:tcW w:w="1700" w:type="dxa"/>
          </w:tcPr>
          <w:p w14:paraId="525AEA74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</w:t>
            </w:r>
          </w:p>
        </w:tc>
        <w:tc>
          <w:tcPr>
            <w:tcW w:w="1555" w:type="dxa"/>
          </w:tcPr>
          <w:p w14:paraId="04E14DF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Дата</w:t>
            </w:r>
          </w:p>
        </w:tc>
      </w:tr>
      <w:tr w:rsidR="006B7EAA" w14:paraId="47D8E6A8" w14:textId="77777777">
        <w:trPr>
          <w:cantSplit/>
        </w:trPr>
        <w:tc>
          <w:tcPr>
            <w:tcW w:w="3400" w:type="dxa"/>
          </w:tcPr>
          <w:p w14:paraId="5B4BA0A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ОТ и ПБ</w:t>
            </w:r>
          </w:p>
        </w:tc>
        <w:tc>
          <w:tcPr>
            <w:tcW w:w="2700" w:type="dxa"/>
          </w:tcPr>
          <w:p w14:paraId="7F5F44B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Айкешева А.К.</w:t>
            </w:r>
          </w:p>
        </w:tc>
        <w:tc>
          <w:tcPr>
            <w:tcW w:w="1700" w:type="dxa"/>
          </w:tcPr>
          <w:p w14:paraId="04DB1737" w14:textId="77777777" w:rsidR="006B7EAA" w:rsidRDefault="006B7EAA">
            <w:pPr>
              <w:spacing w:after="0" w:line="240" w:lineRule="auto"/>
            </w:pPr>
          </w:p>
        </w:tc>
        <w:tc>
          <w:tcPr>
            <w:tcW w:w="1555" w:type="dxa"/>
          </w:tcPr>
          <w:p w14:paraId="64165572" w14:textId="77777777" w:rsidR="006B7EAA" w:rsidRDefault="006B7EAA">
            <w:pPr>
              <w:spacing w:after="0" w:line="240" w:lineRule="auto"/>
            </w:pPr>
          </w:p>
        </w:tc>
      </w:tr>
      <w:tr w:rsidR="006B7EAA" w14:paraId="36A2A235" w14:textId="77777777">
        <w:trPr>
          <w:cantSplit/>
        </w:trPr>
        <w:tc>
          <w:tcPr>
            <w:tcW w:w="3400" w:type="dxa"/>
          </w:tcPr>
          <w:p w14:paraId="6715989D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Директор по производству</w:t>
            </w:r>
          </w:p>
        </w:tc>
        <w:tc>
          <w:tcPr>
            <w:tcW w:w="2700" w:type="dxa"/>
          </w:tcPr>
          <w:p w14:paraId="428CBA3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Гуринович Д.Н.</w:t>
            </w:r>
          </w:p>
        </w:tc>
        <w:tc>
          <w:tcPr>
            <w:tcW w:w="1700" w:type="dxa"/>
          </w:tcPr>
          <w:p w14:paraId="2BD0C180" w14:textId="77777777" w:rsidR="006B7EAA" w:rsidRDefault="006B7EAA">
            <w:pPr>
              <w:spacing w:after="0" w:line="240" w:lineRule="auto"/>
            </w:pPr>
          </w:p>
        </w:tc>
        <w:tc>
          <w:tcPr>
            <w:tcW w:w="1555" w:type="dxa"/>
          </w:tcPr>
          <w:p w14:paraId="029C0619" w14:textId="77777777" w:rsidR="006B7EAA" w:rsidRDefault="006B7EAA">
            <w:pPr>
              <w:spacing w:after="0" w:line="240" w:lineRule="auto"/>
            </w:pPr>
          </w:p>
        </w:tc>
      </w:tr>
      <w:tr w:rsidR="006B7EAA" w14:paraId="7D538B94" w14:textId="77777777">
        <w:trPr>
          <w:cantSplit/>
        </w:trPr>
        <w:tc>
          <w:tcPr>
            <w:tcW w:w="3400" w:type="dxa"/>
          </w:tcPr>
          <w:p w14:paraId="18359CC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Руководитель производственного цеха</w:t>
            </w:r>
          </w:p>
        </w:tc>
        <w:tc>
          <w:tcPr>
            <w:tcW w:w="2700" w:type="dxa"/>
          </w:tcPr>
          <w:p w14:paraId="5BCC60B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Куликова Ю.Б.</w:t>
            </w:r>
          </w:p>
        </w:tc>
        <w:tc>
          <w:tcPr>
            <w:tcW w:w="1700" w:type="dxa"/>
          </w:tcPr>
          <w:p w14:paraId="4AA87327" w14:textId="77777777" w:rsidR="006B7EAA" w:rsidRDefault="006B7EAA">
            <w:pPr>
              <w:spacing w:after="0" w:line="240" w:lineRule="auto"/>
            </w:pPr>
          </w:p>
        </w:tc>
        <w:tc>
          <w:tcPr>
            <w:tcW w:w="1555" w:type="dxa"/>
          </w:tcPr>
          <w:p w14:paraId="3B566AFF" w14:textId="77777777" w:rsidR="006B7EAA" w:rsidRDefault="006B7EAA">
            <w:pPr>
              <w:spacing w:after="0" w:line="240" w:lineRule="auto"/>
            </w:pPr>
          </w:p>
        </w:tc>
      </w:tr>
      <w:tr w:rsidR="006B7EAA" w14:paraId="56D37C37" w14:textId="77777777">
        <w:trPr>
          <w:cantSplit/>
        </w:trPr>
        <w:tc>
          <w:tcPr>
            <w:tcW w:w="3400" w:type="dxa"/>
          </w:tcPr>
          <w:p w14:paraId="4FBAEA7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Начальник отдела делопроизводства</w:t>
            </w:r>
          </w:p>
        </w:tc>
        <w:tc>
          <w:tcPr>
            <w:tcW w:w="2700" w:type="dxa"/>
          </w:tcPr>
          <w:p w14:paraId="50C1D8B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Мельникова О.М.</w:t>
            </w:r>
          </w:p>
        </w:tc>
        <w:tc>
          <w:tcPr>
            <w:tcW w:w="1700" w:type="dxa"/>
          </w:tcPr>
          <w:p w14:paraId="37A36CCC" w14:textId="77777777" w:rsidR="006B7EAA" w:rsidRDefault="006B7EAA">
            <w:pPr>
              <w:spacing w:after="0" w:line="240" w:lineRule="auto"/>
            </w:pPr>
          </w:p>
        </w:tc>
        <w:tc>
          <w:tcPr>
            <w:tcW w:w="1555" w:type="dxa"/>
          </w:tcPr>
          <w:p w14:paraId="1391AE2C" w14:textId="77777777" w:rsidR="006B7EAA" w:rsidRDefault="006B7EAA">
            <w:pPr>
              <w:spacing w:after="0" w:line="240" w:lineRule="auto"/>
            </w:pPr>
          </w:p>
        </w:tc>
      </w:tr>
    </w:tbl>
    <w:p w14:paraId="0A512698" w14:textId="77777777" w:rsidR="006B7EAA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66425C2D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AD704B7" w14:textId="77777777" w:rsidR="006B7EAA" w:rsidRDefault="00000000">
      <w:pPr>
        <w:spacing w:after="240" w:line="240" w:lineRule="auto"/>
        <w:jc w:val="right"/>
      </w:pPr>
      <w:r w:rsidRPr="005A36FD"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45DC9634" w14:textId="77777777" w:rsidR="006B7EAA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 площадки «Руднево», подлежащих обязательному психиатрическому освидетельствованию</w:t>
      </w:r>
    </w:p>
    <w:p w14:paraId="3A7B2BCC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проведения: 28.10.2026, одновременно с периодическим медицинским осмотром. Место проведения: территория площадки «Руднево» (передвижные медицинские пункты ООО «ДИАМЕД»). Всего: 4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050"/>
        <w:gridCol w:w="2000"/>
        <w:gridCol w:w="1800"/>
        <w:gridCol w:w="1755"/>
        <w:gridCol w:w="1300"/>
      </w:tblGrid>
      <w:tr w:rsidR="006B7EAA" w14:paraId="70AA7770" w14:textId="77777777">
        <w:trPr>
          <w:cantSplit/>
          <w:tblHeader/>
        </w:trPr>
        <w:tc>
          <w:tcPr>
            <w:tcW w:w="450" w:type="dxa"/>
          </w:tcPr>
          <w:p w14:paraId="224C01F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050" w:type="dxa"/>
          </w:tcPr>
          <w:p w14:paraId="58F3ED7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000" w:type="dxa"/>
          </w:tcPr>
          <w:p w14:paraId="20E9E9CA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800" w:type="dxa"/>
          </w:tcPr>
          <w:p w14:paraId="48BAB204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755" w:type="dxa"/>
          </w:tcPr>
          <w:p w14:paraId="3D4C0FC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Вид деятельности (Приложение № 2 к приказу № 342н)</w:t>
            </w:r>
          </w:p>
        </w:tc>
        <w:tc>
          <w:tcPr>
            <w:tcW w:w="1300" w:type="dxa"/>
          </w:tcPr>
          <w:p w14:paraId="2A072F3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Подпись работника об ознакомлении</w:t>
            </w:r>
          </w:p>
        </w:tc>
      </w:tr>
      <w:tr w:rsidR="006B7EAA" w14:paraId="0B38C4E0" w14:textId="77777777">
        <w:trPr>
          <w:cantSplit/>
        </w:trPr>
        <w:tc>
          <w:tcPr>
            <w:tcW w:w="450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050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Гагарин Алексей Владимирович</w:t>
            </w:r>
          </w:p>
        </w:tc>
        <w:tc>
          <w:tcPr>
            <w:tcW w:w="2000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800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755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1300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  <w:tr w:rsidR="006B7EAA" w14:paraId="0B38C4E0" w14:textId="77777777">
        <w:trPr>
          <w:cantSplit/>
        </w:trPr>
        <w:tc>
          <w:tcPr>
            <w:tcW w:w="450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050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Дмитрий Сергеевич</w:t>
            </w:r>
          </w:p>
        </w:tc>
        <w:tc>
          <w:tcPr>
            <w:tcW w:w="2000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800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755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1300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  <w:tr w:rsidR="006B7EAA" w14:paraId="0B38C4E0" w14:textId="77777777">
        <w:trPr>
          <w:cantSplit/>
        </w:trPr>
        <w:tc>
          <w:tcPr>
            <w:tcW w:w="450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050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Поляков Александр Валентинович</w:t>
            </w:r>
          </w:p>
        </w:tc>
        <w:tc>
          <w:tcPr>
            <w:tcW w:w="2000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800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755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1300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  <w:tr w:rsidR="006B7EAA" w14:paraId="0B38C4E0" w14:textId="77777777">
        <w:trPr>
          <w:cantSplit/>
        </w:trPr>
        <w:tc>
          <w:tcPr>
            <w:tcW w:w="450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050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Улумбеков Руслан Бинарович</w:t>
            </w:r>
          </w:p>
        </w:tc>
        <w:tc>
          <w:tcPr>
            <w:tcW w:w="2000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800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755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1300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</w:tbl>
    <w:p w14:paraId="1BE56D04" w14:textId="77777777" w:rsidR="006B7EAA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4B93E94D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046A0751" w14:textId="77777777" w:rsidR="006B7EAA" w:rsidRDefault="00000000">
      <w:pPr>
        <w:spacing w:after="240" w:line="240" w:lineRule="auto"/>
        <w:jc w:val="right"/>
      </w:pPr>
      <w:r w:rsidRPr="005A36FD"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72A767D1" w14:textId="77777777" w:rsidR="006B7EAA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 площадки «Машково», подлежащих обязательному психиатрическому освидетельствованию</w:t>
      </w:r>
    </w:p>
    <w:p w14:paraId="1B46C260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проведения: 29.10.2026 и 30.10.2026, одновременно с периодическим медицинским осмотром. Место проведения: территория площадки «Машково» (передвижные медицинские пункты ООО «ДИАМЕД»). Всего: 24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050"/>
        <w:gridCol w:w="2000"/>
        <w:gridCol w:w="1800"/>
        <w:gridCol w:w="1755"/>
        <w:gridCol w:w="1300"/>
      </w:tblGrid>
      <w:tr w:rsidR="006B7EAA" w14:paraId="45FBC8C1" w14:textId="77777777">
        <w:trPr>
          <w:cantSplit/>
          <w:tblHeader/>
        </w:trPr>
        <w:tc>
          <w:tcPr>
            <w:tcW w:w="450" w:type="dxa"/>
          </w:tcPr>
          <w:p w14:paraId="049BA3B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050" w:type="dxa"/>
          </w:tcPr>
          <w:p w14:paraId="61E33D0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000" w:type="dxa"/>
          </w:tcPr>
          <w:p w14:paraId="65A80D54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800" w:type="dxa"/>
          </w:tcPr>
          <w:p w14:paraId="7B1431AB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755" w:type="dxa"/>
          </w:tcPr>
          <w:p w14:paraId="50C26B6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Вид деятельности (Приложение № 2 к приказу № 342н)</w:t>
            </w:r>
          </w:p>
        </w:tc>
        <w:tc>
          <w:tcPr>
            <w:tcW w:w="1300" w:type="dxa"/>
          </w:tcPr>
          <w:p w14:paraId="4D9E1E4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Подпись работника об ознакомлении</w:t>
            </w: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пп. 11, 12: электроустановки и объекты теплоснабжения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450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2050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Кокорев Анатолий Сергеевич</w:t>
            </w:r>
          </w:p>
        </w:tc>
        <w:tc>
          <w:tcPr>
            <w:tcW w:w="2000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800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755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руководство работами по монтажу, наладке, ремонту электроустановок. Относится также мастер участка РЭО</w:t>
            </w:r>
          </w:p>
        </w:tc>
        <w:tc>
          <w:tcPr>
            <w:tcW w:w="1300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</w:tbl>
    <w:p w14:paraId="4F1D7ED8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55E61"/>
    <w:rsid w:val="00082279"/>
    <w:rsid w:val="000C0CC7"/>
    <w:rsid w:val="000D710A"/>
    <w:rsid w:val="000E56FA"/>
    <w:rsid w:val="000F5009"/>
    <w:rsid w:val="0017553A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76F1"/>
    <w:rsid w:val="0047668E"/>
    <w:rsid w:val="004B22E6"/>
    <w:rsid w:val="004C3386"/>
    <w:rsid w:val="004E3CD6"/>
    <w:rsid w:val="005362CB"/>
    <w:rsid w:val="005A36FD"/>
    <w:rsid w:val="005A4F78"/>
    <w:rsid w:val="005A7BE9"/>
    <w:rsid w:val="005C166F"/>
    <w:rsid w:val="005F6EE7"/>
    <w:rsid w:val="006248C9"/>
    <w:rsid w:val="00647267"/>
    <w:rsid w:val="006B7EAA"/>
    <w:rsid w:val="006D7D0B"/>
    <w:rsid w:val="00717C4F"/>
    <w:rsid w:val="00745780"/>
    <w:rsid w:val="00750482"/>
    <w:rsid w:val="0079041C"/>
    <w:rsid w:val="007A070F"/>
    <w:rsid w:val="007B7A75"/>
    <w:rsid w:val="007E3F19"/>
    <w:rsid w:val="008075CD"/>
    <w:rsid w:val="00810BAC"/>
    <w:rsid w:val="00855248"/>
    <w:rsid w:val="008965C2"/>
    <w:rsid w:val="008D5F79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22979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754F0"/>
    <w:rsid w:val="00E76DA3"/>
    <w:rsid w:val="00EA0E57"/>
    <w:rsid w:val="00EF164C"/>
    <w:rsid w:val="00EF33FE"/>
    <w:rsid w:val="00F241F7"/>
    <w:rsid w:val="00F46B99"/>
    <w:rsid w:val="00F63046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5A2BE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1146</Words>
  <Characters>6536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4</cp:revision>
  <cp:lastPrinted>2016-09-14T08:32:00Z</cp:lastPrinted>
  <dcterms:created xsi:type="dcterms:W3CDTF">2026-10-19T08:44:00Z</dcterms:created>
  <dcterms:modified xsi:type="dcterms:W3CDTF">2026-10-19T08:49:00Z</dcterms:modified>
</cp:coreProperties>
</file>