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ПЛАН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оснащения учебного класса по охране труда в новом производственном корпусе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ООО «Авиационные Интерьеры-СН», ввод в эксплуатацию: 2027 г.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1. Исходные данные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Численность работников в новом корпусе: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около 500 человек.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Вид деятельности: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производство авиационных кресел и интерьеров VIP-класса для воздушных судов (Superjet и др.).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опасности: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станки с ЧПУ и иное обрабатывающее оборудование (механические факторы, шум, пыль), окрасочные камеры (пары растворителей, аэрозоли ЛКМ, пожаро- и взрывоопасность), насосное оборудование, электроустановки.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Проанализированные материалы: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Минтруда России от 17.12.2021 № 894; статья «Кабинет охраны труда: когда нужен и что оборудовать» («Сфера безопасности»); статья trudohrana.ru «Как создать учебный класс по охране труда»; рекомендации «Как создать кабинет и уголок охраны труда» (PDF); голосовое сообщение специалиста ОТ ПАО «НК «Роснефть» с перечнем оснащения действующего учебного класса.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 Нормативная база и выводы для предприятия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900"/>
        <w:gridCol w:w="3038"/>
      </w:tblGrid>
      <w:tr>
        <w:trPr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/ рекомендация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нас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894, п. 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Кабинет ОТ рекомендуется производственным работодателям с численностью 50 и более человек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Рекомендован (500 чел.)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894, п. 25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определяется по годовой потребности в обучении; фиксированной нормы нет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рассчитана в разделе 4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Минтруда № 894, п. 23-24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и специальные разделы; носители: печать, видео, ПО, натурные образцы, тренажёры, манекены, макеты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Специальный раздел под ЧПУ, окрасочные камеры, насосы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 РФ № 2464, п. 96-99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самостоятельном обучении: места обучения не менее 1 на 100 работников, не менее 2 лиц, проводящих обучение, комиссия, сведения в реестре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Минимум 5 мест обучения; 2-3 преподавателя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 РФ № 2464, п. 36, 41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Первая помощь и СИЗ: практика не менее 50% с тренажёрами и наглядными пособиями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Нужна практическая зона и тренажёры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 РФ № 2464, п. 66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Дистанционно допускается теория; практика ПП и СИЗ только очно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СДО снижает нагрузку на класс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СанПиН 1.2.3685-21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4,5 м² на рабочее место с ПЭВМ (плоский экран)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Зона проверки знаний 6 АРМ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Пост. Минтруда № 7 от 17.01.2001 (утратило силу с 01.03.2022)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Кабинет не менее 24 м² для организаций до 1000 человек</w:t>
            </w:r>
          </w:p>
        </w:tc>
        <w:tc>
          <w:tcPr>
            <w:tcW w:type="dxa" w:w="3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справочно, для нас недостаточно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 Расчёт потребности в обучении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выполнен по п. 25 Приказа № 894. Допущения (текучесть 15%, доли программ Б/В, ПП, СИЗ) вынесены на лист «Исходные данные» сметы и подлежат уточнению по результатам СОУТ и оценки профессиональных рисков.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300"/>
        <w:gridCol w:w="1300"/>
        <w:gridCol w:w="1300"/>
        <w:gridCol w:w="1438"/>
      </w:tblGrid>
      <w:tr>
        <w:trPr>
          <w:tblHeader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Программа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Чел. в год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Часов на 1 чел.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Доля очно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Чел.-часов в классе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по ОТ, программа А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1 936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по ОТ, программа 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1 352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Обучение по ОТ, программа В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584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первой помощи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1 544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Применение СИЗ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676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Вводный инструктаж (новые работники + подрядчики)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263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6 355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Доступный фонд времени класса: 1 297 ч/год (247 дн. x 7 ч x 0,75).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Средняя одновременная загрузка: 4,9 чел.; пиковая (коэффициент 2,5): 12 чел.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Минимум по п. 97 ПП № 2464: 5 мест обучения.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Принято: 24 места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лекционной зоне (группа участка или смены 12-15 чел., Дни охраны труда, совещания мастеров, заседания комиссии по проверке знаний).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 Площадь и требования к помещению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900"/>
        <w:gridCol w:w="900"/>
        <w:gridCol w:w="900"/>
        <w:gridCol w:w="2738"/>
      </w:tblGrid>
      <w:tr>
        <w:trPr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Зона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Мест / позиций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м² на место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Доп. м²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Итого, м²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Лекционная зона (теория, инструктажи, проверка знаний группой)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2,5 м² на место + 10 м² зона преподавателя и экрана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Практическая зона: первая помощь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Свободный периметр 3x3 м вокруг манекена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Практическая зона: СИЗ, LOTO, макет станка, газоанализатор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Витрины, манекены СИЗ, зеркало, макет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Зона проверки знаний (АРМ)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4,5 м² на рабочее место с ПЭВМ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Подсобное помещение (хранение тренажёров, СИЗ, расходников)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Хранение без загромождения проходов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Тамбур / гардероб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Места для верхней одежды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рекомендуемая площадь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156</w:t>
            </w:r>
          </w:p>
        </w:tc>
        <w:tc>
          <w:tcPr>
            <w:tcW w:type="dxa" w:w="2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Рекомендуемая площадь: около 155-160 м².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Минимально допустимый вариант: 126 м² (зона проверки знаний совмещена с лекционной). Кабинет службы охраны труда (рабочие места специалистов) является отдельным помещением и в расчёт не входит.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 для включения в техническое задание на проектирование и отделку корпуса: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1-й этаж, рядом с входом в корпус: вводный инструктаж новых работников и подрядчиков без прохода через цеха; свободный вынос носилок.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Удалённость от шумных участков (ЧПУ, компрессорная, окрасочные камеры).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Высота потолка не менее 3 м; прямоугольная форма без колонн в практической зоне.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Затемнение окон (шторы блэкаут или жалюзи) для показа видеоматериалов.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Приточно-вытяжная вентиляция и кондиционирование на 30 человек по расчёту (СП 60.13330.2020).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Освещение по СП 52.13330.2016 с раздельным включением по зонам (приглушение у экрана).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Розетки по периметру через 2-3 м, напольные лючки в лекционной зоне, выделенная линия под 6 АРМ, СКС и Wi-Fi.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Раковина с горячей и холодной водой в практической зоне (обработка тренажёров, гигиена).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Подсобное помещение около 10 м² с входом из класса; места для верхней одежды.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 Состав оснащения по зонам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перечень (63 позиции) с количеством, ценой и обоснованием приведён в Приложении (лист «Смета»). Ниже ключевой состав.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Зона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Ключевое оснащение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Лекционная (24 места)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Мобильные складные столы и стулья, стол преподавателя, кафедра, проектор с экраном, ноутбук, звукоусиление, маркерная доска, флипчарт, шторы блэкаут, застеклённые шкафы для НПА, информационные стенды (8 шт.)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знаний (6 АРМ)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Моноблоки с СДО и выгрузкой в реестр обученных лиц, видеофиксация проверки знаний, МФУ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Практика: первая помощь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Полноростовой манекен СЛР с контролем правильности, 2 торс-тренажёра, тренажёр удаления инородного тела, учебный АНД, имитаторы травм, тренажёр для жгута, шины, носилки мягкие и жёсткие, учебные аптечки, расходные материалы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Практика: СИЗ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манекена, витрины, зеркало; образцы фактически выдаваемых СИЗ: спецодежда и обувь, СИЗОД (FFP2/FFP3, полумаски с фильтрами, полнолицевая маска, СИЗОД с принудительной подачей для окрасочных камер), СИЗ глаз, слуха, рук, каски, электрозащитные средства, памятки по уходу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Специфика производства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LOTO для станков и насосов, учебный макет защитных устройств станка ЧПУ, 4-канальный газоанализатор, учебные огнетушители, знаки безопасности, ограждение, сигнальные ленты, стенд по электробезопасности, стенд по экологии и обращению с отходами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Расширенный вариант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VR-комплекс (станки, окрасочная камера, пожар, ПП, СИЗ), интерактивная панель 86", система тестирования с пультами, лазерный тренажёр пожаротушения, сенсорный киоск у входа в корпус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6. Бюджет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Цены ориентировочные: рынок РФ, III квартал 2026 г., с НДС 22%. Индексация на 2027 г. 8%, резерв 10%. Варианты накопительные: оптимальный включает базовый, расширенный включает оптимальный.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8"/>
        <w:gridCol w:w="1830"/>
        <w:gridCol w:w="1830"/>
        <w:gridCol w:w="1840"/>
      </w:tblGrid>
      <w:tr>
        <w:trPr>
          <w:tblHeader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Базовый, ₽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Оптимальный, ₽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Расширенный, ₽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Мебель и обустройство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1 134 000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1 169 000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1 169 000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Технические средства обучения и IT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1 105 000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1 470 000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2 470 000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ПО, электронные курсы, VR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530 000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530 000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3 080 000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Первая помощь (практика)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731 500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831 500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831 500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СИЗ (демонстрационный комплект)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475 000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475 000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 Специфика производства и наглядность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328 000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658 000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908 000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 Подготовка преподавателей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81 000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81 000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81 000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по ценам 2026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4 209 500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5 214 500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9 014 500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Индексация на 2027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336 760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417 160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721 160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по ценам 2027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4 546 260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5 631 660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9 735 660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 на непредвиденные расходы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454 626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563 166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973 566</w:t>
            </w:r>
          </w:p>
        </w:tc>
      </w:tr>
      <w:tr>
        <w:trPr>
          <w:tblHeader w:val="false"/>
        </w:trPr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 ЗАЛОЖИТЬ В БЮДЖЕТ 2027 г.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5 000 886</w:t>
            </w:r>
          </w:p>
        </w:tc>
        <w:tc>
          <w:tcPr>
            <w:tcW w:type="dxa" w:w="18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6 194 826</w:t>
            </w:r>
          </w:p>
        </w:tc>
        <w:tc>
          <w:tcPr>
            <w:tcW w:type="dxa" w:w="1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10 709 226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Базовый: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минимум для самостоятельного обучения по ПП № 2464 (места обучения, практика ПП и СИЗ, СДО).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Оптимальный: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дополнительно специфика производства (макет ЧПУ, газоанализатор, СИЗОД для окрасочных камер), звукоусиление, видеофиксация проверки знаний.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Расширенный: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дополнительно VR-комплекс, интерактивная панель, лазерный тренажёр пожаротушения, сенсорный киоск.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Ежегодные эксплуатационные расходы (со 2-го года):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540 000 ₽/год (лицензия СДО, обновление курсов, стендов и демонстрационных СИЗ, расходные материалы, поверка газоанализатора).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входит в смету: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отделка помещения и инженерные сети (вентиляция, кондиционирование, освещение, электрика). Закладываются в проект и смету строительства корпуса.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Рекомендация: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заложить в бюджет 2027 г. оптимальный вариант в размере 6 194 826 (шесть миллионов сто девяносто четыре тысячи восемьсот двадцать шесть) рублей с НДС. VR-комплекс и интерактивную панель рассмотреть отдельной статьёй на 2028 г. после первого года работы класса.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7. Использование опыта ПАО «НК «Роснефть»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Включено в смету (применимо к нашему производству):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Манекены: для СЛР и полноростовые для демонстрации СИЗ.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Носилки мягкие и жёсткие с ремнями, шины, учебные аптечки, комплект для отработки СЛР (маски, салфетки, жгуты).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блокировок (LOTO) для отработки вывода оборудования в ремонт.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4-канальный газоанализатор (каналы подобрать под вещества окрасочных камер).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СИЗОД всех применяемых видов, каски с подбородочным ремнём, диэлектрические средства защиты (при наличии электротехнического персонала).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Два вида учебных огнетушителей, знаки безопасности, инвентарное ограждение, сигнальные ленты.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Старые планы эвакуации как учебное пособие (без затрат), памятки по уходу за летней и зимней спецодеждой.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включено (специфика нефтегазовой отрасли и полигона):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Тренога с лебёдкой, вентиляторы, лестницы для спуска (работы в ограниченных и замкнутых пространствах), стенды для земляных работ, радиостанции, взрывозащищённые фонари.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при подтверждении работ в ограниченных пространствах (приямки насосных, ёмкости, вентиляционные камеры) или на высоте.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8. График реализации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Мероприятие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Октябрь-ноябрь 2026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Утверждение варианта оснащения; передача требований к помещению (раздел 4) в ТЗ на проектирование и отделку корпуса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суммы в бюджет 2027 г.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 квартал 2027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Уточнение перечней работников по программам Б, В, ПП, СИЗ (по СОУТ и ОПР); запрос КП (не менее 3 поставщиков по группам); обучение преподавателей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 квартал 2027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Закупка мебели, ТСО, тренажёров, СИЗ; изготовление макета ЧПУ и стендов (срок изготовления 6-10 недель)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переезду (III квартал 2027)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Монтаж и наполнение; приказ о создании кабинета ОТ; план работы кабинета (п. 28 Приказа № 894); перечень оборудования; приказ о комиссии; при необходимости внесение сведений в реестр (п. 99 ПП № 2464)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Через 12 месяцев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Оценка эффективности (п. 6 Приказа № 894): охват, количество занятий, результаты проверки знаний; решение по расширенному варианту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9. Вопросы для уточнения (влияют на смету)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программы предприятие проводит самостоятельно, а какие во внешнем учебном центре? Внесено ли предприятие в реестр по п. 99 ПП № 2464?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Есть ли работы на высоте, в ограниченных и замкнутых пространствах, электротехнический персонал с группой по электробезопасности?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ЛКМ применяются в окрасочных камерах (наличие изоцианатов определяет необходимость СИЗОД с принудительной подачей воздуха)? Какие вещества контролировать газоанализатором?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Выделено ли помещение в проекте корпуса, его площадь; входят ли отделка и инженерные сети в смету строительства?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Фактическая текучесть и численность работников по программам Б и В.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Приложение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02_Smeta_uchebny_klass_OT.xlsx: смета оснащения (листы «Свод бюджета», «Исходные данные», «Потребность в обучении», «Площадь», «Смета», «Эксплуатация»). Значения на листе «Исходные данные» можно изменять, расчёт обновляется автоматически.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2026-09-24T09:32:39.059Z</dcterms:created>
  <dcterms:modified xsi:type="dcterms:W3CDTF">2026-09-24T09:32:39.059Z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