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СЛУЖЕБНАЯ ЗАПИСКА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выборе организации для проведения специальной оценки условий труда (СОУТ)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необходимостью проведения специальной оценки условий труда (СОУТ) на 492 (четыреста девяносто два) рабочих местах ООО «Авиационные Интерьеры-СН» (из области проведения исключены дистанционные работники, работники обособленного подразделения в аэропорту Внуково, а также работники, чья трудовая деятельность связана со сведениями, составляющими государственную тайну) был проведён сбор коммерческих предложений от трёх организаций, включённых в реестр организаций, проводящих специальную оценку условий труда: ООО «МЦОТ «Экспертиза», ООО «АНАЛИТПРОФ» и ООО «ПКТИ ПРОМСТРОЙЭКСПЕРТ».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Ниже приведён сравнительный анализ поступивших предложений по ключевым критериям: стоимость проведения СОУТ, охват требуемого количества рабочих мест, наличие аккредитации и дополнительные условия сотрудничества.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Сравнительный анализ коммерческих предложений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500"/>
        <w:gridCol w:w="2100"/>
        <w:gridCol w:w="2100"/>
      </w:tblGrid>
      <w:tr>
        <w:tc>
          <w:tcPr>
            <w:tcW w:type="dxa" w:w="24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5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ООО «МЦОТ «Экспертиза»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ООО «АНАЛИТПРОФ»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ООО «ПКТИ ПРОМСТРОЙЭКСПЕРТ»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Кол-во РМ в КП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492 (100% требуемого объёма)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492 (100% требуемого объёма)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492 (100% требуемого объёма)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1 РМ, руб.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699 (с выездом, вкл. НДС 5%)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(НДС в КП не выделен)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950 без выезда / 1200 с выездом (без НДС, УСН)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 на 492 РМ, руб.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343 908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442 800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467 400 / 590 400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Аккредитация / реестр Минтруда РФ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Аттестат № RA.RU.21ЭХ01 от 02.09.2016; уведомление № 15-4/В-3244 от 03.10.2016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Сведения не приведены в тексте КП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Аттестат № RA.RU.21АЖ92 от 16.02.2016; рег. № 235 от 16.03.2016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Опыт работы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Более 10 лет (с 2009 г.)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 2015-2016 гг.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Гарантия на результаты работ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 лет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указана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указана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Срок действия КП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31.12.2027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указан (исх. от 10.08.2026)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01.09.2026</w:t>
            </w:r>
          </w:p>
        </w:tc>
      </w:tr>
      <w:tr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условия</w:t>
            </w:r>
          </w:p>
        </w:tc>
        <w:tc>
          <w:tcPr>
            <w:tcW w:type="dxa" w:w="2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Реестр МСП; положительные референсы от юрлиц; не в реестре недобросовестных поставщиков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Действующая аккредитация испытательной лаборатории</w:t>
            </w:r>
          </w:p>
        </w:tc>
      </w:tr>
    </w:tbl>
    <w:p>
      <w:pPr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 и рекомендация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результатам анализа рекомендую заключить договор с ООО «МЦОТ «Экспертиза» по следующим причинам: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Наименьшая стоимость. Итоговая стоимость проведения СОУТ на всех 492 рабочих местах составляет 343 908 руб. (в т.ч. НДС 5%), что на 28,8% ниже стоимости предложения ООО «АНАЛИТПРОФ» (442 800 руб.) и на 35,9-71,7% ниже стоимости предложения ООО «ПКТИ ПРОМСТРОЙЭКСПЕРТ» (467 400-590 400 руб.).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Экономическая надёжность предложения. Сумма 343 908 руб. указана в коммерческом предложении ООО «МЦОТ «Экспертиза» непосредственно на весь требуемый объём — 492 рабочих места. Суммы по предложениям ООО «АНАЛИТПРОФ» (442 800 руб.) и ООО «ПКТИ ПРОМСТРОЙЭКСПЕРТ» (467 400 / 590 400 руб.) получены умножением заявленной цены за 1 рабочее место на требуемый объём: в текстах их коммерческих предложений фигурирует меньшее количество рабочих мест — 168 и 171 соответственно, — поэтому итоговую стоимость по данным организациям необходимо дополнительно подтвердить при заключении договора на полный объём 492 рабочих места.</w:t>
      </w:r>
    </w:p>
    <w:p>
      <w:pPr>
        <w:spacing w:after="16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Подтверждённая аккредитация и надёжность исполнителя. ООО «МЦОТ «Экспертиза» имеет действующий аттестат аккредитации испытательной лаборатории и включено в реестр организаций, проводящих СОУТ, Министерства труда и социальной защиты РФ; работает на рынке услуг охраны труда более 10 лет; предоставляет гарантию на результаты выполненных работ 5 лет — наибольший срок среди рассмотренных предложений; имеет положительные референсы от заказчиков — юридических лиц и не значится в реестре недобросовестных поставщиков.</w:t>
      </w:r>
    </w:p>
    <w:p>
      <w:pPr>
        <w:spacing w:after="0" w:befor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согласовать заключение договора с ООО «МЦОТ «Экспертиза» на проведение специальной оценки условий труда 492 рабочих мест на сумму 343 908 (триста сорок три тысячи девятьсот восемь) рублей 00 копеек, в том числе НДС 5%.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2026-08-25T11:24:05.143Z</dcterms:created>
  <dcterms:modified xsi:type="dcterms:W3CDTF">2026-08-25T11:24:05.143Z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