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ООО «Авиационные интерьеры-СН»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8"/>
        </w:rPr>
        <w:t>ЖУРНАЛ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учета выданных направлений на периодический медицинский осмотр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и обязательное психиатрическое освидетельствование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/>
          <w:sz w:val="24"/>
        </w:rPr>
        <w:t>площадка «Руднево»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Основание: Порядок проведения обязательных предварительных и периодических медицинских осмотров работников, утв. приказом Минздрава России от 28.01.2021 № 29н; Порядок прохождения обязательного психиатрического освидетельствования, утв. приказом Минздрава России от 20.05.2022 № 342н.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Медицинская организация: ООО «ДИАМЕД», договор возмездного оказания медицинских услуг № 238/2026 от 15.09.2026.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Ответственный за выдачу направлений: начальник отдела охраны труда и промышленной безопасности Айкешева А.К., тел. +7(916) 610-71-70, a.aikesheva@aviainterior-sn.ru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Всего направлений: 57, в т. ч. на периодический медицинский осмотр — 53, с отметкой о психиатрическом освидетельствовании — 4.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Журнал начат «____» ____________ 2026 г.          Журнал окончен «____» ____________ 20___ г.</w:t>
      </w:r>
    </w:p>
    <w:tbl>
      <w:tblPr>
        <w:tblStyle w:val="TableGrid"/>
        <w:tblW w:w="14570" w:type="dxa"/>
        <w:jc w:val="center"/>
        <w:tblLayout w:type="fixed"/>
        <w:tblLook w:firstColumn="1" w:firstRow="1" w:lastColumn="0" w:lastRow="0" w:noHBand="0" w:noVBand="1" w:val="04A0"/>
      </w:tblPr>
      <w:tblGrid>
        <w:gridCol w:w="450"/>
        <w:gridCol w:w="900"/>
        <w:gridCol w:w="900"/>
        <w:gridCol w:w="1800"/>
        <w:gridCol w:w="1100"/>
        <w:gridCol w:w="1450"/>
        <w:gridCol w:w="1600"/>
        <w:gridCol w:w="1100"/>
        <w:gridCol w:w="1550"/>
        <w:gridCol w:w="1420"/>
        <w:gridCol w:w="1100"/>
        <w:gridCol w:w="1200"/>
      </w:tblGrid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п/п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направ-ления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выдачи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 работника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рождения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Структурное подразделение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Профессия (должность)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Вид медицинского осмотра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Вредные и (или) опасные факторы, виды работ (пункты приложения к Порядку, приказ № 29н)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Психиатрическое освидетельствование (вид деятельности по Приложению № 2 к приказу № 342н)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Подпись работника о получении направления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О., подпись лица, выдавшего направление</w:t>
            </w:r>
          </w:p>
        </w:tc>
      </w:tr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Андреев Кирилл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10.10.2002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Андрякова Надежда Дмитриевна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Антонова Елена Анатольевна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22.01.1971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Ахмедов Яшар Закир Оглы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04.05.1956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Баев Сергей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08.08.1981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Балковский Сергей Вадимович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18.01.1972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Богатырева Наталья Геннадьевна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29.10.1968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Болденкова Анна Сергеевна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09.10.1992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Большаков Сергей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02.08.1973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Бузаев Дмитрий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22.10.1981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Воркунов Егор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24.07.2003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Гагарин Алексей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30.03.1987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(п.18.1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Герасимов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05.02.1975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Геращенко Сергей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19.03.2001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Горбушина Венера Энверовна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27.09.1990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Горнеев Никита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18.08.1998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Гришин Алексей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16.08.1984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Гурьянов Евгений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24.08.1980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Долженко Ольга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08.02.1963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Долматова Екатерина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04.05.1980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Еремеев Сергей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10.11.1968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Житников Андрей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30.09.2004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Зайцев Дмитрий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27.04.1996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Зайцев Евгений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09.05.1973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 Дмитрий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15.07.1996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(п.18.1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Иванова Светлана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15.03.1967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Кашкаров Сергей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16.06.1981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Китаева Венера Минигалеевна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20.01.1982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Козлов Алексей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19.11.1981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Корнеев Виктор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25.06.1954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Кулешова Виктория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26.12.1970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Куликов Сергей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26.05.2000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Кульков Павел Петрович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29.01.1982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Милованов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06.06.1988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Николаев Никита Андреевич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29.06.2004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Оболонина Ирина Валерьевна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30.09.1982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Павозков Евгений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06.04.1982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Пак Игорь Трофимович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28.10.1984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Панков Иван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Пичугина Оксана Валерьевна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17.02.1983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Поливанов Иван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27.03.1979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Поляков Александр Валентинович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08.01.1984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(п.18.1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Путилина Ирина Михайловна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14.07.1971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Рузайкин Юрий Андреевич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04.08.1986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Садыгова Елена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16.06.1984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Семячко Константин Григорьевич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04.03.1988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Стребкова Наталья Ивановна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30.01.1983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Терешкина Татьяна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29.06.1980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Треусов Сергей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31.10.1965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Улумбеков Руслан Бинарович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30.06.1978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Федышен Валерий Васильевич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11.11.1968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Чепуштанов Александр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17.03.1979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Швецов Андрей Витальевич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09.10.1976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Шибатина Елена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25.01.1968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Юдина Анна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18.09.1990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Яковлева Анастасия Юрьевна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28.01.1974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Янышев Тимур Ильгизович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21.08.2000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</w:tbl>
    <w:sectPr w:rsidR="00FC693F" w:rsidRPr="0006063C" w:rsidSect="00034616">
      <w:pgSz w:w="16838" w:h="11906" w:orient="landscape"/>
      <w:pgMar w:top="85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