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ПЛАН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оснащения учебного класса по охране труда в новом производственном корпусе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ООО «Авиационные Интерьеры-СН», ввод в эксплуатацию: 2027 г.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1. Исходные данные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Численность работников в новом корпусе: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около 500 человек.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Вид деятельности: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производство авиационных кресел и интерьеров VIP-класса для воздушных судов (Superjet и др.).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опасности: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станки с ЧПУ и иное обрабатывающее оборудование (механические факторы, шум, пыль), окрасочные камеры (пары растворителей, аэрозоли ЛКМ, пожаро- и взрывоопасность), насосное оборудование, электроустановки.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Формат обучения: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настоящее время обучение проводится во внешнем учебном центре; после создания класса планируется самостоятельное обучение работников.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Особые виды работ: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выполняются работы на высоте; есть электротехнический персонал.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Проанализированные материалы: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Минтруда России от 17.12.2021 № 894; статья «Кабинет охраны труда: когда нужен и что оборудовать» («Сфера безопасности»); статья trudohrana.ru «Как создать учебный класс по охране труда»; рекомендации «Как создать кабинет и уголок охраны труда» (PDF); голосовое сообщение специалиста ОТ ПАО «НК «Роснефть» с перечнем оснащения действующего учебного класса.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 Нормативная база и выводы для предприятия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900"/>
        <w:gridCol w:w="3038"/>
      </w:tblGrid>
      <w:tr>
        <w:trPr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/ рекомендация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 для нас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Приказ Минтруда № 894, п. 16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Кабинет ОТ рекомендуется производственным работодателям с численностью 50 и более человек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Рекомендован (500 чел.)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Приказ Минтруда № 894, п. 25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определяется по годовой потребности в обучении; фиксированной нормы нет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рассчитана в разделе 4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Приказ Минтруда № 894, п. 23-24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Общий и специальные разделы; носители: печать, видео, ПО, натурные образцы, тренажёры, манекены, макеты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Специальный раздел под ЧПУ, окрасочные камеры, насосы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ПП РФ № 2464, п. 96-99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 самостоятельном обучении: места обучения не менее 1 на 100 работников, не менее 2 лиц, проводящих обучение, комиссия, сведения в реестре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Минимум 5 мест обучения; 2-3 преподавателя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ПП РФ № 2464, п. 36, 41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Первая помощь и СИЗ: практика не менее 50% с тренажёрами и наглядными пособиями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Нужна практическая зона и тренажёры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ПП РФ № 2464, п. 66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Дистанционно допускается теория; практика ПП и СИЗ только очно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СДО снижает нагрузку на класс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Приказ Минтруда № 782н (работы на высоте)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Обучение безопасным методам и приёмам работ на высоте с практическими занятиями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Зона и стенд для работ на высоте, СИЗ от падения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Приказ Минтруда № 903н, Приказ Минэнерго № 796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Обучение и проверка знаний электротехнического персонала; комиссия проверяется в Ростехнадзоре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Зона ЭБ, подготовка комиссии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СанПиН 1.2.3685-21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4,5 м² на рабочее место с ПЭВМ (плоский экран)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Зона проверки знаний 6 АРМ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Пост. Минтруда № 7 от 17.01.2001 (утратило силу с 01.03.2022)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Кабинет не менее 24 м² для организаций до 1000 человек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справочно, для нас недостаточно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 Расчёт потребности в обучении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выполнен по п. 25 Приказа № 894. Допущения (текучесть 15%, доли программ Б/В, ПП, СИЗ) вынесены на лист «Исходные данные» сметы и подлежат уточнению по результатам СОУТ и оценки профессиональных рисков.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300"/>
        <w:gridCol w:w="1300"/>
        <w:gridCol w:w="1300"/>
        <w:gridCol w:w="1438"/>
      </w:tblGrid>
      <w:tr>
        <w:trPr>
          <w:tblHeader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Программа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Чел. в год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Часов на 1 чел.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Доля очно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Чел.-часов в классе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Обучение по ОТ, программа А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1 936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Обучение по ОТ, программа 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169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1 352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Обучение по ОТ, программа В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584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первой помощи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1 544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Применение СИЗ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169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676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Вводный инструктаж (новые работники + подрядчики)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263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Безопасные методы работ на высоте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384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Электробезопасность (ежегодно)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6 939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Доступный фонд времени класса: 1 297 ч/год (247 дн. x 7 ч x 0,75).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Средняя одновременная загрузка: 5,4 чел.; пиковая (коэффициент 2,5): 13 чел.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Минимум по п. 97 ПП № 2464: 5 мест обучения.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Принято: 24 места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лекционной зоне (группа участка или смены 12-15 чел., Дни охраны труда, совещания мастеров, заседания комиссии по проверке знаний).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 Площадь и требования к помещению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900"/>
        <w:gridCol w:w="900"/>
        <w:gridCol w:w="900"/>
        <w:gridCol w:w="2738"/>
      </w:tblGrid>
      <w:tr>
        <w:trPr>
          <w:tblHeader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Зона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Мест / позиций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м² на место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Доп. м²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Итого, м²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Основание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Лекционная зона (теория, инструктажи, проверка знаний группой)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2,5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2,5 м² на место + 10 м² зона преподавателя и экрана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Практическая зона: первая помощь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Свободный периметр 3x3 м вокруг манекена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Практическая зона: СИЗ, LOTO, макет станка, газоанализатор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Витрины, манекены СИЗ, зеркало, макет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Практическая зона: работы на высоте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Стенд с анкерной линией, точка крепления 12 кН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Практическая зона: электробезопасность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Стенд-макет, средства защиты в электроустановках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Зона проверки знаний (АРМ)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4,5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4,5 м² на рабочее место с ПЭВМ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Подсобное помещение (хранение тренажёров, СИЗ, расходников)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Хранение без загромождения проходов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Тамбур / гардероб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Места для верхней одежды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 рекомендуемая площадь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174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Требуемая площадь учебного класса: 175 м² (с подсобным помещением и гардеробом).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Минимально допустимо: 144 м² (зона проверки знаний совмещена с лекционной); меньшая площадь не позволит проводить практику по первой помощи, СИЗ и работам на высоте одновременно с теорией. Кабинет службы охраны труда (рабочие места специалистов) является отдельным помещением и в расчёт не входит.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 для включения в техническое задание на проектирование и отделку корпуса: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1-й этаж, рядом с входом в корпус: вводный инструктаж новых работников и подрядчиков без прохода через цеха; свободный вынос носилок.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Удалённость от шумных участков (ЧПУ, компрессорная, окрасочные камеры).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Высота потолка не менее 3 м, в зоне работ на высоте не менее 3,5 м; прямоугольная форма без колонн в практической зоне.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Закладная анкерная точка в перекрытии или стене (не менее 12 кН) в зоне работ на высоте: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закладывается на стадии проекта, после отделки выполнить сложно.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Затемнение окон (шторы блэкаут или жалюзи) для показа видеоматериалов.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Приточно-вытяжная вентиляция и кондиционирование на 30 человек по расчёту (СП 60.13330.2020).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Освещение по СП 52.13330.2016 с раздельным включением по зонам (приглушение у экрана).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Розетки по периметру через 2-3 м, напольные лючки в лекционной зоне, выделенная линия под 6 АРМ, СКС и Wi-Fi.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Раковина с горячей и холодной водой в практической зоне (обработка тренажёров, гигиена).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Подсобное помещение около 10 м² с входом из класса; места для верхней одежды.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 Состав оснащения по зонам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перечень (68 позиций) с количеством, ценой и обоснованием приведён в Приложении (лист «Смета»). Ниже ключевой состав.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Зона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Ключевое оснащение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Лекционная (24 места)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Мобильные складные столы и стулья, стол преподавателя, кафедра, проектор с экраном, ноутбук, звукоусиление, маркерная доска, флипчарт, шторы блэкаут, застеклённые шкафы для НПА, информационные стенды (8 шт.)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знаний (6 АРМ)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Моноблоки с СДО и выгрузкой в реестр обученных лиц, видеофиксация проверки знаний, МФУ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Практика: первая помощь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Полноростовой манекен СЛР с контролем правильности, 2 торс-тренажёра, тренажёр удаления инородного тела, учебный АНД, имитаторы травм, тренажёр для жгута, шины, носилки мягкие и жёсткие, учебные аптечки, расходные материалы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Практика: СИЗ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манекена, витрины, зеркало; образцы фактически выдаваемых СИЗ: спецодежда и обувь, СИЗОД (FFP2/FFP3, полумаски с фильтрами, полнолицевая маска, СИЗОД с принудительной подачей для окрасочных камер), СИЗ глаз, слуха, рук, каски, электрозащитные средства, памятки по уходу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Специфика производства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 LOTO для станков и насосов, учебный макет защитных устройств станка ЧПУ, 4-канальный газоанализатор, учебные огнетушители, знаки безопасности, ограждение, сигнальные ленты, стенд по электробезопасности, стенд по экологии и обращению с отходами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Практика: работы на высоте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Учебный стенд с анкерной линией и точкой крепления, 2 комплекта СИЗ от падения (удерживающая и страховочная системы, стропы с амортизатором, СЗС ползункового типа), каски с подбородочным ремнём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Практика: электробезопасность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Стенд-макет по ЭБ, диэлектрические перчатки, боты, коврик, указатель напряжения, штанга изолирующая, переносное заземление, инструмент с изолирующими рукоятками, плакаты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Расширенный вариант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VR-комплекс (станки, окрасочная камера, пожар, ПП, СИЗ), интерактивная панель 86", система тестирования с пультами, лазерный тренажёр пожаротушения, сенсорный киоск у входа в корпус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6. Бюджет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Цены ориентировочные: рынок РФ, III квартал 2026 г., с НДС 22%. Индексация на 2027 г. 8%, резерв 10%. Варианты накопительные: оптимальный включает базовый, расширенный включает оптимальный.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38"/>
        <w:gridCol w:w="1830"/>
        <w:gridCol w:w="1830"/>
        <w:gridCol w:w="1840"/>
      </w:tblGrid>
      <w:tr>
        <w:trPr>
          <w:tblHeader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Базовый, ₽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Оптимальный, ₽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Расширенный, ₽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Мебель и обустройство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1 134 000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1 169 000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1 169 000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Технические средства обучения и IT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1 105 000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1 470 000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2 470 000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ПО, электронные курсы, VR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530 000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530 000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3 080 000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Первая помощь (практика)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731 500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831 500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831 500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СИЗ (демонстрационный комплект)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420 000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540 000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540 000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 Специфика производства и наглядность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673 000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938 000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1 188 000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 Подготовка преподавателей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335 000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335 000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335 000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 по ценам 2026 г.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4 928 500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5 813 500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9 613 500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Индексация на 2027 г.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394 280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465 080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769 080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 по ценам 2027 г.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5 322 780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6 278 580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10 382 580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 на непредвиденные расходы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532 278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627 858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1 038 258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ВСЕГО ЗАЛОЖИТЬ В БЮДЖЕТ 2027 г.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5 855 058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6 906 438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11 420 838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Базовый: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минимум для самостоятельного обучения по ПП № 2464, включая работы на высоте, электробезопасность, подготовку преподавателей и разработку программ.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Оптимальный: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дополнительно специфика производства (макет ЧПУ, газоанализатор, СИЗОД для окрасочных камер), звукоусиление, видеофиксация проверки знаний.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Расширенный: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дополнительно VR-комплекс, интерактивная панель, лазерный тренажёр пожаротушения, сенсорный киоск.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Ежегодные эксплуатационные расходы (со 2-го года):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540 000 ₽/год (лицензия СДО, обновление курсов, стендов и демонстрационных СИЗ, расходные материалы, поверка газоанализатора).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входит в смету: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отделка помещения и инженерные сети (вентиляция, кондиционирование, освещение, электрика). Закладываются в проект и смету строительства корпуса.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Рекомендация: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заложить в бюджет 2027 г. оптимальный вариант в размере 6 906 438 (шесть миллионов девятьсот шесть тысяч четыреста тридцать восемь) рублей с НДС. VR-комплекс и интерактивную панель рассмотреть отдельной статьёй на 2028 г. после первого года работы класса.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7. Использование опыта ПАО «НК «Роснефть»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Включено в смету (применимо к нашему производству):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Манекены: для СЛР и полноростовые для демонстрации СИЗ.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Носилки мягкие и жёсткие с ремнями, шины, учебные аптечки, комплект для отработки СЛР (маски, салфетки, жгуты).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блокировок (LOTO) для отработки вывода оборудования в ремонт.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4-канальный газоанализатор (каналы подобрать под вещества окрасочных камер).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СИЗОД всех применяемых видов; страховочные системы и каски с подбородочным ремнём (работы на высоте); диэлектрические средства защиты (электротехнический персонал).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Два вида учебных огнетушителей, знаки безопасности, инвентарное ограждение, сигнальные ленты.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Старые планы эвакуации как учебное пособие (без затрат), памятки по уходу за летней и зимней спецодеждой.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включено (специфика нефтегазовой отрасли и полигона):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Тренога с лебёдкой, вентиляторы, лестницы для спуска (работы в ограниченных и замкнутых пространствах), стенды для земляных работ, радиостанции, взрывозащищённые фонари.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при подтверждении работ в ограниченных пространствах (приямки насосных, ёмкости, вентиляционные камеры).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8. Переход на самостоятельное обучение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самостоятельного обучения по ПП РФ № 2464 и что для этого предусмотрено: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предусмотрено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Места обучения, оборудование, ТСО (п. 96-97)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Учебный класс 175 м², 24 места, 6 АРМ, практические зоны (разделы 4-5)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2 лиц, проводящих обучение (п. 96)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Обучение 3 преподавателей первой помощи, 5 преподавателей и членов комиссии по программам А, Б, В (смета, раздел 7)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Комиссия по проверке знаний не менее 3 чел.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Члены комиссии проходят обучение в аккредитованной организации (включено в смету)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Программы обучения и материалы проверки знаний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Разработка программ А, Б, В, ПП, СИЗ, высота (включено в смету, 150 000 ₽)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Сведения о работодателе в реестре (п. 99)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Заявление через ЕИСОТ Минтруда до начала обучения; результаты обучения вносятся в реестр обученных лиц через СДО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Работы на высоте (Приказ № 782н)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Обучение работников 1 и 2 групп в классе; работников 3 группы и преподавателей по высоте направлять в учебный центр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Электробезопасность (Приказ Минэнерго № 796)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Комиссия предприятия проходит проверку знаний в Ростехнадзоре; далее проверка знаний электротехнического персонала на предприятии</w:t>
            </w:r>
          </w:p>
        </w:tc>
      </w:tr>
    </w:tbl>
    <w:p>
      <w:pPr>
        <w:spacing w:after="60"/>
      </w:pP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Справочно по затратам: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прямые расходы на внешнее обучение невелики (в 2026 г. 67 900 ₽ за обучение 97 человек по программам ОТ и ПП). Основной эффект собственного класса не в экономии, а в качестве практики (не менее 50% по ПП и СИЗ), обучении на оборудовании и СИЗ предприятия, гибком графике без отрыва групп на выезд и контроле результатов.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9. График реализации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Мероприятие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Октябрь-ноябрь 2026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Утверждение варианта оснащения; передача проектировщику требований к выделенному помещению (раздел 4): площадь 175 м², потолок, анкерная точка, вентиляция, электрика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суммы в бюджет 2027 г.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 квартал 2027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Уточнение перечней работников по программам Б, В, ПП, СИЗ, высоте (по СОУТ и ОПР); запрос КП (не менее 3 поставщиков по группам); обучение преподавателей и комиссии; разработка программ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 квартал 2027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Закупка мебели, ТСО, тренажёров, СИЗ; изготовление макета ЧПУ и стендов (срок изготовления 6-10 недель)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 переезду (III квартал 2027)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Монтаж и наполнение; приказ о создании кабинета ОТ; план работы кабинета (п. 28 Приказа № 894); перечень оборудования; приказ о комиссии; заявление о внесении в реестр (п. 99 ПП № 2464); первые группы самостоятельного обучения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Через 12 месяцев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Оценка эффективности (п. 6 Приказа № 894): охват, количество занятий, результаты проверки знаний; решение по расширенному варианту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10. Вопросы для уточнения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Состав ЛКМ окрасочных камер.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Уточнить у технолога по окраске или по паспортам безопасности ЛКМ (разделы 2, 3, 8): наличие изоцианатов (HDI, TDI, MDI, «полиизоцианатный отвердитель»). От этого зависят СИЗОД с принудительной подачей воздуха (120 000 ₽) и каналы газоанализатора.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Численность по особым видам работ.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Количество работников на высоте по группам 1, 2, 3 (в расчёте принято 10%) и электротехнического персонала (принято 25 чел.).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Текучесть и перечни программ Б, В, ПП, СИЗ.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Приняты допущения (лист «Исходные данные» сметы), уточнить по кадровым данным и результатам СОУТ.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Приложение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02_Smeta_uchebny_klass_OT.xlsx: смета оснащения (листы «Свод бюджета», «Исходные данные», «Потребность в обучении», «Площадь», «Смета», «Эксплуатация»). Значения на листе «Исходные данные» можно изменять, расчёт обновляется автоматически.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2026-09-24T09:36:38.374Z</dcterms:created>
  <dcterms:modified xsi:type="dcterms:W3CDTF">2026-09-24T09:36:38.375Z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