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Giáo dục số 43/2019/QH14. số 123/2025/QH15</w:t>
      </w:r>
    </w:p>
    <w:p>
      <w:r>
        <w:rPr>
          <w:i/>
        </w:rPr>
        <w:t>Nguồn: Cổng thông tin vbpl.vn • ID: 185973</w:t>
      </w:r>
    </w:p>
    <w:p>
      <w:r>
        <w:br/>
      </w:r>
    </w:p>
    <w:p>
      <w:r>
        <w:t>QUỐC HỘI</w:t>
        <w:br/>
        <w:t xml:space="preserve">          ______</w:t>
      </w:r>
    </w:p>
    <w:p>
      <w:r>
        <w:t>CỘNG HÒA XÃ HỘI CHỦ NGHĨA VIỆT NAM</w:t>
        <w:br/>
        <w:t xml:space="preserve">          Độc lập - Tự do - Hạnh phúc</w:t>
        <w:br/>
        <w:t xml:space="preserve">          __________________________</w:t>
      </w:r>
    </w:p>
    <w:p>
      <w:r>
        <w:t>Luật số: 123/2025/QH15</w:t>
      </w:r>
    </w:p>
    <w:p>
      <w:r>
        <w:t>LUẬTSỬA ĐỔI, BỔ SUNG MỘT SỐ ĐIỀU CỦA LUẬT GIÁO DỤC</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Giáo dục số 43/2019/QH14.</w:t>
      </w:r>
    </w:p>
    <w:p>
      <w:r>
        <w:t>Điều 1. Sửa đổi, bổ sung một số điều của Luật Giáo dục</w:t>
      </w:r>
    </w:p>
    <w:p>
      <w:r>
        <w:t>1. Sửa đổi, bổ sung một số điểm, khoản của Điều 6 như sau:</w:t>
      </w:r>
    </w:p>
    <w:p>
      <w:r>
        <w:t>a) Sửa đổi, bổ sung điểm c và điểm d khoản 2 như sau:</w:t>
      </w:r>
    </w:p>
    <w:p>
      <w:r>
        <w:t>“c) Giáo dục nghề nghiệp gồm sơ cấp, trung học nghề, trung cấp, cao đẳng và các chương trình đào tạo nghề khác;</w:t>
      </w:r>
    </w:p>
    <w:p>
      <w:r>
        <w:t>d) Giáo dục đại học gồm đại học và sau đại học.”;</w:t>
      </w:r>
    </w:p>
    <w:p>
      <w:r>
        <w:t>b) Sửa đổi, bổ sung khoản 3 như sau:</w:t>
      </w:r>
    </w:p>
    <w:p>
      <w:r>
        <w:t>“3. Thủ tướng Chính phủ quyết định phê duyệt Khung cơ cấu hệ thống giáo dục quốc dân và Khung trình độ quốc gia Việt Nam; quy định về thời gian, tiêu chuẩn cho từng trình độ đào tạo, khối lượng học tập tối thiểu các cấp học, trình độ của giáo dục nghề nghiệp, giáo dục đại học; quy định về thời gian, tiêu chuẩn, đối tượng, khối lượng học tập tối thiểu đối với chương trình giáo dục, đào tạo các ngành, nghề đặc thù thuộc lĩnh vực nghệ thuật, thể dục, thể thao và các lĩnh vực khác.”.</w:t>
      </w:r>
    </w:p>
    <w:p>
      <w:r>
        <w:t>2. Sửa đổi, bổ sung khoản 2 và khoản 3 Điều 9 như sau:</w:t>
      </w:r>
    </w:p>
    <w:p>
      <w:r>
        <w:t>“2. Phân luồng trong giáo dục là biện pháp tổ chức hoạt động giáo dục 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p>
    <w:p>
      <w:r>
        <w:t>3. Bộ trưởng Bộ Giáo dục và Đào tạo quy định chi tiết hướng nghiệp và phân luồng trong giáo dục.”.</w:t>
      </w:r>
    </w:p>
    <w:p>
      <w:r>
        <w:t>3. Sửa đổi, bổ sung Điều 12 như sau:</w:t>
      </w:r>
    </w:p>
    <w:p>
      <w:r>
        <w:t>“Điều 12. Văn bằng, chứng chỉ</w:t>
      </w:r>
    </w:p>
    <w:p>
      <w:r>
        <w:t>1. Văn bằng của hệ thống giáo dục quốc dân là văn bản thể hiện dưới dạng giấy hoặc số 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p>
    <w:p>
      <w:r>
        <w:t>2. Văn bằng của hệ thống giáo dục quốc dân gồm bằng tốt nghiệp trung học phổ thông, bằng trung học nghề, bằng trung cấp, bằng cao đẳng, bằng cử nhân, bằng thạc sĩ, bằng tiến sĩ, văn bằng chương trình đào tạo chuyên sâu của một số ngành, lĩnh vực đặc thù.</w:t>
      </w:r>
    </w:p>
    <w:p>
      <w: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p>
      <w:r>
        <w:t>4. Văn bằng, chứng chỉ do cơ sở giáo dục thuộc các loại hình và hình thức đào tạo trong hệ thống giáo dục quốc dân cấp có giá trị pháp lý như nhau.</w:t>
      </w:r>
    </w:p>
    <w:p>
      <w:r>
        <w:t>5. Bộ trưởng Bộ Giáo dục và Đào tạo quy định cụ thể về quản lý văn bằng, chứng chỉ của hệ thống giáo dục quốc dân và công nhận chứng chỉ khác để sử dụng trong hệ thống giáo dục quốc dân.”.</w:t>
      </w:r>
    </w:p>
    <w:p>
      <w:r>
        <w:t>4. Sửa đổi, bổ sung một số khoản của Điều 14 như sau:</w:t>
      </w:r>
    </w:p>
    <w:p>
      <w:r>
        <w:t>a) Sửa đổi, bổ sung khoản 1 như sau:</w:t>
      </w:r>
    </w:p>
    <w:p>
      <w:r>
        <w:t>“1. Giáo dục tiểu học và giáo dục trung học cơ sở là giáo dục bắt buộc.</w:t>
      </w:r>
    </w:p>
    <w:p>
      <w:r>
        <w:t>Nhà nước thực hiện phổ cập giáo dục mầm non cho trẻ em từ 03 tuổi đến 06 tuổi.”;</w:t>
      </w:r>
    </w:p>
    <w:p>
      <w:r>
        <w:t>b) Bổ sung khoản 5 vào sau khoản 4 như sau:</w:t>
      </w:r>
    </w:p>
    <w:p>
      <w:r>
        <w:t>“5. Chính phủ quy định chi tiết khoản 1 và khoản 2 Điều này.”.</w:t>
      </w:r>
    </w:p>
    <w:p>
      <w:r>
        <w:t>5. Sửa đổi, bổ sung Điều 19 như sau:</w:t>
      </w:r>
    </w:p>
    <w:p>
      <w:r>
        <w:t>“Điều 19. Hoạt động khoa học, công nghệ và đổi mới sáng tạo</w:t>
      </w:r>
    </w:p>
    <w:p>
      <w:r>
        <w:t>1. Hoạt động khoa học, công nghệ và đổi mới sáng tạo là nhiệm vụ của cơ sở giáo dục; được tổ chức thực hiện phù hợp với mục tiêu, chương trình, nhiệm vụ của từng cấp học, trình độ đào tạo.</w:t>
      </w:r>
    </w:p>
    <w:p>
      <w:r>
        <w:t>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w:t>
      </w:r>
    </w:p>
    <w:p>
      <w:r>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r>
        <w:t>4. Nhà nước đầu tư chuyển đổi số toàn diện trong giáo dục và đào tạo thông qua phát triển hạ tầng số, nền tảng số, cơ sở dữ liệu quốc gia về giáo dục và đào tạo, ứng dụng công nghệ số nhằm nâng cao hiệu lực, hiệu quả quản trị, quản lý nhà nước, hoạt động dạy và học, nghiên cứu khoa học, công nghệ và đổi mới sáng tạo.</w:t>
      </w:r>
    </w:p>
    <w:p>
      <w:r>
        <w:t>5. Nhà nước có chính sách ưu tiên, tạo điều kiện đầu tư cơ sở hạ tầng, công nghệ, hỗ trợ đào tạo để thúc đẩy nghiên cứu, ứng dụng, phát triển trí tuệ nhân tạo trong giáo dục và đào tạo.</w:t>
      </w:r>
    </w:p>
    <w:p>
      <w:r>
        <w:t>6. Chính phủ quy định chi tiết Điều này.”.</w:t>
      </w:r>
    </w:p>
    <w:p>
      <w:r>
        <w:t>6. Sửa đổi, bổ sung điểm b khoản 1 Điều 25 như sau:</w:t>
      </w:r>
    </w:p>
    <w:p>
      <w:r>
        <w:t>“b) 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p>
    <w:p>
      <w:r>
        <w:t>7. Sửa đổi, bổ sung một số điểm, khoản của Điều 28 như sau:</w:t>
      </w:r>
    </w:p>
    <w:p>
      <w:r>
        <w:t>a) Sửa đổi, bổ sung điểm c khoản 1 như sau:</w:t>
      </w:r>
    </w:p>
    <w:p>
      <w:r>
        <w:t>“c) 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p>
    <w:p>
      <w:r>
        <w:t>b) Sửa đổi, bổ sung khoản 4 như sau:</w:t>
      </w:r>
    </w:p>
    <w:p>
      <w: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khối lượng kiến thức văn hóa giáo dục phổ thông trong chương trình đào tạo các ngành, nghề đặc thù; các trường hợp học sinh được học vượt lớp, học ở độ tuổi cao hơn hoặc thấp hơn tuổi quy định tại khoản 1 Điều này.”.</w:t>
      </w:r>
    </w:p>
    <w:p>
      <w:r>
        <w:t>8. Sửa đổi, bổ sung Điều 32 như sau:</w:t>
      </w:r>
    </w:p>
    <w:p>
      <w:r>
        <w:t>“Điều 32. Sách giáo khoa giáo dục phổ thông và tài liệu giáo dục địa phương</w:t>
      </w:r>
    </w:p>
    <w:p>
      <w:r>
        <w:t>1. Sách giáo khoa giáo dục phổ thông được quy định như sau:</w:t>
      </w:r>
    </w:p>
    <w:p>
      <w: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r>
        <w:t>b) Chính phủ quy định việc miễn phí sách giáo khoa cho học sinh; Bộ trưởng Bộ Giáo dục và Đào tạo quyết định một bộ sách giáo khoa giáo dục phổ thông sử dụng thống nhất toàn quốc;</w:t>
      </w:r>
    </w:p>
    <w:p>
      <w:r>
        <w:t>c) Hội đồng quốc gia thẩm định sách giáo khoa do Bộ trưởng Bộ Giáo dục và Đào tạo quy định và thành lập theo từng môn học, hoạt động giáo dục để thẩm định sách giáo khoa. Hội đồng và thành viên Hội đồng chịu trách nhiệm về nội dung và chất lượng thẩm định;</w:t>
      </w:r>
    </w:p>
    <w:p>
      <w:r>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p>
    <w:p>
      <w:r>
        <w:t>2. Tài liệu giáo dục địa phương được quy định như sau:</w:t>
      </w:r>
    </w:p>
    <w:p>
      <w:r>
        <w:t>a) Tài liệu giáo dục địa phương do cơ quan chuyên môn thuộc Ủy ban nhân dân cấp tỉnh tổ chức biên soạn đáp ứng nhu cầu và phù hợp với đặc điểm của địa phương;</w:t>
      </w:r>
    </w:p>
    <w:p>
      <w:r>
        <w:t>b) Hội đồng thẩm định tài liệu giáo dục địa phương do Chủ tịch Ủy ban nhân dân cấp tỉnh quyết định thành lập. Hội đồng và thành viên Hội đồng chịu trách nhiệm về nội dung và chất lượng thẩm định;</w:t>
      </w:r>
    </w:p>
    <w:p>
      <w:r>
        <w:t>c) Chủ tịch Ủy ban nhân dân cấp tỉnh phê duyệt tài liệu giáo dục địa phương để sử dụng trong cơ sở giáo dục phổ thông sau khi được Hội đồng cấp tỉnh thẩm định và đánh giá xếp loại đạt;</w:t>
      </w:r>
    </w:p>
    <w:p>
      <w:r>
        <w:t>d) Bộ trưởng Bộ Giáo dục và Đào tạo quy định tiêu chuẩn, quy trình biên soạn, chỉnh sửa và thẩm định tài liệu giáo dục địa phương.”.</w:t>
      </w:r>
    </w:p>
    <w:p>
      <w:r>
        <w:t>9. Sửa đổi, bổ sung Điều 34 như sau:</w:t>
      </w:r>
    </w:p>
    <w:p>
      <w:r>
        <w:t>“Điều 34. Xác nhận hoàn thành chương trình giáo dục tiểu học, trung học cơ sở, trung học phổ thông và cấp văn bằng tốt nghiệp trung học phổ thông</w:t>
      </w:r>
    </w:p>
    <w:p>
      <w: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r>
        <w:t>Trường hợp học sinh không dự thi hoặc thi không đạt yêu cầu thì được hiệu trưởng nhà trường cấp giấy chứng nhận hoàn thành chương trình giáo dục phổ thông. 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r>
        <w:t>10. Sửa đổi, bổ sung Điều 35 như sau:</w:t>
      </w:r>
    </w:p>
    <w:p>
      <w:r>
        <w:t>“Điều 35. Các cấp học, trình độ đào tạo của giáo dục nghề nghiệp</w:t>
      </w:r>
    </w:p>
    <w:p>
      <w:r>
        <w:t>1. Đào tạo trình độ sơ cấp và chương trình đào tạo nghề khác dành cho người có trình độ học vấn phù hợp.</w:t>
      </w:r>
    </w:p>
    <w:p>
      <w:r>
        <w:t>2. Giáo dục trung học nghề dành cho người đã hoàn thành chương trình giáo dục trung học cơ sở hoặc tương đương; giáo dục trung học nghề cùng cấp học với giáo dục trung học phổ thông.</w:t>
      </w:r>
    </w:p>
    <w:p>
      <w: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r>
        <w:t>11. Sửa đổi, bổ sung Điều 38 như sau:</w:t>
      </w:r>
    </w:p>
    <w:p>
      <w:r>
        <w:t>“Điều 38. Các trình độ đào tạo của giáo dục đại học</w:t>
      </w:r>
    </w:p>
    <w:p>
      <w:r>
        <w:t>1. Đào tạo trình độ đại học dành cho người học đã tốt nghiệp trung học phổ thông, trung học nghề hoặc tương đương trở lên.</w:t>
      </w:r>
    </w:p>
    <w:p>
      <w:r>
        <w:t>2. Đào tạo sau đại học gồm:</w:t>
      </w:r>
    </w:p>
    <w:p>
      <w:r>
        <w:t>a) Đào tạo trình độ thạc sĩ dành cho người học có trình độ từ đại học trở lên;</w:t>
      </w:r>
    </w:p>
    <w:p>
      <w:r>
        <w:t>b) Đào tạo trình độ tiến sĩ dành cho người học có trình độ thạc sĩ hoặc người học có trình độ từ đại học trở lên.</w:t>
      </w:r>
    </w:p>
    <w:p>
      <w:r>
        <w:t>3. Bộ trưởng Bộ Giáo dục và Đào tạo quy định học liên thông giữa trung học nghề, trung cấp, cao đẳng và đại học.”.</w:t>
      </w:r>
    </w:p>
    <w:p>
      <w:r>
        <w:t>12. Sửa đổi, bổ sung điểm d khoản 1 Điều 43 như sau:</w:t>
      </w:r>
    </w:p>
    <w:p>
      <w:r>
        <w:t>“d) Chương trình giáo dục trung học cơ sở và chương trình giáo dục thuộc chương trình để cấp văn bằng của hệ thống giáo dục quốc dân.”.</w:t>
      </w:r>
    </w:p>
    <w:p>
      <w:r>
        <w:t>13. Sửa đổi, bổ sung khoản 4 Điều 44 như sau:</w:t>
      </w:r>
    </w:p>
    <w:p>
      <w:r>
        <w:t>“4. Cơ sở giáo dục phổ thông, giáo dục nghề nghiệp, giáo dục đại học khi thực hiện các chương trình giáo dục thường xuyên phải bảo đảm nhiệm vụ giáo dục, đào tạo của mình; thực hiện chương trình quy định tại điểm d khoản 1 Điều 43 của Luật này theo quy định của Bộ trưởng Bộ Giáo dục và Đào tạo.”.</w:t>
      </w:r>
    </w:p>
    <w:p>
      <w:r>
        <w:t>14. Sửa đổi, bổ sung khoản 2 và khoản 3 Điều 45 như sau:</w:t>
      </w:r>
    </w:p>
    <w:p>
      <w: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sở giáo dục thực hiện chương trình giáo dục trung học cơ sở xác nhận học bạ việc hoàn thành chương trình trung học cơ sở.</w:t>
      </w:r>
    </w:p>
    <w:p>
      <w:r>
        <w:t>3. Học viên học hết chương trình giáo dục trung học phổ thông quy định tại điểm d khoản 1 Điều 43 của Luật này đủ điều kiện theo quy định của Bộ trưởng Bộ Giáo dục và Đào tạo thì được dự thi, nếu đạt yêu cầu thì được người đứng đầu cơ sở giáo dục thực hiện chương trình giáo dục trung học phổ thông cấp bằng tốt nghiệp trung học phổ thông.</w:t>
      </w:r>
    </w:p>
    <w:p>
      <w:r>
        <w:t>Trường hợp học viên không dự thi hoặc thi không đạt yêu cầu thì được người đứng đầu cơ sở giáo dục thực hiện chương trình giáo dục thường xuyên quy định tại khoản 4 Điều 44 của Luật này cấp giấy chứng nhận hoàn thành chương trình giáo dục phổ thông.”.</w:t>
      </w:r>
    </w:p>
    <w:p>
      <w:r>
        <w:t>15. Sửa đổi, bổ sung Điều 52 như sau:</w:t>
      </w:r>
    </w:p>
    <w:p>
      <w:r>
        <w:t>“Điều 52. Thẩm quyền,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r>
        <w:t>1. 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p>
    <w:p>
      <w:r>
        <w:t>2. Thẩm quyền thành lập trường công lập và cho phép thành lập trường dân lập, trường tư thục được quy định như sau:</w:t>
      </w:r>
    </w:p>
    <w:p>
      <w:r>
        <w:t>a) Chủ tịch Ủy ban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r>
        <w:t>b) Chủ tịch Ủy ban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r>
        <w:t>c) Bộ trưởng Bộ Giáo dục và Đào tạo quyết định đối với trường dự bị đại học, trường cao đẳng, trường đại học, đại học;</w:t>
      </w:r>
    </w:p>
    <w:p>
      <w:r>
        <w:t>d) Bộ trưởng Bộ Quốc phòng quyết định đối với trường mầm non, trường trung học phổ thông, trường trung cấp, trường cao đẳng thuộc Bộ Quốc phòng; Bộ trưởng Bộ Công an quyết định đối với các trường trung học phổ thông, trường trung cấp, trường cao đẳng thuộc Bộ Công an.</w:t>
      </w:r>
    </w:p>
    <w:p>
      <w:r>
        <w:t>3. Thẩm quyền cấp phép hoạt động giáo dục đối với nhà trường ở các cấp học, trình độ đào tạo thực hiện theo quy định của Chính phủ.</w:t>
      </w:r>
    </w:p>
    <w:p>
      <w:r>
        <w:t>Người có thẩm quyền cấp phép hoạt động giáo dục có thẩm quyền quyết định đình chỉ tuyển sinh, đình chỉ hoạt động giáo dục, thu hồi quyết định cấp phép hoạt động giáo dục.</w:t>
      </w:r>
    </w:p>
    <w:p>
      <w:r>
        <w:t>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w:t>
      </w:r>
    </w:p>
    <w:p>
      <w: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r>
        <w:t>16. Sửa đổi, bổ sung khoản 3 Điều 54 như sau:</w:t>
      </w:r>
    </w:p>
    <w:p>
      <w:r>
        <w:t>“3. Nhà đầu tư thành lập cơ sở giáo dục tư thục được lựa chọn một trong các phương thức sau đây:</w:t>
      </w:r>
    </w:p>
    <w:p>
      <w:r>
        <w:t>a) Đầu tư thành lập tổ chức kinh tế theo quy định của Luật Đầu tư, Luật Doanh nghiệp để tổ chức kinh tế thành lập cơ sở giáo dục tư thục theo quy định của Luật này;</w:t>
      </w:r>
    </w:p>
    <w:p>
      <w:r>
        <w:t>b) Trực tiếp đầu tư thành lập cơ sở giáo dục tư thục theo quy định của Luật này.</w:t>
      </w:r>
    </w:p>
    <w:p>
      <w:r>
        <w:t>Trường hợp có từ hai nhà đầu tư trở lên thì phải thành lập tổ chức kinh tế để thực hiện việc thành lập cơ sở giáo dục theo quy định tại điểm a khoản 3 Điều này.”.</w:t>
      </w:r>
    </w:p>
    <w:p>
      <w:r>
        <w:t>17. Sửa đổi, bổ sung Điều 55 như sau:</w:t>
      </w:r>
    </w:p>
    <w:p>
      <w:r>
        <w:t>“Điều 55. Hội đồng trường</w:t>
      </w:r>
    </w:p>
    <w:p>
      <w:r>
        <w:t>1. Hội đồng trường của cơ sở giáo dục nghề nghiệp tư thục, giáo dục đại học tư thục và cơ sở giáo dục nghề nghiệp, giáo dục đại học thành lập theo Hiệp định giữa Chính phủ Việt Nam với chính phủ nước ngoài được thực hiện theo quy định của Luật Giáo dục nghề nghiệp, Luật Giáo dục đại học.</w:t>
      </w:r>
    </w:p>
    <w:p>
      <w: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r>
        <w:t>Thành phần hội đồng trường gồm đại diện cộng đồng dân cư, đại diện chính quyền địa phương cấp xã và người góp vốn xây dựng, duy trì hoạt động của nhà trường.</w:t>
      </w:r>
    </w:p>
    <w:p>
      <w: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p>
    <w:p>
      <w: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p>
    <w:p>
      <w: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p>
    <w:p>
      <w:r>
        <w:t>18. Sửa đổi, bổ sung một số khoản của Điều 61 như sau:</w:t>
      </w:r>
    </w:p>
    <w:p>
      <w:r>
        <w:t>a) Sửa đổi, bổ sung khoản 1 như sau:</w:t>
      </w:r>
    </w:p>
    <w:p>
      <w:r>
        <w:t>“1. Nhà nước thành lập trường phổ thông dân tộc nội trú, trường phổ thông dân tộc bán trú, trường phổ thông nội trú, trường dự bị đại học cho người học là người dân tộc thiểu số, người học thường trú tại vùng có điều kiện kinh tế - xã hội đặc biệt khó khăn, vùng đồng bào dân tộc thiểu số và miền núi, xã biên giới.”;</w:t>
      </w:r>
    </w:p>
    <w:p>
      <w:r>
        <w:t>b) Sửa đổi, bổ sung khoản 3 như sau:</w:t>
      </w:r>
    </w:p>
    <w:p>
      <w:r>
        <w:t>“3.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p>
    <w:p>
      <w:r>
        <w:t>19. Sửa đổi, bổ sung khoản 1 Điều 62 như sau:</w:t>
      </w:r>
    </w:p>
    <w:p>
      <w: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r>
        <w:t>Trường năng khiếu nghệ thuật, thể dục, thể thao và các trường năng khiếu khác được thành lập nhằm phát hiện, bồi dưỡng và phát triển tài năng, kỹ năng chuyên sâu của học sinh trong các lĩnh vực tương ứng.”.</w:t>
      </w:r>
    </w:p>
    <w:p>
      <w:r>
        <w:t>20. Bổ sung khoản 3 vào sau khoản 2 Điều 63 như sau:</w:t>
      </w:r>
    </w:p>
    <w:p>
      <w:r>
        <w:t>“3. Bộ trưởng Bộ Giáo dục và Đào tạo ban hành quy chế tổ chức và hoạt động của trường, lớp dành cho người khuyết tật.”.</w:t>
      </w:r>
    </w:p>
    <w:p>
      <w:r>
        <w:t>21. Sửa đổi, bổ sung Điều 66 như sau:</w:t>
      </w:r>
    </w:p>
    <w:p>
      <w:r>
        <w:t>“Điều 66. Nhà giáo trong cơ sở giáo dục thuộc hệ thống giáo dục quốc dân</w:t>
      </w:r>
    </w:p>
    <w:p>
      <w:r>
        <w:t>1. Nhà giáo trong cơ sở giáo dục thuộc hệ thống giáo dục quốc dân bao gồm:</w:t>
      </w:r>
    </w:p>
    <w:p>
      <w:r>
        <w:t>a) Nhà giáo cơ hữu là nhà giáo được tuyển dụng và thực hiện chế độ làm việc toàn thời gian tại duy nhất một cơ sở giáo dục;</w:t>
      </w:r>
    </w:p>
    <w:p>
      <w:r>
        <w:t>b) Nhà giáo đồng cơ hữu của cơ sở giáo dục nghề nghiệp, giáo dục đại học công lập thực hiện theo quy định của Luật Giáo dục nghề nghiệp, Luật Giáo dục đại học;</w:t>
      </w:r>
    </w:p>
    <w:p>
      <w:r>
        <w:t>c) Nhà giáo hợp đồng toàn thời gian sau khi nghỉ hưu là nhà giáo sau khi nghỉ hưu được cơ sở giáo dục ký hợp đồng lao động toàn thời gian để thực hiện nhiệm vụ của nhà giáo;</w:t>
      </w:r>
    </w:p>
    <w:p>
      <w: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r>
        <w:t>2. Nhà giáo cơ hữu thực hiện theo quy định của Luật Nhà giáo.</w:t>
      </w:r>
    </w:p>
    <w:p>
      <w:r>
        <w:t>3. Bộ trưởng Bộ Giáo dục và Đào tạo quy định chi tiết về nhà giáo hợp đồng toàn thời gian sau khi nghỉ hưu và nhà giáo thỉnh giảng.”.</w:t>
      </w:r>
    </w:p>
    <w:p>
      <w:r>
        <w:t>22. Bổ sung Điều 66a và Điều 66b vào Mục 2 Chương IV như sau:</w:t>
      </w:r>
    </w:p>
    <w:p>
      <w:r>
        <w:t>“Điều 66a. Cán bộ quản lý giáo dục và cán bộ quản lý cơ sở giáo dục</w:t>
      </w:r>
    </w:p>
    <w:p>
      <w:r>
        <w:t>1. Cán bộ quản lý giáo dục được quy định như sau:</w:t>
      </w:r>
    </w:p>
    <w:p>
      <w:r>
        <w:t>a) Cán bộ quản lý giáo dục là công chức và thực hiện các quyền, nghĩa vụ theo quy định của pháp luật về công chức;</w:t>
      </w:r>
    </w:p>
    <w:p>
      <w:r>
        <w:t>b) Nhà giáo được cơ quan có thẩm quyền điều động làm cán bộ quản lý giáo dục được bảo lưu các chế độ phụ cấp đối với nhà giáo theo quy định của Chính phủ.</w:t>
      </w:r>
    </w:p>
    <w:p>
      <w:r>
        <w:t>2. Cán bộ quản lý cơ sở giáo dục được quy định như sau:</w:t>
      </w:r>
    </w:p>
    <w:p>
      <w:r>
        <w:t>a) Cán bộ quản lý cơ sở giáo dục công lập là viên chức quản lý, làm việc ở vị trí việc làm quản lý trong cơ sở giáo dục;</w:t>
      </w:r>
    </w:p>
    <w:p>
      <w:r>
        <w:t>b) Cán bộ quản lý cơ sở giáo dục phải đáp ứng các tiêu chuẩn, điều kiện và thực hiện các quyền, nghĩa vụ theo quy định của Bộ trưởng Bộ Giáo dục và Đào tạo và quy định khác của pháp luật có liên quan;</w:t>
      </w:r>
    </w:p>
    <w:p>
      <w:r>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r>
        <w:t>d) Cán bộ quản lý cơ sở giáo dục công lập được hưởng chế độ phụ cấp ưu đãi nghề và các chế độ khác theo quy định của Chính phủ;</w:t>
      </w:r>
    </w:p>
    <w:p>
      <w:r>
        <w:t>đ) Chính phủ quy định thủ tục, quy trình bổ nhiệm cán bộ quản lý cơ sở giáo dục.</w:t>
      </w:r>
    </w:p>
    <w:p>
      <w:r>
        <w:t>3. Quy định này không áp dụng đối với cán bộ quản lý giáo dục và cán bộ quản lý tại các cơ sở giáo dục của lực lượng vũ trang.</w:t>
      </w:r>
    </w:p>
    <w:p>
      <w:r>
        <w:t>Điều 66b. Nhân sự hỗ trợ giáo dục và nhân sự khác</w:t>
      </w:r>
    </w:p>
    <w:p>
      <w:r>
        <w:t>1. Nhân sự hỗ trợ giáo dục trong cơ sở giáo dục được quy định như sau:</w:t>
      </w:r>
    </w:p>
    <w:p>
      <w:r>
        <w:t>a) 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 (sau đây gọi chung là nhân sự hỗ trợ giáo dục);</w:t>
      </w:r>
    </w:p>
    <w:p>
      <w:r>
        <w:t>b) Nhân sự hỗ trợ giáo dục trong cơ sở giáo dục công lập được hưởng phụ cấp ưu đãi nghề và các chế độ khác theo quy định của Chính phủ;</w:t>
      </w:r>
    </w:p>
    <w:p>
      <w:r>
        <w:t>c) Bộ trưởng Bộ Giáo dục và Đào tạo quy định danh mục, khung danh mục vị trí việc làm, định mức số lượng người làm việc đối với nhân sự hỗ trợ giáo dục trong cơ sở giáo dục công lập.</w:t>
      </w:r>
    </w:p>
    <w:p>
      <w:r>
        <w:t>2. Nhân sự khác ngoài nhân sự hỗ trợ giáo dục quy định tại khoản 1 Điều này (sau đây gọi là nhân sự khác) thực hiện theo quy định của Luật Giáo dục nghề nghiệp, Luật Giáo dục đại học và quy định khác của pháp luật có liên quan.</w:t>
      </w:r>
    </w:p>
    <w:p>
      <w: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p>
    <w:p>
      <w:r>
        <w:t>23. Sửa đổi, bổ sung một số khoản của Điều 85 như sau:</w:t>
      </w:r>
    </w:p>
    <w:p>
      <w:r>
        <w:t>a) Sửa đổi, bổ sung khoản 1 và khoản 2 như sau:</w:t>
      </w:r>
    </w:p>
    <w:p>
      <w:r>
        <w:t>“1. Nhà nước có chính sách cấp học bổng cho các đối tượng sau đây:</w:t>
      </w:r>
    </w:p>
    <w:p>
      <w:r>
        <w:t>a) Học bổng khuyến khích học tập cho học sinh trường chuyên, trường năng khiếu quy định tại Điều 62 của Luật này và người học tại cơ sở giáo dục nghề nghiệp, giáo dục đại học; ưu tiên người học chương trình đào tạo tài năng, các ngành, lĩnh vực đào tạo trọng điểm đáp ứng nhu cầu phát triển kinh tế - xã hội trong từng giai đoạn;</w:t>
      </w:r>
    </w:p>
    <w:p>
      <w:r>
        <w:t>b) Học bổng chính sách cho sinh viên cử tuyển, học sinh dự bị đại học, học sinh trường phổ thông dân tộc nội trú, người học trong cơ sở giáo dục nghề nghiệp dành cho thương binh, người khuyết tật.</w:t>
      </w:r>
    </w:p>
    <w:p>
      <w:r>
        <w:t>2. Nhà nước có chính sách trợ cấp và miễn, giảm học phí cho người học là đối tượng được hưởng chính sách xã hội, người dân tộc thiểu số, người học thường trú ở vùng có điều kiện kinh tế - xã hội đặc biệt khó khăn, vùng đồng bào dân tộc thiểu số và miền núi, xã biên giới, trẻ mồ côi, trẻ em không nơi nương tựa, người khuyết tật, người thuộc hộ nghèo và hộ cận nghèo.”;</w:t>
      </w:r>
    </w:p>
    <w:p>
      <w:r>
        <w:t>b) Bổ sung khoản 4a vào sau khoản 4 như sau:</w:t>
      </w:r>
    </w:p>
    <w:p>
      <w:r>
        <w:t>“4a. Quỹ học bổng quốc gia có tư cách pháp nhân, con dấu và tài khoản riêng trực thuộc Bộ Giáo dục và Đào tạo, hoạt động không vì mục đích lợi nhuận.</w:t>
      </w:r>
    </w:p>
    <w:p>
      <w:r>
        <w:t>a) Quỹ học bổng quốc gia được hình thành từ nguồn kinh phí được cấp hằng năm từ ngân sách nhà nước; các khoản đóng góp tự nguyện, hiến, tặng cho hợp pháp của tổ chức, cá nhân và các nguồn hợp pháp khác theo quy định của pháp luật. Tại thời điểm kết thúc năm ngân sách, khoản đóng góp tự nguyện, hiến, tặng cho không sử dụng hết được giữ lại quỹ để sử dụng, không phải nộp lại ngân sách nhà nước;</w:t>
      </w:r>
    </w:p>
    <w:p>
      <w:r>
        <w:t>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và phát triển sự nghiệp giáo dục;</w:t>
      </w:r>
    </w:p>
    <w:p>
      <w:r>
        <w:t>c) Chính phủ ban hành quy chế tổ chức, quản lý và sử dụng Quỹ học bổng quốc gia.”.</w:t>
      </w:r>
    </w:p>
    <w:p>
      <w:r>
        <w:t>24. Sửa đổi, bổ sung Điều 99 như sau:</w:t>
      </w:r>
    </w:p>
    <w:p>
      <w:r>
        <w:t>“Điều 99. Học phí, dịch vụ phục vụ và hỗ trợ hoạt động giáo dục, chi phí của dịch vụ giáo dục, đào tạo</w:t>
      </w:r>
    </w:p>
    <w:p>
      <w: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Luật Giáo dục nghề nghiệp, Luật Giáo dục đại học.</w:t>
      </w:r>
    </w:p>
    <w:p>
      <w:r>
        <w:t>2. 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p>
    <w:p>
      <w:r>
        <w:t>Mức thu dịch vụ tuyển sinh là khoản kinh phí mà người dự tuyển phải nộp khi tham gia xét tuyển, thi tuyển được xác định theo nguyên tắc lộ trình tính đúng, tính đủ.</w:t>
      </w:r>
    </w:p>
    <w:p>
      <w: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r>
        <w:t>4. Cơ chế thu và quản lý học phí, các khoản thu dịch vụ phục vụ và hỗ trợ hoạt động giáo dục quy định như sau:</w:t>
      </w:r>
    </w:p>
    <w:p>
      <w:r>
        <w:t>a) Chính phủ quy định cơ chế quản lý học phí, dịch vụ phục vụ và hỗ trợ hoạt động giáo dục, giá dịch vụ trong lĩnh vực giáo dục đối với các cơ sở giáo dục trong hệ thống giáo dục quốc dân;</w:t>
      </w:r>
    </w:p>
    <w:p>
      <w:r>
        <w:t>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Ủy ban nhân dân cấp tỉnh;</w:t>
      </w:r>
    </w:p>
    <w:p>
      <w:r>
        <w:t>c) Ủy ban nhân dân cấp tỉnh quy định cơ chế thu và sử dụng mức thu dịch vụ tuyển sinh các cấp học, quyết định danh mục và mức thu dịch vụ phục vụ và hỗ trợ hoạt động giáo dục do địa phương quản lý theo quy định tại khoản 2 Điều này;</w:t>
      </w:r>
    </w:p>
    <w:p>
      <w:r>
        <w:t>d) Cơ sở giáo dục nghề nghiệp, giáo dục đại học quyết định danh mục và mức thu dịch vụ phục vụ và hỗ trợ hoạt động giáo dục theo quy định tại khoản 2 Điều này, trừ các dịch vụ do Nhà nước định giá và có trách nhiệm công khai mức thu dịch vụ phục vụ và hỗ trợ hoạt động giáo dục cho từng khóa học, cấp học, năm học theo quy định của pháp luật;</w:t>
      </w:r>
    </w:p>
    <w:p>
      <w: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p>
    <w:p>
      <w:r>
        <w:t>25. Sửa đổi, bổ sung khoản 3 Điều 102 như sau:</w:t>
      </w:r>
    </w:p>
    <w:p>
      <w:r>
        <w:t>“3.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p>
    <w:p>
      <w:r>
        <w:t>Sau khi thực hiện chuyển nhượng vốn, cơ sở giáo dục có trách nhiệm thông báo tới cơ quan quản lý giáo dục theo phân cấp và theo quy định của Chính phủ”.</w:t>
      </w:r>
    </w:p>
    <w:p>
      <w:r>
        <w:t>26. Sửa đổi, bổ sung khoản 3 Điều 104 như sau:</w:t>
      </w:r>
    </w:p>
    <w:p>
      <w:r>
        <w:t>“3. Quy định chuẩn nghề nghiệp nhà giáo và tiêu chuẩn chức danh nghề nghiệp viên chức chuyên ngành khác thuộc thẩm quyền quản lý; chế độ làm 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quyền tuyển dụng nhà giáo và điều kiện để cơ sở giáo dục được tuyển dụng nhà giáo; các chương trình bồi dưỡng; chỉ đạo, tổ chức việc bồi dưỡng nhà giáo, cán bộ quản lý giáo dục, cán bộ quản lý cơ sở giáo dục, các nhân sự khác trong cơ sở giáo dục.”.</w:t>
      </w:r>
    </w:p>
    <w:p>
      <w:r>
        <w:t>27. Sửa đổi, bổ sung khoản 5 Điều 105 như sau:</w:t>
      </w:r>
    </w:p>
    <w:p>
      <w:r>
        <w:t>“5. Ủy ban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r>
        <w:t>28. Bổ sung khoản 2a vào sau khoản 2 Điều 107 như sau:</w:t>
      </w:r>
    </w:p>
    <w:p>
      <w:r>
        <w:t>“2a. Nhà nước khuyến khích và tạo điều kiện cho cơ sở giáo dục Việt Nam thành lập văn phòng đại diện, mở rộng hoạt động đào tạo, đầu tư, hợp tác, nghiên cứu khoa học với các cơ sở giáo dục uy tín ở nước ngoài góp phần quảng bá giáo dục Việt Nam với các nước, tiếp cận công nghệ hiện đại, thúc đẩy ngoại giao tri thức.”.</w:t>
      </w:r>
    </w:p>
    <w:p>
      <w:r>
        <w:t>29. Sửa đổi, bổ sung Điều 109 như sau:</w:t>
      </w:r>
    </w:p>
    <w:p>
      <w:r>
        <w:t>“Điều 109. Công nhận văn bằng nước ngoài</w:t>
      </w:r>
    </w:p>
    <w:p>
      <w: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r>
        <w:t>2. Bộ trưởng Bộ Giáo dục và Đào tạo quy định chi tiết điều kiện, trình tự, thủ tục, thẩm quyền công nhận văn bằng do cơ sở giáo dục nước ngoài cấp.”.</w:t>
      </w:r>
    </w:p>
    <w:p>
      <w:r>
        <w:t>30. Sửa đổi, bổ sung Điều 110 như sau:</w:t>
      </w:r>
    </w:p>
    <w:p>
      <w:r>
        <w:t>“Điều 110. Bảo đảm chất lượng và kiểm định chất lượng giáo dục</w:t>
      </w:r>
    </w:p>
    <w:p>
      <w:r>
        <w:t>1. 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p>
    <w:p>
      <w: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r>
        <w:t>3. Việc bảo đảm chất lượng và kiểm định chất lượng đối với giáo dục nghề nghiệp, giáo dục đại học được thực hiện theo quy định của Luật Giáo dục nghề nghiệp, Luật Giáo dục đại học.</w:t>
      </w:r>
    </w:p>
    <w:p>
      <w: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r>
        <w:t>31. Sửa đổi, bổ sung, thay thế, bỏ một số cụm từ; bãi bỏ một số điều, khoản như sau:</w:t>
      </w:r>
    </w:p>
    <w:p>
      <w:r>
        <w:t>a) Bổ sung cụm từ “cán bộ quản lý cơ sở giáo dục,” vào sau cụm từ “cán bộ quản lý giáo dục” tại khoản 2 Điều 25, khoản 2 Điều 31; bổ sung cụm từ “trường phổ thông nội trú,” vào sau cụm từ “trường phổ thông dân tộc bán trú” tại tên và khoản 2 Điều 61; bổ sung cụm từ “trường trung học nghề,” vào sau cụm từ “trường trung cấp” tại khoản 2 Điều 80; bổ sung cụm từ “, trong đó phân bổ chi đầu tư đạt ít nhất 5% tổng chi ngân sách nhà nước và chi cho giáo dục đại học đạt ít nhất 3% tổng chi ngân sách nhà nước” vào sau cụm từ “20% tổng chi ngân sách nhà nước” cuối khoản 1 Điều 96; bổ sung cụm từ “làm quản lý,” vào sau cụm từ “học tập” tại khoản 1 Điều 108; bổ sung cụm từ “, CÁN BỘ QUẢN LÝ, NHÂN SỰ HỖ TRỢ GIÁO DỤC VÀ NHÂN SỰ KHÁC” vào sau cụm từ “NHÀ GIÁO” tại tên Chương IV;</w:t>
      </w:r>
    </w:p>
    <w:p>
      <w:r>
        <w:t>b) Thay thế cụm từ “gồm nhà đầu tư trong nước và nhà đầu tư nước ngoài” bằng cụm từ “theo quy định của pháp luật về đầu tư” tại khoản 11 Điều 5; thay thế cụm từ “cán bộ quản lý giáo dục” bằng cụm từ “cán bộ quản lý cơ sở giáo dục” tại điểm c khoản 2 Điều 47, Điều 74, khoản 8 Điều 104; thay thế cụm từ “trung cấp sư phạm, cao đẳng sư phạm” bằng cụm từ “giáo dục nghề nghiệp” tại khoản 2 Điều 105; thay thế cụm từ “cho phép hoạt động” bằng cụm từ “cấp phép hoạt động” tại khoản 2 Điều 112; thay thế cụm từ “NHIỆM VỤ VÀ QUYỀN CỦA NHÀ GIÁO” bằng cụm từ “VỊ TRÍ, VAI TRÒ, TIÊU CHUẨN CỦA CÁN BỘ QUẢN LÝ, NHÂN SỰ HỖ TRỢ GIÁO DỤC VÀ NHÂN SỰ KHÁC” tại tên Mục 2 Chương IV; thay thế cụm từ “KIỂM ĐỊNH CHẤT LƯỢNG GIÁO DỤC” bằng cụm từ “BẢO ĐẢM CHẤT LƯỢNG VÀ KIỂM ĐỊNH CHẤT LƯỢNG GIÁO DỤC” tại tên Mục 3 Chương VIII;</w:t>
      </w:r>
    </w:p>
    <w:p>
      <w:r>
        <w:t>c) Bỏ cụm từ “giáo dục nghề nghiệp” tại khoản 1 Điều 53; bỏ cụm từ “, trừ trung tâm giáo dục nghề nghiệp” tại khoản 3 Điều 65; bỏ cụm từ “và quy định trách nhiệm, quyền hạn của tổ chức kiểm định chất lượng giáo dục đối với giáo dục mầm non, giáo dục phổ thông và giáo dục thường xuyên” tại điểm b khoản 2 Điều 112;</w:t>
      </w:r>
    </w:p>
    <w:p>
      <w:r>
        <w:t>d) Bỏ cụm từ “Bộ trưởng Bộ Lao động - Thương binh và Xã hội” tại khoản 4 Điều 6, khoản 5 Điều 8, khoản 5 Điều 43, khoản 3 Điều 53, khoản 3 Điều 62, khoản 2 Điều 64, khoản 3 Điều 65, khoản 4 Điều 74; bỏ cụm từ “Bộ Lao động - Thương binh và Xã hội” tại khoản 4 Điều 105;</w:t>
      </w:r>
    </w:p>
    <w:p>
      <w:r>
        <w:t>đ) Bãi bỏ khoản 3 Điều 10, Điều 18, khoản 2 Điều 28, khoản 5 Điều 44, Điều 49, Điều 50, Điều 51, khoản 1 Điều 54, khoản 3 và khoản 4 Điều 56, Điều 67, Điều 68, Điều 69, Điều 70, Điều 71, Điều 72, Điều 73, Điều 75, Điều 76, Điều 77, Điều 78, khoản 2 Điều 103, khoản 3 Điều 105, Điều 111, Điều 113, Điều 115.</w:t>
      </w:r>
    </w:p>
    <w:p>
      <w:r>
        <w:t>Điều 2. Điều khoản thi hành</w:t>
      </w:r>
    </w:p>
    <w:p>
      <w:r>
        <w:t>1. Luật này có hiệu lực thi hành từ ngày 01 tháng 01 năm 2026, trừ trường hợp quy định tại khoản 2 Điều này và quy định chuyển tiếp về kiểm định chất lượng giáo dục đối với cơ sở giáo dục mầm non, giáo dục phổ thông, giáo dục thường xuyên tại điểm a khoản 3 Điều này.</w:t>
      </w:r>
    </w:p>
    <w:p>
      <w:r>
        <w:t>2. Điểm b khoản 1, khoản 4, khoản 13, khoản 15, điểm b khoản 23 Điều 1 và quy định Chính phủ quy định việc miễn phí sách giáo khoa cho học sinh tại khoản 8 Điều 1 của Luật này có hiệu lực thi hành từ ngày 01 tháng 7 năm 2026.</w:t>
      </w:r>
    </w:p>
    <w:p>
      <w:r>
        <w:t>3. Quy định chuyển tiếp:</w:t>
      </w:r>
    </w:p>
    <w:p>
      <w:r>
        <w:t>a) Giấy chứng nhận cơ sở giáo dục đạt kiểm định chất lượng giáo dục đối với cơ sở giáo dục mầm non, giáo dục phổ thông và giáo dục thường xuyên được cấp trước ngày Luật này có hiệu lực thi hành tiếp tục có giá trị đến hết thời hạn ghi trên Giấy chứng nhận.</w:t>
      </w:r>
    </w:p>
    <w:p>
      <w:r>
        <w:t>Cơ sở giáo dục mầm non, giáo dục phổ thông, giáo dục thường xuyên đã được cơ quan có thẩm quyền thông báo chấp nhận hồ sơ đăng ký đánh giá ngoài trước ngày Luật này có hiệu lực thi hành được tiếp tục thực hiện và hoàn thành quy trình kiểm định chất lượng giáo dục theo quy định của Luật Giáo dục số 43/2019/QH14 và các quy định của pháp luật có liên quan cho đến hết chu kỳ kiểm định.</w:t>
      </w:r>
    </w:p>
    <w:p>
      <w:r>
        <w:t>Kể từ ngày 01 tháng 01 năm 2026, cơ sở giáo dục mầm non, giáo dục phổ thông và giáo dục thường xuyên chuyển sang thực hiện hoạt động bảo đảm chất lượng giáo dục theo quy định khác của Luật này và văn bản hướng dẫn thi hành;</w:t>
      </w:r>
    </w:p>
    <w:p>
      <w:r>
        <w:t>b) 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 trong thời gian 06 tháng kể từ thời điểm kết thúc hoạt động;</w:t>
      </w:r>
    </w:p>
    <w:p>
      <w:r>
        <w:t>c) Hồ sơ đề nghị giải quyết thủ tục hành chính đã được nộp hợp lệ cho cơ quan hoặc người có thẩm quyền trước ngày 01 tháng 7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r>
        <w:t>d) Tài liệu giáo dục địa phương đã trình Bộ trưởng Bộ Giáo dục và Đào tạo phê duyệt trước ngày 01 tháng 7 năm 2026 thì Bộ trưởng Bộ Giáo dục và Đào tạo cho ý kiến bằng văn bản, Chủ tịch Ủy ban nhân dân cấp tỉnh phê duyệt;</w:t>
      </w:r>
    </w:p>
    <w:p>
      <w:r>
        <w:t>đ) Bằng tốt nghiệp trung học cơ sở được cấp trước ngày 01 tháng 01 năm 2026 tiếp tục có giá trị pháp lý để sử dụng trong học tập, tuyển dụng và các giao dịch dân sự khác theo quy định của pháp luật;</w:t>
      </w:r>
    </w:p>
    <w:p>
      <w:r>
        <w:t>e) Đối với các nhà đầu tư đã trực tiếp thành lập cơ sở giáo dục tư thục theo điểm b khoản 3 Điều 54 của Luật Giáo dục số 43/2019/QH14 mà có từ hai nhà đầu tư trở lên thì phải thành lập tổ chức kinh tế theo quy định của Chính phủ trong thời hạn tối đa 12 tháng kể từ ngày 01 tháng 01 năm 2026.</w:t>
      </w:r>
    </w:p>
    <w:p>
      <w:r>
        <w:t>Luật này được Quốc hội nước Cộng hòa xã hội chủ nghĩa Việt Nam khóa XV, Kỳ họp thứ 10 thông qua ngày 10 tháng 12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