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B565" w14:textId="7EDE12F2" w:rsidR="00111EE5" w:rsidRPr="001E4F77" w:rsidRDefault="00000000" w:rsidP="001E4F77">
      <w:pPr>
        <w:pStyle w:val="Heading2"/>
        <w:spacing w:before="0" w:after="0" w:line="480" w:lineRule="auto"/>
        <w:rPr>
          <w:rFonts w:ascii="Times New Roman" w:hAnsi="Times New Roman" w:cs="Times New Roman"/>
          <w:b/>
          <w:bCs/>
          <w:color w:val="auto"/>
        </w:rPr>
      </w:pPr>
      <w:bookmarkStart w:id="0" w:name="X7c16b0fcba74964541e1ceac29a2b59effa6a3a"/>
      <w:bookmarkStart w:id="1" w:name="c.-libraries-and-tools"/>
      <w:r w:rsidRPr="001E4F77">
        <w:rPr>
          <w:rFonts w:ascii="Times New Roman" w:hAnsi="Times New Roman" w:cs="Times New Roman"/>
          <w:b/>
          <w:bCs/>
          <w:color w:val="auto"/>
        </w:rPr>
        <w:t>Libraries and Tools</w:t>
      </w:r>
    </w:p>
    <w:p w14:paraId="6CB89777" w14:textId="77777777" w:rsidR="00111EE5" w:rsidRPr="001E4F77" w:rsidRDefault="00000000" w:rsidP="001E4F77">
      <w:pPr>
        <w:pStyle w:val="FirstParagraph"/>
        <w:spacing w:before="0" w:after="0" w:line="480" w:lineRule="auto"/>
        <w:rPr>
          <w:rFonts w:ascii="Times New Roman" w:hAnsi="Times New Roman" w:cs="Times New Roman"/>
        </w:rPr>
      </w:pPr>
      <w:r w:rsidRPr="001E4F77">
        <w:rPr>
          <w:rFonts w:ascii="Times New Roman" w:hAnsi="Times New Roman" w:cs="Times New Roman"/>
        </w:rPr>
        <w:t>This project was implemented in Python 3.13 using a lightweight, classical NLP stack centered on scikit-learn. Text features were extracted with TF–IDF to capture informative unigrams and bigrams, which is a well-supported approach for short-text classification tasks and competitive baselines (Xiao et al. 2024; Patuelli et al. 2024). NLTK provided the English stopword list for normalization, while pandas and NumPy handled data loading and efficient tabular/numerical operations.</w:t>
      </w:r>
    </w:p>
    <w:p w14:paraId="00979DC8" w14:textId="77777777" w:rsidR="00111EE5" w:rsidRPr="001E4F77" w:rsidRDefault="00000000" w:rsidP="001E4F77">
      <w:pPr>
        <w:pStyle w:val="BodyText"/>
        <w:spacing w:before="0" w:after="0" w:line="480" w:lineRule="auto"/>
        <w:rPr>
          <w:rFonts w:ascii="Times New Roman" w:hAnsi="Times New Roman" w:cs="Times New Roman"/>
        </w:rPr>
      </w:pPr>
      <w:r w:rsidRPr="001E4F77">
        <w:rPr>
          <w:rFonts w:ascii="Times New Roman" w:hAnsi="Times New Roman" w:cs="Times New Roman"/>
        </w:rPr>
        <w:t xml:space="preserve">For experiment management and outputs, scikit-learn supplied model training, evaluation metrics, and cross-validation; models </w:t>
      </w:r>
      <w:proofErr w:type="gramStart"/>
      <w:r w:rsidRPr="001E4F77">
        <w:rPr>
          <w:rFonts w:ascii="Times New Roman" w:hAnsi="Times New Roman" w:cs="Times New Roman"/>
        </w:rPr>
        <w:t>were persisted</w:t>
      </w:r>
      <w:proofErr w:type="gramEnd"/>
      <w:r w:rsidRPr="001E4F77">
        <w:rPr>
          <w:rFonts w:ascii="Times New Roman" w:hAnsi="Times New Roman" w:cs="Times New Roman"/>
        </w:rPr>
        <w:t xml:space="preserve"> with joblib and plots (e.g., the confusion matrix) were produced with matplotlib/seaborn. A YAML configuration file (</w:t>
      </w:r>
      <w:r w:rsidRPr="001E4F77">
        <w:rPr>
          <w:rStyle w:val="VerbatimChar"/>
          <w:rFonts w:ascii="Times New Roman" w:hAnsi="Times New Roman" w:cs="Times New Roman"/>
        </w:rPr>
        <w:t>config/config.yaml</w:t>
      </w:r>
      <w:r w:rsidRPr="001E4F77">
        <w:rPr>
          <w:rFonts w:ascii="Times New Roman" w:hAnsi="Times New Roman" w:cs="Times New Roman"/>
        </w:rPr>
        <w:t>) centralizes data paths, preprocessing flags, TF–IDF settings, and hyperparameters to ensure reproducibility and easy re-runs in VS Code.</w:t>
      </w:r>
    </w:p>
    <w:p w14:paraId="538CA459" w14:textId="02FC4C6C" w:rsidR="00111EE5" w:rsidRPr="001E4F77" w:rsidRDefault="00000000" w:rsidP="001E4F77">
      <w:pPr>
        <w:pStyle w:val="Heading2"/>
        <w:spacing w:before="0" w:after="0" w:line="480" w:lineRule="auto"/>
        <w:rPr>
          <w:rFonts w:ascii="Times New Roman" w:hAnsi="Times New Roman" w:cs="Times New Roman"/>
          <w:b/>
          <w:bCs/>
          <w:color w:val="auto"/>
        </w:rPr>
      </w:pPr>
      <w:bookmarkStart w:id="2" w:name="d.-system-implementation"/>
      <w:bookmarkEnd w:id="1"/>
      <w:r w:rsidRPr="001E4F77">
        <w:rPr>
          <w:rFonts w:ascii="Times New Roman" w:hAnsi="Times New Roman" w:cs="Times New Roman"/>
          <w:b/>
          <w:bCs/>
          <w:color w:val="auto"/>
        </w:rPr>
        <w:t>System Implementation</w:t>
      </w:r>
    </w:p>
    <w:p w14:paraId="5589C7FE" w14:textId="77777777" w:rsidR="00111EE5" w:rsidRPr="001E4F77" w:rsidRDefault="00000000" w:rsidP="001E4F77">
      <w:pPr>
        <w:pStyle w:val="FirstParagraph"/>
        <w:spacing w:before="0" w:after="0" w:line="480" w:lineRule="auto"/>
        <w:rPr>
          <w:rFonts w:ascii="Times New Roman" w:hAnsi="Times New Roman" w:cs="Times New Roman"/>
        </w:rPr>
      </w:pPr>
      <w:r w:rsidRPr="001E4F77">
        <w:rPr>
          <w:rFonts w:ascii="Times New Roman" w:hAnsi="Times New Roman" w:cs="Times New Roman"/>
        </w:rPr>
        <w:t>The system addresses binary SMS classification (spam vs. ham) using the public SMS Spam Collection. Data are downloaded on first run and cached locally (Alsaeedi et al. 2022). Preprocessing normalizes text through lowercasing, punctuation removal, and optional number removal, followed by stopword filtering with NLTK. We then create a stratified 80/20 train/test split to preserve class balance across splits.</w:t>
      </w:r>
    </w:p>
    <w:p w14:paraId="21CA4287" w14:textId="77777777" w:rsidR="00111EE5" w:rsidRPr="001E4F77" w:rsidRDefault="00000000" w:rsidP="001E4F77">
      <w:pPr>
        <w:pStyle w:val="BodyText"/>
        <w:spacing w:before="0" w:after="0" w:line="480" w:lineRule="auto"/>
        <w:rPr>
          <w:rFonts w:ascii="Times New Roman" w:hAnsi="Times New Roman" w:cs="Times New Roman"/>
        </w:rPr>
      </w:pPr>
      <w:r w:rsidRPr="001E4F77">
        <w:rPr>
          <w:rFonts w:ascii="Times New Roman" w:hAnsi="Times New Roman" w:cs="Times New Roman"/>
        </w:rPr>
        <w:t xml:space="preserve">Features are generated via TF–IDF over unigrams and bigrams with configurable document-frequency thresholds, which is effective for short texts (Xiao et al. 2024). A regularized Logistic Regression classifier (L2) serves as the baseline due to its speed, interpretability, and strong </w:t>
      </w:r>
      <w:r w:rsidRPr="001E4F77">
        <w:rPr>
          <w:rFonts w:ascii="Times New Roman" w:hAnsi="Times New Roman" w:cs="Times New Roman"/>
        </w:rPr>
        <w:lastRenderedPageBreak/>
        <w:t xml:space="preserve">performance on sparse vector spaces in short-text tasks (Shyrokykh, Girnyk, and Dellmuth 2023; Patuelli et al. 2024). The pipeline trains on the training set and evaluates on the held-out test set, saving the model, metrics, and confusion matrix to the </w:t>
      </w:r>
      <w:r w:rsidRPr="001E4F77">
        <w:rPr>
          <w:rStyle w:val="VerbatimChar"/>
          <w:rFonts w:ascii="Times New Roman" w:hAnsi="Times New Roman" w:cs="Times New Roman"/>
        </w:rPr>
        <w:t>models/</w:t>
      </w:r>
      <w:r w:rsidRPr="001E4F77">
        <w:rPr>
          <w:rFonts w:ascii="Times New Roman" w:hAnsi="Times New Roman" w:cs="Times New Roman"/>
        </w:rPr>
        <w:t xml:space="preserve"> and </w:t>
      </w:r>
      <w:r w:rsidRPr="001E4F77">
        <w:rPr>
          <w:rStyle w:val="VerbatimChar"/>
          <w:rFonts w:ascii="Times New Roman" w:hAnsi="Times New Roman" w:cs="Times New Roman"/>
        </w:rPr>
        <w:t>reports/</w:t>
      </w:r>
      <w:r w:rsidRPr="001E4F77">
        <w:rPr>
          <w:rFonts w:ascii="Times New Roman" w:hAnsi="Times New Roman" w:cs="Times New Roman"/>
        </w:rPr>
        <w:t xml:space="preserve"> directories to ensure reproducibility.</w:t>
      </w:r>
    </w:p>
    <w:p w14:paraId="6766F40E" w14:textId="77777777" w:rsidR="00111EE5" w:rsidRPr="001E4F77" w:rsidRDefault="00000000" w:rsidP="001E4F77">
      <w:pPr>
        <w:pStyle w:val="BodyText"/>
        <w:spacing w:before="0" w:after="0" w:line="480" w:lineRule="auto"/>
        <w:rPr>
          <w:rFonts w:ascii="Times New Roman" w:hAnsi="Times New Roman" w:cs="Times New Roman"/>
        </w:rPr>
      </w:pPr>
      <w:r w:rsidRPr="001E4F77">
        <w:rPr>
          <w:rFonts w:ascii="Times New Roman" w:hAnsi="Times New Roman" w:cs="Times New Roman"/>
        </w:rPr>
        <w:t xml:space="preserve">Implementation is organized into small, testable scripts: </w:t>
      </w:r>
      <w:r w:rsidRPr="001E4F77">
        <w:rPr>
          <w:rStyle w:val="VerbatimChar"/>
          <w:rFonts w:ascii="Times New Roman" w:hAnsi="Times New Roman" w:cs="Times New Roman"/>
        </w:rPr>
        <w:t>src/data_prep.py</w:t>
      </w:r>
      <w:r w:rsidRPr="001E4F77">
        <w:rPr>
          <w:rFonts w:ascii="Times New Roman" w:hAnsi="Times New Roman" w:cs="Times New Roman"/>
        </w:rPr>
        <w:t xml:space="preserve"> handles download/splitting and cleaning; </w:t>
      </w:r>
      <w:r w:rsidRPr="001E4F77">
        <w:rPr>
          <w:rStyle w:val="VerbatimChar"/>
          <w:rFonts w:ascii="Times New Roman" w:hAnsi="Times New Roman" w:cs="Times New Roman"/>
        </w:rPr>
        <w:t>src/train_baseline.py</w:t>
      </w:r>
      <w:r w:rsidRPr="001E4F77">
        <w:rPr>
          <w:rFonts w:ascii="Times New Roman" w:hAnsi="Times New Roman" w:cs="Times New Roman"/>
        </w:rPr>
        <w:t xml:space="preserve"> fits and evaluates the baseline and writes artifacts; and </w:t>
      </w:r>
      <w:r w:rsidRPr="001E4F77">
        <w:rPr>
          <w:rStyle w:val="VerbatimChar"/>
          <w:rFonts w:ascii="Times New Roman" w:hAnsi="Times New Roman" w:cs="Times New Roman"/>
        </w:rPr>
        <w:t>src/train_optimize.py</w:t>
      </w:r>
      <w:r w:rsidRPr="001E4F77">
        <w:rPr>
          <w:rFonts w:ascii="Times New Roman" w:hAnsi="Times New Roman" w:cs="Times New Roman"/>
        </w:rPr>
        <w:t xml:space="preserve"> performs hyperparameter search for TF–IDF and Logistic Regression. Utility functions in </w:t>
      </w:r>
      <w:r w:rsidRPr="001E4F77">
        <w:rPr>
          <w:rStyle w:val="VerbatimChar"/>
          <w:rFonts w:ascii="Times New Roman" w:hAnsi="Times New Roman" w:cs="Times New Roman"/>
        </w:rPr>
        <w:t>src/utils.py</w:t>
      </w:r>
      <w:r w:rsidRPr="001E4F77">
        <w:rPr>
          <w:rFonts w:ascii="Times New Roman" w:hAnsi="Times New Roman" w:cs="Times New Roman"/>
        </w:rPr>
        <w:t xml:space="preserve"> centralize text normalization, while configuration in </w:t>
      </w:r>
      <w:r w:rsidRPr="001E4F77">
        <w:rPr>
          <w:rStyle w:val="VerbatimChar"/>
          <w:rFonts w:ascii="Times New Roman" w:hAnsi="Times New Roman" w:cs="Times New Roman"/>
        </w:rPr>
        <w:t>config/config.yaml</w:t>
      </w:r>
      <w:r w:rsidRPr="001E4F77">
        <w:rPr>
          <w:rFonts w:ascii="Times New Roman" w:hAnsi="Times New Roman" w:cs="Times New Roman"/>
        </w:rPr>
        <w:t xml:space="preserve"> controls paths and toggles for repeatable runs.</w:t>
      </w:r>
    </w:p>
    <w:p w14:paraId="73ADB412" w14:textId="77777777" w:rsidR="00111EE5" w:rsidRPr="001E4F77" w:rsidRDefault="00000000" w:rsidP="001E4F77">
      <w:pPr>
        <w:pStyle w:val="BodyText"/>
        <w:spacing w:before="0" w:after="0" w:line="480" w:lineRule="auto"/>
        <w:rPr>
          <w:rFonts w:ascii="Times New Roman" w:hAnsi="Times New Roman" w:cs="Times New Roman"/>
        </w:rPr>
      </w:pPr>
      <w:r w:rsidRPr="001E4F77">
        <w:rPr>
          <w:rFonts w:ascii="Times New Roman" w:hAnsi="Times New Roman" w:cs="Times New Roman"/>
        </w:rPr>
        <w:t>Repository structure:</w:t>
      </w:r>
    </w:p>
    <w:p w14:paraId="69E20176" w14:textId="77777777" w:rsidR="00111EE5" w:rsidRPr="001E4F77" w:rsidRDefault="00000000" w:rsidP="001E4F77">
      <w:pPr>
        <w:pStyle w:val="SourceCode"/>
        <w:wordWrap/>
        <w:spacing w:after="0" w:line="480" w:lineRule="auto"/>
        <w:rPr>
          <w:rFonts w:ascii="Times New Roman" w:hAnsi="Times New Roman" w:cs="Times New Roman"/>
        </w:rPr>
      </w:pPr>
      <w:r w:rsidRPr="001E4F77">
        <w:rPr>
          <w:rStyle w:val="VerbatimChar"/>
          <w:rFonts w:ascii="Times New Roman" w:hAnsi="Times New Roman" w:cs="Times New Roman"/>
        </w:rPr>
        <w:t>config/config.yaml</w:t>
      </w:r>
      <w:r w:rsidRPr="001E4F77">
        <w:rPr>
          <w:rFonts w:ascii="Times New Roman" w:hAnsi="Times New Roman" w:cs="Times New Roman"/>
        </w:rPr>
        <w:br/>
      </w:r>
      <w:r w:rsidRPr="001E4F77">
        <w:rPr>
          <w:rStyle w:val="VerbatimChar"/>
          <w:rFonts w:ascii="Times New Roman" w:hAnsi="Times New Roman" w:cs="Times New Roman"/>
        </w:rPr>
        <w:t>data/raw/sms_spam.csv</w:t>
      </w:r>
      <w:r w:rsidRPr="001E4F77">
        <w:rPr>
          <w:rFonts w:ascii="Times New Roman" w:hAnsi="Times New Roman" w:cs="Times New Roman"/>
        </w:rPr>
        <w:br/>
      </w:r>
      <w:r w:rsidRPr="001E4F77">
        <w:rPr>
          <w:rStyle w:val="VerbatimChar"/>
          <w:rFonts w:ascii="Times New Roman" w:hAnsi="Times New Roman" w:cs="Times New Roman"/>
        </w:rPr>
        <w:t>data/processed/train.csv, test.csv</w:t>
      </w:r>
      <w:r w:rsidRPr="001E4F77">
        <w:rPr>
          <w:rFonts w:ascii="Times New Roman" w:hAnsi="Times New Roman" w:cs="Times New Roman"/>
        </w:rPr>
        <w:br/>
      </w:r>
      <w:r w:rsidRPr="001E4F77">
        <w:rPr>
          <w:rStyle w:val="VerbatimChar"/>
          <w:rFonts w:ascii="Times New Roman" w:hAnsi="Times New Roman" w:cs="Times New Roman"/>
        </w:rPr>
        <w:t>models/baseline_model.joblib</w:t>
      </w:r>
      <w:r w:rsidRPr="001E4F77">
        <w:rPr>
          <w:rFonts w:ascii="Times New Roman" w:hAnsi="Times New Roman" w:cs="Times New Roman"/>
        </w:rPr>
        <w:br/>
      </w:r>
      <w:r w:rsidRPr="001E4F77">
        <w:rPr>
          <w:rStyle w:val="VerbatimChar"/>
          <w:rFonts w:ascii="Times New Roman" w:hAnsi="Times New Roman" w:cs="Times New Roman"/>
        </w:rPr>
        <w:t>reports/metrics.json, confusion_matrix.png, best_params.json</w:t>
      </w:r>
      <w:r w:rsidRPr="001E4F77">
        <w:rPr>
          <w:rFonts w:ascii="Times New Roman" w:hAnsi="Times New Roman" w:cs="Times New Roman"/>
        </w:rPr>
        <w:br/>
      </w:r>
      <w:r w:rsidRPr="001E4F77">
        <w:rPr>
          <w:rStyle w:val="VerbatimChar"/>
          <w:rFonts w:ascii="Times New Roman" w:hAnsi="Times New Roman" w:cs="Times New Roman"/>
        </w:rPr>
        <w:t>src/*.py</w:t>
      </w:r>
    </w:p>
    <w:p w14:paraId="1E5EED80" w14:textId="4BD2A65D" w:rsidR="00111EE5" w:rsidRPr="001E4F77" w:rsidRDefault="00000000" w:rsidP="001E4F77">
      <w:pPr>
        <w:pStyle w:val="Heading2"/>
        <w:spacing w:before="0" w:after="0" w:line="480" w:lineRule="auto"/>
        <w:rPr>
          <w:rFonts w:ascii="Times New Roman" w:hAnsi="Times New Roman" w:cs="Times New Roman"/>
          <w:color w:val="auto"/>
        </w:rPr>
      </w:pPr>
      <w:bookmarkStart w:id="3" w:name="e.-evaluation-summary"/>
      <w:bookmarkEnd w:id="2"/>
      <w:r w:rsidRPr="001E4F77">
        <w:rPr>
          <w:rFonts w:ascii="Times New Roman" w:hAnsi="Times New Roman" w:cs="Times New Roman"/>
          <w:color w:val="auto"/>
        </w:rPr>
        <w:t>Evaluation Summary</w:t>
      </w:r>
    </w:p>
    <w:p w14:paraId="3ACA14FA" w14:textId="77777777" w:rsidR="00111EE5" w:rsidRPr="001E4F77" w:rsidRDefault="00000000" w:rsidP="001E4F77">
      <w:pPr>
        <w:pStyle w:val="FirstParagraph"/>
        <w:spacing w:before="0" w:after="0" w:line="480" w:lineRule="auto"/>
        <w:rPr>
          <w:rFonts w:ascii="Times New Roman" w:hAnsi="Times New Roman" w:cs="Times New Roman"/>
        </w:rPr>
      </w:pPr>
      <w:r w:rsidRPr="001E4F77">
        <w:rPr>
          <w:rFonts w:ascii="Times New Roman" w:hAnsi="Times New Roman" w:cs="Times New Roman"/>
        </w:rPr>
        <w:t xml:space="preserve">On the held-out test set, the model achieved 0.984 accuracy, 0.984 weighted precision, 0.984 weighted recall, and a 0.983 weighted F1 score (see </w:t>
      </w:r>
      <w:r w:rsidRPr="001E4F77">
        <w:rPr>
          <w:rStyle w:val="VerbatimChar"/>
          <w:rFonts w:ascii="Times New Roman" w:hAnsi="Times New Roman" w:cs="Times New Roman"/>
        </w:rPr>
        <w:t>reports/metrics.json</w:t>
      </w:r>
      <w:r w:rsidRPr="001E4F77">
        <w:rPr>
          <w:rFonts w:ascii="Times New Roman" w:hAnsi="Times New Roman" w:cs="Times New Roman"/>
        </w:rPr>
        <w:t xml:space="preserve">). These results indicate balanced performance across classes, with precision and recall closely aligned, suggesting that the classifier effectively identifies spam while maintaining low false positives on legitimate messages. The confusion matrix further confirms that misclassifications are minimal, consistent </w:t>
      </w:r>
      <w:r w:rsidRPr="001E4F77">
        <w:rPr>
          <w:rFonts w:ascii="Times New Roman" w:hAnsi="Times New Roman" w:cs="Times New Roman"/>
        </w:rPr>
        <w:lastRenderedPageBreak/>
        <w:t>with expectations for TF–IDF paired with a regularized linear classifier on short-text data (Shyrokykh, Girnyk, and Dellmuth 2023).</w:t>
      </w:r>
    </w:p>
    <w:p w14:paraId="54B128D8" w14:textId="4E264A9D" w:rsidR="00111EE5" w:rsidRPr="001E4F77" w:rsidRDefault="001E4F77" w:rsidP="001E4F77">
      <w:pPr>
        <w:pStyle w:val="BodyText"/>
        <w:spacing w:before="0" w:after="0" w:line="480" w:lineRule="auto"/>
        <w:rPr>
          <w:rFonts w:ascii="Times New Roman" w:hAnsi="Times New Roman" w:cs="Times New Roman"/>
        </w:rPr>
      </w:pPr>
      <w:r w:rsidRPr="001E4F77">
        <w:rPr>
          <w:rFonts w:ascii="Times New Roman" w:hAnsi="Times New Roman" w:cs="Times New Roman"/>
          <w:noProof/>
        </w:rPr>
        <w:drawing>
          <wp:anchor distT="0" distB="0" distL="114300" distR="114300" simplePos="0" relativeHeight="251667456" behindDoc="1" locked="0" layoutInCell="1" allowOverlap="1" wp14:anchorId="360169B7" wp14:editId="6721D00B">
            <wp:simplePos x="0" y="0"/>
            <wp:positionH relativeFrom="column">
              <wp:posOffset>-499745</wp:posOffset>
            </wp:positionH>
            <wp:positionV relativeFrom="paragraph">
              <wp:posOffset>334010</wp:posOffset>
            </wp:positionV>
            <wp:extent cx="6762115" cy="4039870"/>
            <wp:effectExtent l="0" t="0" r="0" b="0"/>
            <wp:wrapTight wrapText="bothSides">
              <wp:wrapPolygon edited="0">
                <wp:start x="0" y="0"/>
                <wp:lineTo x="0" y="21491"/>
                <wp:lineTo x="21541" y="21491"/>
                <wp:lineTo x="21541" y="0"/>
                <wp:lineTo x="0" y="0"/>
              </wp:wrapPolygon>
            </wp:wrapTight>
            <wp:docPr id="12" name="Picture" descr="Confusion Matrix"/>
            <wp:cNvGraphicFramePr/>
            <a:graphic xmlns:a="http://schemas.openxmlformats.org/drawingml/2006/main">
              <a:graphicData uri="http://schemas.openxmlformats.org/drawingml/2006/picture">
                <pic:pic xmlns:pic="http://schemas.openxmlformats.org/drawingml/2006/picture">
                  <pic:nvPicPr>
                    <pic:cNvPr id="13" name="Picture" descr="c:/Users/Admin/D803%20QLN1%20Task%202%20Developing%20and%20Evaluating%20the%20Natural%20Language%20Processing%20Model/reports/confusion_matrix.png"/>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762115" cy="403987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000000" w:rsidRPr="001E4F77">
        <w:rPr>
          <w:rFonts w:ascii="Times New Roman" w:hAnsi="Times New Roman" w:cs="Times New Roman"/>
          <w:b/>
          <w:bCs/>
        </w:rPr>
        <w:t>Confusion matrix:</w:t>
      </w:r>
    </w:p>
    <w:p w14:paraId="4A1B34C6" w14:textId="6F25B4BA" w:rsidR="001E4F77" w:rsidRPr="001E4F77" w:rsidRDefault="001E4F77" w:rsidP="001E4F77">
      <w:pPr>
        <w:pStyle w:val="ImageCaption"/>
        <w:spacing w:after="0" w:line="480" w:lineRule="auto"/>
        <w:rPr>
          <w:rFonts w:ascii="Times New Roman" w:hAnsi="Times New Roman" w:cs="Times New Roman"/>
        </w:rPr>
      </w:pPr>
      <w:bookmarkStart w:id="4" w:name="f.-optimization-summary"/>
      <w:bookmarkEnd w:id="3"/>
      <w:r w:rsidRPr="001E4F77">
        <w:rPr>
          <w:rFonts w:ascii="Times New Roman" w:hAnsi="Times New Roman" w:cs="Times New Roman"/>
        </w:rPr>
        <w:t>C</w:t>
      </w:r>
      <w:r w:rsidRPr="001E4F77">
        <w:rPr>
          <w:rFonts w:ascii="Times New Roman" w:hAnsi="Times New Roman" w:cs="Times New Roman"/>
        </w:rPr>
        <w:t>onfusion Matrix</w:t>
      </w:r>
    </w:p>
    <w:p w14:paraId="2B78B7D8" w14:textId="49A112CD" w:rsidR="00111EE5" w:rsidRPr="001E4F77" w:rsidRDefault="00000000" w:rsidP="001E4F77">
      <w:pPr>
        <w:pStyle w:val="Heading2"/>
        <w:spacing w:before="0" w:after="0" w:line="480" w:lineRule="auto"/>
        <w:rPr>
          <w:rFonts w:ascii="Times New Roman" w:hAnsi="Times New Roman" w:cs="Times New Roman"/>
          <w:b/>
          <w:bCs/>
          <w:color w:val="auto"/>
        </w:rPr>
      </w:pPr>
      <w:r w:rsidRPr="001E4F77">
        <w:rPr>
          <w:rFonts w:ascii="Times New Roman" w:hAnsi="Times New Roman" w:cs="Times New Roman"/>
          <w:b/>
          <w:bCs/>
          <w:color w:val="auto"/>
        </w:rPr>
        <w:t>Optimization Summary</w:t>
      </w:r>
    </w:p>
    <w:p w14:paraId="513196FC" w14:textId="427BBABF" w:rsidR="00111EE5" w:rsidRPr="001E4F77" w:rsidRDefault="00000000" w:rsidP="001E4F77">
      <w:pPr>
        <w:pStyle w:val="FirstParagraph"/>
        <w:spacing w:before="0" w:after="0" w:line="480" w:lineRule="auto"/>
        <w:rPr>
          <w:rFonts w:ascii="Times New Roman" w:hAnsi="Times New Roman" w:cs="Times New Roman"/>
        </w:rPr>
      </w:pPr>
      <w:r w:rsidRPr="001E4F77">
        <w:rPr>
          <w:rFonts w:ascii="Times New Roman" w:hAnsi="Times New Roman" w:cs="Times New Roman"/>
        </w:rPr>
        <w:t xml:space="preserve">To improve generalization, we performed a GridSearchCV over TF–IDF and Logistic Regression settings, varying the n-gram range, minimum document frequency, and the inverse regularization strength C (Shyrokykh, Girnyk, and Dellmuth 2023). Five-fold cross-validation guided selection using weighted accuracy. The best configuration included bigrams (1–2), </w:t>
      </w:r>
      <w:r w:rsidRPr="001E4F77">
        <w:rPr>
          <w:rStyle w:val="VerbatimChar"/>
          <w:rFonts w:ascii="Times New Roman" w:hAnsi="Times New Roman" w:cs="Times New Roman"/>
        </w:rPr>
        <w:lastRenderedPageBreak/>
        <w:t>min_df=3</w:t>
      </w:r>
      <w:r w:rsidRPr="001E4F77">
        <w:rPr>
          <w:rFonts w:ascii="Times New Roman" w:hAnsi="Times New Roman" w:cs="Times New Roman"/>
        </w:rPr>
        <w:t xml:space="preserve">, and </w:t>
      </w:r>
      <w:r w:rsidRPr="001E4F77">
        <w:rPr>
          <w:rStyle w:val="VerbatimChar"/>
          <w:rFonts w:ascii="Times New Roman" w:hAnsi="Times New Roman" w:cs="Times New Roman"/>
        </w:rPr>
        <w:t>C=4.0</w:t>
      </w:r>
      <w:r w:rsidRPr="001E4F77">
        <w:rPr>
          <w:rFonts w:ascii="Times New Roman" w:hAnsi="Times New Roman" w:cs="Times New Roman"/>
        </w:rPr>
        <w:t xml:space="preserve">, yielding a best cross-validated score of 0.9805 (see </w:t>
      </w:r>
      <w:r w:rsidRPr="001E4F77">
        <w:rPr>
          <w:rStyle w:val="VerbatimChar"/>
          <w:rFonts w:ascii="Times New Roman" w:hAnsi="Times New Roman" w:cs="Times New Roman"/>
        </w:rPr>
        <w:t>reports/best_params.json</w:t>
      </w:r>
      <w:r w:rsidRPr="001E4F77">
        <w:rPr>
          <w:rFonts w:ascii="Times New Roman" w:hAnsi="Times New Roman" w:cs="Times New Roman"/>
        </w:rPr>
        <w:t>).</w:t>
      </w:r>
    </w:p>
    <w:p w14:paraId="767A2041" w14:textId="77777777" w:rsidR="00111EE5" w:rsidRPr="001E4F77" w:rsidRDefault="00000000" w:rsidP="001E4F77">
      <w:pPr>
        <w:pStyle w:val="BodyText"/>
        <w:spacing w:before="0" w:after="0" w:line="480" w:lineRule="auto"/>
        <w:rPr>
          <w:rFonts w:ascii="Times New Roman" w:hAnsi="Times New Roman" w:cs="Times New Roman"/>
        </w:rPr>
      </w:pPr>
      <w:r w:rsidRPr="001E4F77">
        <w:rPr>
          <w:rFonts w:ascii="Times New Roman" w:hAnsi="Times New Roman" w:cs="Times New Roman"/>
        </w:rPr>
        <w:t xml:space="preserve">These choices reflect common trade-offs in short-text pipelines: adding bigrams captures local phrase patterns that single tokens miss, while a slightly stronger regularization (higher C) balanced bias and variance for this sparse feature space (Patuelli et al. 2024). Increasing </w:t>
      </w:r>
      <w:r w:rsidRPr="001E4F77">
        <w:rPr>
          <w:rStyle w:val="VerbatimChar"/>
          <w:rFonts w:ascii="Times New Roman" w:hAnsi="Times New Roman" w:cs="Times New Roman"/>
        </w:rPr>
        <w:t>min_df</w:t>
      </w:r>
      <w:r w:rsidRPr="001E4F77">
        <w:rPr>
          <w:rFonts w:ascii="Times New Roman" w:hAnsi="Times New Roman" w:cs="Times New Roman"/>
        </w:rPr>
        <w:t xml:space="preserve"> removed low-frequency noise terms that can hurt generalization. Additional avenues—such as LinearSVC or MultinomialNB baselines, lemmatization, and character n-grams—could be explored in future iterations if further improvements are needed (Patuelli et al. 2024).</w:t>
      </w:r>
    </w:p>
    <w:p w14:paraId="5954C652" w14:textId="1E72A454" w:rsidR="00111EE5" w:rsidRPr="001E4F77" w:rsidRDefault="00111EE5" w:rsidP="001E4F77">
      <w:pPr>
        <w:pStyle w:val="Heading2"/>
        <w:rPr>
          <w:rFonts w:ascii="Times New Roman" w:hAnsi="Times New Roman" w:cs="Times New Roman"/>
        </w:rPr>
      </w:pPr>
      <w:bookmarkStart w:id="5" w:name="g.-apa-style-sources"/>
      <w:bookmarkEnd w:id="4"/>
    </w:p>
    <w:p w14:paraId="7084D5B5" w14:textId="77777777" w:rsidR="001E4F77" w:rsidRPr="001E4F77" w:rsidRDefault="001E4F77">
      <w:pPr>
        <w:pStyle w:val="Bibliography"/>
        <w:rPr>
          <w:rFonts w:ascii="Times New Roman" w:hAnsi="Times New Roman" w:cs="Times New Roman"/>
        </w:rPr>
        <w:sectPr w:rsidR="001E4F77" w:rsidRPr="001E4F77">
          <w:headerReference w:type="default" r:id="rId8"/>
          <w:footnotePr>
            <w:numRestart w:val="eachSect"/>
          </w:footnotePr>
          <w:pgSz w:w="12240" w:h="15840"/>
          <w:pgMar w:top="1440" w:right="1440" w:bottom="1440" w:left="1440" w:header="720" w:footer="720" w:gutter="0"/>
          <w:cols w:space="720"/>
        </w:sectPr>
      </w:pPr>
      <w:bookmarkStart w:id="6" w:name="gitlab-submission-checklist-a-b"/>
      <w:bookmarkStart w:id="7" w:name="ref-Alsaeedi2022SpamSurvey"/>
      <w:bookmarkStart w:id="8" w:name="refs"/>
      <w:bookmarkEnd w:id="5"/>
    </w:p>
    <w:p w14:paraId="421626E3" w14:textId="42A2784D" w:rsidR="001E4F77" w:rsidRPr="001E4F77" w:rsidRDefault="001E4F77" w:rsidP="001E4F77">
      <w:pPr>
        <w:pStyle w:val="Bibliography"/>
        <w:spacing w:after="0" w:line="480" w:lineRule="auto"/>
        <w:ind w:left="720" w:hanging="720"/>
        <w:jc w:val="center"/>
        <w:rPr>
          <w:rFonts w:ascii="Times New Roman" w:hAnsi="Times New Roman" w:cs="Times New Roman"/>
          <w:b/>
          <w:bCs/>
          <w:sz w:val="28"/>
          <w:szCs w:val="28"/>
        </w:rPr>
      </w:pPr>
      <w:r w:rsidRPr="001E4F77">
        <w:rPr>
          <w:rFonts w:ascii="Times New Roman" w:hAnsi="Times New Roman" w:cs="Times New Roman"/>
          <w:b/>
          <w:bCs/>
          <w:sz w:val="28"/>
          <w:szCs w:val="28"/>
        </w:rPr>
        <w:lastRenderedPageBreak/>
        <w:t>References</w:t>
      </w:r>
    </w:p>
    <w:p w14:paraId="017D6885" w14:textId="33078215" w:rsidR="00111EE5" w:rsidRPr="001E4F77" w:rsidRDefault="00000000" w:rsidP="001E4F77">
      <w:pPr>
        <w:pStyle w:val="Bibliography"/>
        <w:spacing w:after="0" w:line="480" w:lineRule="auto"/>
        <w:ind w:left="720" w:hanging="720"/>
        <w:rPr>
          <w:rFonts w:ascii="Times New Roman" w:hAnsi="Times New Roman" w:cs="Times New Roman"/>
        </w:rPr>
      </w:pPr>
      <w:proofErr w:type="spellStart"/>
      <w:r w:rsidRPr="001E4F77">
        <w:rPr>
          <w:rFonts w:ascii="Times New Roman" w:hAnsi="Times New Roman" w:cs="Times New Roman"/>
        </w:rPr>
        <w:t>Alsaeedi</w:t>
      </w:r>
      <w:proofErr w:type="spellEnd"/>
      <w:r w:rsidRPr="001E4F77">
        <w:rPr>
          <w:rFonts w:ascii="Times New Roman" w:hAnsi="Times New Roman" w:cs="Times New Roman"/>
        </w:rPr>
        <w:t xml:space="preserve">, Amal, Rafid Zubair, Munaim Khan, Vijey Thayananthan, et al. 2022. “A Systematic Literature Review on Spam Content Detection and Classification.” </w:t>
      </w:r>
      <w:r w:rsidRPr="001E4F77">
        <w:rPr>
          <w:rFonts w:ascii="Times New Roman" w:hAnsi="Times New Roman" w:cs="Times New Roman"/>
          <w:i/>
          <w:iCs/>
        </w:rPr>
        <w:t>Applied Sciences</w:t>
      </w:r>
      <w:r w:rsidRPr="001E4F77">
        <w:rPr>
          <w:rFonts w:ascii="Times New Roman" w:hAnsi="Times New Roman" w:cs="Times New Roman"/>
        </w:rPr>
        <w:t xml:space="preserve"> 12 (3): 1281. </w:t>
      </w:r>
      <w:hyperlink r:id="rId9">
        <w:r w:rsidRPr="001E4F77">
          <w:rPr>
            <w:rStyle w:val="Hyperlink"/>
            <w:rFonts w:ascii="Times New Roman" w:hAnsi="Times New Roman" w:cs="Times New Roman"/>
          </w:rPr>
          <w:t>https://doi.org/10.3390/app12031281</w:t>
        </w:r>
      </w:hyperlink>
      <w:r w:rsidRPr="001E4F77">
        <w:rPr>
          <w:rFonts w:ascii="Times New Roman" w:hAnsi="Times New Roman" w:cs="Times New Roman"/>
        </w:rPr>
        <w:t>.</w:t>
      </w:r>
    </w:p>
    <w:p w14:paraId="431F7957" w14:textId="77777777" w:rsidR="00111EE5" w:rsidRPr="001E4F77" w:rsidRDefault="00000000" w:rsidP="001E4F77">
      <w:pPr>
        <w:pStyle w:val="Bibliography"/>
        <w:spacing w:after="0" w:line="480" w:lineRule="auto"/>
        <w:ind w:left="720" w:hanging="720"/>
        <w:rPr>
          <w:rFonts w:ascii="Times New Roman" w:hAnsi="Times New Roman" w:cs="Times New Roman"/>
        </w:rPr>
      </w:pPr>
      <w:bookmarkStart w:id="9" w:name="ref-MDPI2024TextClassificationReview"/>
      <w:bookmarkEnd w:id="7"/>
      <w:r w:rsidRPr="001E4F77">
        <w:rPr>
          <w:rFonts w:ascii="Times New Roman" w:hAnsi="Times New Roman" w:cs="Times New Roman"/>
        </w:rPr>
        <w:t xml:space="preserve">Patuelli, Roberto, Luca Dugnani, Valeria Lanzilao, and Francesco Zambonelli. 2024. “Text Classification: How Machine Learning Is Driving Performance and What’s Next.” </w:t>
      </w:r>
      <w:r w:rsidRPr="001E4F77">
        <w:rPr>
          <w:rFonts w:ascii="Times New Roman" w:hAnsi="Times New Roman" w:cs="Times New Roman"/>
          <w:i/>
          <w:iCs/>
        </w:rPr>
        <w:t>Information</w:t>
      </w:r>
      <w:r w:rsidRPr="001E4F77">
        <w:rPr>
          <w:rFonts w:ascii="Times New Roman" w:hAnsi="Times New Roman" w:cs="Times New Roman"/>
        </w:rPr>
        <w:t xml:space="preserve"> 16 (2): 130. </w:t>
      </w:r>
      <w:hyperlink r:id="rId10">
        <w:r w:rsidRPr="001E4F77">
          <w:rPr>
            <w:rStyle w:val="Hyperlink"/>
            <w:rFonts w:ascii="Times New Roman" w:hAnsi="Times New Roman" w:cs="Times New Roman"/>
          </w:rPr>
          <w:t>https://doi.org/10.3390/info16020130</w:t>
        </w:r>
      </w:hyperlink>
      <w:r w:rsidRPr="001E4F77">
        <w:rPr>
          <w:rFonts w:ascii="Times New Roman" w:hAnsi="Times New Roman" w:cs="Times New Roman"/>
        </w:rPr>
        <w:t>.</w:t>
      </w:r>
    </w:p>
    <w:p w14:paraId="297ED796" w14:textId="77777777" w:rsidR="00111EE5" w:rsidRPr="001E4F77" w:rsidRDefault="00000000" w:rsidP="001E4F77">
      <w:pPr>
        <w:pStyle w:val="Bibliography"/>
        <w:spacing w:after="0" w:line="480" w:lineRule="auto"/>
        <w:ind w:left="720" w:hanging="720"/>
        <w:rPr>
          <w:rFonts w:ascii="Times New Roman" w:hAnsi="Times New Roman" w:cs="Times New Roman"/>
        </w:rPr>
      </w:pPr>
      <w:bookmarkStart w:id="10" w:name="ref-Shyrokykh2023ShortText"/>
      <w:bookmarkEnd w:id="9"/>
      <w:r w:rsidRPr="001E4F77">
        <w:rPr>
          <w:rFonts w:ascii="Times New Roman" w:hAnsi="Times New Roman" w:cs="Times New Roman"/>
        </w:rPr>
        <w:t xml:space="preserve">Shyrokykh, Karina, Max Girnyk, and Lisa Maria Dellmuth. 2023. “Short Text Classification with Machine Learning in the Social Sciences: The Case of Climate Change on Twitter.” </w:t>
      </w:r>
      <w:r w:rsidRPr="001E4F77">
        <w:rPr>
          <w:rFonts w:ascii="Times New Roman" w:hAnsi="Times New Roman" w:cs="Times New Roman"/>
          <w:i/>
          <w:iCs/>
        </w:rPr>
        <w:t>PLOS ONE</w:t>
      </w:r>
      <w:r w:rsidRPr="001E4F77">
        <w:rPr>
          <w:rFonts w:ascii="Times New Roman" w:hAnsi="Times New Roman" w:cs="Times New Roman"/>
        </w:rPr>
        <w:t xml:space="preserve"> 18 (9): e0290762. </w:t>
      </w:r>
      <w:hyperlink r:id="rId11">
        <w:r w:rsidRPr="001E4F77">
          <w:rPr>
            <w:rStyle w:val="Hyperlink"/>
            <w:rFonts w:ascii="Times New Roman" w:hAnsi="Times New Roman" w:cs="Times New Roman"/>
          </w:rPr>
          <w:t>https://doi.org/10.1371/journal.pone.0290762</w:t>
        </w:r>
      </w:hyperlink>
      <w:r w:rsidRPr="001E4F77">
        <w:rPr>
          <w:rFonts w:ascii="Times New Roman" w:hAnsi="Times New Roman" w:cs="Times New Roman"/>
        </w:rPr>
        <w:t>.</w:t>
      </w:r>
    </w:p>
    <w:p w14:paraId="02215C14" w14:textId="77777777" w:rsidR="00111EE5" w:rsidRPr="001E4F77" w:rsidRDefault="00000000" w:rsidP="001E4F77">
      <w:pPr>
        <w:pStyle w:val="Bibliography"/>
        <w:spacing w:after="0" w:line="480" w:lineRule="auto"/>
        <w:ind w:left="720" w:hanging="720"/>
        <w:rPr>
          <w:rFonts w:ascii="Times New Roman" w:hAnsi="Times New Roman" w:cs="Times New Roman"/>
        </w:rPr>
      </w:pPr>
      <w:bookmarkStart w:id="11" w:name="ref-Xiao2024TFIDFWord2Vec"/>
      <w:bookmarkEnd w:id="10"/>
      <w:r w:rsidRPr="001E4F77">
        <w:rPr>
          <w:rFonts w:ascii="Times New Roman" w:hAnsi="Times New Roman" w:cs="Times New Roman"/>
        </w:rPr>
        <w:t xml:space="preserve">Xiao, Lu, Qiaoxing Li, Qian Ma, Jiasheng Shen, Yong Yang, and Danyang Li. 2024. “Text Classification Algorithm of Tourist Attractions Subcategories with Modified TF-IDF and Word2Vec.” </w:t>
      </w:r>
      <w:r w:rsidRPr="001E4F77">
        <w:rPr>
          <w:rFonts w:ascii="Times New Roman" w:hAnsi="Times New Roman" w:cs="Times New Roman"/>
          <w:i/>
          <w:iCs/>
        </w:rPr>
        <w:t>PLOS ONE</w:t>
      </w:r>
      <w:r w:rsidRPr="001E4F77">
        <w:rPr>
          <w:rFonts w:ascii="Times New Roman" w:hAnsi="Times New Roman" w:cs="Times New Roman"/>
        </w:rPr>
        <w:t xml:space="preserve"> 19 (10): e0305095. </w:t>
      </w:r>
      <w:hyperlink r:id="rId12">
        <w:r w:rsidRPr="001E4F77">
          <w:rPr>
            <w:rStyle w:val="Hyperlink"/>
            <w:rFonts w:ascii="Times New Roman" w:hAnsi="Times New Roman" w:cs="Times New Roman"/>
          </w:rPr>
          <w:t>https://doi.org/10.1371/journal.pone.0305095</w:t>
        </w:r>
      </w:hyperlink>
      <w:r w:rsidRPr="001E4F77">
        <w:rPr>
          <w:rFonts w:ascii="Times New Roman" w:hAnsi="Times New Roman" w:cs="Times New Roman"/>
        </w:rPr>
        <w:t>.</w:t>
      </w:r>
      <w:bookmarkEnd w:id="0"/>
      <w:bookmarkEnd w:id="6"/>
      <w:bookmarkEnd w:id="8"/>
      <w:bookmarkEnd w:id="11"/>
    </w:p>
    <w:sectPr w:rsidR="00111EE5" w:rsidRPr="001E4F77">
      <w:headerReference w:type="default"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1D627" w14:textId="77777777" w:rsidR="00A25A69" w:rsidRDefault="00A25A69" w:rsidP="001E4F77">
      <w:pPr>
        <w:spacing w:after="0"/>
      </w:pPr>
      <w:r>
        <w:separator/>
      </w:r>
    </w:p>
  </w:endnote>
  <w:endnote w:type="continuationSeparator" w:id="0">
    <w:p w14:paraId="6CE92FE0" w14:textId="77777777" w:rsidR="00A25A69" w:rsidRDefault="00A25A69" w:rsidP="001E4F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DD847" w14:textId="77777777" w:rsidR="001E4F77" w:rsidRDefault="001E4F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359CE" w14:textId="77777777" w:rsidR="00A25A69" w:rsidRDefault="00A25A69" w:rsidP="001E4F77">
      <w:pPr>
        <w:spacing w:after="0"/>
      </w:pPr>
      <w:r>
        <w:separator/>
      </w:r>
    </w:p>
  </w:footnote>
  <w:footnote w:type="continuationSeparator" w:id="0">
    <w:p w14:paraId="106498B0" w14:textId="77777777" w:rsidR="00A25A69" w:rsidRDefault="00A25A69" w:rsidP="001E4F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AE3D2" w14:textId="77777777" w:rsidR="001E4F77" w:rsidRPr="001E4F77" w:rsidRDefault="001E4F77" w:rsidP="001E4F77">
    <w:pPr>
      <w:pStyle w:val="Heading1"/>
      <w:rPr>
        <w:rFonts w:ascii="Times New Roman" w:hAnsi="Times New Roman" w:cs="Times New Roman"/>
        <w:b/>
        <w:bCs/>
        <w:color w:val="auto"/>
      </w:rPr>
    </w:pPr>
    <w:r w:rsidRPr="001E4F77">
      <w:rPr>
        <w:rFonts w:ascii="Times New Roman" w:hAnsi="Times New Roman" w:cs="Times New Roman"/>
        <w:b/>
        <w:bCs/>
        <w:color w:val="auto"/>
      </w:rPr>
      <w:t>D803 — QLN1 Task 2: Developing and Evaluating the NLP Model</w:t>
    </w:r>
  </w:p>
  <w:p w14:paraId="3B3B1A43" w14:textId="77777777" w:rsidR="001E4F77" w:rsidRDefault="001E4F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93879" w14:textId="77777777" w:rsidR="001E4F77" w:rsidRDefault="001E4F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7ABE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37C37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488FB8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818577266">
    <w:abstractNumId w:val="0"/>
  </w:num>
  <w:num w:numId="2" w16cid:durableId="456727710">
    <w:abstractNumId w:val="1"/>
  </w:num>
  <w:num w:numId="3" w16cid:durableId="2124419409">
    <w:abstractNumId w:val="1"/>
  </w:num>
  <w:num w:numId="4" w16cid:durableId="13326852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7974924">
    <w:abstractNumId w:val="1"/>
  </w:num>
  <w:num w:numId="6" w16cid:durableId="343627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11EE5"/>
    <w:rsid w:val="00111EE5"/>
    <w:rsid w:val="00152998"/>
    <w:rsid w:val="001E4F77"/>
    <w:rsid w:val="00A2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5B51"/>
  <w15:docId w15:val="{DAD9D481-037A-4BD9-B3FA-BA53A6EDE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E4F77"/>
    <w:pPr>
      <w:tabs>
        <w:tab w:val="center" w:pos="4680"/>
        <w:tab w:val="right" w:pos="9360"/>
      </w:tabs>
      <w:spacing w:after="0"/>
    </w:pPr>
  </w:style>
  <w:style w:type="character" w:customStyle="1" w:styleId="HeaderChar">
    <w:name w:val="Header Char"/>
    <w:basedOn w:val="DefaultParagraphFont"/>
    <w:link w:val="Header"/>
    <w:rsid w:val="001E4F77"/>
  </w:style>
  <w:style w:type="paragraph" w:styleId="Footer">
    <w:name w:val="footer"/>
    <w:basedOn w:val="Normal"/>
    <w:link w:val="FooterChar"/>
    <w:rsid w:val="001E4F77"/>
    <w:pPr>
      <w:tabs>
        <w:tab w:val="center" w:pos="4680"/>
        <w:tab w:val="right" w:pos="9360"/>
      </w:tabs>
      <w:spacing w:after="0"/>
    </w:pPr>
  </w:style>
  <w:style w:type="character" w:customStyle="1" w:styleId="FooterChar">
    <w:name w:val="Footer Char"/>
    <w:basedOn w:val="DefaultParagraphFont"/>
    <w:link w:val="Footer"/>
    <w:rsid w:val="001E4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71/journal.pone.03050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371/journal.pone.029076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3390/info16020130" TargetMode="External"/><Relationship Id="rId4" Type="http://schemas.openxmlformats.org/officeDocument/2006/relationships/webSettings" Target="webSettings.xml"/><Relationship Id="rId9" Type="http://schemas.openxmlformats.org/officeDocument/2006/relationships/hyperlink" Target="https://doi.org/10.3390/app12031281"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Lee, Deven</cp:lastModifiedBy>
  <cp:revision>2</cp:revision>
  <dcterms:created xsi:type="dcterms:W3CDTF">2025-09-13T13:31:00Z</dcterms:created>
  <dcterms:modified xsi:type="dcterms:W3CDTF">2025-09-13T13:42:00Z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c:\Users\Admin\D803 QLN1 Task 2 Developing and Evaluating the Natural Language Processing Model\docs\references.bib</vt:lpwstr>
  </property>
</Properties>
</file>