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4424" w14:textId="77777777" w:rsidR="005220FC" w:rsidRDefault="005220FC" w:rsidP="005220F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bookmarkStart w:id="0" w:name="_GoBack"/>
      <w:bookmarkEnd w:id="0"/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diam,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id.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est.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ipsum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E5BFC81" w14:textId="77777777" w:rsidR="005220FC" w:rsidRDefault="005220FC" w:rsidP="005220F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in.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semper. Sed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In hac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habitasse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platea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fermentum, gravida ex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29F2E27E" w14:textId="77777777" w:rsidR="005220FC" w:rsidRDefault="005220FC" w:rsidP="005220F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Maecenas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lorem cursus semper.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diam. Lorem ipsum dolor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ligula. Donec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maximus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65E7B88A" w14:textId="77777777" w:rsidR="005220FC" w:rsidRDefault="005220FC" w:rsidP="005220F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In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auctor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est.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59F6BE4" w14:textId="48118086" w:rsidR="005220FC" w:rsidRDefault="005220FC" w:rsidP="005220F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 porta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convallis mi.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2617"/>
        <w:gridCol w:w="3457"/>
      </w:tblGrid>
      <w:tr w:rsidR="005220FC" w14:paraId="4F0034BE" w14:textId="77777777" w:rsidTr="005220FC">
        <w:tc>
          <w:tcPr>
            <w:tcW w:w="3457" w:type="dxa"/>
          </w:tcPr>
          <w:p w14:paraId="0A1E753D" w14:textId="64570661" w:rsidR="005220FC" w:rsidRPr="005220FC" w:rsidRDefault="005220FC" w:rsidP="005220F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42"/>
                <w:szCs w:val="42"/>
              </w:rPr>
            </w:pPr>
            <w:r w:rsidRPr="005220FC">
              <w:rPr>
                <w:rFonts w:ascii="inherit" w:eastAsia="Times New Roman" w:hAnsi="inherit" w:cs="Courier New"/>
                <w:color w:val="1F1F1F"/>
                <w:sz w:val="42"/>
                <w:szCs w:val="42"/>
              </w:rPr>
              <w:t xml:space="preserve">Имя </w:t>
            </w:r>
          </w:p>
          <w:p w14:paraId="644703E5" w14:textId="77777777" w:rsidR="005220FC" w:rsidRPr="005220FC" w:rsidRDefault="005220FC" w:rsidP="005220F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</w:p>
        </w:tc>
        <w:tc>
          <w:tcPr>
            <w:tcW w:w="2617" w:type="dxa"/>
          </w:tcPr>
          <w:p w14:paraId="136D41A9" w14:textId="79E02415" w:rsidR="005220FC" w:rsidRPr="005220FC" w:rsidRDefault="005220FC" w:rsidP="005220FC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  <w:lang w:val="ru-RU"/>
              </w:rPr>
            </w:pPr>
            <w:proofErr w:type="spellStart"/>
            <w:r w:rsidRPr="005220FC">
              <w:rPr>
                <w:rFonts w:ascii="inherit" w:hAnsi="inherit" w:cs="Courier New"/>
                <w:color w:val="1F1F1F"/>
                <w:sz w:val="42"/>
                <w:szCs w:val="42"/>
              </w:rPr>
              <w:t>Возраст</w:t>
            </w:r>
            <w:proofErr w:type="spellEnd"/>
          </w:p>
        </w:tc>
        <w:tc>
          <w:tcPr>
            <w:tcW w:w="2593" w:type="dxa"/>
          </w:tcPr>
          <w:p w14:paraId="617C9F39" w14:textId="799CA6CE" w:rsidR="005220FC" w:rsidRPr="005220FC" w:rsidRDefault="005220FC" w:rsidP="005220FC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  <w:lang w:val="ru-RU"/>
              </w:rPr>
            </w:pPr>
            <w:proofErr w:type="spellStart"/>
            <w:r w:rsidRPr="005220FC">
              <w:rPr>
                <w:rFonts w:ascii="inherit" w:hAnsi="inherit" w:cs="Courier New"/>
                <w:color w:val="1F1F1F"/>
                <w:sz w:val="42"/>
                <w:szCs w:val="42"/>
              </w:rPr>
              <w:t>Страна</w:t>
            </w:r>
            <w:proofErr w:type="spellEnd"/>
          </w:p>
        </w:tc>
      </w:tr>
      <w:tr w:rsidR="005220FC" w14:paraId="486F8E77" w14:textId="77777777" w:rsidTr="005220FC">
        <w:tc>
          <w:tcPr>
            <w:tcW w:w="3457" w:type="dxa"/>
          </w:tcPr>
          <w:p w14:paraId="55F43A62" w14:textId="62E9B5E4" w:rsidR="005220FC" w:rsidRPr="005220FC" w:rsidRDefault="005220FC" w:rsidP="005220FC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  <w:lang w:val="ru-RU"/>
              </w:rPr>
            </w:pPr>
            <w:proofErr w:type="spellStart"/>
            <w:r w:rsidRPr="005220FC">
              <w:rPr>
                <w:rFonts w:ascii="inherit" w:hAnsi="inherit" w:cs="Courier New"/>
                <w:color w:val="1F1F1F"/>
                <w:sz w:val="42"/>
                <w:szCs w:val="42"/>
              </w:rPr>
              <w:t>Джон</w:t>
            </w:r>
            <w:proofErr w:type="spellEnd"/>
            <w:r w:rsidRPr="005220FC">
              <w:rPr>
                <w:rFonts w:ascii="inherit" w:hAnsi="inherit" w:cs="Courier New"/>
                <w:color w:val="1F1F1F"/>
                <w:sz w:val="42"/>
                <w:szCs w:val="42"/>
              </w:rPr>
              <w:t xml:space="preserve"> </w:t>
            </w:r>
            <w:proofErr w:type="spellStart"/>
            <w:r w:rsidRPr="005220FC">
              <w:rPr>
                <w:rFonts w:ascii="inherit" w:hAnsi="inherit" w:cs="Courier New"/>
                <w:color w:val="1F1F1F"/>
                <w:sz w:val="42"/>
                <w:szCs w:val="42"/>
              </w:rPr>
              <w:t>Смит</w:t>
            </w:r>
            <w:proofErr w:type="spellEnd"/>
          </w:p>
        </w:tc>
        <w:tc>
          <w:tcPr>
            <w:tcW w:w="2617" w:type="dxa"/>
          </w:tcPr>
          <w:p w14:paraId="1570A7E2" w14:textId="44C0F5A8" w:rsidR="005220FC" w:rsidRPr="005220FC" w:rsidRDefault="005220FC" w:rsidP="005220FC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  <w:lang w:val="ru-RU"/>
              </w:rPr>
            </w:pPr>
            <w:r w:rsidRPr="005220FC">
              <w:rPr>
                <w:rFonts w:ascii="inherit" w:hAnsi="inherit" w:cs="Courier New"/>
                <w:color w:val="1F1F1F"/>
                <w:sz w:val="42"/>
                <w:szCs w:val="42"/>
              </w:rPr>
              <w:t>30</w:t>
            </w:r>
          </w:p>
        </w:tc>
        <w:tc>
          <w:tcPr>
            <w:tcW w:w="2593" w:type="dxa"/>
          </w:tcPr>
          <w:p w14:paraId="6126E2AC" w14:textId="77777777" w:rsidR="005220FC" w:rsidRPr="005220FC" w:rsidRDefault="005220FC" w:rsidP="005220F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42"/>
                <w:szCs w:val="42"/>
              </w:rPr>
            </w:pPr>
            <w:r w:rsidRPr="005220FC">
              <w:rPr>
                <w:rFonts w:ascii="inherit" w:eastAsia="Times New Roman" w:hAnsi="inherit" w:cs="Courier New"/>
                <w:color w:val="1F1F1F"/>
                <w:sz w:val="42"/>
                <w:szCs w:val="42"/>
              </w:rPr>
              <w:t>США</w:t>
            </w:r>
          </w:p>
          <w:p w14:paraId="1DE53A42" w14:textId="77777777" w:rsidR="005220FC" w:rsidRPr="005220FC" w:rsidRDefault="005220FC" w:rsidP="005220FC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  <w:lang w:val="ru-RU"/>
              </w:rPr>
            </w:pPr>
          </w:p>
        </w:tc>
      </w:tr>
      <w:tr w:rsidR="005220FC" w14:paraId="5C586373" w14:textId="77777777" w:rsidTr="005220FC">
        <w:tc>
          <w:tcPr>
            <w:tcW w:w="3457" w:type="dxa"/>
          </w:tcPr>
          <w:p w14:paraId="7AB9545A" w14:textId="13CEF19A" w:rsidR="005220FC" w:rsidRPr="005220FC" w:rsidRDefault="005220FC" w:rsidP="005220FC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  <w:lang w:val="ru-RU"/>
              </w:rPr>
            </w:pPr>
            <w:proofErr w:type="spellStart"/>
            <w:r w:rsidRPr="005220FC">
              <w:rPr>
                <w:rFonts w:ascii="inherit" w:hAnsi="inherit" w:cs="Courier New"/>
                <w:color w:val="1F1F1F"/>
                <w:sz w:val="42"/>
                <w:szCs w:val="42"/>
              </w:rPr>
              <w:t>Мария</w:t>
            </w:r>
            <w:proofErr w:type="spellEnd"/>
            <w:r w:rsidRPr="005220FC">
              <w:rPr>
                <w:rFonts w:ascii="inherit" w:hAnsi="inherit" w:cs="Courier New"/>
                <w:color w:val="1F1F1F"/>
                <w:sz w:val="42"/>
                <w:szCs w:val="42"/>
              </w:rPr>
              <w:t xml:space="preserve"> </w:t>
            </w:r>
            <w:proofErr w:type="spellStart"/>
            <w:r w:rsidRPr="005220FC">
              <w:rPr>
                <w:rFonts w:ascii="inherit" w:hAnsi="inherit" w:cs="Courier New"/>
                <w:color w:val="1F1F1F"/>
                <w:sz w:val="42"/>
                <w:szCs w:val="42"/>
              </w:rPr>
              <w:t>Ли</w:t>
            </w:r>
            <w:proofErr w:type="spellEnd"/>
          </w:p>
        </w:tc>
        <w:tc>
          <w:tcPr>
            <w:tcW w:w="2617" w:type="dxa"/>
          </w:tcPr>
          <w:p w14:paraId="32E5FAD4" w14:textId="49421132" w:rsidR="005220FC" w:rsidRPr="005220FC" w:rsidRDefault="005220FC" w:rsidP="005220FC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  <w:lang w:val="ru-RU"/>
              </w:rPr>
            </w:pPr>
            <w:r w:rsidRPr="005220FC">
              <w:rPr>
                <w:rFonts w:ascii="inherit" w:hAnsi="inherit" w:cs="Courier New"/>
                <w:color w:val="1F1F1F"/>
                <w:sz w:val="42"/>
                <w:szCs w:val="42"/>
              </w:rPr>
              <w:t>25</w:t>
            </w:r>
          </w:p>
        </w:tc>
        <w:tc>
          <w:tcPr>
            <w:tcW w:w="2593" w:type="dxa"/>
          </w:tcPr>
          <w:p w14:paraId="194362BD" w14:textId="77777777" w:rsidR="005220FC" w:rsidRPr="005220FC" w:rsidRDefault="005220FC" w:rsidP="005220F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42"/>
                <w:szCs w:val="42"/>
              </w:rPr>
            </w:pPr>
            <w:r w:rsidRPr="005220FC">
              <w:rPr>
                <w:rFonts w:ascii="inherit" w:eastAsia="Times New Roman" w:hAnsi="inherit" w:cs="Courier New"/>
                <w:color w:val="1F1F1F"/>
                <w:sz w:val="42"/>
                <w:szCs w:val="42"/>
              </w:rPr>
              <w:t>Великобритания</w:t>
            </w:r>
          </w:p>
          <w:p w14:paraId="3BD473DA" w14:textId="77777777" w:rsidR="005220FC" w:rsidRPr="005220FC" w:rsidRDefault="005220FC" w:rsidP="005220FC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  <w:lang w:val="ru-RU"/>
              </w:rPr>
            </w:pPr>
          </w:p>
        </w:tc>
      </w:tr>
      <w:tr w:rsidR="005220FC" w14:paraId="0C24094C" w14:textId="77777777" w:rsidTr="005220FC">
        <w:tc>
          <w:tcPr>
            <w:tcW w:w="3457" w:type="dxa"/>
          </w:tcPr>
          <w:p w14:paraId="45EC0FFD" w14:textId="7F28F579" w:rsidR="005220FC" w:rsidRPr="005220FC" w:rsidRDefault="005220FC" w:rsidP="005220FC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  <w:lang w:val="ru-RU"/>
              </w:rPr>
            </w:pPr>
            <w:proofErr w:type="spellStart"/>
            <w:r w:rsidRPr="005220FC">
              <w:rPr>
                <w:rFonts w:ascii="inherit" w:hAnsi="inherit" w:cs="Courier New"/>
                <w:color w:val="1F1F1F"/>
                <w:sz w:val="42"/>
                <w:szCs w:val="42"/>
              </w:rPr>
              <w:t>Анна</w:t>
            </w:r>
            <w:proofErr w:type="spellEnd"/>
            <w:r w:rsidRPr="005220FC">
              <w:rPr>
                <w:rFonts w:ascii="inherit" w:hAnsi="inherit" w:cs="Courier New"/>
                <w:color w:val="1F1F1F"/>
                <w:sz w:val="42"/>
                <w:szCs w:val="42"/>
              </w:rPr>
              <w:t xml:space="preserve"> </w:t>
            </w:r>
            <w:proofErr w:type="spellStart"/>
            <w:r w:rsidRPr="005220FC">
              <w:rPr>
                <w:rFonts w:ascii="inherit" w:hAnsi="inherit" w:cs="Courier New"/>
                <w:color w:val="1F1F1F"/>
                <w:sz w:val="42"/>
                <w:szCs w:val="42"/>
              </w:rPr>
              <w:t>Чжан</w:t>
            </w:r>
            <w:proofErr w:type="spellEnd"/>
          </w:p>
        </w:tc>
        <w:tc>
          <w:tcPr>
            <w:tcW w:w="2617" w:type="dxa"/>
          </w:tcPr>
          <w:p w14:paraId="0C2E3541" w14:textId="2D3B132A" w:rsidR="005220FC" w:rsidRPr="005220FC" w:rsidRDefault="005220FC" w:rsidP="005220FC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  <w:lang w:val="ru-RU"/>
              </w:rPr>
            </w:pPr>
            <w:r w:rsidRPr="005220FC">
              <w:rPr>
                <w:rFonts w:ascii="inherit" w:hAnsi="inherit" w:cs="Courier New"/>
                <w:color w:val="1F1F1F"/>
                <w:sz w:val="42"/>
                <w:szCs w:val="42"/>
              </w:rPr>
              <w:t>28</w:t>
            </w:r>
          </w:p>
        </w:tc>
        <w:tc>
          <w:tcPr>
            <w:tcW w:w="2593" w:type="dxa"/>
          </w:tcPr>
          <w:p w14:paraId="14FF9D71" w14:textId="77777777" w:rsidR="005220FC" w:rsidRPr="005220FC" w:rsidRDefault="005220FC" w:rsidP="005220F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42"/>
                <w:szCs w:val="42"/>
              </w:rPr>
            </w:pPr>
            <w:r w:rsidRPr="005220FC">
              <w:rPr>
                <w:rFonts w:ascii="inherit" w:eastAsia="Times New Roman" w:hAnsi="inherit" w:cs="Courier New"/>
                <w:color w:val="1F1F1F"/>
                <w:sz w:val="42"/>
                <w:szCs w:val="42"/>
              </w:rPr>
              <w:t>Китай</w:t>
            </w:r>
          </w:p>
          <w:p w14:paraId="63BDB802" w14:textId="77777777" w:rsidR="005220FC" w:rsidRPr="005220FC" w:rsidRDefault="005220FC" w:rsidP="005220FC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  <w:lang w:val="ru-RU"/>
              </w:rPr>
            </w:pPr>
          </w:p>
        </w:tc>
      </w:tr>
    </w:tbl>
    <w:p w14:paraId="627C77F5" w14:textId="77777777" w:rsidR="005220FC" w:rsidRPr="005220FC" w:rsidRDefault="005220FC" w:rsidP="005220F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ru-RU"/>
        </w:rPr>
      </w:pPr>
    </w:p>
    <w:p w14:paraId="09A631A0" w14:textId="77777777" w:rsidR="00F12C76" w:rsidRPr="005220FC" w:rsidRDefault="00F12C76" w:rsidP="006C0B77">
      <w:pPr>
        <w:spacing w:after="0"/>
        <w:ind w:firstLine="709"/>
        <w:jc w:val="both"/>
      </w:pPr>
    </w:p>
    <w:sectPr w:rsidR="00F12C76" w:rsidRPr="005220FC" w:rsidSect="005220FC">
      <w:headerReference w:type="default" r:id="rId6"/>
      <w:footerReference w:type="default" r:id="rId7"/>
      <w:pgSz w:w="16838" w:h="23811" w:code="8"/>
      <w:pgMar w:top="1440" w:right="2880" w:bottom="1440" w:left="288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65476" w14:textId="77777777" w:rsidR="003D68F7" w:rsidRDefault="003D68F7" w:rsidP="005220FC">
      <w:pPr>
        <w:spacing w:after="0"/>
      </w:pPr>
      <w:r>
        <w:separator/>
      </w:r>
    </w:p>
  </w:endnote>
  <w:endnote w:type="continuationSeparator" w:id="0">
    <w:p w14:paraId="463AA9F0" w14:textId="77777777" w:rsidR="003D68F7" w:rsidRDefault="003D68F7" w:rsidP="005220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150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5F716C" w14:textId="77777777" w:rsidR="005220FC" w:rsidRDefault="005220F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A4DE06" w14:textId="77777777" w:rsidR="005220FC" w:rsidRDefault="005220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921D4" w14:textId="77777777" w:rsidR="003D68F7" w:rsidRDefault="003D68F7" w:rsidP="005220FC">
      <w:pPr>
        <w:spacing w:after="0"/>
      </w:pPr>
      <w:r>
        <w:separator/>
      </w:r>
    </w:p>
  </w:footnote>
  <w:footnote w:type="continuationSeparator" w:id="0">
    <w:p w14:paraId="7906632B" w14:textId="77777777" w:rsidR="003D68F7" w:rsidRDefault="003D68F7" w:rsidP="005220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7FEE" w14:textId="0BC7AA87" w:rsidR="005220FC" w:rsidRPr="005220FC" w:rsidRDefault="005220FC">
    <w:pPr>
      <w:pStyle w:val="Header"/>
      <w:rPr>
        <w:lang w:val="en-US"/>
      </w:rPr>
    </w:pPr>
    <w:r>
      <w:rPr>
        <w:lang w:val="en-US"/>
      </w:rPr>
      <w:t>DOSMATOV AIHAN 30.01.2025</w:t>
    </w:r>
  </w:p>
  <w:p w14:paraId="575EC150" w14:textId="77777777" w:rsidR="005220FC" w:rsidRDefault="005220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FC"/>
    <w:rsid w:val="003D68F7"/>
    <w:rsid w:val="005220FC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2A795"/>
  <w15:chartTrackingRefBased/>
  <w15:docId w15:val="{AF531A09-6040-4CDC-8023-0653FC8E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0F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20F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20F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220F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20FC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52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0F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522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7-STUDENT</dc:creator>
  <cp:keywords/>
  <dc:description/>
  <cp:lastModifiedBy>7-STUDENT</cp:lastModifiedBy>
  <cp:revision>1</cp:revision>
  <dcterms:created xsi:type="dcterms:W3CDTF">2025-01-30T08:07:00Z</dcterms:created>
  <dcterms:modified xsi:type="dcterms:W3CDTF">2025-01-30T08:14:00Z</dcterms:modified>
</cp:coreProperties>
</file>