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2E75B6"/>
          <w:spacing w:val="40"/>
          <w:sz w:val="28"/>
          <w:szCs w:val="28"/>
        </w:rPr>
        <w:t xml:space="preserve">DESICON ENGINEERING</w:t>
      </w:r>
    </w:p>
    <w:p>
      <w:pPr>
        <w:spacing w:after="0" w:before="600"/>
        <w:jc w:val="center"/>
      </w:pPr>
      <w:r>
        <w:rPr>
          <w:b/>
          <w:bCs/>
          <w:color w:val="1F4E79"/>
          <w:sz w:val="64"/>
          <w:szCs w:val="64"/>
        </w:rPr>
        <w:t xml:space="preserve">Desicon Digital Workplace</w:t>
      </w:r>
    </w:p>
    <w:p>
      <w:pPr>
        <w:spacing w:after="0" w:before="120"/>
        <w:jc w:val="center"/>
      </w:pPr>
      <w:r>
        <w:rPr>
          <w:b/>
          <w:bCs/>
          <w:color w:val="2E75B6"/>
          <w:sz w:val="40"/>
          <w:szCs w:val="40"/>
        </w:rPr>
        <w:t xml:space="preserve">(DDW)</w:t>
      </w:r>
    </w:p>
    <w:p>
      <w:pPr>
        <w:spacing w:after="0" w:before="240"/>
        <w:jc w:val="center"/>
      </w:pPr>
      <w:r>
        <w:rPr>
          <w:color w:val="404040"/>
          <w:sz w:val="26"/>
          <w:szCs w:val="26"/>
        </w:rPr>
        <w:t xml:space="preserve">Enterprise Digital Workplace &amp; Notification Platform</w:t>
      </w:r>
    </w:p>
    <w:p>
      <w:pPr>
        <w:spacing w:after="0" w:before="80"/>
        <w:jc w:val="center"/>
      </w:pPr>
      <w:r>
        <w:rPr>
          <w:i/>
          <w:iCs/>
          <w:color w:val="595959"/>
          <w:sz w:val="22"/>
          <w:szCs w:val="22"/>
        </w:rPr>
        <w:t xml:space="preserve">Complete Solution Design &amp; Architecture</w:t>
      </w:r>
    </w:p>
    <w:p>
      <w:pPr>
        <w:pBdr>
          <w:top w:val="single" w:color="2E75B6" w:sz="6" w:space="8"/>
        </w:pBdr>
        <w:spacing w:after="0" w:before="1400"/>
        <w:jc w:val="center"/>
      </w:pPr>
      <w:r>
        <w:rPr>
          <w:b/>
          <w:bCs/>
          <w:color w:val="1F4E79"/>
          <w:sz w:val="22"/>
          <w:szCs w:val="22"/>
        </w:rPr>
        <w:t xml:space="preserve">Microsoft-Aligned Enterprise Architecture</w:t>
      </w:r>
    </w:p>
    <w:p>
      <w:pPr>
        <w:spacing w:before="200"/>
        <w:jc w:val="center"/>
      </w:pPr>
      <w:r>
        <w:rPr>
          <w:color w:val="595959"/>
          <w:sz w:val="20"/>
          <w:szCs w:val="20"/>
        </w:rPr>
        <w:t xml:space="preserve">Port Harcourt  •  Lagos  •  Bonny  •  Project Sites  •  Remote</w:t>
      </w:r>
    </w:p>
    <w:p>
      <w:pPr>
        <w:spacing w:before="1200"/>
        <w:jc w:val="center"/>
      </w:pPr>
      <w:r>
        <w:rPr>
          <w:color w:val="595959"/>
          <w:sz w:val="20"/>
          <w:szCs w:val="20"/>
        </w:rPr>
        <w:t xml:space="preserve">Solution Design Document  |  Version 1.0  |  June 2026</w:t>
      </w:r>
    </w:p>
    <w:p>
      <w:pPr>
        <w:spacing w:before="60"/>
        <w:jc w:val="center"/>
      </w:pPr>
      <w:r>
        <w:rPr>
          <w:i/>
          <w:iCs/>
          <w:color w:val="7F7F7F"/>
          <w:sz w:val="18"/>
          <w:szCs w:val="18"/>
        </w:rPr>
        <w:t xml:space="preserve">Prepared by the Office of the Enterprise Architect</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Section 1 — Executive Overview</w:t>
      </w:r>
    </w:p>
    <w:p>
      <w:pPr>
        <w:spacing w:after="120" w:line="276"/>
      </w:pPr>
      <w:r>
        <w:t xml:space="preserve">The Desicon Digital Workplace (DDW) is the central nervous system for internal communication and employee information across Desicon Engineering. It is not a single-purpose notification utility; it is an enterprise digital workplace that unifies announcements, company news, HSE and ICT alerts, HR circulars, project updates, policies, forms, directories, approvals and analytics into one trusted, always-on channel that reaches every employee — on domain-joined PCs, standalone laptops, VPN connections and remote devices — across Port Harcourt, Lagos, Bonny and active project sites.</w:t>
      </w:r>
    </w:p>
    <w:p>
      <w:pPr>
        <w:spacing w:after="120" w:line="276"/>
      </w:pPr>
      <w:r>
        <w:t xml:space="preserve">DDW launches silently when Windows starts, authenticates the employee transparently using their existing corporate identity, and intelligently pushes the right information to the right person at the right time. Employees never have to remember to check a portal — the platform comes to them.</w:t>
      </w:r>
    </w:p>
    <w:p>
      <w:pPr>
        <w:pStyle w:val="Heading2"/>
      </w:pPr>
      <w:r>
        <w:t xml:space="preserve">1.1 Purpose</w:t>
      </w:r>
    </w:p>
    <w:p>
      <w:pPr>
        <w:spacing w:after="120" w:line="276"/>
      </w:pPr>
      <w:r>
        <w:t xml:space="preserve">To guarantee that every Desicon employee, contractor and site worker receives accurate, timely and authoritative company communication, and to replace fragmented email blasts, paper notice boards, WhatsApp groups and word-of-mouth with a single governed, auditable, measurable channel.</w:t>
      </w:r>
    </w:p>
    <w:p>
      <w:pPr>
        <w:pStyle w:val="Heading2"/>
      </w:pPr>
      <w:r>
        <w:t xml:space="preserve">1.2 Business Objectives</w:t>
      </w:r>
    </w:p>
    <w:p>
      <w:pPr>
        <w:pStyle w:val="ListParagraph"/>
        <w:numPr>
          <w:ilvl w:val="0"/>
          <w:numId w:val="2"/>
        </w:numPr>
        <w:spacing w:after="60"/>
      </w:pPr>
      <w:r>
        <w:t xml:space="preserve">Reach 100% of the workforce with critical communications within minutes, with verifiable delivery and read receipts.</w:t>
      </w:r>
    </w:p>
    <w:p>
      <w:pPr>
        <w:pStyle w:val="ListParagraph"/>
        <w:numPr>
          <w:ilvl w:val="0"/>
          <w:numId w:val="2"/>
        </w:numPr>
        <w:spacing w:after="60"/>
      </w:pPr>
      <w:r>
        <w:t xml:space="preserve">Eliminate communication blind spots between head office and remote project sites.</w:t>
      </w:r>
    </w:p>
    <w:p>
      <w:pPr>
        <w:pStyle w:val="ListParagraph"/>
        <w:numPr>
          <w:ilvl w:val="0"/>
          <w:numId w:val="2"/>
        </w:numPr>
        <w:spacing w:after="60"/>
      </w:pPr>
      <w:r>
        <w:t xml:space="preserve">Provide a compliant, auditable record of who was notified, when, and whether they acknowledged (vital for HSE and regulatory obligations in the EPC sector).</w:t>
      </w:r>
    </w:p>
    <w:p>
      <w:pPr>
        <w:pStyle w:val="ListParagraph"/>
        <w:numPr>
          <w:ilvl w:val="0"/>
          <w:numId w:val="2"/>
        </w:numPr>
        <w:spacing w:after="60"/>
      </w:pPr>
      <w:r>
        <w:t xml:space="preserve">Reduce email overload by routing the right messages to the right audiences with precise targeting.</w:t>
      </w:r>
    </w:p>
    <w:p>
      <w:pPr>
        <w:pStyle w:val="ListParagraph"/>
        <w:numPr>
          <w:ilvl w:val="0"/>
          <w:numId w:val="2"/>
        </w:numPr>
        <w:spacing w:after="60"/>
      </w:pPr>
      <w:r>
        <w:t xml:space="preserve">Surface operational signals — Business Central status, approvals, meetings, visitors — directly on the employee desktop.</w:t>
      </w:r>
    </w:p>
    <w:p>
      <w:pPr>
        <w:pStyle w:val="ListParagraph"/>
        <w:numPr>
          <w:ilvl w:val="0"/>
          <w:numId w:val="2"/>
        </w:numPr>
        <w:spacing w:after="60"/>
      </w:pPr>
      <w:r>
        <w:t xml:space="preserve">Establish a secure, Microsoft-aligned foundation that scales to thousands of users and extends to mobile, AI and Azure.</w:t>
      </w:r>
    </w:p>
    <w:p>
      <w:pPr>
        <w:pStyle w:val="Heading2"/>
      </w:pPr>
      <w:r>
        <w:t xml:space="preserve">1.3 Problems It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Problem Today</w:t>
            </w:r>
          </w:p>
        </w:tc>
        <w:tc>
          <w:tcPr>
            <w:tcW w:type="dxa" w:w="43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How DDW Solves It</w:t>
            </w:r>
          </w:p>
        </w:tc>
      </w:tr>
      <w:tr>
        <w:tc>
          <w:tcPr>
            <w:tcW w:type="dxa" w:w="5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Important announcements missed in crowded inboxes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Push notifications, persistent banners and acknowledgement-required alerts on the desktop</w:t>
            </w:r>
          </w:p>
        </w:tc>
      </w:tr>
      <w:tr>
        <w:tc>
          <w:tcPr>
            <w:tcW w:type="dxa" w:w="5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No proof a safety alert was seen</w:t>
            </w:r>
          </w:p>
        </w:tc>
        <w:tc>
          <w:tcPr>
            <w:tcW w:type="dxa" w:w="43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Mandatory acknowledgement with timestamped, auditable read receipts</w:t>
            </w:r>
          </w:p>
        </w:tc>
      </w:tr>
      <w:tr>
        <w:tc>
          <w:tcPr>
            <w:tcW w:type="dxa" w:w="5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Remote/site staff out of the loop</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Works over VPN, internet and offline cache; syncs when reconnected</w:t>
            </w:r>
          </w:p>
        </w:tc>
      </w:tr>
      <w:tr>
        <w:tc>
          <w:tcPr>
            <w:tcW w:type="dxa" w:w="5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Information scattered across email, SharePoint, WhatsApp</w:t>
            </w:r>
          </w:p>
        </w:tc>
        <w:tc>
          <w:tcPr>
            <w:tcW w:type="dxa" w:w="43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One governed hub with search across news, policies, forms and KB</w:t>
            </w:r>
          </w:p>
        </w:tc>
      </w:tr>
      <w:tr>
        <w:tc>
          <w:tcPr>
            <w:tcW w:type="dxa" w:w="5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No measurement of engagement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Analytics on delivery, reach, read rates and department activity</w:t>
            </w:r>
          </w:p>
        </w:tc>
      </w:tr>
      <w:tr>
        <w:tc>
          <w:tcPr>
            <w:tcW w:type="dxa" w:w="5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Manual, slow circular distribution</w:t>
            </w:r>
          </w:p>
        </w:tc>
        <w:tc>
          <w:tcPr>
            <w:tcW w:type="dxa" w:w="43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Scheduled, recurring and targeted broadcasts with one click</w:t>
            </w:r>
          </w:p>
        </w:tc>
      </w:tr>
    </w:tbl>
    <w:p>
      <w:pPr>
        <w:pStyle w:val="Heading2"/>
      </w:pPr>
      <w:r>
        <w:t xml:space="preserve">1.4 Benefits by Stakeholder</w:t>
      </w:r>
    </w:p>
    <w:p>
      <w:pPr>
        <w:pStyle w:val="Heading3"/>
      </w:pPr>
      <w:r>
        <w:t xml:space="preserve">Management</w:t>
      </w:r>
    </w:p>
    <w:p>
      <w:pPr>
        <w:spacing w:after="120" w:line="276"/>
      </w:pPr>
      <w:r>
        <w:t xml:space="preserve">Real-time visibility into whether directives reach and are acknowledged by the workforce; a single trusted voice to the company; executive dashboards on engagement and communication health; faster crisis response through emergency broadcast.</w:t>
      </w:r>
    </w:p>
    <w:p>
      <w:pPr>
        <w:pStyle w:val="Heading3"/>
      </w:pPr>
      <w:r>
        <w:t xml:space="preserve">Human Resources</w:t>
      </w:r>
    </w:p>
    <w:p>
      <w:pPr>
        <w:spacing w:after="120" w:line="276"/>
      </w:pPr>
      <w:r>
        <w:t xml:space="preserve">Reliable circular distribution with proof of receipt; a living employee directory and birthday/anniversary recognition; a governed policy library and forms repository; reduced HR query volume through self-service knowledge.</w:t>
      </w:r>
    </w:p>
    <w:p>
      <w:pPr>
        <w:pStyle w:val="Heading3"/>
      </w:pPr>
      <w:r>
        <w:t xml:space="preserve">ICT</w:t>
      </w:r>
    </w:p>
    <w:p>
      <w:pPr>
        <w:spacing w:after="120" w:line="276"/>
      </w:pPr>
      <w:r>
        <w:t xml:space="preserve">Centralized, identity-integrated platform built on Microsoft standards; silent deployment via Intune/GPO; reduced shadow-IT messaging; full audit logs, RBAC and least-privilege control; a maintainable, observable estate.</w:t>
      </w:r>
    </w:p>
    <w:p>
      <w:pPr>
        <w:pStyle w:val="Heading3"/>
      </w:pPr>
      <w:r>
        <w:t xml:space="preserve">Project Management</w:t>
      </w:r>
    </w:p>
    <w:p>
      <w:pPr>
        <w:spacing w:after="120" w:line="276"/>
      </w:pPr>
      <w:r>
        <w:t xml:space="preserve">Targeted project- and site-level updates; assurance that toolbox talks, schedule changes and mobilization notices reach site teams; acknowledgement trails for compliance; quick links to project documents and approvals.</w:t>
      </w:r>
    </w:p>
    <w:p>
      <w:pPr>
        <w:pStyle w:val="Heading3"/>
      </w:pPr>
      <w:r>
        <w:t xml:space="preserve">Employees</w:t>
      </w:r>
    </w:p>
    <w:p>
      <w:pPr>
        <w:spacing w:after="120" w:line="276"/>
      </w:pPr>
      <w:r>
        <w:t xml:space="preserve">One calm, reliable place for everything that matters — news, policies, payslip-related circulars, training, meetings and approvals — without inbox digging. Information arrives automatically, works offline, and respects their attention with sensible priority levels.</w:t>
      </w:r>
    </w:p>
    <w:p>
      <w:pPr>
        <w:pStyle w:val="Heading2"/>
      </w:pPr>
      <w:r>
        <w:t xml:space="preserve">1.5 Return on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ROI Driver</w:t>
            </w:r>
          </w:p>
        </w:tc>
        <w:tc>
          <w:tcPr>
            <w:tcW w:type="dxa" w:w="4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Mechanism</w:t>
            </w:r>
          </w:p>
        </w:tc>
        <w:tc>
          <w:tcPr>
            <w:tcW w:type="dxa" w:w="25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Indicative Annual Value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Time saved per employee</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~10 min/day no longer spent hunting for information × workforce</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Largest single driver; scales with headcount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Reduced HSE incident exposure</w:t>
            </w:r>
          </w:p>
        </w:tc>
        <w:tc>
          <w:tcPr>
            <w:tcW w:type="dxa" w:w="4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Faster, provable safety communication and acknowledgement</w:t>
            </w:r>
          </w:p>
        </w:tc>
        <w:tc>
          <w:tcPr>
            <w:tcW w:type="dxa" w:w="25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Avoidance of fines, downtime, reputational loss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Lower email/print/notice-board cost</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Digital circulars replace print and manual distribution</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Recurring operational savings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Faster decision propagation</w:t>
            </w:r>
          </w:p>
        </w:tc>
        <w:tc>
          <w:tcPr>
            <w:tcW w:type="dxa" w:w="4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Directives reach all sites in minutes, not days</w:t>
            </w:r>
          </w:p>
        </w:tc>
        <w:tc>
          <w:tcPr>
            <w:tcW w:type="dxa" w:w="25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Reduced rework and delay on projects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Compliance &amp; audit readiness</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Built-in receipts and audit logs</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Reduced audit effort and risk</w:t>
            </w:r>
          </w:p>
        </w:tc>
      </w:tr>
    </w:tbl>
    <w:p>
      <w:pPr>
        <w:spacing w:after="120" w:line="276"/>
      </w:pPr>
      <w:r>
        <w:rPr>
          <w:b/>
          <w:bCs/>
        </w:rPr>
        <w:t xml:space="preserve">Payback: </w:t>
      </w:r>
      <w:r>
        <w:t xml:space="preserve">Built almost entirely on Desicon's existing Microsoft 365, Active Directory, SQL Server and Power BI investments, DDW requires minimal new licensing. Typical enterprise communication platforms of this class reach payback within the first year, driven primarily by recovered employee time and avoided compliance risk.</w:t>
      </w:r>
    </w:p>
    <w:p>
      <w:r>
        <w:br w:type="page"/>
      </w:r>
    </w:p>
    <w:p>
      <w:pPr>
        <w:pStyle w:val="Heading1"/>
      </w:pPr>
      <w:r>
        <w:t xml:space="preserve">Section 2 — System Architecture</w:t>
      </w:r>
    </w:p>
    <w:p>
      <w:pPr>
        <w:spacing w:after="120" w:line="276"/>
      </w:pPr>
      <w:r>
        <w:t xml:space="preserve">DDW follows a layered, service-oriented architecture aligned with Microsoft enterprise principles: a thin but rich desktop client, a resilient API and application tier, an identity tier integrated with Active Directory and Microsoft Entra ID, a SQL Server data tier, and integration adapters to the wider Microsoft estate. Real-time delivery uses SignalR with an offline-first fallback.</w:t>
      </w:r>
    </w:p>
    <w:p>
      <w:pPr>
        <w:pStyle w:val="Heading2"/>
      </w:pPr>
      <w:r>
        <w:t xml:space="preserve">2.1 Enterprise Architecture Diagram (Mermaid)</w:t>
      </w:r>
    </w:p>
    <w:p>
      <w:pPr>
        <w:spacing w:after="40" w:before="80"/>
      </w:pPr>
      <w:r>
        <w:rPr>
          <w:i/>
          <w:iCs/>
          <w:color w:val="595959"/>
          <w:sz w:val="18"/>
          <w:szCs w:val="18"/>
        </w:rPr>
        <w:t xml:space="preserve">Figure 2.1 — DDW logical architecture (paste into any Mermaid renderer, e.g. mermaid.live)</w:t>
      </w:r>
    </w:p>
    <w:p>
      <w:pPr>
        <w:pBdr>
          <w:left w:val="single" w:color="2E75B6" w:sz="18" w:space="6"/>
        </w:pBdr>
        <w:shd w:fill="F2F2F2" w:val="clear"/>
        <w:spacing w:after="0" w:line="240"/>
      </w:pPr>
      <w:r>
        <w:rPr>
          <w:rFonts w:ascii="Consolas" w:cs="Consolas" w:eastAsia="Consolas" w:hAnsi="Consolas"/>
          <w:sz w:val="16"/>
          <w:szCs w:val="16"/>
        </w:rPr>
        <w:t xml:space="preserve">flowchart TB</w:t>
      </w:r>
    </w:p>
    <w:p>
      <w:pPr>
        <w:pBdr>
          <w:left w:val="single" w:color="2E75B6" w:sz="18" w:space="6"/>
        </w:pBdr>
        <w:shd w:fill="F2F2F2" w:val="clear"/>
        <w:spacing w:after="0" w:line="240"/>
      </w:pPr>
      <w:r>
        <w:rPr>
          <w:rFonts w:ascii="Consolas" w:cs="Consolas" w:eastAsia="Consolas" w:hAnsi="Consolas"/>
          <w:sz w:val="16"/>
          <w:szCs w:val="16"/>
        </w:rPr>
        <w:t xml:space="preserve">  subgraph CLIENT[Client Tier]</w:t>
      </w:r>
    </w:p>
    <w:p>
      <w:pPr>
        <w:pBdr>
          <w:left w:val="single" w:color="2E75B6" w:sz="18" w:space="6"/>
        </w:pBdr>
        <w:shd w:fill="F2F2F2" w:val="clear"/>
        <w:spacing w:after="0" w:line="240"/>
      </w:pPr>
      <w:r>
        <w:rPr>
          <w:rFonts w:ascii="Consolas" w:cs="Consolas" w:eastAsia="Consolas" w:hAnsi="Consolas"/>
          <w:sz w:val="16"/>
          <w:szCs w:val="16"/>
        </w:rPr>
        <w:t xml:space="preserve">    DC[WinUI 3 Desktop Client]</w:t>
      </w:r>
    </w:p>
    <w:p>
      <w:pPr>
        <w:pBdr>
          <w:left w:val="single" w:color="2E75B6" w:sz="18" w:space="6"/>
        </w:pBdr>
        <w:shd w:fill="F2F2F2" w:val="clear"/>
        <w:spacing w:after="0" w:line="240"/>
      </w:pPr>
      <w:r>
        <w:rPr>
          <w:rFonts w:ascii="Consolas" w:cs="Consolas" w:eastAsia="Consolas" w:hAnsi="Consolas"/>
          <w:sz w:val="16"/>
          <w:szCs w:val="16"/>
        </w:rPr>
        <w:t xml:space="preserve">    WS[Windows Service - Silent Sync]</w:t>
      </w:r>
    </w:p>
    <w:p>
      <w:pPr>
        <w:pBdr>
          <w:left w:val="single" w:color="2E75B6" w:sz="18" w:space="6"/>
        </w:pBdr>
        <w:shd w:fill="F2F2F2" w:val="clear"/>
        <w:spacing w:after="0" w:line="240"/>
      </w:pPr>
      <w:r>
        <w:rPr>
          <w:rFonts w:ascii="Consolas" w:cs="Consolas" w:eastAsia="Consolas" w:hAnsi="Consolas"/>
          <w:sz w:val="16"/>
          <w:szCs w:val="16"/>
        </w:rPr>
        <w:t xml:space="preserve">    NA[Notification Agent - Toast/Banner]</w:t>
      </w:r>
    </w:p>
    <w:p>
      <w:pPr>
        <w:pBdr>
          <w:left w:val="single" w:color="2E75B6" w:sz="18" w:space="6"/>
        </w:pBdr>
        <w:shd w:fill="F2F2F2" w:val="clear"/>
        <w:spacing w:after="0" w:line="240"/>
      </w:pPr>
      <w:r>
        <w:rPr>
          <w:rFonts w:ascii="Consolas" w:cs="Consolas" w:eastAsia="Consolas" w:hAnsi="Consolas"/>
          <w:sz w:val="16"/>
          <w:szCs w:val="16"/>
        </w:rPr>
        <w:t xml:space="preserve">    MOB[Future Mobile App]</w:t>
      </w:r>
    </w:p>
    <w:p>
      <w:pPr>
        <w:pBdr>
          <w:left w:val="single" w:color="2E75B6" w:sz="18" w:space="6"/>
        </w:pBdr>
        <w:shd w:fill="F2F2F2" w:val="clear"/>
        <w:spacing w:after="0" w:line="240"/>
      </w:pPr>
      <w:r>
        <w:rPr>
          <w:rFonts w:ascii="Consolas" w:cs="Consolas" w:eastAsia="Consolas" w:hAnsi="Consolas"/>
          <w:sz w:val="16"/>
          <w:szCs w:val="16"/>
        </w:rPr>
        <w:t xml:space="preserve">  end</w:t>
      </w:r>
    </w:p>
    <w:p>
      <w:pPr>
        <w:pBdr>
          <w:left w:val="single" w:color="2E75B6" w:sz="18" w:space="6"/>
        </w:pBdr>
        <w:shd w:fill="F2F2F2" w:val="clear"/>
        <w:spacing w:after="0" w:line="240"/>
      </w:pPr>
      <w:r>
        <w:rPr>
          <w:rFonts w:ascii="Consolas" w:cs="Consolas" w:eastAsia="Consolas" w:hAnsi="Consolas"/>
          <w:sz w:val="16"/>
          <w:szCs w:val="16"/>
        </w:rPr>
        <w:t xml:space="preserve">  subgraph EDGE[Edge / Gateway Tier]</w:t>
      </w:r>
    </w:p>
    <w:p>
      <w:pPr>
        <w:pBdr>
          <w:left w:val="single" w:color="2E75B6" w:sz="18" w:space="6"/>
        </w:pBdr>
        <w:shd w:fill="F2F2F2" w:val="clear"/>
        <w:spacing w:after="0" w:line="240"/>
      </w:pPr>
      <w:r>
        <w:rPr>
          <w:rFonts w:ascii="Consolas" w:cs="Consolas" w:eastAsia="Consolas" w:hAnsi="Consolas"/>
          <w:sz w:val="16"/>
          <w:szCs w:val="16"/>
        </w:rPr>
        <w:t xml:space="preserve">    LB[Load Balancer]</w:t>
      </w:r>
    </w:p>
    <w:p>
      <w:pPr>
        <w:pBdr>
          <w:left w:val="single" w:color="2E75B6" w:sz="18" w:space="6"/>
        </w:pBdr>
        <w:shd w:fill="F2F2F2" w:val="clear"/>
        <w:spacing w:after="0" w:line="240"/>
      </w:pPr>
      <w:r>
        <w:rPr>
          <w:rFonts w:ascii="Consolas" w:cs="Consolas" w:eastAsia="Consolas" w:hAnsi="Consolas"/>
          <w:sz w:val="16"/>
          <w:szCs w:val="16"/>
        </w:rPr>
        <w:t xml:space="preserve">    GW[API Gateway - YARP/APIM]</w:t>
      </w:r>
    </w:p>
    <w:p>
      <w:pPr>
        <w:pBdr>
          <w:left w:val="single" w:color="2E75B6" w:sz="18" w:space="6"/>
        </w:pBdr>
        <w:shd w:fill="F2F2F2" w:val="clear"/>
        <w:spacing w:after="0" w:line="240"/>
      </w:pPr>
      <w:r>
        <w:rPr>
          <w:rFonts w:ascii="Consolas" w:cs="Consolas" w:eastAsia="Consolas" w:hAnsi="Consolas"/>
          <w:sz w:val="16"/>
          <w:szCs w:val="16"/>
        </w:rPr>
        <w:t xml:space="preserve">  end</w:t>
      </w:r>
    </w:p>
    <w:p>
      <w:pPr>
        <w:pBdr>
          <w:left w:val="single" w:color="2E75B6" w:sz="18" w:space="6"/>
        </w:pBdr>
        <w:shd w:fill="F2F2F2" w:val="clear"/>
        <w:spacing w:after="0" w:line="240"/>
      </w:pPr>
      <w:r>
        <w:rPr>
          <w:rFonts w:ascii="Consolas" w:cs="Consolas" w:eastAsia="Consolas" w:hAnsi="Consolas"/>
          <w:sz w:val="16"/>
          <w:szCs w:val="16"/>
        </w:rPr>
        <w:t xml:space="preserve">  subgraph APP[Application Tier]</w:t>
      </w:r>
    </w:p>
    <w:p>
      <w:pPr>
        <w:pBdr>
          <w:left w:val="single" w:color="2E75B6" w:sz="18" w:space="6"/>
        </w:pBdr>
        <w:shd w:fill="F2F2F2" w:val="clear"/>
        <w:spacing w:after="0" w:line="240"/>
      </w:pPr>
      <w:r>
        <w:rPr>
          <w:rFonts w:ascii="Consolas" w:cs="Consolas" w:eastAsia="Consolas" w:hAnsi="Consolas"/>
          <w:sz w:val="16"/>
          <w:szCs w:val="16"/>
        </w:rPr>
        <w:t xml:space="preserve">    API[REST API - ASP.NET Core]</w:t>
      </w:r>
    </w:p>
    <w:p>
      <w:pPr>
        <w:pBdr>
          <w:left w:val="single" w:color="2E75B6" w:sz="18" w:space="6"/>
        </w:pBdr>
        <w:shd w:fill="F2F2F2" w:val="clear"/>
        <w:spacing w:after="0" w:line="240"/>
      </w:pPr>
      <w:r>
        <w:rPr>
          <w:rFonts w:ascii="Consolas" w:cs="Consolas" w:eastAsia="Consolas" w:hAnsi="Consolas"/>
          <w:sz w:val="16"/>
          <w:szCs w:val="16"/>
        </w:rPr>
        <w:t xml:space="preserve">    HUB[SignalR Notification Hub]</w:t>
      </w:r>
    </w:p>
    <w:p>
      <w:pPr>
        <w:pBdr>
          <w:left w:val="single" w:color="2E75B6" w:sz="18" w:space="6"/>
        </w:pBdr>
        <w:shd w:fill="F2F2F2" w:val="clear"/>
        <w:spacing w:after="0" w:line="240"/>
      </w:pPr>
      <w:r>
        <w:rPr>
          <w:rFonts w:ascii="Consolas" w:cs="Consolas" w:eastAsia="Consolas" w:hAnsi="Consolas"/>
          <w:sz w:val="16"/>
          <w:szCs w:val="16"/>
        </w:rPr>
        <w:t xml:space="preserve">    SCH[Scheduler / Background Workers]</w:t>
      </w:r>
    </w:p>
    <w:p>
      <w:pPr>
        <w:pBdr>
          <w:left w:val="single" w:color="2E75B6" w:sz="18" w:space="6"/>
        </w:pBdr>
        <w:shd w:fill="F2F2F2" w:val="clear"/>
        <w:spacing w:after="0" w:line="240"/>
      </w:pPr>
      <w:r>
        <w:rPr>
          <w:rFonts w:ascii="Consolas" w:cs="Consolas" w:eastAsia="Consolas" w:hAnsi="Consolas"/>
          <w:sz w:val="16"/>
          <w:szCs w:val="16"/>
        </w:rPr>
        <w:t xml:space="preserve">    AI[Future AI Assistant Service]</w:t>
      </w:r>
    </w:p>
    <w:p>
      <w:pPr>
        <w:pBdr>
          <w:left w:val="single" w:color="2E75B6" w:sz="18" w:space="6"/>
        </w:pBdr>
        <w:shd w:fill="F2F2F2" w:val="clear"/>
        <w:spacing w:after="0" w:line="240"/>
      </w:pPr>
      <w:r>
        <w:rPr>
          <w:rFonts w:ascii="Consolas" w:cs="Consolas" w:eastAsia="Consolas" w:hAnsi="Consolas"/>
          <w:sz w:val="16"/>
          <w:szCs w:val="16"/>
        </w:rPr>
        <w:t xml:space="preserve">  end</w:t>
      </w:r>
    </w:p>
    <w:p>
      <w:pPr>
        <w:pBdr>
          <w:left w:val="single" w:color="2E75B6" w:sz="18" w:space="6"/>
        </w:pBdr>
        <w:shd w:fill="F2F2F2" w:val="clear"/>
        <w:spacing w:after="0" w:line="240"/>
      </w:pPr>
      <w:r>
        <w:rPr>
          <w:rFonts w:ascii="Consolas" w:cs="Consolas" w:eastAsia="Consolas" w:hAnsi="Consolas"/>
          <w:sz w:val="16"/>
          <w:szCs w:val="16"/>
        </w:rPr>
        <w:t xml:space="preserve">  subgraph IDP[Identity Tier]</w:t>
      </w:r>
    </w:p>
    <w:p>
      <w:pPr>
        <w:pBdr>
          <w:left w:val="single" w:color="2E75B6" w:sz="18" w:space="6"/>
        </w:pBdr>
        <w:shd w:fill="F2F2F2" w:val="clear"/>
        <w:spacing w:after="0" w:line="240"/>
      </w:pPr>
      <w:r>
        <w:rPr>
          <w:rFonts w:ascii="Consolas" w:cs="Consolas" w:eastAsia="Consolas" w:hAnsi="Consolas"/>
          <w:sz w:val="16"/>
          <w:szCs w:val="16"/>
        </w:rPr>
        <w:t xml:space="preserve">    AUTH[Auth Server - OIDC/JWT]</w:t>
      </w:r>
    </w:p>
    <w:p>
      <w:pPr>
        <w:pBdr>
          <w:left w:val="single" w:color="2E75B6" w:sz="18" w:space="6"/>
        </w:pBdr>
        <w:shd w:fill="F2F2F2" w:val="clear"/>
        <w:spacing w:after="0" w:line="240"/>
      </w:pPr>
      <w:r>
        <w:rPr>
          <w:rFonts w:ascii="Consolas" w:cs="Consolas" w:eastAsia="Consolas" w:hAnsi="Consolas"/>
          <w:sz w:val="16"/>
          <w:szCs w:val="16"/>
        </w:rPr>
        <w:t xml:space="preserve">    AD[(Active Directory)]</w:t>
      </w:r>
    </w:p>
    <w:p>
      <w:pPr>
        <w:pBdr>
          <w:left w:val="single" w:color="2E75B6" w:sz="18" w:space="6"/>
        </w:pBdr>
        <w:shd w:fill="F2F2F2" w:val="clear"/>
        <w:spacing w:after="0" w:line="240"/>
      </w:pPr>
      <w:r>
        <w:rPr>
          <w:rFonts w:ascii="Consolas" w:cs="Consolas" w:eastAsia="Consolas" w:hAnsi="Consolas"/>
          <w:sz w:val="16"/>
          <w:szCs w:val="16"/>
        </w:rPr>
        <w:t xml:space="preserve">    ENTRA[(Microsoft Entra ID)]</w:t>
      </w:r>
    </w:p>
    <w:p>
      <w:pPr>
        <w:pBdr>
          <w:left w:val="single" w:color="2E75B6" w:sz="18" w:space="6"/>
        </w:pBdr>
        <w:shd w:fill="F2F2F2" w:val="clear"/>
        <w:spacing w:after="0" w:line="240"/>
      </w:pPr>
      <w:r>
        <w:rPr>
          <w:rFonts w:ascii="Consolas" w:cs="Consolas" w:eastAsia="Consolas" w:hAnsi="Consolas"/>
          <w:sz w:val="16"/>
          <w:szCs w:val="16"/>
        </w:rPr>
        <w:t xml:space="preserve">  end</w:t>
      </w:r>
    </w:p>
    <w:p>
      <w:pPr>
        <w:pBdr>
          <w:left w:val="single" w:color="2E75B6" w:sz="18" w:space="6"/>
        </w:pBdr>
        <w:shd w:fill="F2F2F2" w:val="clear"/>
        <w:spacing w:after="0" w:line="240"/>
      </w:pPr>
      <w:r>
        <w:rPr>
          <w:rFonts w:ascii="Consolas" w:cs="Consolas" w:eastAsia="Consolas" w:hAnsi="Consolas"/>
          <w:sz w:val="16"/>
          <w:szCs w:val="16"/>
        </w:rPr>
        <w:t xml:space="preserve">  subgraph DATA[Data Tier]</w:t>
      </w:r>
    </w:p>
    <w:p>
      <w:pPr>
        <w:pBdr>
          <w:left w:val="single" w:color="2E75B6" w:sz="18" w:space="6"/>
        </w:pBdr>
        <w:shd w:fill="F2F2F2" w:val="clear"/>
        <w:spacing w:after="0" w:line="240"/>
      </w:pPr>
      <w:r>
        <w:rPr>
          <w:rFonts w:ascii="Consolas" w:cs="Consolas" w:eastAsia="Consolas" w:hAnsi="Consolas"/>
          <w:sz w:val="16"/>
          <w:szCs w:val="16"/>
        </w:rPr>
        <w:t xml:space="preserve">    SQL[(SQL Server - AlwaysOn AG)]</w:t>
      </w:r>
    </w:p>
    <w:p>
      <w:pPr>
        <w:pBdr>
          <w:left w:val="single" w:color="2E75B6" w:sz="18" w:space="6"/>
        </w:pBdr>
        <w:shd w:fill="F2F2F2" w:val="clear"/>
        <w:spacing w:after="0" w:line="240"/>
      </w:pPr>
      <w:r>
        <w:rPr>
          <w:rFonts w:ascii="Consolas" w:cs="Consolas" w:eastAsia="Consolas" w:hAnsi="Consolas"/>
          <w:sz w:val="16"/>
          <w:szCs w:val="16"/>
        </w:rPr>
        <w:t xml:space="preserve">    REDIS[(Redis Cache / Backplane)]</w:t>
      </w:r>
    </w:p>
    <w:p>
      <w:pPr>
        <w:pBdr>
          <w:left w:val="single" w:color="2E75B6" w:sz="18" w:space="6"/>
        </w:pBdr>
        <w:shd w:fill="F2F2F2" w:val="clear"/>
        <w:spacing w:after="0" w:line="240"/>
      </w:pPr>
      <w:r>
        <w:rPr>
          <w:rFonts w:ascii="Consolas" w:cs="Consolas" w:eastAsia="Consolas" w:hAnsi="Consolas"/>
          <w:sz w:val="16"/>
          <w:szCs w:val="16"/>
        </w:rPr>
        <w:t xml:space="preserve">    BLOB[(File Storage / SharePoint)]</w:t>
      </w:r>
    </w:p>
    <w:p>
      <w:pPr>
        <w:pBdr>
          <w:left w:val="single" w:color="2E75B6" w:sz="18" w:space="6"/>
        </w:pBdr>
        <w:shd w:fill="F2F2F2" w:val="clear"/>
        <w:spacing w:after="0" w:line="240"/>
      </w:pPr>
      <w:r>
        <w:rPr>
          <w:rFonts w:ascii="Consolas" w:cs="Consolas" w:eastAsia="Consolas" w:hAnsi="Consolas"/>
          <w:sz w:val="16"/>
          <w:szCs w:val="16"/>
        </w:rPr>
        <w:t xml:space="preserve">  end</w:t>
      </w:r>
    </w:p>
    <w:p>
      <w:pPr>
        <w:pBdr>
          <w:left w:val="single" w:color="2E75B6" w:sz="18" w:space="6"/>
        </w:pBdr>
        <w:shd w:fill="F2F2F2" w:val="clear"/>
        <w:spacing w:after="0" w:line="240"/>
      </w:pPr>
      <w:r>
        <w:rPr>
          <w:rFonts w:ascii="Consolas" w:cs="Consolas" w:eastAsia="Consolas" w:hAnsi="Consolas"/>
          <w:sz w:val="16"/>
          <w:szCs w:val="16"/>
        </w:rPr>
        <w:t xml:space="preserve">  subgraph INT[Integration Tier]</w:t>
      </w:r>
    </w:p>
    <w:p>
      <w:pPr>
        <w:pBdr>
          <w:left w:val="single" w:color="2E75B6" w:sz="18" w:space="6"/>
        </w:pBdr>
        <w:shd w:fill="F2F2F2" w:val="clear"/>
        <w:spacing w:after="0" w:line="240"/>
      </w:pPr>
      <w:r>
        <w:rPr>
          <w:rFonts w:ascii="Consolas" w:cs="Consolas" w:eastAsia="Consolas" w:hAnsi="Consolas"/>
          <w:sz w:val="16"/>
          <w:szCs w:val="16"/>
        </w:rPr>
        <w:t xml:space="preserve">    M365[Microsoft 365 / Graph]</w:t>
      </w:r>
    </w:p>
    <w:p>
      <w:pPr>
        <w:pBdr>
          <w:left w:val="single" w:color="2E75B6" w:sz="18" w:space="6"/>
        </w:pBdr>
        <w:shd w:fill="F2F2F2" w:val="clear"/>
        <w:spacing w:after="0" w:line="240"/>
      </w:pPr>
      <w:r>
        <w:rPr>
          <w:rFonts w:ascii="Consolas" w:cs="Consolas" w:eastAsia="Consolas" w:hAnsi="Consolas"/>
          <w:sz w:val="16"/>
          <w:szCs w:val="16"/>
        </w:rPr>
        <w:t xml:space="preserve">    BC[Dynamics 365 Business Central]</w:t>
      </w:r>
    </w:p>
    <w:p>
      <w:pPr>
        <w:pBdr>
          <w:left w:val="single" w:color="2E75B6" w:sz="18" w:space="6"/>
        </w:pBdr>
        <w:shd w:fill="F2F2F2" w:val="clear"/>
        <w:spacing w:after="0" w:line="240"/>
      </w:pPr>
      <w:r>
        <w:rPr>
          <w:rFonts w:ascii="Consolas" w:cs="Consolas" w:eastAsia="Consolas" w:hAnsi="Consolas"/>
          <w:sz w:val="16"/>
          <w:szCs w:val="16"/>
        </w:rPr>
        <w:t xml:space="preserve">    PA[Power Automate]</w:t>
      </w:r>
    </w:p>
    <w:p>
      <w:pPr>
        <w:pBdr>
          <w:left w:val="single" w:color="2E75B6" w:sz="18" w:space="6"/>
        </w:pBdr>
        <w:shd w:fill="F2F2F2" w:val="clear"/>
        <w:spacing w:after="0" w:line="240"/>
      </w:pPr>
      <w:r>
        <w:rPr>
          <w:rFonts w:ascii="Consolas" w:cs="Consolas" w:eastAsia="Consolas" w:hAnsi="Consolas"/>
          <w:sz w:val="16"/>
          <w:szCs w:val="16"/>
        </w:rPr>
        <w:t xml:space="preserve">    PBI[Power BI]</w:t>
      </w:r>
    </w:p>
    <w:p>
      <w:pPr>
        <w:pBdr>
          <w:left w:val="single" w:color="2E75B6" w:sz="18" w:space="6"/>
        </w:pBdr>
        <w:shd w:fill="F2F2F2" w:val="clear"/>
        <w:spacing w:after="0" w:line="240"/>
      </w:pPr>
      <w:r>
        <w:rPr>
          <w:rFonts w:ascii="Consolas" w:cs="Consolas" w:eastAsia="Consolas" w:hAnsi="Consolas"/>
          <w:sz w:val="16"/>
          <w:szCs w:val="16"/>
        </w:rPr>
        <w:t xml:space="preserve">    TEAMS[Teams / Exchange]</w:t>
      </w:r>
    </w:p>
    <w:p>
      <w:pPr>
        <w:pBdr>
          <w:left w:val="single" w:color="2E75B6" w:sz="18" w:space="6"/>
        </w:pBdr>
        <w:shd w:fill="F2F2F2" w:val="clear"/>
        <w:spacing w:after="0" w:line="240"/>
      </w:pPr>
      <w:r>
        <w:rPr>
          <w:rFonts w:ascii="Consolas" w:cs="Consolas" w:eastAsia="Consolas" w:hAnsi="Consolas"/>
          <w:sz w:val="16"/>
          <w:szCs w:val="16"/>
        </w:rPr>
        <w:t xml:space="preserve">  end</w:t>
      </w:r>
    </w:p>
    <w:p>
      <w:pPr>
        <w:pBdr>
          <w:left w:val="single" w:color="2E75B6" w:sz="18" w:space="6"/>
        </w:pBdr>
        <w:shd w:fill="F2F2F2" w:val="clear"/>
        <w:spacing w:after="0" w:line="240"/>
      </w:pPr>
      <w:r>
        <w:rPr>
          <w:rFonts w:ascii="Consolas" w:cs="Consolas" w:eastAsia="Consolas" w:hAnsi="Consolas"/>
          <w:sz w:val="16"/>
          <w:szCs w:val="16"/>
        </w:rPr>
        <w:t xml:space="preserve">  DC --&gt; LB; WS --&gt; LB; NA --&gt; HUB; MOB --&gt; LB</w:t>
      </w:r>
    </w:p>
    <w:p>
      <w:pPr>
        <w:pBdr>
          <w:left w:val="single" w:color="2E75B6" w:sz="18" w:space="6"/>
        </w:pBdr>
        <w:shd w:fill="F2F2F2" w:val="clear"/>
        <w:spacing w:after="0" w:line="240"/>
      </w:pPr>
      <w:r>
        <w:rPr>
          <w:rFonts w:ascii="Consolas" w:cs="Consolas" w:eastAsia="Consolas" w:hAnsi="Consolas"/>
          <w:sz w:val="16"/>
          <w:szCs w:val="16"/>
        </w:rPr>
        <w:t xml:space="preserve">  LB --&gt; GW --&gt; API</w:t>
      </w:r>
    </w:p>
    <w:p>
      <w:pPr>
        <w:pBdr>
          <w:left w:val="single" w:color="2E75B6" w:sz="18" w:space="6"/>
        </w:pBdr>
        <w:shd w:fill="F2F2F2" w:val="clear"/>
        <w:spacing w:after="0" w:line="240"/>
      </w:pPr>
      <w:r>
        <w:rPr>
          <w:rFonts w:ascii="Consolas" w:cs="Consolas" w:eastAsia="Consolas" w:hAnsi="Consolas"/>
          <w:sz w:val="16"/>
          <w:szCs w:val="16"/>
        </w:rPr>
        <w:t xml:space="preserve">  GW --&gt; HUB</w:t>
      </w:r>
    </w:p>
    <w:p>
      <w:pPr>
        <w:pBdr>
          <w:left w:val="single" w:color="2E75B6" w:sz="18" w:space="6"/>
        </w:pBdr>
        <w:shd w:fill="F2F2F2" w:val="clear"/>
        <w:spacing w:after="0" w:line="240"/>
      </w:pPr>
      <w:r>
        <w:rPr>
          <w:rFonts w:ascii="Consolas" w:cs="Consolas" w:eastAsia="Consolas" w:hAnsi="Consolas"/>
          <w:sz w:val="16"/>
          <w:szCs w:val="16"/>
        </w:rPr>
        <w:t xml:space="preserve">  API --&gt; AUTH; AUTH --&gt; AD; AUTH --&gt; ENTRA</w:t>
      </w:r>
    </w:p>
    <w:p>
      <w:pPr>
        <w:pBdr>
          <w:left w:val="single" w:color="2E75B6" w:sz="18" w:space="6"/>
        </w:pBdr>
        <w:shd w:fill="F2F2F2" w:val="clear"/>
        <w:spacing w:after="0" w:line="240"/>
      </w:pPr>
      <w:r>
        <w:rPr>
          <w:rFonts w:ascii="Consolas" w:cs="Consolas" w:eastAsia="Consolas" w:hAnsi="Consolas"/>
          <w:sz w:val="16"/>
          <w:szCs w:val="16"/>
        </w:rPr>
        <w:t xml:space="preserve">  API --&gt; SQL; API --&gt; REDIS; API --&gt; BLOB</w:t>
      </w:r>
    </w:p>
    <w:p>
      <w:pPr>
        <w:pBdr>
          <w:left w:val="single" w:color="2E75B6" w:sz="18" w:space="6"/>
        </w:pBdr>
        <w:shd w:fill="F2F2F2" w:val="clear"/>
        <w:spacing w:after="0" w:line="240"/>
      </w:pPr>
      <w:r>
        <w:rPr>
          <w:rFonts w:ascii="Consolas" w:cs="Consolas" w:eastAsia="Consolas" w:hAnsi="Consolas"/>
          <w:sz w:val="16"/>
          <w:szCs w:val="16"/>
        </w:rPr>
        <w:t xml:space="preserve">  HUB --&gt; REDIS</w:t>
      </w:r>
    </w:p>
    <w:p>
      <w:pPr>
        <w:pBdr>
          <w:left w:val="single" w:color="2E75B6" w:sz="18" w:space="6"/>
        </w:pBdr>
        <w:shd w:fill="F2F2F2" w:val="clear"/>
        <w:spacing w:after="0" w:line="240"/>
      </w:pPr>
      <w:r>
        <w:rPr>
          <w:rFonts w:ascii="Consolas" w:cs="Consolas" w:eastAsia="Consolas" w:hAnsi="Consolas"/>
          <w:sz w:val="16"/>
          <w:szCs w:val="16"/>
        </w:rPr>
        <w:t xml:space="preserve">  SCH --&gt; SQL; SCH --&gt; HUB</w:t>
      </w:r>
    </w:p>
    <w:p>
      <w:pPr>
        <w:pBdr>
          <w:left w:val="single" w:color="2E75B6" w:sz="18" w:space="6"/>
        </w:pBdr>
        <w:shd w:fill="F2F2F2" w:val="clear"/>
        <w:spacing w:after="0" w:line="240"/>
      </w:pPr>
      <w:r>
        <w:rPr>
          <w:rFonts w:ascii="Consolas" w:cs="Consolas" w:eastAsia="Consolas" w:hAnsi="Consolas"/>
          <w:sz w:val="16"/>
          <w:szCs w:val="16"/>
        </w:rPr>
        <w:t xml:space="preserve">  API --&gt; M365; API --&gt; BC; API --&gt; PA; SQL --&gt; PBI; API --&gt; TEAMS</w:t>
      </w:r>
    </w:p>
    <w:p>
      <w:pPr>
        <w:pBdr>
          <w:left w:val="single" w:color="2E75B6" w:sz="18" w:space="6"/>
        </w:pBdr>
        <w:shd w:fill="F2F2F2" w:val="clear"/>
        <w:spacing w:after="0" w:line="240"/>
      </w:pPr>
      <w:r>
        <w:rPr>
          <w:rFonts w:ascii="Consolas" w:cs="Consolas" w:eastAsia="Consolas" w:hAnsi="Consolas"/>
          <w:sz w:val="16"/>
          <w:szCs w:val="16"/>
        </w:rPr>
        <w:t xml:space="preserve">  AI --&gt; API; AI --&gt; SQL</w:t>
      </w:r>
    </w:p>
    <w:p>
      <w:pPr>
        <w:spacing w:after="80"/>
      </w:pPr>
    </w:p>
    <w:p>
      <w:pPr>
        <w:pStyle w:val="Heading2"/>
      </w:pPr>
      <w:r>
        <w:t xml:space="preserve">2.2 ASCII Architecture (fallback)</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  CLIENT TIER  (Win10/11, domain-joined / standalone / VPN)|</w:t>
      </w:r>
    </w:p>
    <w:p>
      <w:pPr>
        <w:pBdr>
          <w:left w:val="single" w:color="2E75B6" w:sz="18" w:space="6"/>
        </w:pBdr>
        <w:shd w:fill="F2F2F2" w:val="clear"/>
        <w:spacing w:after="0" w:line="240"/>
      </w:pPr>
      <w:r>
        <w:rPr>
          <w:rFonts w:ascii="Consolas" w:cs="Consolas" w:eastAsia="Consolas" w:hAnsi="Consolas"/>
          <w:sz w:val="16"/>
          <w:szCs w:val="16"/>
        </w:rPr>
        <w:t xml:space="preserve">|  WinUI3 Client  |  Windows Service  |  Notification Agent  |</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                               | HTTPS / WSS (TLS 1.3)</w:t>
      </w:r>
    </w:p>
    <w:p>
      <w:pPr>
        <w:pBdr>
          <w:left w:val="single" w:color="2E75B6" w:sz="18" w:space="6"/>
        </w:pBdr>
        <w:shd w:fill="F2F2F2" w:val="clear"/>
        <w:spacing w:after="0" w:line="240"/>
      </w:pPr>
      <w:r>
        <w:rPr>
          <w:rFonts w:ascii="Consolas" w:cs="Consolas" w:eastAsia="Consolas" w:hAnsi="Consolas"/>
          <w:sz w:val="16"/>
          <w:szCs w:val="16"/>
        </w:rPr>
        <w:t xml:space="preserve">                     +---------v---------+</w:t>
      </w:r>
    </w:p>
    <w:p>
      <w:pPr>
        <w:pBdr>
          <w:left w:val="single" w:color="2E75B6" w:sz="18" w:space="6"/>
        </w:pBdr>
        <w:shd w:fill="F2F2F2" w:val="clear"/>
        <w:spacing w:after="0" w:line="240"/>
      </w:pPr>
      <w:r>
        <w:rPr>
          <w:rFonts w:ascii="Consolas" w:cs="Consolas" w:eastAsia="Consolas" w:hAnsi="Consolas"/>
          <w:sz w:val="16"/>
          <w:szCs w:val="16"/>
        </w:rPr>
        <w:t xml:space="preserve">                     |  Load Balancer    |</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                     |   API Gateway     |  (auth, throttle, route)</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              REST  |               |  WebSocket (SignalR)</w:t>
      </w:r>
    </w:p>
    <w:p>
      <w:pPr>
        <w:pBdr>
          <w:left w:val="single" w:color="2E75B6" w:sz="18" w:space="6"/>
        </w:pBdr>
        <w:shd w:fill="F2F2F2" w:val="clear"/>
        <w:spacing w:after="0" w:line="240"/>
      </w:pPr>
      <w:r>
        <w:rPr>
          <w:rFonts w:ascii="Consolas" w:cs="Consolas" w:eastAsia="Consolas" w:hAnsi="Consolas"/>
          <w:sz w:val="16"/>
          <w:szCs w:val="16"/>
        </w:rPr>
        <w:t xml:space="preserve">          +---------v----+   +------v---------+</w:t>
      </w:r>
    </w:p>
    <w:p>
      <w:pPr>
        <w:pBdr>
          <w:left w:val="single" w:color="2E75B6" w:sz="18" w:space="6"/>
        </w:pBdr>
        <w:shd w:fill="F2F2F2" w:val="clear"/>
        <w:spacing w:after="0" w:line="240"/>
      </w:pPr>
      <w:r>
        <w:rPr>
          <w:rFonts w:ascii="Consolas" w:cs="Consolas" w:eastAsia="Consolas" w:hAnsi="Consolas"/>
          <w:sz w:val="16"/>
          <w:szCs w:val="16"/>
        </w:rPr>
        <w:t xml:space="preserve">          |  REST API    |   | Notification   |</w:t>
      </w:r>
    </w:p>
    <w:p>
      <w:pPr>
        <w:pBdr>
          <w:left w:val="single" w:color="2E75B6" w:sz="18" w:space="6"/>
        </w:pBdr>
        <w:shd w:fill="F2F2F2" w:val="clear"/>
        <w:spacing w:after="0" w:line="240"/>
      </w:pPr>
      <w:r>
        <w:rPr>
          <w:rFonts w:ascii="Consolas" w:cs="Consolas" w:eastAsia="Consolas" w:hAnsi="Consolas"/>
          <w:sz w:val="16"/>
          <w:szCs w:val="16"/>
        </w:rPr>
        <w:t xml:space="preserve">          | ASP.NET Core |   | Hub (SignalR)  |</w:t>
      </w:r>
    </w:p>
    <w:p>
      <w:pPr>
        <w:pBdr>
          <w:left w:val="single" w:color="2E75B6" w:sz="18" w:space="6"/>
        </w:pBdr>
        <w:shd w:fill="F2F2F2" w:val="clear"/>
        <w:spacing w:after="0" w:line="240"/>
      </w:pPr>
      <w:r>
        <w:rPr>
          <w:rFonts w:ascii="Consolas" w:cs="Consolas" w:eastAsia="Consolas" w:hAnsi="Consolas"/>
          <w:sz w:val="16"/>
          <w:szCs w:val="16"/>
        </w:rPr>
        <w:t xml:space="preserve">          +----+----+----+   +-------+--------+</w:t>
      </w:r>
    </w:p>
    <w:p>
      <w:pPr>
        <w:pBdr>
          <w:left w:val="single" w:color="2E75B6" w:sz="18" w:space="6"/>
        </w:pBdr>
        <w:shd w:fill="F2F2F2" w:val="clear"/>
        <w:spacing w:after="0" w:line="240"/>
      </w:pPr>
      <w:r>
        <w:rPr>
          <w:rFonts w:ascii="Consolas" w:cs="Consolas" w:eastAsia="Consolas" w:hAnsi="Consolas"/>
          <w:sz w:val="16"/>
          <w:szCs w:val="16"/>
        </w:rPr>
        <w:t xml:space="preserve">               |    |                |</w:t>
      </w:r>
    </w:p>
    <w:p>
      <w:pPr>
        <w:pBdr>
          <w:left w:val="single" w:color="2E75B6" w:sz="18" w:space="6"/>
        </w:pBdr>
        <w:shd w:fill="F2F2F2" w:val="clear"/>
        <w:spacing w:after="0" w:line="240"/>
      </w:pPr>
      <w:r>
        <w:rPr>
          <w:rFonts w:ascii="Consolas" w:cs="Consolas" w:eastAsia="Consolas" w:hAnsi="Consolas"/>
          <w:sz w:val="16"/>
          <w:szCs w:val="16"/>
        </w:rPr>
        <w:t xml:space="preserve">       +-------+    +------+    +-----v-----+</w:t>
      </w:r>
    </w:p>
    <w:p>
      <w:pPr>
        <w:pBdr>
          <w:left w:val="single" w:color="2E75B6" w:sz="18" w:space="6"/>
        </w:pBdr>
        <w:shd w:fill="F2F2F2" w:val="clear"/>
        <w:spacing w:after="0" w:line="240"/>
      </w:pPr>
      <w:r>
        <w:rPr>
          <w:rFonts w:ascii="Consolas" w:cs="Consolas" w:eastAsia="Consolas" w:hAnsi="Consolas"/>
          <w:sz w:val="16"/>
          <w:szCs w:val="16"/>
        </w:rPr>
        <w:t xml:space="preserve">       |  Auth/OIDC |       |  | Redis cache|</w:t>
      </w:r>
    </w:p>
    <w:p>
      <w:pPr>
        <w:pBdr>
          <w:left w:val="single" w:color="2E75B6" w:sz="18" w:space="6"/>
        </w:pBdr>
        <w:shd w:fill="F2F2F2" w:val="clear"/>
        <w:spacing w:after="0" w:line="240"/>
      </w:pPr>
      <w:r>
        <w:rPr>
          <w:rFonts w:ascii="Consolas" w:cs="Consolas" w:eastAsia="Consolas" w:hAnsi="Consolas"/>
          <w:sz w:val="16"/>
          <w:szCs w:val="16"/>
        </w:rPr>
        <w:t xml:space="preserve">       |  AD + Entra|       |  +-----------+</w:t>
      </w:r>
    </w:p>
    <w:p>
      <w:pPr>
        <w:pBdr>
          <w:left w:val="single" w:color="2E75B6" w:sz="18" w:space="6"/>
        </w:pBdr>
        <w:shd w:fill="F2F2F2" w:val="clear"/>
        <w:spacing w:after="0" w:line="240"/>
      </w:pPr>
      <w:r>
        <w:rPr>
          <w:rFonts w:ascii="Consolas" w:cs="Consolas" w:eastAsia="Consolas" w:hAnsi="Consolas"/>
          <w:sz w:val="16"/>
          <w:szCs w:val="16"/>
        </w:rPr>
        <w:t xml:space="preserve">       +-----------+        |</w:t>
      </w:r>
    </w:p>
    <w:p>
      <w:pPr>
        <w:pBdr>
          <w:left w:val="single" w:color="2E75B6" w:sz="18" w:space="6"/>
        </w:pBdr>
        <w:shd w:fill="F2F2F2" w:val="clear"/>
        <w:spacing w:after="0" w:line="240"/>
      </w:pPr>
      <w:r>
        <w:rPr>
          <w:rFonts w:ascii="Consolas" w:cs="Consolas" w:eastAsia="Consolas" w:hAnsi="Consolas"/>
          <w:sz w:val="16"/>
          <w:szCs w:val="16"/>
        </w:rPr>
        <w:t xml:space="preserve">               |            v</w:t>
      </w:r>
    </w:p>
    <w:p>
      <w:pPr>
        <w:pBdr>
          <w:left w:val="single" w:color="2E75B6" w:sz="18" w:space="6"/>
        </w:pBdr>
        <w:shd w:fill="F2F2F2" w:val="clear"/>
        <w:spacing w:after="0" w:line="240"/>
      </w:pPr>
      <w:r>
        <w:rPr>
          <w:rFonts w:ascii="Consolas" w:cs="Consolas" w:eastAsia="Consolas" w:hAnsi="Consolas"/>
          <w:sz w:val="16"/>
          <w:szCs w:val="16"/>
        </w:rPr>
        <w:t xml:space="preserve">        +------v-----+  +---+--------+   +-------------+</w:t>
      </w:r>
    </w:p>
    <w:p>
      <w:pPr>
        <w:pBdr>
          <w:left w:val="single" w:color="2E75B6" w:sz="18" w:space="6"/>
        </w:pBdr>
        <w:shd w:fill="F2F2F2" w:val="clear"/>
        <w:spacing w:after="0" w:line="240"/>
      </w:pPr>
      <w:r>
        <w:rPr>
          <w:rFonts w:ascii="Consolas" w:cs="Consolas" w:eastAsia="Consolas" w:hAnsi="Consolas"/>
          <w:sz w:val="16"/>
          <w:szCs w:val="16"/>
        </w:rPr>
        <w:t xml:space="preserve">        | SQL Server |  | Background |   | File Storage|</w:t>
      </w:r>
    </w:p>
    <w:p>
      <w:pPr>
        <w:pBdr>
          <w:left w:val="single" w:color="2E75B6" w:sz="18" w:space="6"/>
        </w:pBdr>
        <w:shd w:fill="F2F2F2" w:val="clear"/>
        <w:spacing w:after="0" w:line="240"/>
      </w:pPr>
      <w:r>
        <w:rPr>
          <w:rFonts w:ascii="Consolas" w:cs="Consolas" w:eastAsia="Consolas" w:hAnsi="Consolas"/>
          <w:sz w:val="16"/>
          <w:szCs w:val="16"/>
        </w:rPr>
        <w:t xml:space="preserve">        | AlwaysOn AG|  | Workers    |   | / SharePoint|</w:t>
      </w:r>
    </w:p>
    <w:p>
      <w:pPr>
        <w:pBdr>
          <w:left w:val="single" w:color="2E75B6" w:sz="18" w:space="6"/>
        </w:pBdr>
        <w:shd w:fill="F2F2F2" w:val="clear"/>
        <w:spacing w:after="0" w:line="240"/>
      </w:pPr>
      <w:r>
        <w:rPr>
          <w:rFonts w:ascii="Consolas" w:cs="Consolas" w:eastAsia="Consolas" w:hAnsi="Consolas"/>
          <w:sz w:val="16"/>
          <w:szCs w:val="16"/>
        </w:rPr>
        <w:t xml:space="preserve">        +-----+------+  +------------+   +-------------+</w:t>
      </w:r>
    </w:p>
    <w:p>
      <w:pPr>
        <w:pBdr>
          <w:left w:val="single" w:color="2E75B6" w:sz="18" w:space="6"/>
        </w:pBdr>
        <w:shd w:fill="F2F2F2" w:val="clear"/>
        <w:spacing w:after="0" w:line="240"/>
      </w:pPr>
      <w:r>
        <w:rPr>
          <w:rFonts w:ascii="Consolas" w:cs="Consolas" w:eastAsia="Consolas" w:hAnsi="Consolas"/>
          <w:sz w:val="16"/>
          <w:szCs w:val="16"/>
        </w:rPr>
        <w:t xml:space="preserve">              | (read replica)</w:t>
      </w:r>
    </w:p>
    <w:p>
      <w:pPr>
        <w:pBdr>
          <w:left w:val="single" w:color="2E75B6" w:sz="18" w:space="6"/>
        </w:pBdr>
        <w:shd w:fill="F2F2F2" w:val="clear"/>
        <w:spacing w:after="0" w:line="240"/>
      </w:pPr>
      <w:r>
        <w:rPr>
          <w:rFonts w:ascii="Consolas" w:cs="Consolas" w:eastAsia="Consolas" w:hAnsi="Consolas"/>
          <w:sz w:val="16"/>
          <w:szCs w:val="16"/>
        </w:rPr>
        <w:t xml:space="preserve">        +-----v------+   Integrations: M365 Graph, Business</w:t>
      </w:r>
    </w:p>
    <w:p>
      <w:pPr>
        <w:pBdr>
          <w:left w:val="single" w:color="2E75B6" w:sz="18" w:space="6"/>
        </w:pBdr>
        <w:shd w:fill="F2F2F2" w:val="clear"/>
        <w:spacing w:after="0" w:line="240"/>
      </w:pPr>
      <w:r>
        <w:rPr>
          <w:rFonts w:ascii="Consolas" w:cs="Consolas" w:eastAsia="Consolas" w:hAnsi="Consolas"/>
          <w:sz w:val="16"/>
          <w:szCs w:val="16"/>
        </w:rPr>
        <w:t xml:space="preserve">        |  Power BI  |   Central, Power Automate, Teams,</w:t>
      </w:r>
    </w:p>
    <w:p>
      <w:pPr>
        <w:pBdr>
          <w:left w:val="single" w:color="2E75B6" w:sz="18" w:space="6"/>
        </w:pBdr>
        <w:shd w:fill="F2F2F2" w:val="clear"/>
        <w:spacing w:after="0" w:line="240"/>
      </w:pPr>
      <w:r>
        <w:rPr>
          <w:rFonts w:ascii="Consolas" w:cs="Consolas" w:eastAsia="Consolas" w:hAnsi="Consolas"/>
          <w:sz w:val="16"/>
          <w:szCs w:val="16"/>
        </w:rPr>
        <w:t xml:space="preserve">        +------------+   Exchange  |  Future: Mobile, AI, Azure</w:t>
      </w:r>
    </w:p>
    <w:p>
      <w:pPr>
        <w:spacing w:after="80"/>
      </w:pPr>
    </w:p>
    <w:p>
      <w:pPr>
        <w:pStyle w:val="Heading2"/>
      </w:pPr>
      <w:r>
        <w:t xml:space="preserve">2.3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Component</w:t>
            </w:r>
          </w:p>
        </w:tc>
        <w:tc>
          <w:tcPr>
            <w:tcW w:type="dxa" w:w="63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Responsibility</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Desktop Client (WinUI 3)</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Rich employee UI: dashboard, news, alerts, directory, approvals; renders notifications; offline cache.</w:t>
            </w:r>
          </w:p>
        </w:tc>
      </w:tr>
      <w:tr>
        <w:tc>
          <w:tcPr>
            <w:tcW w:type="dxa" w:w="3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Windows Service</w:t>
            </w:r>
          </w:p>
        </w:tc>
        <w:tc>
          <w:tcPr>
            <w:tcW w:type="dxa" w:w="63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Runs at startup before/independent of UI; performs silent auth, background sync, auto-update orchestration, heartbeat.</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Notification Agent</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Lightweight tray process that maintains the SignalR connection and raises Windows toast/banner/popup alerts.</w:t>
            </w:r>
          </w:p>
        </w:tc>
      </w:tr>
      <w:tr>
        <w:tc>
          <w:tcPr>
            <w:tcW w:type="dxa" w:w="3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API Gateway</w:t>
            </w:r>
          </w:p>
        </w:tc>
        <w:tc>
          <w:tcPr>
            <w:tcW w:type="dxa" w:w="63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Single secure entry point: TLS termination, routing, rate limiting, JWT validation, request logging.</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Application Server (REST API)</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Business logic, validation, targeting rules, persistence orchestration, integration calls.</w:t>
            </w:r>
          </w:p>
        </w:tc>
      </w:tr>
      <w:tr>
        <w:tc>
          <w:tcPr>
            <w:tcW w:type="dxa" w:w="3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SignalR Hub</w:t>
            </w:r>
          </w:p>
        </w:tc>
        <w:tc>
          <w:tcPr>
            <w:tcW w:type="dxa" w:w="63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Real-time push of notifications and live counters to connected agents; Redis backplane for scale-out.</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Authentication Server</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Issues JWT/refresh tokens; brokers Windows/AD/Entra/M365 sign-in; SSO and token refresh.</w:t>
            </w:r>
          </w:p>
        </w:tc>
      </w:tr>
      <w:tr>
        <w:tc>
          <w:tcPr>
            <w:tcW w:type="dxa" w:w="3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SQL Server</w:t>
            </w:r>
          </w:p>
        </w:tc>
        <w:tc>
          <w:tcPr>
            <w:tcW w:type="dxa" w:w="63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System of record: users, announcements, notifications, receipts, audit, settings (AlwaysOn AG for HA).</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File Storage</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Attachments, images, policy PDFs and forms (SharePoint document libraries or Azure Blob).</w:t>
            </w:r>
          </w:p>
        </w:tc>
      </w:tr>
      <w:tr>
        <w:tc>
          <w:tcPr>
            <w:tcW w:type="dxa" w:w="3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Power BI</w:t>
            </w:r>
          </w:p>
        </w:tc>
        <w:tc>
          <w:tcPr>
            <w:tcW w:type="dxa" w:w="63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Executive dashboards over the analytics schema / read replica.</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Business Central Integration</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Reads approvals, finance status, vendor/PO signals via OData/Graph for the dashboard.</w:t>
            </w:r>
          </w:p>
        </w:tc>
      </w:tr>
      <w:tr>
        <w:tc>
          <w:tcPr>
            <w:tcW w:type="dxa" w:w="3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Microsoft 365 Integration</w:t>
            </w:r>
          </w:p>
        </w:tc>
        <w:tc>
          <w:tcPr>
            <w:tcW w:type="dxa" w:w="63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Graph API for users, calendar, presence, OneDrive/SharePoint content.</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Future Mobile App</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MAUI client consuming the same REST/SignalR APIs.</w:t>
            </w:r>
          </w:p>
        </w:tc>
      </w:tr>
      <w:tr>
        <w:tc>
          <w:tcPr>
            <w:tcW w:type="dxa" w:w="3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Future AI Integration</w:t>
            </w:r>
          </w:p>
        </w:tc>
        <w:tc>
          <w:tcPr>
            <w:tcW w:type="dxa" w:w="63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Azure OpenAI-backed assistant for Q&amp;A, summarization and insights.</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Future Azure Migration</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Lift-and-shift to AKS, Azure SQL, Azure Cache for Redis, Front Door, Key Vault.</w:t>
            </w:r>
          </w:p>
        </w:tc>
      </w:tr>
    </w:tbl>
    <w:p>
      <w:r>
        <w:br w:type="page"/>
      </w:r>
    </w:p>
    <w:p>
      <w:pPr>
        <w:pStyle w:val="Heading1"/>
      </w:pPr>
      <w:r>
        <w:t xml:space="preserve">Section 3 — Modules</w:t>
      </w:r>
    </w:p>
    <w:p>
      <w:pPr>
        <w:spacing w:after="120" w:line="276"/>
      </w:pPr>
      <w:r>
        <w:t xml:space="preserve">DDW is organized as a modular shell. Each module is independently permissioned via RBAC, independently versioned, and surfaces on the dashboard as a card or in the left navigation. The table below specifies every module, its purpose and 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Module</w:t>
            </w:r>
          </w:p>
        </w:tc>
        <w:tc>
          <w:tcPr>
            <w:tcW w:type="dxa" w:w="67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Purpose &amp; Key Capabilities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Dashboard</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Personalized landing: priority alerts, unread count, news ticker, today's meetings/visitors, birthdays, pending approvals, quick links.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Notifications</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Inbox of all targeted messages; filter by type/priority/status; mark read; acknowledge; history.</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Company News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Rich editorial feed with images, categories, featured stories and read tracking.</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HSE Alerts</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Safety bulletins, toolbox talks, incident notices; acknowledgement-required; site/project targeting.</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ICT Alerts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Outage, maintenance, phishing and security advisories; priority banners.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HR Circulars</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Policy changes, benefits, leave, payroll notices; receipt tracking for compliance.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Project Updates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Schedule changes, mobilization, milestones; targeted by project and site.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Emergency Broadcast</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One-click company-wide critical alert with full-screen popup and mandatory acknowledgement; escalation.</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Policy Library</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Versioned, searchable repository of corporate policies (sourced from SharePoint) with read confirmation.</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Forms</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Catalog of HR/HSE/ICT/Procurement forms; launch, download or submit via Power Automate flows.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Employee Directory</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Searchable org directory from Graph/AD: photo, role, department, site, contact, presence.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Birthday Celebrations</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Daily birthday and work-anniversary recognition with optional well-wishes.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Today's Visitors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Front-desk feed of expected visitors and host (future Visitor Management integration).</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Upcoming Meetings</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User's next meetings from Exchange/Graph with join links.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Company Calendar</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Shared events: holidays, town halls, training, HSE drills, paydays.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Pending Approvals</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Approvals awaiting the user from Business Central and Power Automate workflows.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Quick Links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Curated shortcuts: payslip, leave, helpdesk, SharePoint, Teams, ESS.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Business Central Status</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Read-only KPIs: open POs, pending invoices, approval queue, period status.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Help Desk</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Raise and track ICT/Facilities tickets; KB suggestions; status notifications.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Training &amp; Learning</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Assigned and recommended courses; HSE certifications; completion tracking.</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Knowledge Base</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Searchable how-to articles, FAQs and SOPs.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Search</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Unified search across news, policies, forms, KB, directory and announcements.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Announcement History</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Chronological archive of all communications a user received, with status.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Read Receipts</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For authors/admins: who has read/acknowledged each message; export.</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Analytics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Engagement, reach, delivery success, department activity, trends.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Administration</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Manage modules, content, targeting, scheduling and integrations.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Role Management</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Define roles, permissions and assignments (RBAC).</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Audit Logs</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Immutable record of admin actions, deliveries and acknowledgements.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Settings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User preferences (theme, do-not-disturb, language) and system configuration.</w:t>
            </w:r>
          </w:p>
        </w:tc>
      </w:tr>
    </w:tbl>
    <w:p>
      <w:r>
        <w:br w:type="page"/>
      </w:r>
    </w:p>
    <w:p>
      <w:pPr>
        <w:pStyle w:val="Heading1"/>
      </w:pPr>
      <w:r>
        <w:t xml:space="preserve">Section 4 — Notification Engine</w:t>
      </w:r>
    </w:p>
    <w:p>
      <w:pPr>
        <w:spacing w:after="120" w:line="276"/>
      </w:pPr>
      <w:r>
        <w:t xml:space="preserve">The notification engine is the heart of DDW: a real-time, guaranteed-delivery push system combining SignalR for live delivery, a durable SQL-backed queue for reliability, Redis for scale-out and presence, and a client-side offline cache so nothing is lost when a device is disconnected.</w:t>
      </w:r>
    </w:p>
    <w:p>
      <w:pPr>
        <w:pStyle w:val="Heading2"/>
      </w:pPr>
      <w:r>
        <w:t xml:space="preserve">4.1 Delivery Flow (Sequence)</w:t>
      </w:r>
    </w:p>
    <w:p>
      <w:pPr>
        <w:spacing w:after="40" w:before="80"/>
      </w:pPr>
      <w:r>
        <w:rPr>
          <w:i/>
          <w:iCs/>
          <w:color w:val="595959"/>
          <w:sz w:val="18"/>
          <w:szCs w:val="18"/>
        </w:rPr>
        <w:t xml:space="preserve">Figure 4.1 — End-to-end notification sequence</w:t>
      </w:r>
    </w:p>
    <w:p>
      <w:pPr>
        <w:pBdr>
          <w:left w:val="single" w:color="2E75B6" w:sz="18" w:space="6"/>
        </w:pBdr>
        <w:shd w:fill="F2F2F2" w:val="clear"/>
        <w:spacing w:after="0" w:line="240"/>
      </w:pPr>
      <w:r>
        <w:rPr>
          <w:rFonts w:ascii="Consolas" w:cs="Consolas" w:eastAsia="Consolas" w:hAnsi="Consolas"/>
          <w:sz w:val="16"/>
          <w:szCs w:val="16"/>
        </w:rPr>
        <w:t xml:space="preserve">Author -&gt; Admin Portal: create announcement (audience, type, priority, schedule)</w:t>
      </w:r>
    </w:p>
    <w:p>
      <w:pPr>
        <w:pBdr>
          <w:left w:val="single" w:color="2E75B6" w:sz="18" w:space="6"/>
        </w:pBdr>
        <w:shd w:fill="F2F2F2" w:val="clear"/>
        <w:spacing w:after="0" w:line="240"/>
      </w:pPr>
      <w:r>
        <w:rPr>
          <w:rFonts w:ascii="Consolas" w:cs="Consolas" w:eastAsia="Consolas" w:hAnsi="Consolas"/>
          <w:sz w:val="16"/>
          <w:szCs w:val="16"/>
        </w:rPr>
        <w:t xml:space="preserve">Admin Portal -&gt; API: POST /announcements</w:t>
      </w:r>
    </w:p>
    <w:p>
      <w:pPr>
        <w:pBdr>
          <w:left w:val="single" w:color="2E75B6" w:sz="18" w:space="6"/>
        </w:pBdr>
        <w:shd w:fill="F2F2F2" w:val="clear"/>
        <w:spacing w:after="0" w:line="240"/>
      </w:pPr>
      <w:r>
        <w:rPr>
          <w:rFonts w:ascii="Consolas" w:cs="Consolas" w:eastAsia="Consolas" w:hAnsi="Consolas"/>
          <w:sz w:val="16"/>
          <w:szCs w:val="16"/>
        </w:rPr>
        <w:t xml:space="preserve">API -&gt; SQL: persist announcement + resolve audience -&gt; NotificationQueue rows</w:t>
      </w:r>
    </w:p>
    <w:p>
      <w:pPr>
        <w:pBdr>
          <w:left w:val="single" w:color="2E75B6" w:sz="18" w:space="6"/>
        </w:pBdr>
        <w:shd w:fill="F2F2F2" w:val="clear"/>
        <w:spacing w:after="0" w:line="240"/>
      </w:pPr>
      <w:r>
        <w:rPr>
          <w:rFonts w:ascii="Consolas" w:cs="Consolas" w:eastAsia="Consolas" w:hAnsi="Consolas"/>
          <w:sz w:val="16"/>
          <w:szCs w:val="16"/>
        </w:rPr>
        <w:t xml:space="preserve">API -&gt; Scheduler: enqueue (immediate | scheduled | recurring)</w:t>
      </w:r>
    </w:p>
    <w:p>
      <w:pPr>
        <w:pBdr>
          <w:left w:val="single" w:color="2E75B6" w:sz="18" w:space="6"/>
        </w:pBdr>
        <w:shd w:fill="F2F2F2" w:val="clear"/>
        <w:spacing w:after="0" w:line="240"/>
      </w:pPr>
      <w:r>
        <w:rPr>
          <w:rFonts w:ascii="Consolas" w:cs="Consolas" w:eastAsia="Consolas" w:hAnsi="Consolas"/>
          <w:sz w:val="16"/>
          <w:szCs w:val="16"/>
        </w:rPr>
        <w:t xml:space="preserve">Scheduler -&gt; SignalR Hub: push to online recipients</w:t>
      </w:r>
    </w:p>
    <w:p>
      <w:pPr>
        <w:pBdr>
          <w:left w:val="single" w:color="2E75B6" w:sz="18" w:space="6"/>
        </w:pBdr>
        <w:shd w:fill="F2F2F2" w:val="clear"/>
        <w:spacing w:after="0" w:line="240"/>
      </w:pPr>
      <w:r>
        <w:rPr>
          <w:rFonts w:ascii="Consolas" w:cs="Consolas" w:eastAsia="Consolas" w:hAnsi="Consolas"/>
          <w:sz w:val="16"/>
          <w:szCs w:val="16"/>
        </w:rPr>
        <w:t xml:space="preserve">SignalR Hub -&gt; Notification Agent: deliver (toast/banner/popup)</w:t>
      </w:r>
    </w:p>
    <w:p>
      <w:pPr>
        <w:pBdr>
          <w:left w:val="single" w:color="2E75B6" w:sz="18" w:space="6"/>
        </w:pBdr>
        <w:shd w:fill="F2F2F2" w:val="clear"/>
        <w:spacing w:after="0" w:line="240"/>
      </w:pPr>
      <w:r>
        <w:rPr>
          <w:rFonts w:ascii="Consolas" w:cs="Consolas" w:eastAsia="Consolas" w:hAnsi="Consolas"/>
          <w:sz w:val="16"/>
          <w:szCs w:val="16"/>
        </w:rPr>
        <w:t xml:space="preserve">Notification Agent -&gt; API: POST delivery status = Delivered</w:t>
      </w:r>
    </w:p>
    <w:p>
      <w:pPr>
        <w:pBdr>
          <w:left w:val="single" w:color="2E75B6" w:sz="18" w:space="6"/>
        </w:pBdr>
        <w:shd w:fill="F2F2F2" w:val="clear"/>
        <w:spacing w:after="0" w:line="240"/>
      </w:pPr>
      <w:r>
        <w:rPr>
          <w:rFonts w:ascii="Consolas" w:cs="Consolas" w:eastAsia="Consolas" w:hAnsi="Consolas"/>
          <w:sz w:val="16"/>
          <w:szCs w:val="16"/>
        </w:rPr>
        <w:t xml:space="preserve">Employee -&gt; Notification Agent: open / acknowledge</w:t>
      </w:r>
    </w:p>
    <w:p>
      <w:pPr>
        <w:pBdr>
          <w:left w:val="single" w:color="2E75B6" w:sz="18" w:space="6"/>
        </w:pBdr>
        <w:shd w:fill="F2F2F2" w:val="clear"/>
        <w:spacing w:after="0" w:line="240"/>
      </w:pPr>
      <w:r>
        <w:rPr>
          <w:rFonts w:ascii="Consolas" w:cs="Consolas" w:eastAsia="Consolas" w:hAnsi="Consolas"/>
          <w:sz w:val="16"/>
          <w:szCs w:val="16"/>
        </w:rPr>
        <w:t xml:space="preserve">Notification Agent -&gt; API: POST status = Read / Acknowledged</w:t>
      </w:r>
    </w:p>
    <w:p>
      <w:pPr>
        <w:pBdr>
          <w:left w:val="single" w:color="2E75B6" w:sz="18" w:space="6"/>
        </w:pBdr>
        <w:shd w:fill="F2F2F2" w:val="clear"/>
        <w:spacing w:after="0" w:line="240"/>
      </w:pPr>
      <w:r>
        <w:rPr>
          <w:rFonts w:ascii="Consolas" w:cs="Consolas" w:eastAsia="Consolas" w:hAnsi="Consolas"/>
          <w:sz w:val="16"/>
          <w:szCs w:val="16"/>
        </w:rPr>
        <w:t xml:space="preserve">[offline recipients] Windows Service -&gt; API: GET /notifications/sync on reconnect</w:t>
      </w:r>
    </w:p>
    <w:p>
      <w:pPr>
        <w:spacing w:after="80"/>
      </w:pPr>
    </w:p>
    <w:p>
      <w:pPr>
        <w:pStyle w:val="Heading2"/>
      </w:pPr>
      <w:r>
        <w:t xml:space="preserve">4.2 Notification Types &amp; Behaviours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Capability</w:t>
            </w:r>
          </w:p>
        </w:tc>
        <w:tc>
          <w:tcPr>
            <w:tcW w:type="dxa" w:w="63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Behaviour</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Login notification</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Delivered at silent sign-in / session start; catches anything queued while offline.</w:t>
            </w:r>
          </w:p>
        </w:tc>
      </w:tr>
      <w:tr>
        <w:tc>
          <w:tcPr>
            <w:tcW w:type="dxa" w:w="3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Immediate</w:t>
            </w:r>
          </w:p>
        </w:tc>
        <w:tc>
          <w:tcPr>
            <w:tcW w:type="dxa" w:w="63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Pushed in real time via SignalR the moment it is published.</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Scheduled</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Held in queue and released at a future date/time by the scheduler.</w:t>
            </w:r>
          </w:p>
        </w:tc>
      </w:tr>
      <w:tr>
        <w:tc>
          <w:tcPr>
            <w:tcW w:type="dxa" w:w="3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Recurring</w:t>
            </w:r>
          </w:p>
        </w:tc>
        <w:tc>
          <w:tcPr>
            <w:tcW w:type="dxa" w:w="63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Cron-style repetition (daily safety reminder, weekly digest) with end date.</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Department / Project / Site</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Audience resolved by org attributes; only matching users are queued.</w:t>
            </w:r>
          </w:p>
        </w:tc>
      </w:tr>
      <w:tr>
        <w:tc>
          <w:tcPr>
            <w:tcW w:type="dxa" w:w="3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Company-wide</w:t>
            </w:r>
          </w:p>
        </w:tc>
        <w:tc>
          <w:tcPr>
            <w:tcW w:type="dxa" w:w="63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Broadcast to all active users.</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Critical alert</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Highest priority; full-screen popup, sound, cannot be dismissed without acknowledgement.</w:t>
            </w:r>
          </w:p>
        </w:tc>
      </w:tr>
      <w:tr>
        <w:tc>
          <w:tcPr>
            <w:tcW w:type="dxa" w:w="3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Popup / Toast / Banner</w:t>
            </w:r>
          </w:p>
        </w:tc>
        <w:tc>
          <w:tcPr>
            <w:tcW w:type="dxa" w:w="63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Presentation styles selectable per message by priority and module.</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Reminder</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Re-raises an unacknowledged item after a configurable interval.</w:t>
            </w:r>
          </w:p>
        </w:tc>
      </w:tr>
      <w:tr>
        <w:tc>
          <w:tcPr>
            <w:tcW w:type="dxa" w:w="3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Persistent until acknowledged</w:t>
            </w:r>
          </w:p>
        </w:tc>
        <w:tc>
          <w:tcPr>
            <w:tcW w:type="dxa" w:w="63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Remains pinned and re-surfaced until the user explicitly acknowledges.</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Expiry</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Auto-withdrawn after ExpiresAt; no longer shown or counted as outstanding.</w:t>
            </w:r>
          </w:p>
        </w:tc>
      </w:tr>
      <w:tr>
        <w:tc>
          <w:tcPr>
            <w:tcW w:type="dxa" w:w="3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Priority levels</w:t>
            </w:r>
          </w:p>
        </w:tc>
        <w:tc>
          <w:tcPr>
            <w:tcW w:type="dxa" w:w="63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Critical / High / Normal / Low — drive style, sound and escalation.</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Delivery / Read / Acknowledged status</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Tracked per recipient with timestamps.</w:t>
            </w:r>
          </w:p>
        </w:tc>
      </w:tr>
      <w:tr>
        <w:tc>
          <w:tcPr>
            <w:tcW w:type="dxa" w:w="3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Escalation rules</w:t>
            </w:r>
          </w:p>
        </w:tc>
        <w:tc>
          <w:tcPr>
            <w:tcW w:type="dxa" w:w="63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If not acknowledged within SLA, notify manager / re-broadcast / raise priority.</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Offline delivery</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Queued in SQL; synced to client cache on reconnect; shown locally.</w:t>
            </w:r>
          </w:p>
        </w:tc>
      </w:tr>
      <w:tr>
        <w:tc>
          <w:tcPr>
            <w:tcW w:type="dxa" w:w="3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Retry mechanism</w:t>
            </w:r>
          </w:p>
        </w:tc>
        <w:tc>
          <w:tcPr>
            <w:tcW w:type="dxa" w:w="63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Exponential backoff retries for failed deliveries; dead-letter after N attempts.</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Notification queue</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Durable per-recipient queue table; idempotent, ordered, auditable.</w:t>
            </w:r>
          </w:p>
        </w:tc>
      </w:tr>
    </w:tbl>
    <w:p>
      <w:pPr>
        <w:pStyle w:val="Heading2"/>
      </w:pPr>
      <w:r>
        <w:t xml:space="preserve">4.3 State Machine</w:t>
      </w:r>
    </w:p>
    <w:p>
      <w:pPr>
        <w:pBdr>
          <w:left w:val="single" w:color="2E75B6" w:sz="18" w:space="6"/>
        </w:pBdr>
        <w:shd w:fill="F2F2F2" w:val="clear"/>
        <w:spacing w:after="0" w:line="240"/>
      </w:pPr>
      <w:r>
        <w:rPr>
          <w:rFonts w:ascii="Consolas" w:cs="Consolas" w:eastAsia="Consolas" w:hAnsi="Consolas"/>
          <w:sz w:val="16"/>
          <w:szCs w:val="16"/>
        </w:rPr>
        <w:t xml:space="preserve">[Queued] --push--&gt; [Delivered] --open--&gt; [Read] --ack--&gt; [Acknowledged]</w:t>
      </w:r>
    </w:p>
    <w:p>
      <w:pPr>
        <w:pBdr>
          <w:left w:val="single" w:color="2E75B6" w:sz="18" w:space="6"/>
        </w:pBdr>
        <w:shd w:fill="F2F2F2" w:val="clear"/>
        <w:spacing w:after="0" w:line="240"/>
      </w:pPr>
      <w:r>
        <w:rPr>
          <w:rFonts w:ascii="Consolas" w:cs="Consolas" w:eastAsia="Consolas" w:hAnsi="Consolas"/>
          <w:sz w:val="16"/>
          <w:szCs w:val="16"/>
        </w:rPr>
        <w:t xml:space="preserve">   |                    |</w:t>
      </w:r>
    </w:p>
    <w:p>
      <w:pPr>
        <w:pBdr>
          <w:left w:val="single" w:color="2E75B6" w:sz="18" w:space="6"/>
        </w:pBdr>
        <w:shd w:fill="F2F2F2" w:val="clear"/>
        <w:spacing w:after="0" w:line="240"/>
      </w:pPr>
      <w:r>
        <w:rPr>
          <w:rFonts w:ascii="Consolas" w:cs="Consolas" w:eastAsia="Consolas" w:hAnsi="Consolas"/>
          <w:sz w:val="16"/>
          <w:szCs w:val="16"/>
        </w:rPr>
        <w:t xml:space="preserve">   | (offline)          | (no ack within SLA)</w:t>
      </w:r>
    </w:p>
    <w:p>
      <w:pPr>
        <w:pBdr>
          <w:left w:val="single" w:color="2E75B6" w:sz="18" w:space="6"/>
        </w:pBdr>
        <w:shd w:fill="F2F2F2" w:val="clear"/>
        <w:spacing w:after="0" w:line="240"/>
      </w:pPr>
      <w:r>
        <w:rPr>
          <w:rFonts w:ascii="Consolas" w:cs="Consolas" w:eastAsia="Consolas" w:hAnsi="Consolas"/>
          <w:sz w:val="16"/>
          <w:szCs w:val="16"/>
        </w:rPr>
        <w:t xml:space="preserve">   v                    v</w:t>
      </w:r>
    </w:p>
    <w:p>
      <w:pPr>
        <w:pBdr>
          <w:left w:val="single" w:color="2E75B6" w:sz="18" w:space="6"/>
        </w:pBdr>
        <w:shd w:fill="F2F2F2" w:val="clear"/>
        <w:spacing w:after="0" w:line="240"/>
      </w:pPr>
      <w:r>
        <w:rPr>
          <w:rFonts w:ascii="Consolas" w:cs="Consolas" w:eastAsia="Consolas" w:hAnsi="Consolas"/>
          <w:sz w:val="16"/>
          <w:szCs w:val="16"/>
        </w:rPr>
        <w:t xml:space="preserve">[Pending Sync]      [Escalated] --re-notify--&gt; [Delivered]</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   +--expiry--&gt; [Expired]   (any state can transition to Expired)</w:t>
      </w:r>
    </w:p>
    <w:p>
      <w:pPr>
        <w:spacing w:after="80"/>
      </w:pPr>
    </w:p>
    <w:p>
      <w:pPr>
        <w:pStyle w:val="Heading2"/>
      </w:pPr>
      <w:r>
        <w:t xml:space="preserve">4.4 Reliability Guarantees</w:t>
      </w:r>
    </w:p>
    <w:p>
      <w:pPr>
        <w:pStyle w:val="ListParagraph"/>
        <w:numPr>
          <w:ilvl w:val="0"/>
          <w:numId w:val="2"/>
        </w:numPr>
        <w:spacing w:after="60"/>
      </w:pPr>
      <w:r>
        <w:t xml:space="preserve">At-least-once delivery with client-side idempotency keys to suppress duplicates.</w:t>
      </w:r>
    </w:p>
    <w:p>
      <w:pPr>
        <w:pStyle w:val="ListParagraph"/>
        <w:numPr>
          <w:ilvl w:val="0"/>
          <w:numId w:val="2"/>
        </w:numPr>
        <w:spacing w:after="60"/>
      </w:pPr>
      <w:r>
        <w:t xml:space="preserve">Durable queue survives server restarts; nothing depends solely on an open socket.</w:t>
      </w:r>
    </w:p>
    <w:p>
      <w:pPr>
        <w:pStyle w:val="ListParagraph"/>
        <w:numPr>
          <w:ilvl w:val="0"/>
          <w:numId w:val="2"/>
        </w:numPr>
        <w:spacing w:after="60"/>
      </w:pPr>
      <w:r>
        <w:t xml:space="preserve">Ordered delivery per recipient by priority then publish time.</w:t>
      </w:r>
    </w:p>
    <w:p>
      <w:pPr>
        <w:pStyle w:val="ListParagraph"/>
        <w:numPr>
          <w:ilvl w:val="0"/>
          <w:numId w:val="2"/>
        </w:numPr>
        <w:spacing w:after="60"/>
      </w:pPr>
      <w:r>
        <w:t xml:space="preserve">Dead-letter queue and admin alert if a recipient cannot be reached after retries.</w:t>
      </w:r>
    </w:p>
    <w:p>
      <w:r>
        <w:br w:type="page"/>
      </w:r>
    </w:p>
    <w:p>
      <w:pPr>
        <w:pStyle w:val="Heading1"/>
      </w:pPr>
      <w:r>
        <w:t xml:space="preserve">Section 5 — Authentication</w:t>
      </w:r>
    </w:p>
    <w:p>
      <w:pPr>
        <w:spacing w:after="120" w:line="276"/>
      </w:pPr>
      <w:r>
        <w:t xml:space="preserve">DDW authenticates every user transparently using Desicon's existing identity providers, supporting domain-joined, standalone, VPN and remote scenarios without manual passwords wherever possible.</w:t>
      </w:r>
    </w:p>
    <w:p>
      <w:pPr>
        <w:pStyle w:val="Heading2"/>
      </w:pPr>
      <w:r>
        <w:t xml:space="preserve">5.1 Supported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Method</w:t>
            </w:r>
          </w:p>
        </w:tc>
        <w:tc>
          <w:tcPr>
            <w:tcW w:type="dxa" w:w="66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Scenario / How It Works</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Windows Authentication (Integrated)</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Domain-joined PCs: Kerberos/NTLM via the Windows Service; user signs in silently with their Windows session.</w:t>
            </w:r>
          </w:p>
        </w:tc>
      </w:tr>
      <w:tr>
        <w:tc>
          <w:tcPr>
            <w:tcW w:type="dxa" w:w="2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Active Directory</w:t>
            </w:r>
          </w:p>
        </w:tc>
        <w:tc>
          <w:tcPr>
            <w:tcW w:type="dxa" w:w="66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On-prem identity source for group membership, department, site and role mapping.</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Microsoft Entra ID</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Cloud identity for remote/standalone users; OIDC authorization code + PKCE.</w:t>
            </w:r>
          </w:p>
        </w:tc>
      </w:tr>
      <w:tr>
        <w:tc>
          <w:tcPr>
            <w:tcW w:type="dxa" w:w="2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Microsoft 365 Login</w:t>
            </w:r>
          </w:p>
        </w:tc>
        <w:tc>
          <w:tcPr>
            <w:tcW w:type="dxa" w:w="66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Interactive sign-in via MSAL for users without domain context.</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JWT</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API access tokens (short-lived) carry identity and role claims.</w:t>
            </w:r>
          </w:p>
        </w:tc>
      </w:tr>
      <w:tr>
        <w:tc>
          <w:tcPr>
            <w:tcW w:type="dxa" w:w="2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OAuth2 / OIDC</w:t>
            </w:r>
          </w:p>
        </w:tc>
        <w:tc>
          <w:tcPr>
            <w:tcW w:type="dxa" w:w="66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Standard flows for desktop (auth code + PKCE) and service-to-service (client credentials).</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Offline mode</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Cached, encrypted token + last-known profile allow read access when disconnected; re-validates on reconnect.</w:t>
            </w:r>
          </w:p>
        </w:tc>
      </w:tr>
      <w:tr>
        <w:tc>
          <w:tcPr>
            <w:tcW w:type="dxa" w:w="2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Session management</w:t>
            </w:r>
          </w:p>
        </w:tc>
        <w:tc>
          <w:tcPr>
            <w:tcW w:type="dxa" w:w="66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Server-tracked sessions with device binding, idle timeout and revocation.</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Token refresh</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Silent refresh-token rotation keeps sessions alive without re-prompting.</w:t>
            </w:r>
          </w:p>
        </w:tc>
      </w:tr>
      <w:tr>
        <w:tc>
          <w:tcPr>
            <w:tcW w:type="dxa" w:w="2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Single Sign-On</w:t>
            </w:r>
          </w:p>
        </w:tc>
        <w:tc>
          <w:tcPr>
            <w:tcW w:type="dxa" w:w="66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One identity across desktop, admin portal and future mobile; seamless with Windows/Entra.</w:t>
            </w:r>
          </w:p>
        </w:tc>
      </w:tr>
    </w:tbl>
    <w:p>
      <w:pPr>
        <w:pStyle w:val="Heading2"/>
      </w:pPr>
      <w:r>
        <w:t xml:space="preserve">5.2 Silent Sign-in Flow</w:t>
      </w:r>
    </w:p>
    <w:p>
      <w:pPr>
        <w:spacing w:after="40" w:before="80"/>
      </w:pPr>
      <w:r>
        <w:rPr>
          <w:i/>
          <w:iCs/>
          <w:color w:val="595959"/>
          <w:sz w:val="18"/>
          <w:szCs w:val="18"/>
        </w:rPr>
        <w:t xml:space="preserve">Figure 5.1 — Tiered silent authentication</w:t>
      </w:r>
    </w:p>
    <w:p>
      <w:pPr>
        <w:pBdr>
          <w:left w:val="single" w:color="2E75B6" w:sz="18" w:space="6"/>
        </w:pBdr>
        <w:shd w:fill="F2F2F2" w:val="clear"/>
        <w:spacing w:after="0" w:line="240"/>
      </w:pPr>
      <w:r>
        <w:rPr>
          <w:rFonts w:ascii="Consolas" w:cs="Consolas" w:eastAsia="Consolas" w:hAnsi="Consolas"/>
          <w:sz w:val="16"/>
          <w:szCs w:val="16"/>
        </w:rPr>
        <w:t xml:space="preserve">Windows Service starts at boot</w:t>
      </w:r>
    </w:p>
    <w:p>
      <w:pPr>
        <w:pBdr>
          <w:left w:val="single" w:color="2E75B6" w:sz="18" w:space="6"/>
        </w:pBdr>
        <w:shd w:fill="F2F2F2" w:val="clear"/>
        <w:spacing w:after="0" w:line="240"/>
      </w:pPr>
      <w:r>
        <w:rPr>
          <w:rFonts w:ascii="Consolas" w:cs="Consolas" w:eastAsia="Consolas" w:hAnsi="Consolas"/>
          <w:sz w:val="16"/>
          <w:szCs w:val="16"/>
        </w:rPr>
        <w:t xml:space="preserve">  -&gt; Detect context: domain-joined? VPN? Entra-joined? standalone?</w:t>
      </w:r>
    </w:p>
    <w:p>
      <w:pPr>
        <w:pBdr>
          <w:left w:val="single" w:color="2E75B6" w:sz="18" w:space="6"/>
        </w:pBdr>
        <w:shd w:fill="F2F2F2" w:val="clear"/>
        <w:spacing w:after="0" w:line="240"/>
      </w:pPr>
      <w:r>
        <w:rPr>
          <w:rFonts w:ascii="Consolas" w:cs="Consolas" w:eastAsia="Consolas" w:hAnsi="Consolas"/>
          <w:sz w:val="16"/>
          <w:szCs w:val="16"/>
        </w:rPr>
        <w:t xml:space="preserve">  -&gt; Try Integrated Windows Auth (Kerberos) ----success----&gt; get JWT</w:t>
      </w:r>
    </w:p>
    <w:p>
      <w:pPr>
        <w:pBdr>
          <w:left w:val="single" w:color="2E75B6" w:sz="18" w:space="6"/>
        </w:pBdr>
        <w:shd w:fill="F2F2F2" w:val="clear"/>
        <w:spacing w:after="0" w:line="240"/>
      </w:pPr>
      <w:r>
        <w:rPr>
          <w:rFonts w:ascii="Consolas" w:cs="Consolas" w:eastAsia="Consolas" w:hAnsi="Consolas"/>
          <w:sz w:val="16"/>
          <w:szCs w:val="16"/>
        </w:rPr>
        <w:t xml:space="preserve">        | fail / standalone</w:t>
      </w:r>
    </w:p>
    <w:p>
      <w:pPr>
        <w:pBdr>
          <w:left w:val="single" w:color="2E75B6" w:sz="18" w:space="6"/>
        </w:pBdr>
        <w:shd w:fill="F2F2F2" w:val="clear"/>
        <w:spacing w:after="0" w:line="240"/>
      </w:pPr>
      <w:r>
        <w:rPr>
          <w:rFonts w:ascii="Consolas" w:cs="Consolas" w:eastAsia="Consolas" w:hAnsi="Consolas"/>
          <w:sz w:val="16"/>
          <w:szCs w:val="16"/>
        </w:rPr>
        <w:t xml:space="preserve">        v</w:t>
      </w:r>
    </w:p>
    <w:p>
      <w:pPr>
        <w:pBdr>
          <w:left w:val="single" w:color="2E75B6" w:sz="18" w:space="6"/>
        </w:pBdr>
        <w:shd w:fill="F2F2F2" w:val="clear"/>
        <w:spacing w:after="0" w:line="240"/>
      </w:pPr>
      <w:r>
        <w:rPr>
          <w:rFonts w:ascii="Consolas" w:cs="Consolas" w:eastAsia="Consolas" w:hAnsi="Consolas"/>
          <w:sz w:val="16"/>
          <w:szCs w:val="16"/>
        </w:rPr>
        <w:t xml:space="preserve">     MSAL silent (cached Entra token) --------success----&gt; get JWT</w:t>
      </w:r>
    </w:p>
    <w:p>
      <w:pPr>
        <w:pBdr>
          <w:left w:val="single" w:color="2E75B6" w:sz="18" w:space="6"/>
        </w:pBdr>
        <w:shd w:fill="F2F2F2" w:val="clear"/>
        <w:spacing w:after="0" w:line="240"/>
      </w:pPr>
      <w:r>
        <w:rPr>
          <w:rFonts w:ascii="Consolas" w:cs="Consolas" w:eastAsia="Consolas" w:hAnsi="Consolas"/>
          <w:sz w:val="16"/>
          <w:szCs w:val="16"/>
        </w:rPr>
        <w:t xml:space="preserve">        | fail</w:t>
      </w:r>
    </w:p>
    <w:p>
      <w:pPr>
        <w:pBdr>
          <w:left w:val="single" w:color="2E75B6" w:sz="18" w:space="6"/>
        </w:pBdr>
        <w:shd w:fill="F2F2F2" w:val="clear"/>
        <w:spacing w:after="0" w:line="240"/>
      </w:pPr>
      <w:r>
        <w:rPr>
          <w:rFonts w:ascii="Consolas" w:cs="Consolas" w:eastAsia="Consolas" w:hAnsi="Consolas"/>
          <w:sz w:val="16"/>
          <w:szCs w:val="16"/>
        </w:rPr>
        <w:t xml:space="preserve">        v</w:t>
      </w:r>
    </w:p>
    <w:p>
      <w:pPr>
        <w:pBdr>
          <w:left w:val="single" w:color="2E75B6" w:sz="18" w:space="6"/>
        </w:pBdr>
        <w:shd w:fill="F2F2F2" w:val="clear"/>
        <w:spacing w:after="0" w:line="240"/>
      </w:pPr>
      <w:r>
        <w:rPr>
          <w:rFonts w:ascii="Consolas" w:cs="Consolas" w:eastAsia="Consolas" w:hAnsi="Consolas"/>
          <w:sz w:val="16"/>
          <w:szCs w:val="16"/>
        </w:rPr>
        <w:t xml:space="preserve">     MSAL interactive (only if required) -----success----&gt; get JWT</w:t>
      </w:r>
    </w:p>
    <w:p>
      <w:pPr>
        <w:pBdr>
          <w:left w:val="single" w:color="2E75B6" w:sz="18" w:space="6"/>
        </w:pBdr>
        <w:shd w:fill="F2F2F2" w:val="clear"/>
        <w:spacing w:after="0" w:line="240"/>
      </w:pPr>
      <w:r>
        <w:rPr>
          <w:rFonts w:ascii="Consolas" w:cs="Consolas" w:eastAsia="Consolas" w:hAnsi="Consolas"/>
          <w:sz w:val="16"/>
          <w:szCs w:val="16"/>
        </w:rPr>
        <w:t xml:space="preserve">  -&gt; Store access+refresh token in Windows Credential Manager (DPAPI)</w:t>
      </w:r>
    </w:p>
    <w:p>
      <w:pPr>
        <w:pBdr>
          <w:left w:val="single" w:color="2E75B6" w:sz="18" w:space="6"/>
        </w:pBdr>
        <w:shd w:fill="F2F2F2" w:val="clear"/>
        <w:spacing w:after="0" w:line="240"/>
      </w:pPr>
      <w:r>
        <w:rPr>
          <w:rFonts w:ascii="Consolas" w:cs="Consolas" w:eastAsia="Consolas" w:hAnsi="Consolas"/>
          <w:sz w:val="16"/>
          <w:szCs w:val="16"/>
        </w:rPr>
        <w:t xml:space="preserve">  -&gt; Open SignalR connection with bearer token</w:t>
      </w:r>
    </w:p>
    <w:p>
      <w:pPr>
        <w:pBdr>
          <w:left w:val="single" w:color="2E75B6" w:sz="18" w:space="6"/>
        </w:pBdr>
        <w:shd w:fill="F2F2F2" w:val="clear"/>
        <w:spacing w:after="0" w:line="240"/>
      </w:pPr>
      <w:r>
        <w:rPr>
          <w:rFonts w:ascii="Consolas" w:cs="Consolas" w:eastAsia="Consolas" w:hAnsi="Consolas"/>
          <w:sz w:val="16"/>
          <w:szCs w:val="16"/>
        </w:rPr>
        <w:t xml:space="preserve">  -&gt; If no network: load encrypted offline cache, run read-only</w:t>
      </w:r>
    </w:p>
    <w:p>
      <w:pPr>
        <w:spacing w:after="80"/>
      </w:pPr>
    </w:p>
    <w:p>
      <w:pPr>
        <w:spacing w:after="120" w:line="276"/>
      </w:pPr>
      <w:r>
        <w:rPr>
          <w:b/>
          <w:bCs/>
        </w:rPr>
        <w:t xml:space="preserve">Token policy: </w:t>
      </w:r>
      <w:r>
        <w:t xml:space="preserve">Access tokens are short-lived (15 min) and refreshed silently; refresh tokens are rotated and device-bound; all tokens are stored via DPAPI in Windows Credential Manager, never in plain files.</w:t>
      </w:r>
    </w:p>
    <w:p>
      <w:r>
        <w:br w:type="page"/>
      </w:r>
    </w:p>
    <w:p>
      <w:pPr>
        <w:pStyle w:val="Heading1"/>
      </w:pPr>
      <w:r>
        <w:t xml:space="preserve">Section 6 — Role-Based Access Control</w:t>
      </w:r>
    </w:p>
    <w:p>
      <w:pPr>
        <w:spacing w:after="120" w:line="276"/>
      </w:pPr>
      <w:r>
        <w:t xml:space="preserve">RBAC is enforced at the API (claims in JWT), in the data tier (row-level audience filters) and in the UI (module/feature gating). Roles map to AD/Entra groups so administration stays in the identity system Desicon already governs. The matrix below summarizes representative permissions (C=Create, R=Read, U=Update, D=Delete, A=Acknowledge, X=Admin).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900"/>
        <w:gridCol w:w="850"/>
        <w:gridCol w:w="850"/>
        <w:gridCol w:w="1150"/>
        <w:gridCol w:w="1150"/>
        <w:gridCol w:w="161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Role</w:t>
            </w:r>
          </w:p>
        </w:tc>
        <w:tc>
          <w:tcPr>
            <w:tcW w:type="dxa" w:w="115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Announce</w:t>
            </w:r>
          </w:p>
        </w:tc>
        <w:tc>
          <w:tcPr>
            <w:tcW w:type="dxa" w:w="9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HSE</w:t>
            </w:r>
          </w:p>
        </w:tc>
        <w:tc>
          <w:tcPr>
            <w:tcW w:type="dxa" w:w="85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HR</w:t>
            </w:r>
          </w:p>
        </w:tc>
        <w:tc>
          <w:tcPr>
            <w:tcW w:type="dxa" w:w="85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ICT</w:t>
            </w:r>
          </w:p>
        </w:tc>
        <w:tc>
          <w:tcPr>
            <w:tcW w:type="dxa" w:w="115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Projects</w:t>
            </w:r>
          </w:p>
        </w:tc>
        <w:tc>
          <w:tcPr>
            <w:tcW w:type="dxa" w:w="115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Analytics</w:t>
            </w:r>
          </w:p>
        </w:tc>
        <w:tc>
          <w:tcPr>
            <w:tcW w:type="dxa" w:w="161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Admin/RBAC</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Managing Director</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 X</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 A</w:t>
            </w:r>
          </w:p>
        </w:tc>
        <w:tc>
          <w:tcPr>
            <w:tcW w:type="dxa" w:w="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w:t>
            </w:r>
          </w:p>
        </w:tc>
        <w:tc>
          <w:tcPr>
            <w:tcW w:type="dxa" w:w="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 (all)</w:t>
            </w:r>
          </w:p>
        </w:tc>
        <w:tc>
          <w:tcPr>
            <w:tcW w:type="dxa" w:w="161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Executive Management</w:t>
            </w:r>
          </w:p>
        </w:tc>
        <w:tc>
          <w:tcPr>
            <w:tcW w:type="dxa" w:w="11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w:t>
            </w:r>
          </w:p>
        </w:tc>
        <w:tc>
          <w:tcPr>
            <w:tcW w:type="dxa" w:w="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 A</w:t>
            </w:r>
          </w:p>
        </w:tc>
        <w:tc>
          <w:tcPr>
            <w:tcW w:type="dxa" w:w="8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w:t>
            </w:r>
          </w:p>
        </w:tc>
        <w:tc>
          <w:tcPr>
            <w:tcW w:type="dxa" w:w="8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w:t>
            </w:r>
          </w:p>
        </w:tc>
        <w:tc>
          <w:tcPr>
            <w:tcW w:type="dxa" w:w="11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w:t>
            </w:r>
          </w:p>
        </w:tc>
        <w:tc>
          <w:tcPr>
            <w:tcW w:type="dxa" w:w="11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 (all)</w:t>
            </w:r>
          </w:p>
        </w:tc>
        <w:tc>
          <w:tcPr>
            <w:tcW w:type="dxa" w:w="161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HR</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C,R,U,D (HR)</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w:t>
            </w:r>
          </w:p>
        </w:tc>
        <w:tc>
          <w:tcPr>
            <w:tcW w:type="dxa" w:w="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C,R,U,D</w:t>
            </w:r>
          </w:p>
        </w:tc>
        <w:tc>
          <w:tcPr>
            <w:tcW w:type="dxa" w:w="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 (HR)</w:t>
            </w:r>
          </w:p>
        </w:tc>
        <w:tc>
          <w:tcPr>
            <w:tcW w:type="dxa" w:w="161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ICT</w:t>
            </w:r>
          </w:p>
        </w:tc>
        <w:tc>
          <w:tcPr>
            <w:tcW w:type="dxa" w:w="11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w:t>
            </w:r>
          </w:p>
        </w:tc>
        <w:tc>
          <w:tcPr>
            <w:tcW w:type="dxa" w:w="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w:t>
            </w:r>
          </w:p>
        </w:tc>
        <w:tc>
          <w:tcPr>
            <w:tcW w:type="dxa" w:w="8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w:t>
            </w:r>
          </w:p>
        </w:tc>
        <w:tc>
          <w:tcPr>
            <w:tcW w:type="dxa" w:w="8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C,R,U,D</w:t>
            </w:r>
          </w:p>
        </w:tc>
        <w:tc>
          <w:tcPr>
            <w:tcW w:type="dxa" w:w="11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w:t>
            </w:r>
          </w:p>
        </w:tc>
        <w:tc>
          <w:tcPr>
            <w:tcW w:type="dxa" w:w="11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 (ICT)</w:t>
            </w:r>
          </w:p>
        </w:tc>
        <w:tc>
          <w:tcPr>
            <w:tcW w:type="dxa" w:w="161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X (full)</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Finance</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 A</w:t>
            </w:r>
          </w:p>
        </w:tc>
        <w:tc>
          <w:tcPr>
            <w:tcW w:type="dxa" w:w="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w:t>
            </w:r>
          </w:p>
        </w:tc>
        <w:tc>
          <w:tcPr>
            <w:tcW w:type="dxa" w:w="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 (fin)</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 (fin)</w:t>
            </w:r>
          </w:p>
        </w:tc>
        <w:tc>
          <w:tcPr>
            <w:tcW w:type="dxa" w:w="161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HSE</w:t>
            </w:r>
          </w:p>
        </w:tc>
        <w:tc>
          <w:tcPr>
            <w:tcW w:type="dxa" w:w="11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w:t>
            </w:r>
          </w:p>
        </w:tc>
        <w:tc>
          <w:tcPr>
            <w:tcW w:type="dxa" w:w="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C,R,U,D</w:t>
            </w:r>
          </w:p>
        </w:tc>
        <w:tc>
          <w:tcPr>
            <w:tcW w:type="dxa" w:w="8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w:t>
            </w:r>
          </w:p>
        </w:tc>
        <w:tc>
          <w:tcPr>
            <w:tcW w:type="dxa" w:w="8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w:t>
            </w:r>
          </w:p>
        </w:tc>
        <w:tc>
          <w:tcPr>
            <w:tcW w:type="dxa" w:w="11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w:t>
            </w:r>
          </w:p>
        </w:tc>
        <w:tc>
          <w:tcPr>
            <w:tcW w:type="dxa" w:w="11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 (HSE)</w:t>
            </w:r>
          </w:p>
        </w:tc>
        <w:tc>
          <w:tcPr>
            <w:tcW w:type="dxa" w:w="161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Procurement</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 A</w:t>
            </w:r>
          </w:p>
        </w:tc>
        <w:tc>
          <w:tcPr>
            <w:tcW w:type="dxa" w:w="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w:t>
            </w:r>
          </w:p>
        </w:tc>
        <w:tc>
          <w:tcPr>
            <w:tcW w:type="dxa" w:w="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 (proc)</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 (proc)</w:t>
            </w:r>
          </w:p>
        </w:tc>
        <w:tc>
          <w:tcPr>
            <w:tcW w:type="dxa" w:w="161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Engineering</w:t>
            </w:r>
          </w:p>
        </w:tc>
        <w:tc>
          <w:tcPr>
            <w:tcW w:type="dxa" w:w="11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w:t>
            </w:r>
          </w:p>
        </w:tc>
        <w:tc>
          <w:tcPr>
            <w:tcW w:type="dxa" w:w="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 A</w:t>
            </w:r>
          </w:p>
        </w:tc>
        <w:tc>
          <w:tcPr>
            <w:tcW w:type="dxa" w:w="8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w:t>
            </w:r>
          </w:p>
        </w:tc>
        <w:tc>
          <w:tcPr>
            <w:tcW w:type="dxa" w:w="8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w:t>
            </w:r>
          </w:p>
        </w:tc>
        <w:tc>
          <w:tcPr>
            <w:tcW w:type="dxa" w:w="11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C,R,U (eng)</w:t>
            </w:r>
          </w:p>
        </w:tc>
        <w:tc>
          <w:tcPr>
            <w:tcW w:type="dxa" w:w="11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 (eng)</w:t>
            </w:r>
          </w:p>
        </w:tc>
        <w:tc>
          <w:tcPr>
            <w:tcW w:type="dxa" w:w="161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Project Managers</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 A</w:t>
            </w:r>
          </w:p>
        </w:tc>
        <w:tc>
          <w:tcPr>
            <w:tcW w:type="dxa" w:w="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w:t>
            </w:r>
          </w:p>
        </w:tc>
        <w:tc>
          <w:tcPr>
            <w:tcW w:type="dxa" w:w="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C,R,U,D (own)</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 (own proj)</w:t>
            </w:r>
          </w:p>
        </w:tc>
        <w:tc>
          <w:tcPr>
            <w:tcW w:type="dxa" w:w="161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Department Heads</w:t>
            </w:r>
          </w:p>
        </w:tc>
        <w:tc>
          <w:tcPr>
            <w:tcW w:type="dxa" w:w="11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C,R (dept)</w:t>
            </w:r>
          </w:p>
        </w:tc>
        <w:tc>
          <w:tcPr>
            <w:tcW w:type="dxa" w:w="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 A</w:t>
            </w:r>
          </w:p>
        </w:tc>
        <w:tc>
          <w:tcPr>
            <w:tcW w:type="dxa" w:w="8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w:t>
            </w:r>
          </w:p>
        </w:tc>
        <w:tc>
          <w:tcPr>
            <w:tcW w:type="dxa" w:w="8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w:t>
            </w:r>
          </w:p>
        </w:tc>
        <w:tc>
          <w:tcPr>
            <w:tcW w:type="dxa" w:w="11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 (dept)</w:t>
            </w:r>
          </w:p>
        </w:tc>
        <w:tc>
          <w:tcPr>
            <w:tcW w:type="dxa" w:w="11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 (dept)</w:t>
            </w:r>
          </w:p>
        </w:tc>
        <w:tc>
          <w:tcPr>
            <w:tcW w:type="dxa" w:w="161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Employees</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 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 A</w:t>
            </w:r>
          </w:p>
        </w:tc>
        <w:tc>
          <w:tcPr>
            <w:tcW w:type="dxa" w:w="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 A</w:t>
            </w:r>
          </w:p>
        </w:tc>
        <w:tc>
          <w:tcPr>
            <w:tcW w:type="dxa" w:w="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 A</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 A</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w:t>
            </w:r>
          </w:p>
        </w:tc>
        <w:tc>
          <w:tcPr>
            <w:tcW w:type="dxa" w:w="161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Contractors</w:t>
            </w:r>
          </w:p>
        </w:tc>
        <w:tc>
          <w:tcPr>
            <w:tcW w:type="dxa" w:w="11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 A (scoped)</w:t>
            </w:r>
          </w:p>
        </w:tc>
        <w:tc>
          <w:tcPr>
            <w:tcW w:type="dxa" w:w="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 A</w:t>
            </w:r>
          </w:p>
        </w:tc>
        <w:tc>
          <w:tcPr>
            <w:tcW w:type="dxa" w:w="8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w:t>
            </w:r>
          </w:p>
        </w:tc>
        <w:tc>
          <w:tcPr>
            <w:tcW w:type="dxa" w:w="8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w:t>
            </w:r>
          </w:p>
        </w:tc>
        <w:tc>
          <w:tcPr>
            <w:tcW w:type="dxa" w:w="11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 (assigned)</w:t>
            </w:r>
          </w:p>
        </w:tc>
        <w:tc>
          <w:tcPr>
            <w:tcW w:type="dxa" w:w="115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w:t>
            </w:r>
          </w:p>
        </w:tc>
        <w:tc>
          <w:tcPr>
            <w:tcW w:type="dxa" w:w="161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Visitors</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 (public)</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 (public)</w:t>
            </w:r>
          </w:p>
        </w:tc>
        <w:tc>
          <w:tcPr>
            <w:tcW w:type="dxa" w:w="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w:t>
            </w:r>
          </w:p>
        </w:tc>
        <w:tc>
          <w:tcPr>
            <w:tcW w:type="dxa" w:w="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w:t>
            </w:r>
          </w:p>
        </w:tc>
        <w:tc>
          <w:tcPr>
            <w:tcW w:type="dxa" w:w="161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w:t>
            </w:r>
          </w:p>
        </w:tc>
      </w:tr>
    </w:tbl>
    <w:p>
      <w:pPr>
        <w:pStyle w:val="Heading2"/>
      </w:pPr>
      <w:r>
        <w:t xml:space="preserve">6.1 Principles</w:t>
      </w:r>
    </w:p>
    <w:p>
      <w:pPr>
        <w:pStyle w:val="ListParagraph"/>
        <w:numPr>
          <w:ilvl w:val="0"/>
          <w:numId w:val="2"/>
        </w:numPr>
        <w:spacing w:after="60"/>
      </w:pPr>
      <w:r>
        <w:t xml:space="preserve">Least privilege by default — users receive only what their role and org scope require.</w:t>
      </w:r>
    </w:p>
    <w:p>
      <w:pPr>
        <w:pStyle w:val="ListParagraph"/>
        <w:numPr>
          <w:ilvl w:val="0"/>
          <w:numId w:val="2"/>
        </w:numPr>
        <w:spacing w:after="60"/>
      </w:pPr>
      <w:r>
        <w:t xml:space="preserve">Audience scoping — content is filtered by department, project and site, not only by role.</w:t>
      </w:r>
    </w:p>
    <w:p>
      <w:pPr>
        <w:pStyle w:val="ListParagraph"/>
        <w:numPr>
          <w:ilvl w:val="0"/>
          <w:numId w:val="2"/>
        </w:numPr>
        <w:spacing w:after="60"/>
      </w:pPr>
      <w:r>
        <w:t xml:space="preserve">Separation of duties — content authors cannot alter audit logs or RBAC; ICT administers but does not author HR content.</w:t>
      </w:r>
    </w:p>
    <w:p>
      <w:pPr>
        <w:pStyle w:val="ListParagraph"/>
        <w:numPr>
          <w:ilvl w:val="0"/>
          <w:numId w:val="2"/>
        </w:numPr>
        <w:spacing w:after="60"/>
      </w:pPr>
      <w:r>
        <w:t xml:space="preserve">Group-driven — role assignment flows from AD/Entra security groups for centralized governance.</w:t>
      </w:r>
    </w:p>
    <w:p>
      <w:pPr>
        <w:pStyle w:val="ListParagraph"/>
        <w:numPr>
          <w:ilvl w:val="0"/>
          <w:numId w:val="2"/>
        </w:numPr>
        <w:spacing w:after="60"/>
      </w:pPr>
      <w:r>
        <w:t xml:space="preserve">Acknowledgement obligations — critical content requires explicit acknowledgement regardless of role.</w:t>
      </w:r>
    </w:p>
    <w:p>
      <w:r>
        <w:br w:type="page"/>
      </w:r>
    </w:p>
    <w:p>
      <w:pPr>
        <w:pStyle w:val="Heading1"/>
      </w:pPr>
      <w:r>
        <w:t xml:space="preserve">Section 7 — Database Design</w:t>
      </w:r>
    </w:p>
    <w:p>
      <w:pPr>
        <w:spacing w:after="120" w:line="276"/>
      </w:pPr>
      <w:r>
        <w:t xml:space="preserve">The DDW database is a normalized (3NF) SQL Server schema with dedicated audit, notification, preference, settings and log tables. Surrogate integer/bigint primary keys, foreign-key integrity, covering indexes on hot query paths, and temporal/audit tables for compliance. Below are the core tables; the full DDL is provided in Final Deliverable 13.</w:t>
      </w:r>
    </w:p>
    <w:p>
      <w:pPr>
        <w:pStyle w:val="Heading2"/>
      </w:pPr>
      <w:r>
        <w:t xml:space="preserve">7.1 Core Tables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Table</w:t>
            </w:r>
          </w:p>
        </w:tc>
        <w:tc>
          <w:tcPr>
            <w:tcW w:type="dxa" w:w="4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Key Columns</w:t>
            </w:r>
          </w:p>
        </w:tc>
        <w:tc>
          <w:tcPr>
            <w:tcW w:type="dxa" w:w="27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PK / FK / Index</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Departments</w:t>
            </w:r>
          </w:p>
        </w:tc>
        <w:tc>
          <w:tcPr>
            <w:tcW w:type="dxa" w:w="4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DepartmentId, Name, Code</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PK DepartmentId; IX Code</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Sites</w:t>
            </w:r>
          </w:p>
        </w:tc>
        <w:tc>
          <w:tcPr>
            <w:tcW w:type="dxa" w:w="44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SiteId, Name, Location, Type</w:t>
            </w:r>
          </w:p>
        </w:tc>
        <w:tc>
          <w:tcPr>
            <w:tcW w:type="dxa" w:w="2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PK SiteId</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Projects</w:t>
            </w:r>
          </w:p>
        </w:tc>
        <w:tc>
          <w:tcPr>
            <w:tcW w:type="dxa" w:w="4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ProjectId, Code, Name, SiteId, Status</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PK ProjectId; FK SiteId; IX Code</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Users</w:t>
            </w:r>
          </w:p>
        </w:tc>
        <w:tc>
          <w:tcPr>
            <w:tcW w:type="dxa" w:w="44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UserId, UPN, DisplayName, Email, DepartmentId, SiteId, JobTitle, IsActive, EntraObjectId</w:t>
            </w:r>
          </w:p>
        </w:tc>
        <w:tc>
          <w:tcPr>
            <w:tcW w:type="dxa" w:w="2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PK UserId; FK Dept/Site; UX UPN; IX Email</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Roles</w:t>
            </w:r>
          </w:p>
        </w:tc>
        <w:tc>
          <w:tcPr>
            <w:tcW w:type="dxa" w:w="4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RoleId, Name, Description</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PK RoleId; UX Name</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UserRoles</w:t>
            </w:r>
          </w:p>
        </w:tc>
        <w:tc>
          <w:tcPr>
            <w:tcW w:type="dxa" w:w="44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UserId, RoleId, ScopeType, ScopeId</w:t>
            </w:r>
          </w:p>
        </w:tc>
        <w:tc>
          <w:tcPr>
            <w:tcW w:type="dxa" w:w="2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PK(UserId,RoleId,ScopeId); FKs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Permissions</w:t>
            </w:r>
          </w:p>
        </w:tc>
        <w:tc>
          <w:tcPr>
            <w:tcW w:type="dxa" w:w="4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PermissionId, Code, Description</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PK; UX Code</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RolePermissions</w:t>
            </w:r>
          </w:p>
        </w:tc>
        <w:tc>
          <w:tcPr>
            <w:tcW w:type="dxa" w:w="44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RoleId, PermissionId</w:t>
            </w:r>
          </w:p>
        </w:tc>
        <w:tc>
          <w:tcPr>
            <w:tcW w:type="dxa" w:w="2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PK composite; FKs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Announcements</w:t>
            </w:r>
          </w:p>
        </w:tc>
        <w:tc>
          <w:tcPr>
            <w:tcW w:type="dxa" w:w="4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AnnouncementId, Title, Body, CategoryId, Priority, Type, Status, PublishAt, ExpiresAt, RequiresAck, AuthorId, CreatedAt</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PK; FK Author/Category; IX (Status,PublishAt)</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AnnouncementCategories</w:t>
            </w:r>
          </w:p>
        </w:tc>
        <w:tc>
          <w:tcPr>
            <w:tcW w:type="dxa" w:w="44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CategoryId, Name (News/HSE/ICT/HR/Project), ColorHex</w:t>
            </w:r>
          </w:p>
        </w:tc>
        <w:tc>
          <w:tcPr>
            <w:tcW w:type="dxa" w:w="2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PK; UX Name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AnnouncementTargets</w:t>
            </w:r>
          </w:p>
        </w:tc>
        <w:tc>
          <w:tcPr>
            <w:tcW w:type="dxa" w:w="4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TargetId, AnnouncementId, ScopeType (All/Dept/Project/Site/User), ScopeId</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PK; FK Announcement; IX (ScopeType,ScopeId)</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Attachments</w:t>
            </w:r>
          </w:p>
        </w:tc>
        <w:tc>
          <w:tcPr>
            <w:tcW w:type="dxa" w:w="44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AttachmentId, AnnouncementId, FileName, StorageUrl, ContentType, SizeBytes</w:t>
            </w:r>
          </w:p>
        </w:tc>
        <w:tc>
          <w:tcPr>
            <w:tcW w:type="dxa" w:w="2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PK; FK Announcement</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NotificationQueue</w:t>
            </w:r>
          </w:p>
        </w:tc>
        <w:tc>
          <w:tcPr>
            <w:tcW w:type="dxa" w:w="4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NotificationId, AnnouncementId, RecipientUserId, Channel, Priority, Status, DeliveredAt, ReadAt, AckAt, RetryCount, ExpiresAt</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PK; FK Announcement/User; IX (RecipientUserId,Status)</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ReadReceipts</w:t>
            </w:r>
          </w:p>
        </w:tc>
        <w:tc>
          <w:tcPr>
            <w:tcW w:type="dxa" w:w="44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ReceiptId, NotificationId, UserId, Action (Delivered/Read/Ack), ActionAt, DeviceId</w:t>
            </w:r>
          </w:p>
        </w:tc>
        <w:tc>
          <w:tcPr>
            <w:tcW w:type="dxa" w:w="2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PK; FK; IX (NotificationId,UserId)</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UserPreferences</w:t>
            </w:r>
          </w:p>
        </w:tc>
        <w:tc>
          <w:tcPr>
            <w:tcW w:type="dxa" w:w="4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UserId, Theme, DoNotDisturbFrom, DoNotDisturbTo, Language, MutedCategories</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PK UserId; FK</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Devices</w:t>
            </w:r>
          </w:p>
        </w:tc>
        <w:tc>
          <w:tcPr>
            <w:tcW w:type="dxa" w:w="44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DeviceId, UserId, MachineName, OS, LastSeenAt, IsTrusted</w:t>
            </w:r>
          </w:p>
        </w:tc>
        <w:tc>
          <w:tcPr>
            <w:tcW w:type="dxa" w:w="2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PK; FK User</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SystemSettings</w:t>
            </w:r>
          </w:p>
        </w:tc>
        <w:tc>
          <w:tcPr>
            <w:tcW w:type="dxa" w:w="4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SettingKey, SettingValue, DataType, UpdatedBy, UpdatedAt</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PK SettingKey</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Sessions</w:t>
            </w:r>
          </w:p>
        </w:tc>
        <w:tc>
          <w:tcPr>
            <w:tcW w:type="dxa" w:w="44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SessionId, UserId, DeviceId, IssuedAt, ExpiresAt, RevokedAt</w:t>
            </w:r>
          </w:p>
        </w:tc>
        <w:tc>
          <w:tcPr>
            <w:tcW w:type="dxa" w:w="2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PK; FK</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AuditLog</w:t>
            </w:r>
          </w:p>
        </w:tc>
        <w:tc>
          <w:tcPr>
            <w:tcW w:type="dxa" w:w="4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AuditId, ActorUserId, Action, EntityType, EntityId, OldValue, NewValue, Timestamp, IpAddress</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PK; IX (EntityType,EntityId); IX Timestamp</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DeliveryLog</w:t>
            </w:r>
          </w:p>
        </w:tc>
        <w:tc>
          <w:tcPr>
            <w:tcW w:type="dxa" w:w="44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LogId, NotificationId, Status, Attempt, Detail, Timestamp</w:t>
            </w:r>
          </w:p>
        </w:tc>
        <w:tc>
          <w:tcPr>
            <w:tcW w:type="dxa" w:w="2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PK; FK Notification</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Forms</w:t>
            </w:r>
          </w:p>
        </w:tc>
        <w:tc>
          <w:tcPr>
            <w:tcW w:type="dxa" w:w="4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FormId, Title, CategoryId, StorageUrl, FlowUrl, IsActive</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PK</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Policies</w:t>
            </w:r>
          </w:p>
        </w:tc>
        <w:tc>
          <w:tcPr>
            <w:tcW w:type="dxa" w:w="44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PolicyId, Title, Version, StorageUrl, EffectiveDate, RequiresAck</w:t>
            </w:r>
          </w:p>
        </w:tc>
        <w:tc>
          <w:tcPr>
            <w:tcW w:type="dxa" w:w="2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PK; IX Title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HelpdeskTickets</w:t>
            </w:r>
          </w:p>
        </w:tc>
        <w:tc>
          <w:tcPr>
            <w:tcW w:type="dxa" w:w="4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TicketId, RequesterId, Category, Subject, Status, Priority, AssignedTo, CreatedAt</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PK; FK; IX Status</w:t>
            </w:r>
          </w:p>
        </w:tc>
      </w:tr>
    </w:tbl>
    <w:p>
      <w:pPr>
        <w:pStyle w:val="Heading2"/>
      </w:pPr>
      <w:r>
        <w:t xml:space="preserve">7.2 Relationships (ER overview)</w:t>
      </w:r>
    </w:p>
    <w:p>
      <w:pPr>
        <w:pBdr>
          <w:left w:val="single" w:color="2E75B6" w:sz="18" w:space="6"/>
        </w:pBdr>
        <w:shd w:fill="F2F2F2" w:val="clear"/>
        <w:spacing w:after="0" w:line="240"/>
      </w:pPr>
      <w:r>
        <w:rPr>
          <w:rFonts w:ascii="Consolas" w:cs="Consolas" w:eastAsia="Consolas" w:hAnsi="Consolas"/>
          <w:sz w:val="16"/>
          <w:szCs w:val="16"/>
        </w:rPr>
        <w:t xml:space="preserve">Users &gt;--- DepartmentId ---&gt; Departments</w:t>
      </w:r>
    </w:p>
    <w:p>
      <w:pPr>
        <w:pBdr>
          <w:left w:val="single" w:color="2E75B6" w:sz="18" w:space="6"/>
        </w:pBdr>
        <w:shd w:fill="F2F2F2" w:val="clear"/>
        <w:spacing w:after="0" w:line="240"/>
      </w:pPr>
      <w:r>
        <w:rPr>
          <w:rFonts w:ascii="Consolas" w:cs="Consolas" w:eastAsia="Consolas" w:hAnsi="Consolas"/>
          <w:sz w:val="16"/>
          <w:szCs w:val="16"/>
        </w:rPr>
        <w:t xml:space="preserve">Users &gt;--- SiteId --------&gt; Sites</w:t>
      </w:r>
    </w:p>
    <w:p>
      <w:pPr>
        <w:pBdr>
          <w:left w:val="single" w:color="2E75B6" w:sz="18" w:space="6"/>
        </w:pBdr>
        <w:shd w:fill="F2F2F2" w:val="clear"/>
        <w:spacing w:after="0" w:line="240"/>
      </w:pPr>
      <w:r>
        <w:rPr>
          <w:rFonts w:ascii="Consolas" w:cs="Consolas" w:eastAsia="Consolas" w:hAnsi="Consolas"/>
          <w:sz w:val="16"/>
          <w:szCs w:val="16"/>
        </w:rPr>
        <w:t xml:space="preserve">Projects &gt;- SiteId --------&gt; Sites</w:t>
      </w:r>
    </w:p>
    <w:p>
      <w:pPr>
        <w:pBdr>
          <w:left w:val="single" w:color="2E75B6" w:sz="18" w:space="6"/>
        </w:pBdr>
        <w:shd w:fill="F2F2F2" w:val="clear"/>
        <w:spacing w:after="0" w:line="240"/>
      </w:pPr>
      <w:r>
        <w:rPr>
          <w:rFonts w:ascii="Consolas" w:cs="Consolas" w:eastAsia="Consolas" w:hAnsi="Consolas"/>
          <w:sz w:val="16"/>
          <w:szCs w:val="16"/>
        </w:rPr>
        <w:t xml:space="preserve">Users --&lt; UserRoles &gt;-- Roles --&lt; RolePermissions &gt;-- Permissions</w:t>
      </w:r>
    </w:p>
    <w:p>
      <w:pPr>
        <w:pBdr>
          <w:left w:val="single" w:color="2E75B6" w:sz="18" w:space="6"/>
        </w:pBdr>
        <w:shd w:fill="F2F2F2" w:val="clear"/>
        <w:spacing w:after="0" w:line="240"/>
      </w:pPr>
      <w:r>
        <w:rPr>
          <w:rFonts w:ascii="Consolas" w:cs="Consolas" w:eastAsia="Consolas" w:hAnsi="Consolas"/>
          <w:sz w:val="16"/>
          <w:szCs w:val="16"/>
        </w:rPr>
        <w:t xml:space="preserve">Announcements --&lt; AnnouncementTargets   (audience scoping)</w:t>
      </w:r>
    </w:p>
    <w:p>
      <w:pPr>
        <w:pBdr>
          <w:left w:val="single" w:color="2E75B6" w:sz="18" w:space="6"/>
        </w:pBdr>
        <w:shd w:fill="F2F2F2" w:val="clear"/>
        <w:spacing w:after="0" w:line="240"/>
      </w:pPr>
      <w:r>
        <w:rPr>
          <w:rFonts w:ascii="Consolas" w:cs="Consolas" w:eastAsia="Consolas" w:hAnsi="Consolas"/>
          <w:sz w:val="16"/>
          <w:szCs w:val="16"/>
        </w:rPr>
        <w:t xml:space="preserve">Announcements --&lt; Attachments</w:t>
      </w:r>
    </w:p>
    <w:p>
      <w:pPr>
        <w:pBdr>
          <w:left w:val="single" w:color="2E75B6" w:sz="18" w:space="6"/>
        </w:pBdr>
        <w:shd w:fill="F2F2F2" w:val="clear"/>
        <w:spacing w:after="0" w:line="240"/>
      </w:pPr>
      <w:r>
        <w:rPr>
          <w:rFonts w:ascii="Consolas" w:cs="Consolas" w:eastAsia="Consolas" w:hAnsi="Consolas"/>
          <w:sz w:val="16"/>
          <w:szCs w:val="16"/>
        </w:rPr>
        <w:t xml:space="preserve">Announcements --&lt; NotificationQueue &gt;-- Users   (one row per recipient)</w:t>
      </w:r>
    </w:p>
    <w:p>
      <w:pPr>
        <w:pBdr>
          <w:left w:val="single" w:color="2E75B6" w:sz="18" w:space="6"/>
        </w:pBdr>
        <w:shd w:fill="F2F2F2" w:val="clear"/>
        <w:spacing w:after="0" w:line="240"/>
      </w:pPr>
      <w:r>
        <w:rPr>
          <w:rFonts w:ascii="Consolas" w:cs="Consolas" w:eastAsia="Consolas" w:hAnsi="Consolas"/>
          <w:sz w:val="16"/>
          <w:szCs w:val="16"/>
        </w:rPr>
        <w:t xml:space="preserve">NotificationQueue --&lt; ReadReceipts</w:t>
      </w:r>
    </w:p>
    <w:p>
      <w:pPr>
        <w:pBdr>
          <w:left w:val="single" w:color="2E75B6" w:sz="18" w:space="6"/>
        </w:pBdr>
        <w:shd w:fill="F2F2F2" w:val="clear"/>
        <w:spacing w:after="0" w:line="240"/>
      </w:pPr>
      <w:r>
        <w:rPr>
          <w:rFonts w:ascii="Consolas" w:cs="Consolas" w:eastAsia="Consolas" w:hAnsi="Consolas"/>
          <w:sz w:val="16"/>
          <w:szCs w:val="16"/>
        </w:rPr>
        <w:t xml:space="preserve">Users --1:1-- UserPreferences</w:t>
      </w:r>
    </w:p>
    <w:p>
      <w:pPr>
        <w:pBdr>
          <w:left w:val="single" w:color="2E75B6" w:sz="18" w:space="6"/>
        </w:pBdr>
        <w:shd w:fill="F2F2F2" w:val="clear"/>
        <w:spacing w:after="0" w:line="240"/>
      </w:pPr>
      <w:r>
        <w:rPr>
          <w:rFonts w:ascii="Consolas" w:cs="Consolas" w:eastAsia="Consolas" w:hAnsi="Consolas"/>
          <w:sz w:val="16"/>
          <w:szCs w:val="16"/>
        </w:rPr>
        <w:t xml:space="preserve">Users --&lt; Devices --&lt; Sessions</w:t>
      </w:r>
    </w:p>
    <w:p>
      <w:pPr>
        <w:pBdr>
          <w:left w:val="single" w:color="2E75B6" w:sz="18" w:space="6"/>
        </w:pBdr>
        <w:shd w:fill="F2F2F2" w:val="clear"/>
        <w:spacing w:after="0" w:line="240"/>
      </w:pPr>
      <w:r>
        <w:rPr>
          <w:rFonts w:ascii="Consolas" w:cs="Consolas" w:eastAsia="Consolas" w:hAnsi="Consolas"/>
          <w:sz w:val="16"/>
          <w:szCs w:val="16"/>
        </w:rPr>
        <w:t xml:space="preserve">All write actions --&gt; AuditLog ; All deliveries --&gt; DeliveryLog</w:t>
      </w:r>
    </w:p>
    <w:p>
      <w:pPr>
        <w:spacing w:after="80"/>
      </w:pPr>
    </w:p>
    <w:p>
      <w:pPr>
        <w:pStyle w:val="Heading2"/>
      </w:pPr>
      <w:r>
        <w:t xml:space="preserve">7.3 Normalization &amp; Audit Strategy</w:t>
      </w:r>
    </w:p>
    <w:p>
      <w:pPr>
        <w:pStyle w:val="ListParagraph"/>
        <w:numPr>
          <w:ilvl w:val="0"/>
          <w:numId w:val="2"/>
        </w:numPr>
        <w:spacing w:after="60"/>
      </w:pPr>
      <w:r>
        <w:t xml:space="preserve">3NF: lookup tables (Departments, Sites, Categories, Roles) remove repeating groups; audience is modeled relationally in AnnouncementTargets rather than as delimited strings.</w:t>
      </w:r>
    </w:p>
    <w:p>
      <w:pPr>
        <w:pStyle w:val="ListParagraph"/>
        <w:numPr>
          <w:ilvl w:val="0"/>
          <w:numId w:val="2"/>
        </w:numPr>
        <w:spacing w:after="60"/>
      </w:pPr>
      <w:r>
        <w:t xml:space="preserve">Audit tables (AuditLog, DeliveryLog) are append-only; combined with SQL Server temporal tables on Announcements and Users for point-in-time history.</w:t>
      </w:r>
    </w:p>
    <w:p>
      <w:pPr>
        <w:pStyle w:val="ListParagraph"/>
        <w:numPr>
          <w:ilvl w:val="0"/>
          <w:numId w:val="2"/>
        </w:numPr>
        <w:spacing w:after="60"/>
      </w:pPr>
      <w:r>
        <w:t xml:space="preserve">Indexes target hot paths: (RecipientUserId,Status) on NotificationQueue, (Status,PublishAt) on Announcements, Timestamp on logs.</w:t>
      </w:r>
    </w:p>
    <w:p>
      <w:pPr>
        <w:pStyle w:val="ListParagraph"/>
        <w:numPr>
          <w:ilvl w:val="0"/>
          <w:numId w:val="2"/>
        </w:numPr>
        <w:spacing w:after="60"/>
      </w:pPr>
      <w:r>
        <w:t xml:space="preserve">Soft-delete via IsActive/Status flags preserves history; hard deletes are restricted and audited.</w:t>
      </w:r>
    </w:p>
    <w:p>
      <w:r>
        <w:br w:type="page"/>
      </w:r>
    </w:p>
    <w:p>
      <w:pPr>
        <w:pStyle w:val="Heading1"/>
      </w:pPr>
      <w:r>
        <w:t xml:space="preserve">Section 8 — REST API Design</w:t>
      </w:r>
    </w:p>
    <w:p>
      <w:pPr>
        <w:spacing w:after="120" w:line="276"/>
      </w:pPr>
      <w:r>
        <w:t xml:space="preserve">APIs are versioned (/api/v1), REST/JSON, secured with JWT bearer tokens, and documented via OpenAPI/Swagger. All list endpoints support paging, filtering and sorting; all writes are validated and audited. Representative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76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Area</w:t>
            </w:r>
          </w:p>
        </w:tc>
        <w:tc>
          <w:tcPr>
            <w:tcW w:type="dxa" w:w="39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Method &amp; Route</w:t>
            </w:r>
          </w:p>
        </w:tc>
        <w:tc>
          <w:tcPr>
            <w:tcW w:type="dxa" w:w="37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Purpose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Auth</w:t>
            </w:r>
          </w:p>
        </w:tc>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POST /api/v1/auth/token</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Exchange Windows/Entra/M365 credential for JWT</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Auth</w:t>
            </w:r>
          </w:p>
        </w:tc>
        <w:tc>
          <w:tcPr>
            <w:tcW w:type="dxa" w:w="3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POST /api/v1/auth/refresh</w:t>
            </w:r>
          </w:p>
        </w:tc>
        <w:tc>
          <w:tcPr>
            <w:tcW w:type="dxa" w:w="3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Rotate refresh token</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Auth</w:t>
            </w:r>
          </w:p>
        </w:tc>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POST /api/v1/auth/logout</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Revoke session</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Announcements</w:t>
            </w:r>
          </w:p>
        </w:tc>
        <w:tc>
          <w:tcPr>
            <w:tcW w:type="dxa" w:w="3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GET /api/v1/announcements</w:t>
            </w:r>
          </w:p>
        </w:tc>
        <w:tc>
          <w:tcPr>
            <w:tcW w:type="dxa" w:w="3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List visible announcements (paged/filtered)</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Announcements</w:t>
            </w:r>
          </w:p>
        </w:tc>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POST /api/v1/announcements</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Create (with audience, schedule, priority)</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Announcements</w:t>
            </w:r>
          </w:p>
        </w:tc>
        <w:tc>
          <w:tcPr>
            <w:tcW w:type="dxa" w:w="3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GET /api/v1/announcements/{id}</w:t>
            </w:r>
          </w:p>
        </w:tc>
        <w:tc>
          <w:tcPr>
            <w:tcW w:type="dxa" w:w="3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Retrieve one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Announcements</w:t>
            </w:r>
          </w:p>
        </w:tc>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PUT /api/v1/announcements/{id}</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Update</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Announcements</w:t>
            </w:r>
          </w:p>
        </w:tc>
        <w:tc>
          <w:tcPr>
            <w:tcW w:type="dxa" w:w="3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DELETE /api/v1/announcements/{id}</w:t>
            </w:r>
          </w:p>
        </w:tc>
        <w:tc>
          <w:tcPr>
            <w:tcW w:type="dxa" w:w="3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Withdraw/soft-delete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Announcements</w:t>
            </w:r>
          </w:p>
        </w:tc>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POST /api/v1/announcements/{id}/publish</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Publish/schedule</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Notifications</w:t>
            </w:r>
          </w:p>
        </w:tc>
        <w:tc>
          <w:tcPr>
            <w:tcW w:type="dxa" w:w="3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GET /api/v1/notifications</w:t>
            </w:r>
          </w:p>
        </w:tc>
        <w:tc>
          <w:tcPr>
            <w:tcW w:type="dxa" w:w="3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Current user's notifications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Notifications</w:t>
            </w:r>
          </w:p>
        </w:tc>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GET /api/v1/notifications/sync?since=</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Offline delta sync</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Notifications</w:t>
            </w:r>
          </w:p>
        </w:tc>
        <w:tc>
          <w:tcPr>
            <w:tcW w:type="dxa" w:w="3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POST /api/v1/notifications/{id}/read</w:t>
            </w:r>
          </w:p>
        </w:tc>
        <w:tc>
          <w:tcPr>
            <w:tcW w:type="dxa" w:w="3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Mark read</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Acknowledgements</w:t>
            </w:r>
          </w:p>
        </w:tc>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POST /api/v1/notifications/{id}/ack</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Acknowledge (critical/HSE)</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Notifications</w:t>
            </w:r>
          </w:p>
        </w:tc>
        <w:tc>
          <w:tcPr>
            <w:tcW w:type="dxa" w:w="3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GET /api/v1/notifications/{id}/receipts</w:t>
            </w:r>
          </w:p>
        </w:tc>
        <w:tc>
          <w:tcPr>
            <w:tcW w:type="dxa" w:w="3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Read receipts (author/admin)</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Departments</w:t>
            </w:r>
          </w:p>
        </w:tc>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GET /api/v1/departments</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List departments</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Projects</w:t>
            </w:r>
          </w:p>
        </w:tc>
        <w:tc>
          <w:tcPr>
            <w:tcW w:type="dxa" w:w="3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GET /api/v1/projects</w:t>
            </w:r>
          </w:p>
        </w:tc>
        <w:tc>
          <w:tcPr>
            <w:tcW w:type="dxa" w:w="3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List projects (scoped)</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Users</w:t>
            </w:r>
          </w:p>
        </w:tc>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GET /api/v1/users</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Directory search (paged)</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Users</w:t>
            </w:r>
          </w:p>
        </w:tc>
        <w:tc>
          <w:tcPr>
            <w:tcW w:type="dxa" w:w="3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GET /api/v1/users/me</w:t>
            </w:r>
          </w:p>
        </w:tc>
        <w:tc>
          <w:tcPr>
            <w:tcW w:type="dxa" w:w="3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Current profile + permissions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Reports</w:t>
            </w:r>
          </w:p>
        </w:tc>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GET /api/v1/reports/engagement</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Engagement metrics</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Reports</w:t>
            </w:r>
          </w:p>
        </w:tc>
        <w:tc>
          <w:tcPr>
            <w:tcW w:type="dxa" w:w="3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GET /api/v1/reports/delivery</w:t>
            </w:r>
          </w:p>
        </w:tc>
        <w:tc>
          <w:tcPr>
            <w:tcW w:type="dxa" w:w="3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Delivery success metrics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Analytics</w:t>
            </w:r>
          </w:p>
        </w:tc>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GET /api/v1/analytics/dashboard</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Aggregated KPIs</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Administration</w:t>
            </w:r>
          </w:p>
        </w:tc>
        <w:tc>
          <w:tcPr>
            <w:tcW w:type="dxa" w:w="3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GET/POST /api/v1/admin/roles</w:t>
            </w:r>
          </w:p>
        </w:tc>
        <w:tc>
          <w:tcPr>
            <w:tcW w:type="dxa" w:w="3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Manage roles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Administration</w:t>
            </w:r>
          </w:p>
        </w:tc>
        <w:tc>
          <w:tcPr>
            <w:tcW w:type="dxa" w:w="3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GET/POST /api/v1/admin/settings</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System settings</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Administration</w:t>
            </w:r>
          </w:p>
        </w:tc>
        <w:tc>
          <w:tcPr>
            <w:tcW w:type="dxa" w:w="3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GET /api/v1/admin/audit</w:t>
            </w:r>
          </w:p>
        </w:tc>
        <w:tc>
          <w:tcPr>
            <w:tcW w:type="dxa" w:w="3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Query audit log</w:t>
            </w:r>
          </w:p>
        </w:tc>
      </w:tr>
    </w:tbl>
    <w:p>
      <w:pPr>
        <w:spacing w:after="120" w:line="276"/>
      </w:pPr>
      <w:r>
        <w:rPr>
          <w:b/>
          <w:bCs/>
        </w:rPr>
        <w:t xml:space="preserve">Conventions: </w:t>
      </w:r>
      <w:r>
        <w:t xml:space="preserve">Standard HTTP status codes (200/201/204/400/401/403/404/409/429/500); RFC 7807 problem+json errors; ETags for concurrency; correlation-id header on every request; idempotency-key on POSTs that create notifications.</w:t>
      </w:r>
    </w:p>
    <w:p>
      <w:r>
        <w:br w:type="page"/>
      </w:r>
    </w:p>
    <w:p>
      <w:pPr>
        <w:pStyle w:val="Heading1"/>
      </w:pPr>
      <w:r>
        <w:t xml:space="preserve">Section 9 — Desktop Application</w:t>
      </w:r>
    </w:p>
    <w:p>
      <w:pPr>
        <w:spacing w:after="120" w:line="276"/>
      </w:pPr>
      <w:r>
        <w:t xml:space="preserve">The DDW desktop client is a modern Windows application built on .NET 9 and WinUI 3 using the MVVM pattern. It pairs a tray-resident Notification Agent and a background Windows Service so the experience is always-on, silent and resilient.</w:t>
      </w:r>
    </w:p>
    <w:p>
      <w:pPr>
        <w:pStyle w:val="Heading2"/>
      </w:pPr>
      <w:r>
        <w:t xml:space="preserve">9.1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Feature</w:t>
            </w:r>
          </w:p>
        </w:tc>
        <w:tc>
          <w:tcPr>
            <w:tcW w:type="dxa" w:w="69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Implementation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.NET 9 + WinUI 3</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Fluent, modern UI with native performance and Windows 11 design language.</w:t>
            </w:r>
          </w:p>
        </w:tc>
      </w:tr>
      <w:tr>
        <w:tc>
          <w:tcPr>
            <w:tcW w:type="dxa" w:w="24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MVVM</w:t>
            </w:r>
          </w:p>
        </w:tc>
        <w:tc>
          <w:tcPr>
            <w:tcW w:type="dxa" w:w="69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Strict separation; CommunityToolkit.Mvvm; testable view-models; dependency injection.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Windows Notification API</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Toast, banner and full-screen popup notifications with actions and sound.</w:t>
            </w:r>
          </w:p>
        </w:tc>
      </w:tr>
      <w:tr>
        <w:tc>
          <w:tcPr>
            <w:tcW w:type="dxa" w:w="24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System Tray</w:t>
            </w:r>
          </w:p>
        </w:tc>
        <w:tc>
          <w:tcPr>
            <w:tcW w:type="dxa" w:w="69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Tray icon with unread badge, quick menu, DND toggle and status.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Auto Update</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Silent delta updates via MSIX / Squirrel with staged rollout and rollback.</w:t>
            </w:r>
          </w:p>
        </w:tc>
      </w:tr>
      <w:tr>
        <w:tc>
          <w:tcPr>
            <w:tcW w:type="dxa" w:w="24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Offline Cache</w:t>
            </w:r>
          </w:p>
        </w:tc>
        <w:tc>
          <w:tcPr>
            <w:tcW w:type="dxa" w:w="69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Encrypted local store (SQLite + DPAPI) of profile, notifications, news, policies.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Silent Background Sync</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Windows Service polls + SignalR keeps cache fresh without user action.</w:t>
            </w:r>
          </w:p>
        </w:tc>
      </w:tr>
      <w:tr>
        <w:tc>
          <w:tcPr>
            <w:tcW w:type="dxa" w:w="24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Automatic Startup</w:t>
            </w:r>
          </w:p>
        </w:tc>
        <w:tc>
          <w:tcPr>
            <w:tcW w:type="dxa" w:w="69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Registered at install (Task Scheduler / Run key / service) to launch on boot and sign in silently.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Dark / Light Mode</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Follows system theme or user override; high-contrast accessible.</w:t>
            </w:r>
          </w:p>
        </w:tc>
      </w:tr>
      <w:tr>
        <w:tc>
          <w:tcPr>
            <w:tcW w:type="dxa" w:w="24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Responsive UI</w:t>
            </w:r>
          </w:p>
        </w:tc>
        <w:tc>
          <w:tcPr>
            <w:tcW w:type="dxa" w:w="69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Adapts from compact tray flyout to full-window dashboard across DPI/resolutions.</w:t>
            </w:r>
          </w:p>
        </w:tc>
      </w:tr>
    </w:tbl>
    <w:p>
      <w:pPr>
        <w:pStyle w:val="Heading2"/>
      </w:pPr>
      <w:r>
        <w:t xml:space="preserve">9.2 Client Process Model</w:t>
      </w:r>
    </w:p>
    <w:p>
      <w:pPr>
        <w:pBdr>
          <w:left w:val="single" w:color="2E75B6" w:sz="18" w:space="6"/>
        </w:pBdr>
        <w:shd w:fill="F2F2F2" w:val="clear"/>
        <w:spacing w:after="0" w:line="240"/>
      </w:pPr>
      <w:r>
        <w:rPr>
          <w:rFonts w:ascii="Consolas" w:cs="Consolas" w:eastAsia="Consolas" w:hAnsi="Consolas"/>
          <w:sz w:val="16"/>
          <w:szCs w:val="16"/>
        </w:rPr>
        <w:t xml:space="preserve">+------------------+      named pipe / local API     +------------------+</w:t>
      </w:r>
    </w:p>
    <w:p>
      <w:pPr>
        <w:pBdr>
          <w:left w:val="single" w:color="2E75B6" w:sz="18" w:space="6"/>
        </w:pBdr>
        <w:shd w:fill="F2F2F2" w:val="clear"/>
        <w:spacing w:after="0" w:line="240"/>
      </w:pPr>
      <w:r>
        <w:rPr>
          <w:rFonts w:ascii="Consolas" w:cs="Consolas" w:eastAsia="Consolas" w:hAnsi="Consolas"/>
          <w:sz w:val="16"/>
          <w:szCs w:val="16"/>
        </w:rPr>
        <w:t xml:space="preserve">| Windows Service  | &lt;-----------------------------&gt; | Notification     |</w:t>
      </w:r>
    </w:p>
    <w:p>
      <w:pPr>
        <w:pBdr>
          <w:left w:val="single" w:color="2E75B6" w:sz="18" w:space="6"/>
        </w:pBdr>
        <w:shd w:fill="F2F2F2" w:val="clear"/>
        <w:spacing w:after="0" w:line="240"/>
      </w:pPr>
      <w:r>
        <w:rPr>
          <w:rFonts w:ascii="Consolas" w:cs="Consolas" w:eastAsia="Consolas" w:hAnsi="Consolas"/>
          <w:sz w:val="16"/>
          <w:szCs w:val="16"/>
        </w:rPr>
        <w:t xml:space="preserve">| (LocalSystem)    |   auth, sync, update, schedule   | Agent (tray)     |</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         |  HTTPS/WSS                                           | toast/popup</w:t>
      </w:r>
    </w:p>
    <w:p>
      <w:pPr>
        <w:pBdr>
          <w:left w:val="single" w:color="2E75B6" w:sz="18" w:space="6"/>
        </w:pBdr>
        <w:shd w:fill="F2F2F2" w:val="clear"/>
        <w:spacing w:after="0" w:line="240"/>
      </w:pPr>
      <w:r>
        <w:rPr>
          <w:rFonts w:ascii="Consolas" w:cs="Consolas" w:eastAsia="Consolas" w:hAnsi="Consolas"/>
          <w:sz w:val="16"/>
          <w:szCs w:val="16"/>
        </w:rPr>
        <w:t xml:space="preserve">         v                                                      v</w:t>
      </w:r>
    </w:p>
    <w:p>
      <w:pPr>
        <w:pBdr>
          <w:left w:val="single" w:color="2E75B6" w:sz="18" w:space="6"/>
        </w:pBdr>
        <w:shd w:fill="F2F2F2" w:val="clear"/>
        <w:spacing w:after="0" w:line="240"/>
      </w:pPr>
      <w:r>
        <w:rPr>
          <w:rFonts w:ascii="Consolas" w:cs="Consolas" w:eastAsia="Consolas" w:hAnsi="Consolas"/>
          <w:sz w:val="16"/>
          <w:szCs w:val="16"/>
        </w:rPr>
        <w:t xml:space="preserve">   DDW REST API / SignalR Hub                          WinUI 3 Main Window</w:t>
      </w:r>
    </w:p>
    <w:p>
      <w:pPr>
        <w:pBdr>
          <w:left w:val="single" w:color="2E75B6" w:sz="18" w:space="6"/>
        </w:pBdr>
        <w:shd w:fill="F2F2F2" w:val="clear"/>
        <w:spacing w:after="0" w:line="240"/>
      </w:pPr>
      <w:r>
        <w:rPr>
          <w:rFonts w:ascii="Consolas" w:cs="Consolas" w:eastAsia="Consolas" w:hAnsi="Consolas"/>
          <w:sz w:val="16"/>
          <w:szCs w:val="16"/>
        </w:rPr>
        <w:t xml:space="preserve">                                                       (Dashboard, modules)</w:t>
      </w:r>
    </w:p>
    <w:p>
      <w:pPr>
        <w:spacing w:after="80"/>
      </w:pPr>
    </w:p>
    <w:p>
      <w:pPr>
        <w:spacing w:after="120" w:line="276"/>
      </w:pPr>
      <w:r>
        <w:rPr>
          <w:b/>
          <w:bCs/>
        </w:rPr>
        <w:t xml:space="preserve">Startup behaviour: </w:t>
      </w:r>
      <w:r>
        <w:t xml:space="preserve">The Windows Service starts at boot under LocalSystem, performs silent authentication and an initial sync, then launches the tray agent in the user session. The main window opens on demand from the tray or a notification click — the employee never has to hunt for announcements.</w:t>
      </w:r>
    </w:p>
    <w:p>
      <w:r>
        <w:br w:type="page"/>
      </w:r>
    </w:p>
    <w:p>
      <w:pPr>
        <w:pStyle w:val="Heading1"/>
      </w:pPr>
      <w:r>
        <w:t xml:space="preserve">Section 10 — Web Administration Portal</w:t>
      </w:r>
    </w:p>
    <w:p>
      <w:pPr>
        <w:spacing w:after="120" w:line="276"/>
      </w:pPr>
      <w:r>
        <w:t xml:space="preserve">The administration portal is a server-side Blazor (ASP.NET Core) application used by HR, ICT, HSE, PMs and executives to author content, target audiences, schedule delivery and monitor engagement in real time via SignalR.</w:t>
      </w:r>
    </w:p>
    <w:p>
      <w:pPr>
        <w:pStyle w:val="Heading2"/>
      </w:pPr>
      <w:r>
        <w:t xml:space="preserve">10.1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Area</w:t>
            </w:r>
          </w:p>
        </w:tc>
        <w:tc>
          <w:tcPr>
            <w:tcW w:type="dxa" w:w="69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Capability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Admin Dashboard</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Live KPIs: active users online, today's deliveries, read rate, outstanding acknowledgements.</w:t>
            </w:r>
          </w:p>
        </w:tc>
      </w:tr>
      <w:tr>
        <w:tc>
          <w:tcPr>
            <w:tcW w:type="dxa" w:w="24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Announcement Builder</w:t>
            </w:r>
          </w:p>
        </w:tc>
        <w:tc>
          <w:tcPr>
            <w:tcW w:type="dxa" w:w="69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Rich editor: title/body, category, priority, attachments, audience picker (dept/project/site/user), preview.</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Scheduling</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Immediate, scheduled or recurring publication with timezone handling and expiry.</w:t>
            </w:r>
          </w:p>
        </w:tc>
      </w:tr>
      <w:tr>
        <w:tc>
          <w:tcPr>
            <w:tcW w:type="dxa" w:w="24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Analytics Dashboard</w:t>
            </w:r>
          </w:p>
        </w:tc>
        <w:tc>
          <w:tcPr>
            <w:tcW w:type="dxa" w:w="69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Engagement, reach, delivery success, department activity, trend charts (with Power BI embed).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User Management</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View users, roles and scopes; sync from AD/Entra; manage devices and sessions.</w:t>
            </w:r>
          </w:p>
        </w:tc>
      </w:tr>
      <w:tr>
        <w:tc>
          <w:tcPr>
            <w:tcW w:type="dxa" w:w="24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Role Management</w:t>
            </w:r>
          </w:p>
        </w:tc>
        <w:tc>
          <w:tcPr>
            <w:tcW w:type="dxa" w:w="69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Define roles/permissions; assign via groups; audit changes.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Reports</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Export read receipts, compliance and delivery reports (CSV/PDF/Excel).</w:t>
            </w:r>
          </w:p>
        </w:tc>
      </w:tr>
      <w:tr>
        <w:tc>
          <w:tcPr>
            <w:tcW w:type="dxa" w:w="24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Templates</w:t>
            </w:r>
          </w:p>
        </w:tc>
        <w:tc>
          <w:tcPr>
            <w:tcW w:type="dxa" w:w="69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Reusable announcement templates for HSE toolbox talks, HR circulars, ICT advisories.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Real-time (SignalR)</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Live counters update as recipients read/acknowledge.</w:t>
            </w:r>
          </w:p>
        </w:tc>
      </w:tr>
    </w:tbl>
    <w:p>
      <w:pPr>
        <w:pStyle w:val="Heading2"/>
      </w:pPr>
      <w:r>
        <w:t xml:space="preserve">10.2 Technology</w:t>
      </w:r>
    </w:p>
    <w:p>
      <w:pPr>
        <w:pStyle w:val="ListParagraph"/>
        <w:numPr>
          <w:ilvl w:val="0"/>
          <w:numId w:val="2"/>
        </w:numPr>
        <w:spacing w:after="60"/>
      </w:pPr>
      <w:r>
        <w:t xml:space="preserve">ASP.NET Core 9 + Blazor Server for stateful, low-latency admin UX.</w:t>
      </w:r>
    </w:p>
    <w:p>
      <w:pPr>
        <w:pStyle w:val="ListParagraph"/>
        <w:numPr>
          <w:ilvl w:val="0"/>
          <w:numId w:val="2"/>
        </w:numPr>
        <w:spacing w:after="60"/>
      </w:pPr>
      <w:r>
        <w:t xml:space="preserve">Bootstrap 5 + custom Desicon theme for responsive layout.</w:t>
      </w:r>
    </w:p>
    <w:p>
      <w:pPr>
        <w:pStyle w:val="ListParagraph"/>
        <w:numPr>
          <w:ilvl w:val="0"/>
          <w:numId w:val="2"/>
        </w:numPr>
        <w:spacing w:after="60"/>
      </w:pPr>
      <w:r>
        <w:t xml:space="preserve">SignalR for live dashboards and acknowledgement counters.</w:t>
      </w:r>
    </w:p>
    <w:p>
      <w:pPr>
        <w:pStyle w:val="ListParagraph"/>
        <w:numPr>
          <w:ilvl w:val="0"/>
          <w:numId w:val="2"/>
        </w:numPr>
        <w:spacing w:after="60"/>
      </w:pPr>
      <w:r>
        <w:t xml:space="preserve">Same REST API and identity backbone as the desktop client (single source of truth).</w:t>
      </w:r>
    </w:p>
    <w:p>
      <w:r>
        <w:br w:type="page"/>
      </w:r>
    </w:p>
    <w:p>
      <w:pPr>
        <w:pStyle w:val="Heading1"/>
      </w:pPr>
      <w:r>
        <w:t xml:space="preserve">Section 11 — Security Architecture</w:t>
      </w:r>
    </w:p>
    <w:p>
      <w:pPr>
        <w:spacing w:after="120" w:line="276"/>
      </w:pPr>
      <w:r>
        <w:t xml:space="preserve">Security is layered (defense in depth) and aligned to Microsoft Zero Trust and the OWASP Top 10. Every request is authenticated, authorized, validated, encrypted in transit and at rest, and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Control</w:t>
            </w:r>
          </w:p>
        </w:tc>
        <w:tc>
          <w:tcPr>
            <w:tcW w:type="dxa" w:w="70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Implementation at Desicon</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TLS</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TLS 1.2/1.3 everywhere; HSTS; modern cipher suites; internal traffic also encrypted.</w:t>
            </w:r>
          </w:p>
        </w:tc>
      </w:tr>
      <w:tr>
        <w:tc>
          <w:tcPr>
            <w:tcW w:type="dxa" w:w="23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Encryption at rest</w:t>
            </w:r>
          </w:p>
        </w:tc>
        <w:tc>
          <w:tcPr>
            <w:tcW w:type="dxa" w:w="70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SQL Server TDE; column encryption (Always Encrypted) for sensitive fields; encrypted offline cache.</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Secure storage</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Tokens &amp; secrets in Windows Credential Manager (DPAPI); server secrets in Key Vault/DPAPI.</w:t>
            </w:r>
          </w:p>
        </w:tc>
      </w:tr>
      <w:tr>
        <w:tc>
          <w:tcPr>
            <w:tcW w:type="dxa" w:w="23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Windows Credential Manager</w:t>
            </w:r>
          </w:p>
        </w:tc>
        <w:tc>
          <w:tcPr>
            <w:tcW w:type="dxa" w:w="70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Client refresh/access tokens stored per-user, machine-bound.</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Audit logs</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Immutable AuditLog + DeliveryLog; admin actions, deliveries, acknowledgements; tamper-evident.</w:t>
            </w:r>
          </w:p>
        </w:tc>
      </w:tr>
      <w:tr>
        <w:tc>
          <w:tcPr>
            <w:tcW w:type="dxa" w:w="23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RBAC</w:t>
            </w:r>
          </w:p>
        </w:tc>
        <w:tc>
          <w:tcPr>
            <w:tcW w:type="dxa" w:w="70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Claims-based authorization at API; policy handlers per permission; UI gating.</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Least privilege</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Service accounts scoped; gMSA for the Windows Service; minimal DB grants.</w:t>
            </w:r>
          </w:p>
        </w:tc>
      </w:tr>
      <w:tr>
        <w:tc>
          <w:tcPr>
            <w:tcW w:type="dxa" w:w="23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Digital signing</w:t>
            </w:r>
          </w:p>
        </w:tc>
        <w:tc>
          <w:tcPr>
            <w:tcW w:type="dxa" w:w="70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Code-signed MSIX/EXE; signed auto-updates verified before apply.</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API security</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JWT bearer, audience/issuer validation, scopes, input validation, output encoding.</w:t>
            </w:r>
          </w:p>
        </w:tc>
      </w:tr>
      <w:tr>
        <w:tc>
          <w:tcPr>
            <w:tcW w:type="dxa" w:w="23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OWASP Top 10</w:t>
            </w:r>
          </w:p>
        </w:tc>
        <w:tc>
          <w:tcPr>
            <w:tcW w:type="dxa" w:w="70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Parameterized queries (EF Core), anti-CSRF, output encoding, secure deserialization, dependency scanning.</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Rate limiting</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Per-user/IP throttling at the gateway; burst control; 429 responses.</w:t>
            </w:r>
          </w:p>
        </w:tc>
      </w:tr>
      <w:tr>
        <w:tc>
          <w:tcPr>
            <w:tcW w:type="dxa" w:w="23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MFA</w:t>
            </w:r>
          </w:p>
        </w:tc>
        <w:tc>
          <w:tcPr>
            <w:tcW w:type="dxa" w:w="70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Enforced via Entra Conditional Access for admin portal and remote sign-in.</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Device validation</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Device registration &amp; trust check; compliant-device policy via Intune/Entra.</w:t>
            </w:r>
          </w:p>
        </w:tc>
      </w:tr>
      <w:tr>
        <w:tc>
          <w:tcPr>
            <w:tcW w:type="dxa" w:w="23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Certificate pinning</w:t>
            </w:r>
          </w:p>
        </w:tc>
        <w:tc>
          <w:tcPr>
            <w:tcW w:type="dxa" w:w="70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Client pins the API server certificate/public key to resist MITM.</w:t>
            </w:r>
          </w:p>
        </w:tc>
      </w:tr>
    </w:tbl>
    <w:p>
      <w:pPr>
        <w:pStyle w:val="Heading2"/>
      </w:pPr>
      <w:r>
        <w:t xml:space="preserve">11.1 Zero Trust Posture</w:t>
      </w:r>
    </w:p>
    <w:p>
      <w:pPr>
        <w:pStyle w:val="ListParagraph"/>
        <w:numPr>
          <w:ilvl w:val="0"/>
          <w:numId w:val="2"/>
        </w:numPr>
        <w:spacing w:after="60"/>
      </w:pPr>
      <w:r>
        <w:t xml:space="preserve">Never trust, always verify — every call authenticated and authorized regardless of network location.</w:t>
      </w:r>
    </w:p>
    <w:p>
      <w:pPr>
        <w:pStyle w:val="ListParagraph"/>
        <w:numPr>
          <w:ilvl w:val="0"/>
          <w:numId w:val="2"/>
        </w:numPr>
        <w:spacing w:after="60"/>
      </w:pPr>
      <w:r>
        <w:t xml:space="preserve">Assume breach — segmentation, least privilege, full audit, short-lived tokens.</w:t>
      </w:r>
    </w:p>
    <w:p>
      <w:pPr>
        <w:pStyle w:val="ListParagraph"/>
        <w:numPr>
          <w:ilvl w:val="0"/>
          <w:numId w:val="2"/>
        </w:numPr>
        <w:spacing w:after="60"/>
      </w:pPr>
      <w:r>
        <w:t xml:space="preserve">Verify explicitly — identity, device health, and conditional access signals evaluated per request.</w:t>
      </w:r>
    </w:p>
    <w:p>
      <w:r>
        <w:br w:type="page"/>
      </w:r>
    </w:p>
    <w:p>
      <w:pPr>
        <w:pStyle w:val="Heading1"/>
      </w:pPr>
      <w:r>
        <w:t xml:space="preserve">Section 12 — Integration</w:t>
      </w:r>
    </w:p>
    <w:p>
      <w:pPr>
        <w:spacing w:after="120" w:line="276"/>
      </w:pPr>
      <w:r>
        <w:t xml:space="preserve">DDW integrates with Desicon's Microsoft estate through governed, least-privilege connectors, primarily Microsoft Graph, OData and webhooks. Integrations are adapter-based so each can evolve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System</w:t>
            </w:r>
          </w:p>
        </w:tc>
        <w:tc>
          <w:tcPr>
            <w:tcW w:type="dxa" w:w="33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Integration Method</w:t>
            </w:r>
          </w:p>
        </w:tc>
        <w:tc>
          <w:tcPr>
            <w:tcW w:type="dxa" w:w="38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What DDW Uses It For</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Microsoft 365</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Microsoft Graph (app + delegated)</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Users, photos, presence, OneDrive/SharePoint content</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Business Central</w:t>
            </w:r>
          </w:p>
        </w:tc>
        <w:tc>
          <w:tcPr>
            <w:tcW w:type="dxa" w:w="33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OData v4 / Graph / API pages</w:t>
            </w:r>
          </w:p>
        </w:tc>
        <w:tc>
          <w:tcPr>
            <w:tcW w:type="dxa" w:w="38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Approvals, PO/invoice status, period &amp; finance KPIs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SharePoint</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Graph / REST</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Policy library, forms and document storage</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Power Automate</w:t>
            </w:r>
          </w:p>
        </w:tc>
        <w:tc>
          <w:tcPr>
            <w:tcW w:type="dxa" w:w="33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HTTP triggers / webhooks</w:t>
            </w:r>
          </w:p>
        </w:tc>
        <w:tc>
          <w:tcPr>
            <w:tcW w:type="dxa" w:w="38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Form submissions, approval flows, downstream automation</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Power BI</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Embedded analytics / dataset over read replica</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Executive dashboards and reports</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Teams</w:t>
            </w:r>
          </w:p>
        </w:tc>
        <w:tc>
          <w:tcPr>
            <w:tcW w:type="dxa" w:w="33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Graph / Adaptive Cards / Incoming webhook</w:t>
            </w:r>
          </w:p>
        </w:tc>
        <w:tc>
          <w:tcPr>
            <w:tcW w:type="dxa" w:w="38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Optional cross-post of critical alerts; deep links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Exchange</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Graph Calendar/Mail</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Upcoming meetings, company calendar, optional email fallback</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Active Directory</w:t>
            </w:r>
          </w:p>
        </w:tc>
        <w:tc>
          <w:tcPr>
            <w:tcW w:type="dxa" w:w="33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LDAP / Windows Auth / sync</w:t>
            </w:r>
          </w:p>
        </w:tc>
        <w:tc>
          <w:tcPr>
            <w:tcW w:type="dxa" w:w="38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Identity, group membership, department/site mapping</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Future HR System</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REST connector</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Authoritative employee master data, joiners/leavers</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Future Attendance System</w:t>
            </w:r>
          </w:p>
        </w:tc>
        <w:tc>
          <w:tcPr>
            <w:tcW w:type="dxa" w:w="33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REST / webhook</w:t>
            </w:r>
          </w:p>
        </w:tc>
        <w:tc>
          <w:tcPr>
            <w:tcW w:type="dxa" w:w="38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Presence and on-site status for targeting</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Future Payroll System</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REST (read-only signals)</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Payslip-ready notifications and pay-date calendar</w:t>
            </w:r>
          </w:p>
        </w:tc>
      </w:tr>
    </w:tbl>
    <w:p>
      <w:pPr>
        <w:pStyle w:val="Heading2"/>
      </w:pPr>
      <w:r>
        <w:t xml:space="preserve">12.1 Integration Patterns</w:t>
      </w:r>
    </w:p>
    <w:p>
      <w:pPr>
        <w:pStyle w:val="ListParagraph"/>
        <w:numPr>
          <w:ilvl w:val="0"/>
          <w:numId w:val="2"/>
        </w:numPr>
        <w:spacing w:after="60"/>
      </w:pPr>
      <w:r>
        <w:t xml:space="preserve">Pull on schedule for slowly-changing reference data (users, departments, projects).</w:t>
      </w:r>
    </w:p>
    <w:p>
      <w:pPr>
        <w:pStyle w:val="ListParagraph"/>
        <w:numPr>
          <w:ilvl w:val="0"/>
          <w:numId w:val="2"/>
        </w:numPr>
        <w:spacing w:after="60"/>
      </w:pPr>
      <w:r>
        <w:t xml:space="preserve">Push via webhooks for events (form submitted, approval completed).</w:t>
      </w:r>
    </w:p>
    <w:p>
      <w:pPr>
        <w:pStyle w:val="ListParagraph"/>
        <w:numPr>
          <w:ilvl w:val="0"/>
          <w:numId w:val="2"/>
        </w:numPr>
        <w:spacing w:after="60"/>
      </w:pPr>
      <w:r>
        <w:t xml:space="preserve">Read-only by default — DDW reads operational signals and avoids writing to systems of record unless explicitly designed (e.g., Power Automate flows).</w:t>
      </w:r>
    </w:p>
    <w:p>
      <w:pPr>
        <w:pStyle w:val="ListParagraph"/>
        <w:numPr>
          <w:ilvl w:val="0"/>
          <w:numId w:val="2"/>
        </w:numPr>
        <w:spacing w:after="60"/>
      </w:pPr>
      <w:r>
        <w:t xml:space="preserve">Resilient adapters with retry, circuit breaker and cached fallback so an integration outage never blocks notifications.</w:t>
      </w:r>
    </w:p>
    <w:p>
      <w:r>
        <w:br w:type="page"/>
      </w:r>
    </w:p>
    <w:p>
      <w:pPr>
        <w:pStyle w:val="Heading1"/>
      </w:pPr>
      <w:r>
        <w:t xml:space="preserve">Section 13 — Artificial Intelligence</w:t>
      </w:r>
    </w:p>
    <w:p>
      <w:pPr>
        <w:spacing w:after="120" w:line="276"/>
      </w:pPr>
      <w:r>
        <w:t xml:space="preserve">The DDW AI Assistant (a future phase, Azure-ready) is a retrieval-augmented assistant grounded only in Desicon's own governed content — policies, KB, forms, announcements and directory — using Azure OpenAI with strict access control so it never reveals content a user is not entitled to see.</w:t>
      </w:r>
    </w:p>
    <w:p>
      <w:pPr>
        <w:pStyle w:val="Heading2"/>
      </w:pPr>
      <w:r>
        <w:t xml:space="preserve">13.1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Capability</w:t>
            </w:r>
          </w:p>
        </w:tc>
        <w:tc>
          <w:tcPr>
            <w:tcW w:type="dxa" w:w="67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How It Works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Answer company questions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RAG over policies/KB/announcements with citations to source documents.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Search policies</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Semantic search across the policy library; returns clause + version.</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Find forms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Natural-language form lookup ('leave form') returns the right form and flow.</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Summarize announcements</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Generates concise digests of long circulars and weekly summaries.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Recommend training</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Suggests courses from role, project and completed history.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Project insights</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Summarizes recent project updates and outstanding acknowledgements.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Safety reminders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Surfaces relevant HSE guidance contextually (e.g., before site mobilization).</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Generate reports</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Drafts engagement/compliance narratives from analytics data.</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Predict communication trends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Forecasts read-rate and best send-times from historical engagement.</w:t>
            </w:r>
          </w:p>
        </w:tc>
      </w:tr>
    </w:tbl>
    <w:p>
      <w:pPr>
        <w:pStyle w:val="Heading2"/>
      </w:pPr>
      <w:r>
        <w:t xml:space="preserve">13.2 Architecture &amp; Guardrails</w:t>
      </w:r>
    </w:p>
    <w:p>
      <w:pPr>
        <w:pBdr>
          <w:left w:val="single" w:color="2E75B6" w:sz="18" w:space="6"/>
        </w:pBdr>
        <w:shd w:fill="F2F2F2" w:val="clear"/>
        <w:spacing w:after="0" w:line="240"/>
      </w:pPr>
      <w:r>
        <w:rPr>
          <w:rFonts w:ascii="Consolas" w:cs="Consolas" w:eastAsia="Consolas" w:hAnsi="Consolas"/>
          <w:sz w:val="16"/>
          <w:szCs w:val="16"/>
        </w:rPr>
        <w:t xml:space="preserve">User question -&gt; AI Service -&gt; [Entitlement filter by user roles/scope]</w:t>
      </w:r>
    </w:p>
    <w:p>
      <w:pPr>
        <w:pBdr>
          <w:left w:val="single" w:color="2E75B6" w:sz="18" w:space="6"/>
        </w:pBdr>
        <w:shd w:fill="F2F2F2" w:val="clear"/>
        <w:spacing w:after="0" w:line="240"/>
      </w:pPr>
      <w:r>
        <w:rPr>
          <w:rFonts w:ascii="Consolas" w:cs="Consolas" w:eastAsia="Consolas" w:hAnsi="Consolas"/>
          <w:sz w:val="16"/>
          <w:szCs w:val="16"/>
        </w:rPr>
        <w:t xml:space="preserve">   -&gt; Vector search (Azure AI Search) over permitted docs</w:t>
      </w:r>
    </w:p>
    <w:p>
      <w:pPr>
        <w:pBdr>
          <w:left w:val="single" w:color="2E75B6" w:sz="18" w:space="6"/>
        </w:pBdr>
        <w:shd w:fill="F2F2F2" w:val="clear"/>
        <w:spacing w:after="0" w:line="240"/>
      </w:pPr>
      <w:r>
        <w:rPr>
          <w:rFonts w:ascii="Consolas" w:cs="Consolas" w:eastAsia="Consolas" w:hAnsi="Consolas"/>
          <w:sz w:val="16"/>
          <w:szCs w:val="16"/>
        </w:rPr>
        <w:t xml:space="preserve">   -&gt; Prompt assembly (retrieved chunks + question)</w:t>
      </w:r>
    </w:p>
    <w:p>
      <w:pPr>
        <w:pBdr>
          <w:left w:val="single" w:color="2E75B6" w:sz="18" w:space="6"/>
        </w:pBdr>
        <w:shd w:fill="F2F2F2" w:val="clear"/>
        <w:spacing w:after="0" w:line="240"/>
      </w:pPr>
      <w:r>
        <w:rPr>
          <w:rFonts w:ascii="Consolas" w:cs="Consolas" w:eastAsia="Consolas" w:hAnsi="Consolas"/>
          <w:sz w:val="16"/>
          <w:szCs w:val="16"/>
        </w:rPr>
        <w:t xml:space="preserve">   -&gt; Azure OpenAI (grounded, citations required)</w:t>
      </w:r>
    </w:p>
    <w:p>
      <w:pPr>
        <w:pBdr>
          <w:left w:val="single" w:color="2E75B6" w:sz="18" w:space="6"/>
        </w:pBdr>
        <w:shd w:fill="F2F2F2" w:val="clear"/>
        <w:spacing w:after="0" w:line="240"/>
      </w:pPr>
      <w:r>
        <w:rPr>
          <w:rFonts w:ascii="Consolas" w:cs="Consolas" w:eastAsia="Consolas" w:hAnsi="Consolas"/>
          <w:sz w:val="16"/>
          <w:szCs w:val="16"/>
        </w:rPr>
        <w:t xml:space="preserve">   -&gt; Response with sources -&gt; audit log</w:t>
      </w:r>
    </w:p>
    <w:p>
      <w:pPr>
        <w:spacing w:after="80"/>
      </w:pPr>
    </w:p>
    <w:p>
      <w:pPr>
        <w:pStyle w:val="ListParagraph"/>
        <w:numPr>
          <w:ilvl w:val="0"/>
          <w:numId w:val="2"/>
        </w:numPr>
        <w:spacing w:after="60"/>
      </w:pPr>
      <w:r>
        <w:t xml:space="preserve">Grounded responses only — answers must cite Desicon sources; no open-web generation.</w:t>
      </w:r>
    </w:p>
    <w:p>
      <w:pPr>
        <w:pStyle w:val="ListParagraph"/>
        <w:numPr>
          <w:ilvl w:val="0"/>
          <w:numId w:val="2"/>
        </w:numPr>
        <w:spacing w:after="60"/>
      </w:pPr>
      <w:r>
        <w:t xml:space="preserve">Entitlement-aware retrieval — the assistant sees only what the asking user may see.</w:t>
      </w:r>
    </w:p>
    <w:p>
      <w:pPr>
        <w:pStyle w:val="ListParagraph"/>
        <w:numPr>
          <w:ilvl w:val="0"/>
          <w:numId w:val="2"/>
        </w:numPr>
        <w:spacing w:after="60"/>
      </w:pPr>
      <w:r>
        <w:t xml:space="preserve">Full audit of prompts/answers; PII handling per policy; human-in-the-loop for generated reports.</w:t>
      </w:r>
    </w:p>
    <w:p>
      <w:pPr>
        <w:pStyle w:val="ListParagraph"/>
        <w:numPr>
          <w:ilvl w:val="0"/>
          <w:numId w:val="2"/>
        </w:numPr>
        <w:spacing w:after="60"/>
      </w:pPr>
      <w:r>
        <w:t xml:space="preserve">Runs in Azure tenant; data stays within Desicon's compliance boundary.</w:t>
      </w:r>
    </w:p>
    <w:p>
      <w:r>
        <w:br w:type="page"/>
      </w:r>
    </w:p>
    <w:p>
      <w:pPr>
        <w:pStyle w:val="Heading1"/>
      </w:pPr>
      <w:r>
        <w:t xml:space="preserve">Section 14 — Reporting</w:t>
      </w:r>
    </w:p>
    <w:p>
      <w:pPr>
        <w:spacing w:after="120" w:line="276"/>
      </w:pPr>
      <w:r>
        <w:t xml:space="preserve">Reporting serves executives, HR, HSE and ICT through Power BI dashboards over the analytics schema and built-in portal reports. All metrics are role-scoped.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Report / Dashboard</w:t>
            </w:r>
          </w:p>
        </w:tc>
        <w:tc>
          <w:tcPr>
            <w:tcW w:type="dxa" w:w="61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Key Metrics</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Unread announcements</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Outstanding items by user, department, site and priority</w:t>
            </w:r>
          </w:p>
        </w:tc>
      </w:tr>
      <w:tr>
        <w:tc>
          <w:tcPr>
            <w:tcW w:type="dxa" w:w="3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Most active departments</w:t>
            </w:r>
          </w:p>
        </w:tc>
        <w:tc>
          <w:tcPr>
            <w:tcW w:type="dxa" w:w="6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Read/ack rates and content volume by department</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Employee engagement</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DAU/MAU, read rate, ack rate, time-to-read, trend over time</w:t>
            </w:r>
          </w:p>
        </w:tc>
      </w:tr>
      <w:tr>
        <w:tc>
          <w:tcPr>
            <w:tcW w:type="dxa" w:w="3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Notification delivery success</w:t>
            </w:r>
          </w:p>
        </w:tc>
        <w:tc>
          <w:tcPr>
            <w:tcW w:type="dxa" w:w="6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Delivered/failed/retried, channel reliability, dead-letter count</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Project communications</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Updates issued, reach and acknowledgement per project/site</w:t>
            </w:r>
          </w:p>
        </w:tc>
      </w:tr>
      <w:tr>
        <w:tc>
          <w:tcPr>
            <w:tcW w:type="dxa" w:w="3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Monthly reports</w:t>
            </w:r>
          </w:p>
        </w:tc>
        <w:tc>
          <w:tcPr>
            <w:tcW w:type="dxa" w:w="6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Executive summary of communication health and highlights</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Compliance reports</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HSE/HR acknowledgement evidence with timestamps for audit</w:t>
            </w:r>
          </w:p>
        </w:tc>
      </w:tr>
    </w:tbl>
    <w:p>
      <w:pPr>
        <w:pStyle w:val="Heading2"/>
      </w:pPr>
      <w:r>
        <w:t xml:space="preserve">14.1 Executive Dashboard (wireframe)</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  DDW EXECUTIVE DASHBOARD            Period: This Month  v |</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 Users Online 842 | Read Rate 91%    | Outstanding Acks 37|</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 Engagement Trend (line)        | Delivery Success (gauge)|</w:t>
      </w:r>
    </w:p>
    <w:p>
      <w:pPr>
        <w:pBdr>
          <w:left w:val="single" w:color="2E75B6" w:sz="18" w:space="6"/>
        </w:pBdr>
        <w:shd w:fill="F2F2F2" w:val="clear"/>
        <w:spacing w:after="0" w:line="240"/>
      </w:pPr>
      <w:r>
        <w:rPr>
          <w:rFonts w:ascii="Consolas" w:cs="Consolas" w:eastAsia="Consolas" w:hAnsi="Consolas"/>
          <w:sz w:val="16"/>
          <w:szCs w:val="16"/>
        </w:rPr>
        <w:t xml:space="preserve">|   /\    /\                      |        96.4%             |</w:t>
      </w:r>
    </w:p>
    <w:p>
      <w:pPr>
        <w:pBdr>
          <w:left w:val="single" w:color="2E75B6" w:sz="18" w:space="6"/>
        </w:pBdr>
        <w:shd w:fill="F2F2F2" w:val="clear"/>
        <w:spacing w:after="0" w:line="240"/>
      </w:pPr>
      <w:r>
        <w:rPr>
          <w:rFonts w:ascii="Consolas" w:cs="Consolas" w:eastAsia="Consolas" w:hAnsi="Consolas"/>
          <w:sz w:val="16"/>
          <w:szCs w:val="16"/>
        </w:rPr>
        <w:t xml:space="preserve">|  /  \  /  \___                  |   [================ ]    |</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 Most Active Departments (bar)  | Top Announcements (list)|</w:t>
      </w:r>
    </w:p>
    <w:p>
      <w:pPr>
        <w:pBdr>
          <w:left w:val="single" w:color="2E75B6" w:sz="18" w:space="6"/>
        </w:pBdr>
        <w:shd w:fill="F2F2F2" w:val="clear"/>
        <w:spacing w:after="0" w:line="240"/>
      </w:pPr>
      <w:r>
        <w:rPr>
          <w:rFonts w:ascii="Consolas" w:cs="Consolas" w:eastAsia="Consolas" w:hAnsi="Consolas"/>
          <w:sz w:val="16"/>
          <w:szCs w:val="16"/>
        </w:rPr>
        <w:t xml:space="preserve">|  HSE  ##########                |  1. Q3 Town Hall        |</w:t>
      </w:r>
    </w:p>
    <w:p>
      <w:pPr>
        <w:pBdr>
          <w:left w:val="single" w:color="2E75B6" w:sz="18" w:space="6"/>
        </w:pBdr>
        <w:shd w:fill="F2F2F2" w:val="clear"/>
        <w:spacing w:after="0" w:line="240"/>
      </w:pPr>
      <w:r>
        <w:rPr>
          <w:rFonts w:ascii="Consolas" w:cs="Consolas" w:eastAsia="Consolas" w:hAnsi="Consolas"/>
          <w:sz w:val="16"/>
          <w:szCs w:val="16"/>
        </w:rPr>
        <w:t xml:space="preserve">|  HR   ########                  |  2. Site Safety Stand-  |</w:t>
      </w:r>
    </w:p>
    <w:p>
      <w:pPr>
        <w:pBdr>
          <w:left w:val="single" w:color="2E75B6" w:sz="18" w:space="6"/>
        </w:pBdr>
        <w:shd w:fill="F2F2F2" w:val="clear"/>
        <w:spacing w:after="0" w:line="240"/>
      </w:pPr>
      <w:r>
        <w:rPr>
          <w:rFonts w:ascii="Consolas" w:cs="Consolas" w:eastAsia="Consolas" w:hAnsi="Consolas"/>
          <w:sz w:val="16"/>
          <w:szCs w:val="16"/>
        </w:rPr>
        <w:t xml:space="preserve">|  PMO  #######                   |     down                |</w:t>
      </w:r>
    </w:p>
    <w:p>
      <w:pPr>
        <w:pBdr>
          <w:left w:val="single" w:color="2E75B6" w:sz="18" w:space="6"/>
        </w:pBdr>
        <w:shd w:fill="F2F2F2" w:val="clear"/>
        <w:spacing w:after="0" w:line="240"/>
      </w:pPr>
      <w:r>
        <w:rPr>
          <w:rFonts w:ascii="Consolas" w:cs="Consolas" w:eastAsia="Consolas" w:hAnsi="Consolas"/>
          <w:sz w:val="16"/>
          <w:szCs w:val="16"/>
        </w:rPr>
        <w:t xml:space="preserve">+--------------------------------+-------------------------+</w:t>
      </w:r>
    </w:p>
    <w:p>
      <w:pPr>
        <w:spacing w:after="80"/>
      </w:pPr>
    </w:p>
    <w:p>
      <w:r>
        <w:br w:type="page"/>
      </w:r>
    </w:p>
    <w:p>
      <w:pPr>
        <w:pStyle w:val="Heading1"/>
      </w:pPr>
      <w:r>
        <w:t xml:space="preserve">Section 15 — Deployment</w:t>
      </w:r>
    </w:p>
    <w:p>
      <w:pPr>
        <w:spacing w:after="120" w:line="276"/>
      </w:pPr>
      <w:r>
        <w:t xml:space="preserve">DDW deploys on-premises today (leveraging Desicon's existing Windows/SQL estate) with a clear path to hybrid and full Azure. Containerized services run on Docker/Kubernetes for portability, with high availability, disaster recovery and tested backups throughout.</w:t>
      </w:r>
    </w:p>
    <w:p>
      <w:pPr>
        <w:pStyle w:val="Heading2"/>
      </w:pPr>
      <w:r>
        <w:t xml:space="preserve">15.1 Production Topology</w:t>
      </w:r>
    </w:p>
    <w:p>
      <w:pPr>
        <w:pBdr>
          <w:left w:val="single" w:color="2E75B6" w:sz="18" w:space="6"/>
        </w:pBdr>
        <w:shd w:fill="F2F2F2" w:val="clear"/>
        <w:spacing w:after="0" w:line="240"/>
      </w:pPr>
      <w:r>
        <w:rPr>
          <w:rFonts w:ascii="Consolas" w:cs="Consolas" w:eastAsia="Consolas" w:hAnsi="Consolas"/>
          <w:sz w:val="16"/>
          <w:szCs w:val="16"/>
        </w:rPr>
        <w:t xml:space="preserve">                 [ External / VPN / Internet ]</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                   +--------v--------+</w:t>
      </w:r>
    </w:p>
    <w:p>
      <w:pPr>
        <w:pBdr>
          <w:left w:val="single" w:color="2E75B6" w:sz="18" w:space="6"/>
        </w:pBdr>
        <w:shd w:fill="F2F2F2" w:val="clear"/>
        <w:spacing w:after="0" w:line="240"/>
      </w:pPr>
      <w:r>
        <w:rPr>
          <w:rFonts w:ascii="Consolas" w:cs="Consolas" w:eastAsia="Consolas" w:hAnsi="Consolas"/>
          <w:sz w:val="16"/>
          <w:szCs w:val="16"/>
        </w:rPr>
        <w:t xml:space="preserve">                   | Load Balancer / |   (HA pair)</w:t>
      </w:r>
    </w:p>
    <w:p>
      <w:pPr>
        <w:pBdr>
          <w:left w:val="single" w:color="2E75B6" w:sz="18" w:space="6"/>
        </w:pBdr>
        <w:shd w:fill="F2F2F2" w:val="clear"/>
        <w:spacing w:after="0" w:line="240"/>
      </w:pPr>
      <w:r>
        <w:rPr>
          <w:rFonts w:ascii="Consolas" w:cs="Consolas" w:eastAsia="Consolas" w:hAnsi="Consolas"/>
          <w:sz w:val="16"/>
          <w:szCs w:val="16"/>
        </w:rPr>
        <w:t xml:space="preserve">                   |  Reverse Proxy  |</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              |                           |</w:t>
      </w:r>
    </w:p>
    <w:p>
      <w:pPr>
        <w:pBdr>
          <w:left w:val="single" w:color="2E75B6" w:sz="18" w:space="6"/>
        </w:pBdr>
        <w:shd w:fill="F2F2F2" w:val="clear"/>
        <w:spacing w:after="0" w:line="240"/>
      </w:pPr>
      <w:r>
        <w:rPr>
          <w:rFonts w:ascii="Consolas" w:cs="Consolas" w:eastAsia="Consolas" w:hAnsi="Consolas"/>
          <w:sz w:val="16"/>
          <w:szCs w:val="16"/>
        </w:rPr>
        <w:t xml:space="preserve">        +-----v-----+               +-----v-----+</w:t>
      </w:r>
    </w:p>
    <w:p>
      <w:pPr>
        <w:pBdr>
          <w:left w:val="single" w:color="2E75B6" w:sz="18" w:space="6"/>
        </w:pBdr>
        <w:shd w:fill="F2F2F2" w:val="clear"/>
        <w:spacing w:after="0" w:line="240"/>
      </w:pPr>
      <w:r>
        <w:rPr>
          <w:rFonts w:ascii="Consolas" w:cs="Consolas" w:eastAsia="Consolas" w:hAnsi="Consolas"/>
          <w:sz w:val="16"/>
          <w:szCs w:val="16"/>
        </w:rPr>
        <w:t xml:space="preserve">        | App Node 1 |   ...  (K8s) | App Node N |   API + SignalR + Workers</w:t>
      </w:r>
    </w:p>
    <w:p>
      <w:pPr>
        <w:pBdr>
          <w:left w:val="single" w:color="2E75B6" w:sz="18" w:space="6"/>
        </w:pBdr>
        <w:shd w:fill="F2F2F2" w:val="clear"/>
        <w:spacing w:after="0" w:line="240"/>
      </w:pPr>
      <w:r>
        <w:rPr>
          <w:rFonts w:ascii="Consolas" w:cs="Consolas" w:eastAsia="Consolas" w:hAnsi="Consolas"/>
          <w:sz w:val="16"/>
          <w:szCs w:val="16"/>
        </w:rPr>
        <w:t xml:space="preserve">        +-----+-----+               +-----+-----+</w:t>
      </w:r>
    </w:p>
    <w:p>
      <w:pPr>
        <w:pBdr>
          <w:left w:val="single" w:color="2E75B6" w:sz="18" w:space="6"/>
        </w:pBdr>
        <w:shd w:fill="F2F2F2" w:val="clear"/>
        <w:spacing w:after="0" w:line="240"/>
      </w:pPr>
      <w:r>
        <w:rPr>
          <w:rFonts w:ascii="Consolas" w:cs="Consolas" w:eastAsia="Consolas" w:hAnsi="Consolas"/>
          <w:sz w:val="16"/>
          <w:szCs w:val="16"/>
        </w:rPr>
        <w:t xml:space="preserve">              |   Redis (backplane/cache, HA)    |</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                   +-----------v-----------+</w:t>
      </w:r>
    </w:p>
    <w:p>
      <w:pPr>
        <w:pBdr>
          <w:left w:val="single" w:color="2E75B6" w:sz="18" w:space="6"/>
        </w:pBdr>
        <w:shd w:fill="F2F2F2" w:val="clear"/>
        <w:spacing w:after="0" w:line="240"/>
      </w:pPr>
      <w:r>
        <w:rPr>
          <w:rFonts w:ascii="Consolas" w:cs="Consolas" w:eastAsia="Consolas" w:hAnsi="Consolas"/>
          <w:sz w:val="16"/>
          <w:szCs w:val="16"/>
        </w:rPr>
        <w:t xml:space="preserve">                   | SQL Server AlwaysOn AG |  Primary + Secondary (sync)</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                               |  log shipping / async replica</w:t>
      </w:r>
    </w:p>
    <w:p>
      <w:pPr>
        <w:pBdr>
          <w:left w:val="single" w:color="2E75B6" w:sz="18" w:space="6"/>
        </w:pBdr>
        <w:shd w:fill="F2F2F2" w:val="clear"/>
        <w:spacing w:after="0" w:line="240"/>
      </w:pPr>
      <w:r>
        <w:rPr>
          <w:rFonts w:ascii="Consolas" w:cs="Consolas" w:eastAsia="Consolas" w:hAnsi="Consolas"/>
          <w:sz w:val="16"/>
          <w:szCs w:val="16"/>
        </w:rPr>
        <w:t xml:space="preserve">                   +-----------v-----------+</w:t>
      </w:r>
    </w:p>
    <w:p>
      <w:pPr>
        <w:pBdr>
          <w:left w:val="single" w:color="2E75B6" w:sz="18" w:space="6"/>
        </w:pBdr>
        <w:shd w:fill="F2F2F2" w:val="clear"/>
        <w:spacing w:after="0" w:line="240"/>
      </w:pPr>
      <w:r>
        <w:rPr>
          <w:rFonts w:ascii="Consolas" w:cs="Consolas" w:eastAsia="Consolas" w:hAnsi="Consolas"/>
          <w:sz w:val="16"/>
          <w:szCs w:val="16"/>
        </w:rPr>
        <w:t xml:space="preserve">                   |   DR Site / Azure SQL  |</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   Backups: full (daily) + diff (6h) + tx-log (15m) -&gt; immutable storage</w:t>
      </w:r>
    </w:p>
    <w:p>
      <w:pPr>
        <w:spacing w:after="80"/>
      </w:pPr>
    </w:p>
    <w:p>
      <w:pPr>
        <w:pStyle w:val="Heading2"/>
      </w:pPr>
      <w:r>
        <w:t xml:space="preserve">15.2 Deployment Targets &amp;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Concern</w:t>
            </w:r>
          </w:p>
        </w:tc>
        <w:tc>
          <w:tcPr>
            <w:tcW w:type="dxa" w:w="71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Approach</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On-Premises</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Windows Server + IIS/Kestrel + SQL Server AlwaysOn; current state.</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Hybrid Cloud</w:t>
            </w:r>
          </w:p>
        </w:tc>
        <w:tc>
          <w:tcPr>
            <w:tcW w:type="dxa" w:w="7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On-prem data, Azure for AI/analytics/identity (Entra); ExpressRoute/VPN.</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Azure</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AKS, Azure SQL, Azure Cache for Redis, Front Door, Key Vault, App Insights.</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Docker</w:t>
            </w:r>
          </w:p>
        </w:tc>
        <w:tc>
          <w:tcPr>
            <w:tcW w:type="dxa" w:w="7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All services containerized with multi-stage builds; immutable images.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Kubernetes</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AKS/On-prem K8s; HPA autoscaling; rolling/blue-green deploys; health probes.</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High Availability</w:t>
            </w:r>
          </w:p>
        </w:tc>
        <w:tc>
          <w:tcPr>
            <w:tcW w:type="dxa" w:w="7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LB + multi-node app tier + SQL AlwaysOn + Redis HA; no single point of failure.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Disaster Recovery</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Geo-secondary/DR site; documented RTO &lt; 4h, RPO &lt; 15m; regular failover drills.</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Backup Strategy</w:t>
            </w:r>
          </w:p>
        </w:tc>
        <w:tc>
          <w:tcPr>
            <w:tcW w:type="dxa" w:w="7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Full daily, differential 6-hourly, tx-log 15-min; immutable, encrypted, restore-tested.</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Load Balancer</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L7 LB with sticky sessions for Blazor and SignalR affinity.</w:t>
            </w:r>
          </w:p>
        </w:tc>
      </w:tr>
    </w:tbl>
    <w:p>
      <w:r>
        <w:br w:type="page"/>
      </w:r>
    </w:p>
    <w:p>
      <w:pPr>
        <w:pStyle w:val="Heading1"/>
      </w:pPr>
      <w:r>
        <w:t xml:space="preserve">Section 16 — Development Roadmap</w:t>
      </w:r>
    </w:p>
    <w:p>
      <w:pPr>
        <w:spacing w:after="120" w:line="276"/>
      </w:pPr>
      <w:r>
        <w:t xml:space="preserve">Delivery is phased to reduce risk and show value early. A pilot at one location validates the platform before company-wide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3060"/>
        <w:gridCol w:w="20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Phase</w:t>
            </w:r>
          </w:p>
        </w:tc>
        <w:tc>
          <w:tcPr>
            <w:tcW w:type="dxa" w:w="2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Focus</w:t>
            </w:r>
          </w:p>
        </w:tc>
        <w:tc>
          <w:tcPr>
            <w:tcW w:type="dxa" w:w="30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Key Outputs</w:t>
            </w:r>
          </w:p>
        </w:tc>
        <w:tc>
          <w:tcPr>
            <w:tcW w:type="dxa" w:w="2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Indicative Duration</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1 — Planning</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Requirements, architecture, security review, environments</w:t>
            </w:r>
          </w:p>
        </w:tc>
        <w:tc>
          <w:tcPr>
            <w:tcW w:type="dxa" w:w="3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SRS/FRD sign-off, architecture baseline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3–4 weeks</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2 — Database</w:t>
            </w:r>
          </w:p>
        </w:tc>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Schema, DDL, seed, audit/temporal, indexes</w:t>
            </w:r>
          </w:p>
        </w:tc>
        <w:tc>
          <w:tcPr>
            <w:tcW w:type="dxa" w:w="30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Deployed DB + migrations</w:t>
            </w:r>
          </w:p>
        </w:tc>
        <w:tc>
          <w:tcPr>
            <w:tcW w:type="dxa" w:w="2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2–3 weeks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3 — Backend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REST API, auth, notification engine, integrations</w:t>
            </w:r>
          </w:p>
        </w:tc>
        <w:tc>
          <w:tcPr>
            <w:tcW w:type="dxa" w:w="3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API + SignalR + Swagger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6–8 weeks</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4 — Desktop Client</w:t>
            </w:r>
          </w:p>
        </w:tc>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WinUI 3 client, service, agent, offline cache</w:t>
            </w:r>
          </w:p>
        </w:tc>
        <w:tc>
          <w:tcPr>
            <w:tcW w:type="dxa" w:w="30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Installable MSIX client</w:t>
            </w:r>
          </w:p>
        </w:tc>
        <w:tc>
          <w:tcPr>
            <w:tcW w:type="dxa" w:w="2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6–8 weeks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5 — Admin Portal</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Blazor portal: builder, scheduling, analytics</w:t>
            </w:r>
          </w:p>
        </w:tc>
        <w:tc>
          <w:tcPr>
            <w:tcW w:type="dxa" w:w="3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Admin portal live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4–6 weeks</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6 — Testing</w:t>
            </w:r>
          </w:p>
        </w:tc>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Unit/integration/E2E/security/load/UAT</w:t>
            </w:r>
          </w:p>
        </w:tc>
        <w:tc>
          <w:tcPr>
            <w:tcW w:type="dxa" w:w="30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Test reports, defect closure</w:t>
            </w:r>
          </w:p>
        </w:tc>
        <w:tc>
          <w:tcPr>
            <w:tcW w:type="dxa" w:w="2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3–4 weeks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7 — Pilot Deployment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Single site (e.g., Port Harcourt HQ)</w:t>
            </w:r>
          </w:p>
        </w:tc>
        <w:tc>
          <w:tcPr>
            <w:tcW w:type="dxa" w:w="3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Pilot feedback, tuning</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3–4 weeks</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8 — Company Rollout</w:t>
            </w:r>
          </w:p>
        </w:tc>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Phased rollout across sites + training</w:t>
            </w:r>
          </w:p>
        </w:tc>
        <w:tc>
          <w:tcPr>
            <w:tcW w:type="dxa" w:w="30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Full production, hypercare</w:t>
            </w:r>
          </w:p>
        </w:tc>
        <w:tc>
          <w:tcPr>
            <w:tcW w:type="dxa" w:w="20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4–6 weeks</w:t>
            </w:r>
          </w:p>
        </w:tc>
      </w:tr>
    </w:tbl>
    <w:p>
      <w:pPr>
        <w:spacing w:after="120" w:line="276"/>
      </w:pPr>
      <w:r>
        <w:rPr>
          <w:b/>
          <w:bCs/>
        </w:rPr>
        <w:t xml:space="preserve">Approach: </w:t>
      </w:r>
      <w:r>
        <w:t xml:space="preserve">Agile delivery in 2-week sprints within each phase; CI/CD from Phase 2; security and accessibility reviews are continuous, not a final gate.</w:t>
      </w:r>
    </w:p>
    <w:p>
      <w:r>
        <w:br w:type="page"/>
      </w:r>
    </w:p>
    <w:p>
      <w:pPr>
        <w:pStyle w:val="Heading1"/>
      </w:pPr>
      <w:r>
        <w:t xml:space="preserve">Section 17 —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Layer</w:t>
            </w:r>
          </w:p>
        </w:tc>
        <w:tc>
          <w:tcPr>
            <w:tcW w:type="dxa" w:w="3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Recommendation</w:t>
            </w:r>
          </w:p>
        </w:tc>
        <w:tc>
          <w:tcPr>
            <w:tcW w:type="dxa" w:w="34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Rationale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Frontend (Desktop)</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.NET 9, WinUI 3, MVVM, CommunityToolkit</w:t>
            </w:r>
          </w:p>
        </w:tc>
        <w:tc>
          <w:tcPr>
            <w:tcW w:type="dxa" w:w="34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Native Windows, Fluent UI, performance</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Frontend (Admin)</w:t>
            </w:r>
          </w:p>
        </w:tc>
        <w:tc>
          <w:tcPr>
            <w:tcW w:type="dxa" w:w="3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ASP.NET Core 9, Blazor Server, Bootstrap 5</w:t>
            </w:r>
          </w:p>
        </w:tc>
        <w:tc>
          <w:tcPr>
            <w:tcW w:type="dxa" w:w="34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Stateful low-latency admin, shared C# stack</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Backend</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ASP.NET Core 9 Web API, EF Core 9</w:t>
            </w:r>
          </w:p>
        </w:tc>
        <w:tc>
          <w:tcPr>
            <w:tcW w:type="dxa" w:w="34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Mature, secure, integrates with Microsoft estate</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Database</w:t>
            </w:r>
          </w:p>
        </w:tc>
        <w:tc>
          <w:tcPr>
            <w:tcW w:type="dxa" w:w="3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SQL Server 2022 (AlwaysOn AG)</w:t>
            </w:r>
          </w:p>
        </w:tc>
        <w:tc>
          <w:tcPr>
            <w:tcW w:type="dxa" w:w="34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Existing investment, HA, TDE, temporal tables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Authentication</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Entra ID, AD, MSAL, OIDC/OAuth2, JWT</w:t>
            </w:r>
          </w:p>
        </w:tc>
        <w:tc>
          <w:tcPr>
            <w:tcW w:type="dxa" w:w="34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Reuses corporate identity, SSO, MFA</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Messaging / Real-time</w:t>
            </w:r>
          </w:p>
        </w:tc>
        <w:tc>
          <w:tcPr>
            <w:tcW w:type="dxa" w:w="3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SignalR + Redis backplane</w:t>
            </w:r>
          </w:p>
        </w:tc>
        <w:tc>
          <w:tcPr>
            <w:tcW w:type="dxa" w:w="34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Scale-out real-time push</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Caching</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Redis</w:t>
            </w:r>
          </w:p>
        </w:tc>
        <w:tc>
          <w:tcPr>
            <w:tcW w:type="dxa" w:w="34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Backplane, presence, hot data, rate limiting</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Logging</w:t>
            </w:r>
          </w:p>
        </w:tc>
        <w:tc>
          <w:tcPr>
            <w:tcW w:type="dxa" w:w="3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Serilog -&gt; Seq / Application Insights</w:t>
            </w:r>
          </w:p>
        </w:tc>
        <w:tc>
          <w:tcPr>
            <w:tcW w:type="dxa" w:w="34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Structured logs, correlation, dashboards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Monitoring</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App Insights / Prometheus + Grafana</w:t>
            </w:r>
          </w:p>
        </w:tc>
        <w:tc>
          <w:tcPr>
            <w:tcW w:type="dxa" w:w="34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Metrics, traces, health, alerting</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CI/CD</w:t>
            </w:r>
          </w:p>
        </w:tc>
        <w:tc>
          <w:tcPr>
            <w:tcW w:type="dxa" w:w="3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Azure DevOps or GitHub Actions</w:t>
            </w:r>
          </w:p>
        </w:tc>
        <w:tc>
          <w:tcPr>
            <w:tcW w:type="dxa" w:w="34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Build, test, sign, deploy with approvals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DevOps / IaC</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Docker, Kubernetes (AKS), Bicep/Terraform</w:t>
            </w:r>
          </w:p>
        </w:tc>
        <w:tc>
          <w:tcPr>
            <w:tcW w:type="dxa" w:w="34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Reproducible, portable, on-prem/Azure</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Security</w:t>
            </w:r>
          </w:p>
        </w:tc>
        <w:tc>
          <w:tcPr>
            <w:tcW w:type="dxa" w:w="3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Entra Conditional Access, Key Vault, Defender, OWASP tooling</w:t>
            </w:r>
          </w:p>
        </w:tc>
        <w:tc>
          <w:tcPr>
            <w:tcW w:type="dxa" w:w="34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Zero Trust, secrets mgmt, scanning</w:t>
            </w:r>
          </w:p>
        </w:tc>
      </w:tr>
    </w:tbl>
    <w:p>
      <w:r>
        <w:br w:type="page"/>
      </w:r>
    </w:p>
    <w:p>
      <w:pPr>
        <w:pStyle w:val="Heading1"/>
      </w:pPr>
      <w:r>
        <w:t xml:space="preserve">Section 18 — UI/UX Design</w:t>
      </w:r>
    </w:p>
    <w:p>
      <w:pPr>
        <w:spacing w:after="120" w:line="276"/>
      </w:pPr>
      <w:r>
        <w:t xml:space="preserve">The UI follows Microsoft Fluent design with Desicon branding: calm, information-dense but uncluttered, accessible (WCAG 2.1 AA), with dark/light themes. Below are wireframes for the key screens.</w:t>
      </w:r>
    </w:p>
    <w:p>
      <w:pPr>
        <w:pStyle w:val="Heading2"/>
      </w:pPr>
      <w:r>
        <w:t xml:space="preserve">18.1 Employee Dashboard / Home</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 DESICON DDW   [Home][News][Alerts][Directory][Approvals]  o A  |</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 NAV       |  Good morning, Aihe        Port Harcourt | Online  |</w:t>
      </w:r>
    </w:p>
    <w:p>
      <w:pPr>
        <w:pBdr>
          <w:left w:val="single" w:color="2E75B6" w:sz="18" w:space="6"/>
        </w:pBdr>
        <w:shd w:fill="F2F2F2" w:val="clear"/>
        <w:spacing w:after="0" w:line="240"/>
      </w:pPr>
      <w:r>
        <w:rPr>
          <w:rFonts w:ascii="Consolas" w:cs="Consolas" w:eastAsia="Consolas" w:hAnsi="Consolas"/>
          <w:sz w:val="16"/>
          <w:szCs w:val="16"/>
        </w:rPr>
        <w:t xml:space="preserve">| Home      | +------------------+ +-------------------------+   |</w:t>
      </w:r>
    </w:p>
    <w:p>
      <w:pPr>
        <w:pBdr>
          <w:left w:val="single" w:color="2E75B6" w:sz="18" w:space="6"/>
        </w:pBdr>
        <w:shd w:fill="F2F2F2" w:val="clear"/>
        <w:spacing w:after="0" w:line="240"/>
      </w:pPr>
      <w:r>
        <w:rPr>
          <w:rFonts w:ascii="Consolas" w:cs="Consolas" w:eastAsia="Consolas" w:hAnsi="Consolas"/>
          <w:sz w:val="16"/>
          <w:szCs w:val="16"/>
        </w:rPr>
        <w:t xml:space="preserve">| News      | | CRITICAL (HSE)   | | Today                   |   |</w:t>
      </w:r>
    </w:p>
    <w:p>
      <w:pPr>
        <w:pBdr>
          <w:left w:val="single" w:color="2E75B6" w:sz="18" w:space="6"/>
        </w:pBdr>
        <w:shd w:fill="F2F2F2" w:val="clear"/>
        <w:spacing w:after="0" w:line="240"/>
      </w:pPr>
      <w:r>
        <w:rPr>
          <w:rFonts w:ascii="Consolas" w:cs="Consolas" w:eastAsia="Consolas" w:hAnsi="Consolas"/>
          <w:sz w:val="16"/>
          <w:szCs w:val="16"/>
        </w:rPr>
        <w:t xml:space="preserve">| HSE       | | Site stand-down  | | 3 Meetings | 2 Visitors |   |</w:t>
      </w:r>
    </w:p>
    <w:p>
      <w:pPr>
        <w:pBdr>
          <w:left w:val="single" w:color="2E75B6" w:sz="18" w:space="6"/>
        </w:pBdr>
        <w:shd w:fill="F2F2F2" w:val="clear"/>
        <w:spacing w:after="0" w:line="240"/>
      </w:pPr>
      <w:r>
        <w:rPr>
          <w:rFonts w:ascii="Consolas" w:cs="Consolas" w:eastAsia="Consolas" w:hAnsi="Consolas"/>
          <w:sz w:val="16"/>
          <w:szCs w:val="16"/>
        </w:rPr>
        <w:t xml:space="preserve">| ICT       | | [ Acknowledge ]  | | 1 Birthday | Pay: 28th  |   |</w:t>
      </w:r>
    </w:p>
    <w:p>
      <w:pPr>
        <w:pBdr>
          <w:left w:val="single" w:color="2E75B6" w:sz="18" w:space="6"/>
        </w:pBdr>
        <w:shd w:fill="F2F2F2" w:val="clear"/>
        <w:spacing w:after="0" w:line="240"/>
      </w:pPr>
      <w:r>
        <w:rPr>
          <w:rFonts w:ascii="Consolas" w:cs="Consolas" w:eastAsia="Consolas" w:hAnsi="Consolas"/>
          <w:sz w:val="16"/>
          <w:szCs w:val="16"/>
        </w:rPr>
        <w:t xml:space="preserve">| HR        | +------------------+ +-------------------------+   |</w:t>
      </w:r>
    </w:p>
    <w:p>
      <w:pPr>
        <w:pBdr>
          <w:left w:val="single" w:color="2E75B6" w:sz="18" w:space="6"/>
        </w:pBdr>
        <w:shd w:fill="F2F2F2" w:val="clear"/>
        <w:spacing w:after="0" w:line="240"/>
      </w:pPr>
      <w:r>
        <w:rPr>
          <w:rFonts w:ascii="Consolas" w:cs="Consolas" w:eastAsia="Consolas" w:hAnsi="Consolas"/>
          <w:sz w:val="16"/>
          <w:szCs w:val="16"/>
        </w:rPr>
        <w:t xml:space="preserve">| Projects  | | Company News (feed)  | | Pending Approvals 4 | |</w:t>
      </w:r>
    </w:p>
    <w:p>
      <w:pPr>
        <w:pBdr>
          <w:left w:val="single" w:color="2E75B6" w:sz="18" w:space="6"/>
        </w:pBdr>
        <w:shd w:fill="F2F2F2" w:val="clear"/>
        <w:spacing w:after="0" w:line="240"/>
      </w:pPr>
      <w:r>
        <w:rPr>
          <w:rFonts w:ascii="Consolas" w:cs="Consolas" w:eastAsia="Consolas" w:hAnsi="Consolas"/>
          <w:sz w:val="16"/>
          <w:szCs w:val="16"/>
        </w:rPr>
        <w:t xml:space="preserve">| Policies  | |  - Q3 Town Hall ...  | | Quick Links         | |</w:t>
      </w:r>
    </w:p>
    <w:p>
      <w:pPr>
        <w:pBdr>
          <w:left w:val="single" w:color="2E75B6" w:sz="18" w:space="6"/>
        </w:pBdr>
        <w:shd w:fill="F2F2F2" w:val="clear"/>
        <w:spacing w:after="0" w:line="240"/>
      </w:pPr>
      <w:r>
        <w:rPr>
          <w:rFonts w:ascii="Consolas" w:cs="Consolas" w:eastAsia="Consolas" w:hAnsi="Consolas"/>
          <w:sz w:val="16"/>
          <w:szCs w:val="16"/>
        </w:rPr>
        <w:t xml:space="preserve">| Forms     | |  - New travel policy | | Payslip | Leave | HD| |</w:t>
      </w:r>
    </w:p>
    <w:p>
      <w:pPr>
        <w:pBdr>
          <w:left w:val="single" w:color="2E75B6" w:sz="18" w:space="6"/>
        </w:pBdr>
        <w:shd w:fill="F2F2F2" w:val="clear"/>
        <w:spacing w:after="0" w:line="240"/>
      </w:pPr>
      <w:r>
        <w:rPr>
          <w:rFonts w:ascii="Consolas" w:cs="Consolas" w:eastAsia="Consolas" w:hAnsi="Consolas"/>
          <w:sz w:val="16"/>
          <w:szCs w:val="16"/>
        </w:rPr>
        <w:t xml:space="preserve">| Help Desk | +----------------------+ +---------------------+ |</w:t>
      </w:r>
    </w:p>
    <w:p>
      <w:pPr>
        <w:pBdr>
          <w:left w:val="single" w:color="2E75B6" w:sz="18" w:space="6"/>
        </w:pBdr>
        <w:shd w:fill="F2F2F2" w:val="clear"/>
        <w:spacing w:after="0" w:line="240"/>
      </w:pPr>
      <w:r>
        <w:rPr>
          <w:rFonts w:ascii="Consolas" w:cs="Consolas" w:eastAsia="Consolas" w:hAnsi="Consolas"/>
          <w:sz w:val="16"/>
          <w:szCs w:val="16"/>
        </w:rPr>
        <w:t xml:space="preserve">+-----------+----------------------------------------------------+</w:t>
      </w:r>
    </w:p>
    <w:p>
      <w:pPr>
        <w:spacing w:after="80"/>
      </w:pPr>
    </w:p>
    <w:p>
      <w:pPr>
        <w:pStyle w:val="Heading2"/>
      </w:pPr>
      <w:r>
        <w:t xml:space="preserve">18.2 Notification Popup (Critical)</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        |  !  CRITICAL HSE ALERT                   |</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        |  Gas leak drill — Bonny Terminal         |</w:t>
      </w:r>
    </w:p>
    <w:p>
      <w:pPr>
        <w:pBdr>
          <w:left w:val="single" w:color="2E75B6" w:sz="18" w:space="6"/>
        </w:pBdr>
        <w:shd w:fill="F2F2F2" w:val="clear"/>
        <w:spacing w:after="0" w:line="240"/>
      </w:pPr>
      <w:r>
        <w:rPr>
          <w:rFonts w:ascii="Consolas" w:cs="Consolas" w:eastAsia="Consolas" w:hAnsi="Consolas"/>
          <w:sz w:val="16"/>
          <w:szCs w:val="16"/>
        </w:rPr>
        <w:t xml:space="preserve">        |  Evacuate to Muster Point B immediately. |</w:t>
      </w:r>
    </w:p>
    <w:p>
      <w:pPr>
        <w:pBdr>
          <w:left w:val="single" w:color="2E75B6" w:sz="18" w:space="6"/>
        </w:pBdr>
        <w:shd w:fill="F2F2F2" w:val="clear"/>
        <w:spacing w:after="0" w:line="240"/>
      </w:pPr>
      <w:r>
        <w:rPr>
          <w:rFonts w:ascii="Consolas" w:cs="Consolas" w:eastAsia="Consolas" w:hAnsi="Consolas"/>
          <w:sz w:val="16"/>
          <w:szCs w:val="16"/>
        </w:rPr>
        <w:t xml:space="preserve">        |  Issued 09:42 by HSE Manager             |</w:t>
      </w:r>
    </w:p>
    <w:p>
      <w:pPr>
        <w:pBdr>
          <w:left w:val="single" w:color="2E75B6" w:sz="18" w:space="6"/>
        </w:pBdr>
        <w:shd w:fill="F2F2F2" w:val="clear"/>
        <w:spacing w:after="0" w:line="240"/>
      </w:pPr>
      <w:r>
        <w:rPr>
          <w:rFonts w:ascii="Consolas" w:cs="Consolas" w:eastAsia="Consolas" w:hAnsi="Consolas"/>
          <w:sz w:val="16"/>
          <w:szCs w:val="16"/>
        </w:rPr>
        <w:t xml:space="preserve">        |                                          |</w:t>
      </w:r>
    </w:p>
    <w:p>
      <w:pPr>
        <w:pBdr>
          <w:left w:val="single" w:color="2E75B6" w:sz="18" w:space="6"/>
        </w:pBdr>
        <w:shd w:fill="F2F2F2" w:val="clear"/>
        <w:spacing w:after="0" w:line="240"/>
      </w:pPr>
      <w:r>
        <w:rPr>
          <w:rFonts w:ascii="Consolas" w:cs="Consolas" w:eastAsia="Consolas" w:hAnsi="Consolas"/>
          <w:sz w:val="16"/>
          <w:szCs w:val="16"/>
        </w:rPr>
        <w:t xml:space="preserve">        |   [ View Details ]   [ ACKNOWLEDGE ]     |</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   (full-screen dim, sound, cannot dismiss without Acknowledge)</w:t>
      </w:r>
    </w:p>
    <w:p>
      <w:pPr>
        <w:spacing w:after="80"/>
      </w:pPr>
    </w:p>
    <w:p>
      <w:pPr>
        <w:pStyle w:val="Heading2"/>
      </w:pPr>
      <w:r>
        <w:t xml:space="preserve">18.3 Admin — Announcement Builder</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 New Announcement                                   [Preview]   |</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 Title: [__________________________]  Category: [HSE      v]    |</w:t>
      </w:r>
    </w:p>
    <w:p>
      <w:pPr>
        <w:pBdr>
          <w:left w:val="single" w:color="2E75B6" w:sz="18" w:space="6"/>
        </w:pBdr>
        <w:shd w:fill="F2F2F2" w:val="clear"/>
        <w:spacing w:after="0" w:line="240"/>
      </w:pPr>
      <w:r>
        <w:rPr>
          <w:rFonts w:ascii="Consolas" w:cs="Consolas" w:eastAsia="Consolas" w:hAnsi="Consolas"/>
          <w:sz w:val="16"/>
          <w:szCs w:val="16"/>
        </w:rPr>
        <w:t xml:space="preserve">| Priority: (o)Critical ( )High ( )Normal   [x] Require Ack      |</w:t>
      </w:r>
    </w:p>
    <w:p>
      <w:pPr>
        <w:pBdr>
          <w:left w:val="single" w:color="2E75B6" w:sz="18" w:space="6"/>
        </w:pBdr>
        <w:shd w:fill="F2F2F2" w:val="clear"/>
        <w:spacing w:after="0" w:line="240"/>
      </w:pPr>
      <w:r>
        <w:rPr>
          <w:rFonts w:ascii="Consolas" w:cs="Consolas" w:eastAsia="Consolas" w:hAnsi="Consolas"/>
          <w:sz w:val="16"/>
          <w:szCs w:val="16"/>
        </w:rPr>
        <w:t xml:space="preserve">| Body: [ rich text editor ........................ ]            |</w:t>
      </w:r>
    </w:p>
    <w:p>
      <w:pPr>
        <w:pBdr>
          <w:left w:val="single" w:color="2E75B6" w:sz="18" w:space="6"/>
        </w:pBdr>
        <w:shd w:fill="F2F2F2" w:val="clear"/>
        <w:spacing w:after="0" w:line="240"/>
      </w:pPr>
      <w:r>
        <w:rPr>
          <w:rFonts w:ascii="Consolas" w:cs="Consolas" w:eastAsia="Consolas" w:hAnsi="Consolas"/>
          <w:sz w:val="16"/>
          <w:szCs w:val="16"/>
        </w:rPr>
        <w:t xml:space="preserve">| Attachments: [ + Add file ]                                    |</w:t>
      </w:r>
    </w:p>
    <w:p>
      <w:pPr>
        <w:pBdr>
          <w:left w:val="single" w:color="2E75B6" w:sz="18" w:space="6"/>
        </w:pBdr>
        <w:shd w:fill="F2F2F2" w:val="clear"/>
        <w:spacing w:after="0" w:line="240"/>
      </w:pPr>
      <w:r>
        <w:rPr>
          <w:rFonts w:ascii="Consolas" w:cs="Consolas" w:eastAsia="Consolas" w:hAnsi="Consolas"/>
          <w:sz w:val="16"/>
          <w:szCs w:val="16"/>
        </w:rPr>
        <w:t xml:space="preserve">| Audience: [x]All ( )Dept[..] ( )Project[..] ( )Site[Bonny]     |</w:t>
      </w:r>
    </w:p>
    <w:p>
      <w:pPr>
        <w:pBdr>
          <w:left w:val="single" w:color="2E75B6" w:sz="18" w:space="6"/>
        </w:pBdr>
        <w:shd w:fill="F2F2F2" w:val="clear"/>
        <w:spacing w:after="0" w:line="240"/>
      </w:pPr>
      <w:r>
        <w:rPr>
          <w:rFonts w:ascii="Consolas" w:cs="Consolas" w:eastAsia="Consolas" w:hAnsi="Consolas"/>
          <w:sz w:val="16"/>
          <w:szCs w:val="16"/>
        </w:rPr>
        <w:t xml:space="preserve">| Schedule: (o)Now ( )At [date/time] ( )Recurring[..] Expiry[..] |</w:t>
      </w:r>
    </w:p>
    <w:p>
      <w:pPr>
        <w:pBdr>
          <w:left w:val="single" w:color="2E75B6" w:sz="18" w:space="6"/>
        </w:pBdr>
        <w:shd w:fill="F2F2F2" w:val="clear"/>
        <w:spacing w:after="0" w:line="240"/>
      </w:pPr>
      <w:r>
        <w:rPr>
          <w:rFonts w:ascii="Consolas" w:cs="Consolas" w:eastAsia="Consolas" w:hAnsi="Consolas"/>
          <w:sz w:val="16"/>
          <w:szCs w:val="16"/>
        </w:rPr>
        <w:t xml:space="preserve">|                                   [ Save Draft ] [ Publish ]   |</w:t>
      </w:r>
    </w:p>
    <w:p>
      <w:pPr>
        <w:pBdr>
          <w:left w:val="single" w:color="2E75B6" w:sz="18" w:space="6"/>
        </w:pBdr>
        <w:shd w:fill="F2F2F2" w:val="clear"/>
        <w:spacing w:after="0" w:line="240"/>
      </w:pPr>
      <w:r>
        <w:rPr>
          <w:rFonts w:ascii="Consolas" w:cs="Consolas" w:eastAsia="Consolas" w:hAnsi="Consolas"/>
          <w:sz w:val="16"/>
          <w:szCs w:val="16"/>
        </w:rPr>
        <w:t xml:space="preserve">+----------------------------------------------------------------+</w:t>
      </w:r>
    </w:p>
    <w:p>
      <w:pPr>
        <w:spacing w:after="80"/>
      </w:pPr>
    </w:p>
    <w:p>
      <w:pPr>
        <w:pStyle w:val="Heading2"/>
      </w:pPr>
      <w:r>
        <w:t xml:space="preserve">18.4 Analytics / Reports &amp; Settings</w:t>
      </w:r>
    </w:p>
    <w:p>
      <w:pPr>
        <w:pBdr>
          <w:left w:val="single" w:color="2E75B6" w:sz="18" w:space="6"/>
        </w:pBdr>
        <w:shd w:fill="F2F2F2" w:val="clear"/>
        <w:spacing w:after="0" w:line="240"/>
      </w:pPr>
      <w:r>
        <w:rPr>
          <w:rFonts w:ascii="Consolas" w:cs="Consolas" w:eastAsia="Consolas" w:hAnsi="Consolas"/>
          <w:sz w:val="16"/>
          <w:szCs w:val="16"/>
        </w:rPr>
        <w:t xml:space="preserve">ANALYTICS                              SETTINGS</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 Read Rate 91%  ^ 4%      |          | Theme: (o)Auto ( )Dark   |</w:t>
      </w:r>
    </w:p>
    <w:p>
      <w:pPr>
        <w:pBdr>
          <w:left w:val="single" w:color="2E75B6" w:sz="18" w:space="6"/>
        </w:pBdr>
        <w:shd w:fill="F2F2F2" w:val="clear"/>
        <w:spacing w:after="0" w:line="240"/>
      </w:pPr>
      <w:r>
        <w:rPr>
          <w:rFonts w:ascii="Consolas" w:cs="Consolas" w:eastAsia="Consolas" w:hAnsi="Consolas"/>
          <w:sz w:val="16"/>
          <w:szCs w:val="16"/>
        </w:rPr>
        <w:t xml:space="preserve">| Delivery 96.4% gauge     |          | Do Not Disturb 20:00-07:00|</w:t>
      </w:r>
    </w:p>
    <w:p>
      <w:pPr>
        <w:pBdr>
          <w:left w:val="single" w:color="2E75B6" w:sz="18" w:space="6"/>
        </w:pBdr>
        <w:shd w:fill="F2F2F2" w:val="clear"/>
        <w:spacing w:after="0" w:line="240"/>
      </w:pPr>
      <w:r>
        <w:rPr>
          <w:rFonts w:ascii="Consolas" w:cs="Consolas" w:eastAsia="Consolas" w:hAnsi="Consolas"/>
          <w:sz w:val="16"/>
          <w:szCs w:val="16"/>
        </w:rPr>
        <w:t xml:space="preserve">| Dept activity (bar)      |          | Language: [English   v]  |</w:t>
      </w:r>
    </w:p>
    <w:p>
      <w:pPr>
        <w:pBdr>
          <w:left w:val="single" w:color="2E75B6" w:sz="18" w:space="6"/>
        </w:pBdr>
        <w:shd w:fill="F2F2F2" w:val="clear"/>
        <w:spacing w:after="0" w:line="240"/>
      </w:pPr>
      <w:r>
        <w:rPr>
          <w:rFonts w:ascii="Consolas" w:cs="Consolas" w:eastAsia="Consolas" w:hAnsi="Consolas"/>
          <w:sz w:val="16"/>
          <w:szCs w:val="16"/>
        </w:rPr>
        <w:t xml:space="preserve">| Trend (line)  [Export]   |          | Muted: [ ] News  [x] none|</w:t>
      </w:r>
    </w:p>
    <w:p>
      <w:pPr>
        <w:pBdr>
          <w:left w:val="single" w:color="2E75B6" w:sz="18" w:space="6"/>
        </w:pBdr>
        <w:shd w:fill="F2F2F2" w:val="clear"/>
        <w:spacing w:after="0" w:line="240"/>
      </w:pPr>
      <w:r>
        <w:rPr>
          <w:rFonts w:ascii="Consolas" w:cs="Consolas" w:eastAsia="Consolas" w:hAnsi="Consolas"/>
          <w:sz w:val="16"/>
          <w:szCs w:val="16"/>
        </w:rPr>
        <w:t xml:space="preserve">+--------------------------+          +--------------------------+</w:t>
      </w:r>
    </w:p>
    <w:p>
      <w:pPr>
        <w:spacing w:after="80"/>
      </w:pPr>
    </w:p>
    <w:p>
      <w:pPr>
        <w:pStyle w:val="Heading2"/>
      </w:pPr>
      <w:r>
        <w:t xml:space="preserve">18.5 Login (interactive fallback)</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        DESICON DDW         |</w:t>
      </w:r>
    </w:p>
    <w:p>
      <w:pPr>
        <w:pBdr>
          <w:left w:val="single" w:color="2E75B6" w:sz="18" w:space="6"/>
        </w:pBdr>
        <w:shd w:fill="F2F2F2" w:val="clear"/>
        <w:spacing w:after="0" w:line="240"/>
      </w:pPr>
      <w:r>
        <w:rPr>
          <w:rFonts w:ascii="Consolas" w:cs="Consolas" w:eastAsia="Consolas" w:hAnsi="Consolas"/>
          <w:sz w:val="16"/>
          <w:szCs w:val="16"/>
        </w:rPr>
        <w:t xml:space="preserve">|   Sign in to continue      |</w:t>
      </w:r>
    </w:p>
    <w:p>
      <w:pPr>
        <w:pBdr>
          <w:left w:val="single" w:color="2E75B6" w:sz="18" w:space="6"/>
        </w:pBdr>
        <w:shd w:fill="F2F2F2" w:val="clear"/>
        <w:spacing w:after="0" w:line="240"/>
      </w:pPr>
      <w:r>
        <w:rPr>
          <w:rFonts w:ascii="Consolas" w:cs="Consolas" w:eastAsia="Consolas" w:hAnsi="Consolas"/>
          <w:sz w:val="16"/>
          <w:szCs w:val="16"/>
        </w:rPr>
        <w:t xml:space="preserve">|  [ Sign in with Microsoft ]|</w:t>
      </w:r>
    </w:p>
    <w:p>
      <w:pPr>
        <w:pBdr>
          <w:left w:val="single" w:color="2E75B6" w:sz="18" w:space="6"/>
        </w:pBdr>
        <w:shd w:fill="F2F2F2" w:val="clear"/>
        <w:spacing w:after="0" w:line="240"/>
      </w:pPr>
      <w:r>
        <w:rPr>
          <w:rFonts w:ascii="Consolas" w:cs="Consolas" w:eastAsia="Consolas" w:hAnsi="Consolas"/>
          <w:sz w:val="16"/>
          <w:szCs w:val="16"/>
        </w:rPr>
        <w:t xml:space="preserve">|   (silent by default;      |</w:t>
      </w:r>
    </w:p>
    <w:p>
      <w:pPr>
        <w:pBdr>
          <w:left w:val="single" w:color="2E75B6" w:sz="18" w:space="6"/>
        </w:pBdr>
        <w:shd w:fill="F2F2F2" w:val="clear"/>
        <w:spacing w:after="0" w:line="240"/>
      </w:pPr>
      <w:r>
        <w:rPr>
          <w:rFonts w:ascii="Consolas" w:cs="Consolas" w:eastAsia="Consolas" w:hAnsi="Consolas"/>
          <w:sz w:val="16"/>
          <w:szCs w:val="16"/>
        </w:rPr>
        <w:t xml:space="preserve">|    shown only if needed)   |</w:t>
      </w:r>
    </w:p>
    <w:p>
      <w:pPr>
        <w:pBdr>
          <w:left w:val="single" w:color="2E75B6" w:sz="18" w:space="6"/>
        </w:pBdr>
        <w:shd w:fill="F2F2F2" w:val="clear"/>
        <w:spacing w:after="0" w:line="240"/>
      </w:pPr>
      <w:r>
        <w:rPr>
          <w:rFonts w:ascii="Consolas" w:cs="Consolas" w:eastAsia="Consolas" w:hAnsi="Consolas"/>
          <w:sz w:val="16"/>
          <w:szCs w:val="16"/>
        </w:rPr>
        <w:t xml:space="preserve">+----------------------------+</w:t>
      </w:r>
    </w:p>
    <w:p>
      <w:pPr>
        <w:spacing w:after="80"/>
      </w:pPr>
    </w:p>
    <w:p>
      <w:r>
        <w:br w:type="page"/>
      </w:r>
    </w:p>
    <w:p>
      <w:pPr>
        <w:pStyle w:val="Heading1"/>
      </w:pPr>
      <w:r>
        <w:t xml:space="preserve">Section 19 —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Area</w:t>
            </w:r>
          </w:p>
        </w:tc>
        <w:tc>
          <w:tcPr>
            <w:tcW w:type="dxa" w:w="71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Practices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Coding Standards</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Microsoft C# conventions, .editorconfig, analyzers, nullable enabled, async/await, mandatory PR review.</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Architecture Patterns</w:t>
            </w:r>
          </w:p>
        </w:tc>
        <w:tc>
          <w:tcPr>
            <w:tcW w:type="dxa" w:w="7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Clean/Onion architecture, CQRS for read/write split, API gateway, repository + unit of work.</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Design Patterns</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Mediator (MediatR), Strategy (notification channels), Observer (SignalR), Factory, Options.</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Testing</w:t>
            </w:r>
          </w:p>
        </w:tc>
        <w:tc>
          <w:tcPr>
            <w:tcW w:type="dxa" w:w="7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Unit (xUnit), integration (WebApplicationFactory), E2E (Playwright), contract tests, &gt;80% coverage on core.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Performance</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Async I/O, caching, pagination, compiled EF queries, response compression, connection pooling.</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Scalability</w:t>
            </w:r>
          </w:p>
        </w:tc>
        <w:tc>
          <w:tcPr>
            <w:tcW w:type="dxa" w:w="7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Stateless app tier, Redis backplane, horizontal autoscaling, partitioned queues.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Maintainability</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Modular monolith → services, dependency injection, structured logging, documentation, semantic versioning.</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Security</w:t>
            </w:r>
          </w:p>
        </w:tc>
        <w:tc>
          <w:tcPr>
            <w:tcW w:type="dxa" w:w="7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Secure SDLC, threat modeling, dependency scanning, secrets in vault, least privilege, regular pen tests.</w:t>
            </w:r>
          </w:p>
        </w:tc>
      </w:tr>
    </w:tbl>
    <w:p>
      <w:r>
        <w:br w:type="page"/>
      </w:r>
    </w:p>
    <w:p>
      <w:pPr>
        <w:pStyle w:val="Heading1"/>
      </w:pPr>
      <w:r>
        <w:t xml:space="preserve">Section 20 — Future Expansion</w:t>
      </w:r>
    </w:p>
    <w:p>
      <w:pPr>
        <w:spacing w:after="120" w:line="276"/>
      </w:pPr>
      <w:r>
        <w:t xml:space="preserve">DDW is designed as a platform. The same identity, API and notification backbone extends to the following modules without re-architecture.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Future Module</w:t>
            </w:r>
          </w:p>
        </w:tc>
        <w:tc>
          <w:tcPr>
            <w:tcW w:type="dxa" w:w="67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Description</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Mobile App</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.NET MAUI app for iOS/Android consuming the same APIs; push via FCM/APNS.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Digital Signage</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Screens at offices/sites showing alerts, news and HSE metrics from DDW.</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Visitor Management</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Pre-registration, check-in, host notification, badge printing.</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Electronic Notice Board</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Curated public feed for shared/kiosk displays.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Employee Self-Service</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Leave, payslip, profile and requests integrated with HR/payroll.</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AI Chatbot</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Conversational front-end to the AI Assistant in desktop, mobile and Teams.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Workflow Automation</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Power Automate-driven approvals and form processing surfaced in DDW.</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Document Management</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Versioned document workspace over SharePoint with DDW search.</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Asset Tracking</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ICT/engineering asset register with assignment notifications.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Fleet Notifications</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Vehicle, logistics and journey-management alerts for site operations.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IoT Integration</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Sensor/alarm feeds (gas, fire, access) triggering emergency broadcasts.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Emergency Response System</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Muster-point check-in, headcount and incident command coordination.</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Contractor Portal</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Scoped access for contractors to assigned communications and HSE.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Vendor Portal</w:t>
            </w:r>
          </w:p>
        </w:tc>
        <w:tc>
          <w:tcPr>
            <w:tcW w:type="dxa" w:w="67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Procurement/vendor notifications, PO status and document exchange.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Executive Mobile Dashboard</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Real-time KPIs and approvals for leadership on mobile.</w:t>
            </w:r>
          </w:p>
        </w:tc>
      </w:tr>
    </w:tbl>
    <w:p>
      <w:r>
        <w:br w:type="page"/>
      </w:r>
    </w:p>
    <w:p>
      <w:pPr>
        <w:pStyle w:val="Heading1"/>
      </w:pPr>
      <w:r>
        <w:t xml:space="preserve">Final Deliverables</w:t>
      </w:r>
    </w:p>
    <w:p>
      <w:pPr>
        <w:spacing w:after="120" w:line="276"/>
      </w:pPr>
      <w:r>
        <w:t xml:space="preserve">The following 20 artefacts complete the DDW design package: requirements specifications, all standard UML/ER/architecture diagrams (as Mermaid + ASCII), the database script, standards, roadmap, test strategy, go-live and maintenance plans, and the five-year product vision.</w:t>
      </w:r>
    </w:p>
    <w:p>
      <w:pPr>
        <w:pStyle w:val="Heading2"/>
      </w:pPr>
      <w:r>
        <w:t xml:space="preserve">Deliverable 1 — Software Requirements Specification (SRS)</w:t>
      </w:r>
    </w:p>
    <w:p>
      <w:pPr>
        <w:pStyle w:val="Heading3"/>
      </w:pPr>
      <w:r>
        <w:t xml:space="preserve">1. Introduction</w:t>
      </w:r>
    </w:p>
    <w:p>
      <w:pPr>
        <w:spacing w:after="120" w:line="276"/>
      </w:pPr>
      <w:r>
        <w:t xml:space="preserve">Purpose: define the requirements for the Desicon Digital Workplace (DDW), an enterprise communication and employee-information platform. Scope: desktop client, admin portal, REST API, notification engine, integrations and analytics for all Desicon locations. Intended audience: project sponsors, architects, developers, testers, ICT operations.</w:t>
      </w:r>
    </w:p>
    <w:p>
      <w:pPr>
        <w:pStyle w:val="Heading3"/>
      </w:pPr>
      <w:r>
        <w:t xml:space="preserve">2. Overall Description</w:t>
      </w:r>
    </w:p>
    <w:p>
      <w:pPr>
        <w:spacing w:after="120" w:line="276"/>
      </w:pPr>
      <w:r>
        <w:t xml:space="preserve">DDW operates within Desicon's Microsoft environment (M365, AD, Entra, SQL Server, Business Central). It serves domain-joined, standalone, VPN and remote users; launches at startup; authenticates silently; and pushes targeted information. Constraints: Windows 10/11 clients; Microsoft-aligned stack; data residency within Desicon's compliance boundary.</w:t>
      </w:r>
    </w:p>
    <w:p>
      <w:pPr>
        <w:pStyle w:val="Heading3"/>
      </w:pPr>
      <w:r>
        <w:t xml:space="preserve">3. Functional Requirements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ID</w:t>
            </w:r>
          </w:p>
        </w:tc>
        <w:tc>
          <w:tcPr>
            <w:tcW w:type="dxa" w:w="82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Requirement</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FR-01</w:t>
            </w:r>
          </w:p>
        </w:tc>
        <w:tc>
          <w:tcPr>
            <w:tcW w:type="dxa" w:w="82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The system shall launch automatically at Windows startup and authenticate the user silently.</w:t>
            </w:r>
          </w:p>
        </w:tc>
      </w:tr>
      <w:tr>
        <w:tc>
          <w:tcPr>
            <w:tcW w:type="dxa" w:w="11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FR-02</w:t>
            </w:r>
          </w:p>
        </w:tc>
        <w:tc>
          <w:tcPr>
            <w:tcW w:type="dxa" w:w="82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The system shall push targeted notifications by user, department, project, site or company-wide.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FR-03</w:t>
            </w:r>
          </w:p>
        </w:tc>
        <w:tc>
          <w:tcPr>
            <w:tcW w:type="dxa" w:w="82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The system shall require acknowledgement for critical/HSE notifications and record timestamps.</w:t>
            </w:r>
          </w:p>
        </w:tc>
      </w:tr>
      <w:tr>
        <w:tc>
          <w:tcPr>
            <w:tcW w:type="dxa" w:w="11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FR-04</w:t>
            </w:r>
          </w:p>
        </w:tc>
        <w:tc>
          <w:tcPr>
            <w:tcW w:type="dxa" w:w="82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The system shall deliver queued notifications on reconnection (offline delivery).</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FR-05</w:t>
            </w:r>
          </w:p>
        </w:tc>
        <w:tc>
          <w:tcPr>
            <w:tcW w:type="dxa" w:w="82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Authorized users shall create, schedule, target, publish and withdraw announcements.</w:t>
            </w:r>
          </w:p>
        </w:tc>
      </w:tr>
      <w:tr>
        <w:tc>
          <w:tcPr>
            <w:tcW w:type="dxa" w:w="11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FR-06</w:t>
            </w:r>
          </w:p>
        </w:tc>
        <w:tc>
          <w:tcPr>
            <w:tcW w:type="dxa" w:w="82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The system shall provide read receipts and delivery status to authors/admins.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FR-07</w:t>
            </w:r>
          </w:p>
        </w:tc>
        <w:tc>
          <w:tcPr>
            <w:tcW w:type="dxa" w:w="82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The system shall present dashboard, news, alerts, directory, calendar, approvals and quick links.</w:t>
            </w:r>
          </w:p>
        </w:tc>
      </w:tr>
      <w:tr>
        <w:tc>
          <w:tcPr>
            <w:tcW w:type="dxa" w:w="11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FR-08</w:t>
            </w:r>
          </w:p>
        </w:tc>
        <w:tc>
          <w:tcPr>
            <w:tcW w:type="dxa" w:w="82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The system shall enforce RBAC across modules and content scopes.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FR-09</w:t>
            </w:r>
          </w:p>
        </w:tc>
        <w:tc>
          <w:tcPr>
            <w:tcW w:type="dxa" w:w="82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The system shall integrate with M365, Business Central, SharePoint, Power Automate and Power BI.</w:t>
            </w:r>
          </w:p>
        </w:tc>
      </w:tr>
      <w:tr>
        <w:tc>
          <w:tcPr>
            <w:tcW w:type="dxa" w:w="11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FR-10</w:t>
            </w:r>
          </w:p>
        </w:tc>
        <w:tc>
          <w:tcPr>
            <w:tcW w:type="dxa" w:w="82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The system shall provide analytics on engagement, reach and delivery success.</w:t>
            </w:r>
          </w:p>
        </w:tc>
      </w:tr>
    </w:tbl>
    <w:p>
      <w:pPr>
        <w:pStyle w:val="Heading3"/>
      </w:pPr>
      <w:r>
        <w:t xml:space="preserve">4. External Interfaces</w:t>
      </w:r>
    </w:p>
    <w:p>
      <w:pPr>
        <w:spacing w:after="120" w:line="276"/>
      </w:pPr>
      <w:r>
        <w:t xml:space="preserve">Microsoft Graph, Business Central OData, SharePoint REST, Power Automate webhooks, Power BI embedding, Entra/AD for identity. Client interfaces: Windows notification APIs, system tray, Credential Manager.</w:t>
      </w:r>
    </w:p>
    <w:p>
      <w:pPr>
        <w:pStyle w:val="Heading2"/>
      </w:pPr>
      <w:r>
        <w:t xml:space="preserve">Deliverable 2 — Functional Requirements Document (FRD)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700"/>
        <w:gridCol w:w="416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Feature</w:t>
            </w:r>
          </w:p>
        </w:tc>
        <w:tc>
          <w:tcPr>
            <w:tcW w:type="dxa" w:w="1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Actor</w:t>
            </w:r>
          </w:p>
        </w:tc>
        <w:tc>
          <w:tcPr>
            <w:tcW w:type="dxa" w:w="1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Trigger</w:t>
            </w:r>
          </w:p>
        </w:tc>
        <w:tc>
          <w:tcPr>
            <w:tcW w:type="dxa" w:w="41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Expected Behaviour</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Silent login</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Employee</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Windows boot</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Service authenticates via Kerberos/Entra; issues JWT; opens session</w:t>
            </w:r>
          </w:p>
        </w:tc>
      </w:tr>
      <w:tr>
        <w:tc>
          <w:tcPr>
            <w:tcW w:type="dxa" w:w="1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Receive alert</w:t>
            </w:r>
          </w:p>
        </w:tc>
        <w:tc>
          <w:tcPr>
            <w:tcW w:type="dxa" w:w="1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Employee</w:t>
            </w:r>
          </w:p>
        </w:tc>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Admin publishes</w:t>
            </w:r>
          </w:p>
        </w:tc>
        <w:tc>
          <w:tcPr>
            <w:tcW w:type="dxa" w:w="4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Agent shows toast/popup per priority; status -&gt; Delivered</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Acknowledge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Employee</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Critical alert</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Ack required; receipt recorded with timestamp/device</w:t>
            </w:r>
          </w:p>
        </w:tc>
      </w:tr>
      <w:tr>
        <w:tc>
          <w:tcPr>
            <w:tcW w:type="dxa" w:w="1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Create announcement</w:t>
            </w:r>
          </w:p>
        </w:tc>
        <w:tc>
          <w:tcPr>
            <w:tcW w:type="dxa" w:w="1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HR/HSE/ICT/PM</w:t>
            </w:r>
          </w:p>
        </w:tc>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Authoring</w:t>
            </w:r>
          </w:p>
        </w:tc>
        <w:tc>
          <w:tcPr>
            <w:tcW w:type="dxa" w:w="4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Compose, target, schedule, publish; audience resolved to queue</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Schedule/recurring</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Admin</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Authoring</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Released at time / repeated per cron until expiry</w:t>
            </w:r>
          </w:p>
        </w:tc>
      </w:tr>
      <w:tr>
        <w:tc>
          <w:tcPr>
            <w:tcW w:type="dxa" w:w="1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View receipts</w:t>
            </w:r>
          </w:p>
        </w:tc>
        <w:tc>
          <w:tcPr>
            <w:tcW w:type="dxa" w:w="1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Author/Admin</w:t>
            </w:r>
          </w:p>
        </w:tc>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Post-publish</w:t>
            </w:r>
          </w:p>
        </w:tc>
        <w:tc>
          <w:tcPr>
            <w:tcW w:type="dxa" w:w="4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See delivered/read/ack per recipient; export</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Offline sync</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Employee</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Reconnect</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Delta sync pulls queued notifications; local cache updated</w:t>
            </w:r>
          </w:p>
        </w:tc>
      </w:tr>
      <w:tr>
        <w:tc>
          <w:tcPr>
            <w:tcW w:type="dxa" w:w="19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Directory search</w:t>
            </w:r>
          </w:p>
        </w:tc>
        <w:tc>
          <w:tcPr>
            <w:tcW w:type="dxa" w:w="1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Employee</w:t>
            </w:r>
          </w:p>
        </w:tc>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Search</w:t>
            </w:r>
          </w:p>
        </w:tc>
        <w:tc>
          <w:tcPr>
            <w:tcW w:type="dxa" w:w="4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Returns matching users from Graph/AD with presence</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Approvals</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Manager</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BC/flow event</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Pending approvals listed; deep link to action</w:t>
            </w:r>
          </w:p>
        </w:tc>
      </w:tr>
    </w:tbl>
    <w:p>
      <w:pPr>
        <w:pStyle w:val="Heading2"/>
      </w:pPr>
      <w:r>
        <w:t xml:space="preserve">Deliverable 3 —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Category</w:t>
            </w:r>
          </w:p>
        </w:tc>
        <w:tc>
          <w:tcPr>
            <w:tcW w:type="dxa" w:w="71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Requirement / Target</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Performance</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API p95 &lt; 300 ms; notification delivery to online users &lt; 3 s; client cold start &lt; 4 s.</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Scalability</w:t>
            </w:r>
          </w:p>
        </w:tc>
        <w:tc>
          <w:tcPr>
            <w:tcW w:type="dxa" w:w="7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Support 5,000+ concurrent connections; horizontal scale of app tier and Redis.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Availability</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99.9% uptime for core services; HA with no single point of failure.</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Reliability</w:t>
            </w:r>
          </w:p>
        </w:tc>
        <w:tc>
          <w:tcPr>
            <w:tcW w:type="dxa" w:w="7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At-least-once delivery; durable queue; RPO &lt; 15 min, RTO &lt; 4 h.</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Security</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Zero Trust, TLS 1.2/1.3, MFA for admin/remote, OWASP Top 10 mitigations, audit trail.</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Usability</w:t>
            </w:r>
          </w:p>
        </w:tc>
        <w:tc>
          <w:tcPr>
            <w:tcW w:type="dxa" w:w="7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WCAG 2.1 AA; dark/light; localized; zero-touch for employees.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Maintainability</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Modular, documented, &gt;80% core test coverage, CI/CD.</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Compatibility</w:t>
            </w:r>
          </w:p>
        </w:tc>
        <w:tc>
          <w:tcPr>
            <w:tcW w:type="dxa" w:w="7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Windows 10/11; domain-joined, standalone, VPN, remote.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Observability</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Structured logs, metrics, tracing, health checks, alerting.</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Compliance</w:t>
            </w:r>
          </w:p>
        </w:tc>
        <w:tc>
          <w:tcPr>
            <w:tcW w:type="dxa" w:w="7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Retained acknowledgement evidence; data residency within Desicon boundary.</w:t>
            </w:r>
          </w:p>
        </w:tc>
      </w:tr>
    </w:tbl>
    <w:p>
      <w:pPr>
        <w:pStyle w:val="Heading2"/>
      </w:pPr>
      <w:r>
        <w:t xml:space="preserve">Deliverable 4 — Use Case Diagram</w:t>
      </w:r>
    </w:p>
    <w:p>
      <w:pPr>
        <w:spacing w:after="40" w:before="80"/>
      </w:pPr>
      <w:r>
        <w:rPr>
          <w:i/>
          <w:iCs/>
          <w:color w:val="595959"/>
          <w:sz w:val="18"/>
          <w:szCs w:val="18"/>
        </w:rPr>
        <w:t xml:space="preserve">Mermaid equivalent:</w:t>
      </w:r>
    </w:p>
    <w:p>
      <w:pPr>
        <w:pBdr>
          <w:left w:val="single" w:color="2E75B6" w:sz="18" w:space="6"/>
        </w:pBdr>
        <w:shd w:fill="F2F2F2" w:val="clear"/>
        <w:spacing w:after="0" w:line="240"/>
      </w:pPr>
      <w:r>
        <w:rPr>
          <w:rFonts w:ascii="Consolas" w:cs="Consolas" w:eastAsia="Consolas" w:hAnsi="Consolas"/>
          <w:sz w:val="16"/>
          <w:szCs w:val="16"/>
        </w:rPr>
        <w:t xml:space="preserve">        Employee                 Author(HR/HSE/ICT/PM)        Admin(ICT)</w:t>
      </w:r>
    </w:p>
    <w:p>
      <w:pPr>
        <w:pBdr>
          <w:left w:val="single" w:color="2E75B6" w:sz="18" w:space="6"/>
        </w:pBdr>
        <w:shd w:fill="F2F2F2" w:val="clear"/>
        <w:spacing w:after="0" w:line="240"/>
      </w:pPr>
      <w:r>
        <w:rPr>
          <w:rFonts w:ascii="Consolas" w:cs="Consolas" w:eastAsia="Consolas" w:hAnsi="Consolas"/>
          <w:sz w:val="16"/>
          <w:szCs w:val="16"/>
        </w:rPr>
        <w:t xml:space="preserve">           |                            |                        |</w:t>
      </w:r>
    </w:p>
    <w:p>
      <w:pPr>
        <w:pBdr>
          <w:left w:val="single" w:color="2E75B6" w:sz="18" w:space="6"/>
        </w:pBdr>
        <w:shd w:fill="F2F2F2" w:val="clear"/>
        <w:spacing w:after="0" w:line="240"/>
      </w:pPr>
      <w:r>
        <w:rPr>
          <w:rFonts w:ascii="Consolas" w:cs="Consolas" w:eastAsia="Consolas" w:hAnsi="Consolas"/>
          <w:sz w:val="16"/>
          <w:szCs w:val="16"/>
        </w:rPr>
        <w:t xml:space="preserve">   (Receive Notification)        (Create Announcement)     (Manage Roles)</w:t>
      </w:r>
    </w:p>
    <w:p>
      <w:pPr>
        <w:pBdr>
          <w:left w:val="single" w:color="2E75B6" w:sz="18" w:space="6"/>
        </w:pBdr>
        <w:shd w:fill="F2F2F2" w:val="clear"/>
        <w:spacing w:after="0" w:line="240"/>
      </w:pPr>
      <w:r>
        <w:rPr>
          <w:rFonts w:ascii="Consolas" w:cs="Consolas" w:eastAsia="Consolas" w:hAnsi="Consolas"/>
          <w:sz w:val="16"/>
          <w:szCs w:val="16"/>
        </w:rPr>
        <w:t xml:space="preserve">   (Acknowledge Alert)           (Target Audience)         (View Audit Logs)</w:t>
      </w:r>
    </w:p>
    <w:p>
      <w:pPr>
        <w:pBdr>
          <w:left w:val="single" w:color="2E75B6" w:sz="18" w:space="6"/>
        </w:pBdr>
        <w:shd w:fill="F2F2F2" w:val="clear"/>
        <w:spacing w:after="0" w:line="240"/>
      </w:pPr>
      <w:r>
        <w:rPr>
          <w:rFonts w:ascii="Consolas" w:cs="Consolas" w:eastAsia="Consolas" w:hAnsi="Consolas"/>
          <w:sz w:val="16"/>
          <w:szCs w:val="16"/>
        </w:rPr>
        <w:t xml:space="preserve">   (View Dashboard/News)         (Schedule/Recurring)      (Manage Settings)</w:t>
      </w:r>
    </w:p>
    <w:p>
      <w:pPr>
        <w:pBdr>
          <w:left w:val="single" w:color="2E75B6" w:sz="18" w:space="6"/>
        </w:pBdr>
        <w:shd w:fill="F2F2F2" w:val="clear"/>
        <w:spacing w:after="0" w:line="240"/>
      </w:pPr>
      <w:r>
        <w:rPr>
          <w:rFonts w:ascii="Consolas" w:cs="Consolas" w:eastAsia="Consolas" w:hAnsi="Consolas"/>
          <w:sz w:val="16"/>
          <w:szCs w:val="16"/>
        </w:rPr>
        <w:t xml:space="preserve">   (Search Directory)            (View Read Receipts)      (Manage Users)</w:t>
      </w:r>
    </w:p>
    <w:p>
      <w:pPr>
        <w:pBdr>
          <w:left w:val="single" w:color="2E75B6" w:sz="18" w:space="6"/>
        </w:pBdr>
        <w:shd w:fill="F2F2F2" w:val="clear"/>
        <w:spacing w:after="0" w:line="240"/>
      </w:pPr>
      <w:r>
        <w:rPr>
          <w:rFonts w:ascii="Consolas" w:cs="Consolas" w:eastAsia="Consolas" w:hAnsi="Consolas"/>
          <w:sz w:val="16"/>
          <w:szCs w:val="16"/>
        </w:rPr>
        <w:t xml:space="preserve">   (View Policies/Forms)         (Withdraw/Update)         (Configure Integr.)</w:t>
      </w:r>
    </w:p>
    <w:p>
      <w:pPr>
        <w:pBdr>
          <w:left w:val="single" w:color="2E75B6" w:sz="18" w:space="6"/>
        </w:pBdr>
        <w:shd w:fill="F2F2F2" w:val="clear"/>
        <w:spacing w:after="0" w:line="240"/>
      </w:pPr>
      <w:r>
        <w:rPr>
          <w:rFonts w:ascii="Consolas" w:cs="Consolas" w:eastAsia="Consolas" w:hAnsi="Consolas"/>
          <w:sz w:val="16"/>
          <w:szCs w:val="16"/>
        </w:rPr>
        <w:t xml:space="preserve">   (Submit Help Desk)                  |                        |</w:t>
      </w:r>
    </w:p>
    <w:p>
      <w:pPr>
        <w:pBdr>
          <w:left w:val="single" w:color="2E75B6" w:sz="18" w:space="6"/>
        </w:pBdr>
        <w:shd w:fill="F2F2F2" w:val="clear"/>
        <w:spacing w:after="0" w:line="240"/>
      </w:pPr>
      <w:r>
        <w:rPr>
          <w:rFonts w:ascii="Consolas" w:cs="Consolas" w:eastAsia="Consolas" w:hAnsi="Consolas"/>
          <w:sz w:val="16"/>
          <w:szCs w:val="16"/>
        </w:rPr>
        <w:t xml:space="preserve">           \__________________  System  __________________/</w:t>
      </w:r>
    </w:p>
    <w:p>
      <w:pPr>
        <w:pBdr>
          <w:left w:val="single" w:color="2E75B6" w:sz="18" w:space="6"/>
        </w:pBdr>
        <w:shd w:fill="F2F2F2" w:val="clear"/>
        <w:spacing w:after="0" w:line="240"/>
      </w:pPr>
      <w:r>
        <w:rPr>
          <w:rFonts w:ascii="Consolas" w:cs="Consolas" w:eastAsia="Consolas" w:hAnsi="Consolas"/>
          <w:sz w:val="16"/>
          <w:szCs w:val="16"/>
        </w:rPr>
        <w:t xml:space="preserve">                         (Authenticate via AD/Entra)</w:t>
      </w:r>
    </w:p>
    <w:p>
      <w:pPr>
        <w:pBdr>
          <w:left w:val="single" w:color="2E75B6" w:sz="18" w:space="6"/>
        </w:pBdr>
        <w:shd w:fill="F2F2F2" w:val="clear"/>
        <w:spacing w:after="0" w:line="240"/>
      </w:pPr>
      <w:r>
        <w:rPr>
          <w:rFonts w:ascii="Consolas" w:cs="Consolas" w:eastAsia="Consolas" w:hAnsi="Consolas"/>
          <w:sz w:val="16"/>
          <w:szCs w:val="16"/>
        </w:rPr>
        <w:t xml:space="preserve">                         (Deliver/Queue/Retry/Escalate)</w:t>
      </w:r>
    </w:p>
    <w:p>
      <w:pPr>
        <w:pBdr>
          <w:left w:val="single" w:color="2E75B6" w:sz="18" w:space="6"/>
        </w:pBdr>
        <w:shd w:fill="F2F2F2" w:val="clear"/>
        <w:spacing w:after="0" w:line="240"/>
      </w:pPr>
      <w:r>
        <w:rPr>
          <w:rFonts w:ascii="Consolas" w:cs="Consolas" w:eastAsia="Consolas" w:hAnsi="Consolas"/>
          <w:sz w:val="16"/>
          <w:szCs w:val="16"/>
        </w:rPr>
        <w:t xml:space="preserve">                         (Sync Offline)  (Generate Analytics)</w:t>
      </w:r>
    </w:p>
    <w:p>
      <w:pPr>
        <w:spacing w:after="80"/>
      </w:pPr>
    </w:p>
    <w:p>
      <w:pPr>
        <w:pBdr>
          <w:left w:val="single" w:color="2E75B6" w:sz="18" w:space="6"/>
        </w:pBdr>
        <w:shd w:fill="F2F2F2" w:val="clear"/>
        <w:spacing w:after="0" w:line="240"/>
      </w:pPr>
      <w:r>
        <w:rPr>
          <w:rFonts w:ascii="Consolas" w:cs="Consolas" w:eastAsia="Consolas" w:hAnsi="Consolas"/>
          <w:sz w:val="16"/>
          <w:szCs w:val="16"/>
        </w:rPr>
        <w:t xml:space="preserve">flowchart LR</w:t>
      </w:r>
    </w:p>
    <w:p>
      <w:pPr>
        <w:pBdr>
          <w:left w:val="single" w:color="2E75B6" w:sz="18" w:space="6"/>
        </w:pBdr>
        <w:shd w:fill="F2F2F2" w:val="clear"/>
        <w:spacing w:after="0" w:line="240"/>
      </w:pPr>
      <w:r>
        <w:rPr>
          <w:rFonts w:ascii="Consolas" w:cs="Consolas" w:eastAsia="Consolas" w:hAnsi="Consolas"/>
          <w:sz w:val="16"/>
          <w:szCs w:val="16"/>
        </w:rPr>
        <w:t xml:space="preserve">  EMP((Employee)); AUT((Author)); ADM((Admin))</w:t>
      </w:r>
    </w:p>
    <w:p>
      <w:pPr>
        <w:pBdr>
          <w:left w:val="single" w:color="2E75B6" w:sz="18" w:space="6"/>
        </w:pBdr>
        <w:shd w:fill="F2F2F2" w:val="clear"/>
        <w:spacing w:after="0" w:line="240"/>
      </w:pPr>
      <w:r>
        <w:rPr>
          <w:rFonts w:ascii="Consolas" w:cs="Consolas" w:eastAsia="Consolas" w:hAnsi="Consolas"/>
          <w:sz w:val="16"/>
          <w:szCs w:val="16"/>
        </w:rPr>
        <w:t xml:space="preserve">  EMP--&gt;U1(Receive Notification); EMP--&gt;U2(Acknowledge); EMP--&gt;U3(View Dashboard); EMP--&gt;U4(Search Directory)</w:t>
      </w:r>
    </w:p>
    <w:p>
      <w:pPr>
        <w:pBdr>
          <w:left w:val="single" w:color="2E75B6" w:sz="18" w:space="6"/>
        </w:pBdr>
        <w:shd w:fill="F2F2F2" w:val="clear"/>
        <w:spacing w:after="0" w:line="240"/>
      </w:pPr>
      <w:r>
        <w:rPr>
          <w:rFonts w:ascii="Consolas" w:cs="Consolas" w:eastAsia="Consolas" w:hAnsi="Consolas"/>
          <w:sz w:val="16"/>
          <w:szCs w:val="16"/>
        </w:rPr>
        <w:t xml:space="preserve">  AUT--&gt;U5(Create Announcement); AUT--&gt;U6(Target &amp; Schedule); AUT--&gt;U7(View Receipts)</w:t>
      </w:r>
    </w:p>
    <w:p>
      <w:pPr>
        <w:pBdr>
          <w:left w:val="single" w:color="2E75B6" w:sz="18" w:space="6"/>
        </w:pBdr>
        <w:shd w:fill="F2F2F2" w:val="clear"/>
        <w:spacing w:after="0" w:line="240"/>
      </w:pPr>
      <w:r>
        <w:rPr>
          <w:rFonts w:ascii="Consolas" w:cs="Consolas" w:eastAsia="Consolas" w:hAnsi="Consolas"/>
          <w:sz w:val="16"/>
          <w:szCs w:val="16"/>
        </w:rPr>
        <w:t xml:space="preserve">  ADM--&gt;U8(Manage Roles); ADM--&gt;U9(Audit Logs); ADM--&gt;U10(Settings &amp; Integrations)</w:t>
      </w:r>
    </w:p>
    <w:p>
      <w:pPr>
        <w:spacing w:after="80"/>
      </w:pPr>
    </w:p>
    <w:p>
      <w:pPr>
        <w:pStyle w:val="Heading2"/>
      </w:pPr>
      <w:r>
        <w:t xml:space="preserve">Deliverable 5 — Activity Diagram (Publish &amp; Deliver)</w:t>
      </w:r>
    </w:p>
    <w:p>
      <w:pPr>
        <w:pBdr>
          <w:left w:val="single" w:color="2E75B6" w:sz="18" w:space="6"/>
        </w:pBdr>
        <w:shd w:fill="F2F2F2" w:val="clear"/>
        <w:spacing w:after="0" w:line="240"/>
      </w:pPr>
      <w:r>
        <w:rPr>
          <w:rFonts w:ascii="Consolas" w:cs="Consolas" w:eastAsia="Consolas" w:hAnsi="Consolas"/>
          <w:sz w:val="16"/>
          <w:szCs w:val="16"/>
        </w:rPr>
        <w:t xml:space="preserve">flowchart TD</w:t>
      </w:r>
    </w:p>
    <w:p>
      <w:pPr>
        <w:pBdr>
          <w:left w:val="single" w:color="2E75B6" w:sz="18" w:space="6"/>
        </w:pBdr>
        <w:shd w:fill="F2F2F2" w:val="clear"/>
        <w:spacing w:after="0" w:line="240"/>
      </w:pPr>
      <w:r>
        <w:rPr>
          <w:rFonts w:ascii="Consolas" w:cs="Consolas" w:eastAsia="Consolas" w:hAnsi="Consolas"/>
          <w:sz w:val="16"/>
          <w:szCs w:val="16"/>
        </w:rPr>
        <w:t xml:space="preserve">  A([Start]) --&gt; B[Author composes announcement]</w:t>
      </w:r>
    </w:p>
    <w:p>
      <w:pPr>
        <w:pBdr>
          <w:left w:val="single" w:color="2E75B6" w:sz="18" w:space="6"/>
        </w:pBdr>
        <w:shd w:fill="F2F2F2" w:val="clear"/>
        <w:spacing w:after="0" w:line="240"/>
      </w:pPr>
      <w:r>
        <w:rPr>
          <w:rFonts w:ascii="Consolas" w:cs="Consolas" w:eastAsia="Consolas" w:hAnsi="Consolas"/>
          <w:sz w:val="16"/>
          <w:szCs w:val="16"/>
        </w:rPr>
        <w:t xml:space="preserve">  B --&gt; C{Valid &amp; authorized?}</w:t>
      </w:r>
    </w:p>
    <w:p>
      <w:pPr>
        <w:pBdr>
          <w:left w:val="single" w:color="2E75B6" w:sz="18" w:space="6"/>
        </w:pBdr>
        <w:shd w:fill="F2F2F2" w:val="clear"/>
        <w:spacing w:after="0" w:line="240"/>
      </w:pPr>
      <w:r>
        <w:rPr>
          <w:rFonts w:ascii="Consolas" w:cs="Consolas" w:eastAsia="Consolas" w:hAnsi="Consolas"/>
          <w:sz w:val="16"/>
          <w:szCs w:val="16"/>
        </w:rPr>
        <w:t xml:space="preserve">  C -- No --&gt; B</w:t>
      </w:r>
    </w:p>
    <w:p>
      <w:pPr>
        <w:pBdr>
          <w:left w:val="single" w:color="2E75B6" w:sz="18" w:space="6"/>
        </w:pBdr>
        <w:shd w:fill="F2F2F2" w:val="clear"/>
        <w:spacing w:after="0" w:line="240"/>
      </w:pPr>
      <w:r>
        <w:rPr>
          <w:rFonts w:ascii="Consolas" w:cs="Consolas" w:eastAsia="Consolas" w:hAnsi="Consolas"/>
          <w:sz w:val="16"/>
          <w:szCs w:val="16"/>
        </w:rPr>
        <w:t xml:space="preserve">  C -- Yes --&gt; D[Resolve audience -&gt; queue rows]</w:t>
      </w:r>
    </w:p>
    <w:p>
      <w:pPr>
        <w:pBdr>
          <w:left w:val="single" w:color="2E75B6" w:sz="18" w:space="6"/>
        </w:pBdr>
        <w:shd w:fill="F2F2F2" w:val="clear"/>
        <w:spacing w:after="0" w:line="240"/>
      </w:pPr>
      <w:r>
        <w:rPr>
          <w:rFonts w:ascii="Consolas" w:cs="Consolas" w:eastAsia="Consolas" w:hAnsi="Consolas"/>
          <w:sz w:val="16"/>
          <w:szCs w:val="16"/>
        </w:rPr>
        <w:t xml:space="preserve">  D --&gt; E{Schedule type?}</w:t>
      </w:r>
    </w:p>
    <w:p>
      <w:pPr>
        <w:pBdr>
          <w:left w:val="single" w:color="2E75B6" w:sz="18" w:space="6"/>
        </w:pBdr>
        <w:shd w:fill="F2F2F2" w:val="clear"/>
        <w:spacing w:after="0" w:line="240"/>
      </w:pPr>
      <w:r>
        <w:rPr>
          <w:rFonts w:ascii="Consolas" w:cs="Consolas" w:eastAsia="Consolas" w:hAnsi="Consolas"/>
          <w:sz w:val="16"/>
          <w:szCs w:val="16"/>
        </w:rPr>
        <w:t xml:space="preserve">  E -- Immediate --&gt; F[Push via SignalR]</w:t>
      </w:r>
    </w:p>
    <w:p>
      <w:pPr>
        <w:pBdr>
          <w:left w:val="single" w:color="2E75B6" w:sz="18" w:space="6"/>
        </w:pBdr>
        <w:shd w:fill="F2F2F2" w:val="clear"/>
        <w:spacing w:after="0" w:line="240"/>
      </w:pPr>
      <w:r>
        <w:rPr>
          <w:rFonts w:ascii="Consolas" w:cs="Consolas" w:eastAsia="Consolas" w:hAnsi="Consolas"/>
          <w:sz w:val="16"/>
          <w:szCs w:val="16"/>
        </w:rPr>
        <w:t xml:space="preserve">  E -- Scheduled --&gt; G[Hold until PublishAt] --&gt; F</w:t>
      </w:r>
    </w:p>
    <w:p>
      <w:pPr>
        <w:pBdr>
          <w:left w:val="single" w:color="2E75B6" w:sz="18" w:space="6"/>
        </w:pBdr>
        <w:shd w:fill="F2F2F2" w:val="clear"/>
        <w:spacing w:after="0" w:line="240"/>
      </w:pPr>
      <w:r>
        <w:rPr>
          <w:rFonts w:ascii="Consolas" w:cs="Consolas" w:eastAsia="Consolas" w:hAnsi="Consolas"/>
          <w:sz w:val="16"/>
          <w:szCs w:val="16"/>
        </w:rPr>
        <w:t xml:space="preserve">  E -- Recurring --&gt; H[Schedule cron] --&gt; F</w:t>
      </w:r>
    </w:p>
    <w:p>
      <w:pPr>
        <w:pBdr>
          <w:left w:val="single" w:color="2E75B6" w:sz="18" w:space="6"/>
        </w:pBdr>
        <w:shd w:fill="F2F2F2" w:val="clear"/>
        <w:spacing w:after="0" w:line="240"/>
      </w:pPr>
      <w:r>
        <w:rPr>
          <w:rFonts w:ascii="Consolas" w:cs="Consolas" w:eastAsia="Consolas" w:hAnsi="Consolas"/>
          <w:sz w:val="16"/>
          <w:szCs w:val="16"/>
        </w:rPr>
        <w:t xml:space="preserve">  F --&gt; I{Recipient online?}</w:t>
      </w:r>
    </w:p>
    <w:p>
      <w:pPr>
        <w:pBdr>
          <w:left w:val="single" w:color="2E75B6" w:sz="18" w:space="6"/>
        </w:pBdr>
        <w:shd w:fill="F2F2F2" w:val="clear"/>
        <w:spacing w:after="0" w:line="240"/>
      </w:pPr>
      <w:r>
        <w:rPr>
          <w:rFonts w:ascii="Consolas" w:cs="Consolas" w:eastAsia="Consolas" w:hAnsi="Consolas"/>
          <w:sz w:val="16"/>
          <w:szCs w:val="16"/>
        </w:rPr>
        <w:t xml:space="preserve">  I -- Yes --&gt; J[Deliver toast/popup]</w:t>
      </w:r>
    </w:p>
    <w:p>
      <w:pPr>
        <w:pBdr>
          <w:left w:val="single" w:color="2E75B6" w:sz="18" w:space="6"/>
        </w:pBdr>
        <w:shd w:fill="F2F2F2" w:val="clear"/>
        <w:spacing w:after="0" w:line="240"/>
      </w:pPr>
      <w:r>
        <w:rPr>
          <w:rFonts w:ascii="Consolas" w:cs="Consolas" w:eastAsia="Consolas" w:hAnsi="Consolas"/>
          <w:sz w:val="16"/>
          <w:szCs w:val="16"/>
        </w:rPr>
        <w:t xml:space="preserve">  I -- No --&gt; K[Keep in queue / offline]</w:t>
      </w:r>
    </w:p>
    <w:p>
      <w:pPr>
        <w:pBdr>
          <w:left w:val="single" w:color="2E75B6" w:sz="18" w:space="6"/>
        </w:pBdr>
        <w:shd w:fill="F2F2F2" w:val="clear"/>
        <w:spacing w:after="0" w:line="240"/>
      </w:pPr>
      <w:r>
        <w:rPr>
          <w:rFonts w:ascii="Consolas" w:cs="Consolas" w:eastAsia="Consolas" w:hAnsi="Consolas"/>
          <w:sz w:val="16"/>
          <w:szCs w:val="16"/>
        </w:rPr>
        <w:t xml:space="preserve">  J --&gt; L{Ack required?}</w:t>
      </w:r>
    </w:p>
    <w:p>
      <w:pPr>
        <w:pBdr>
          <w:left w:val="single" w:color="2E75B6" w:sz="18" w:space="6"/>
        </w:pBdr>
        <w:shd w:fill="F2F2F2" w:val="clear"/>
        <w:spacing w:after="0" w:line="240"/>
      </w:pPr>
      <w:r>
        <w:rPr>
          <w:rFonts w:ascii="Consolas" w:cs="Consolas" w:eastAsia="Consolas" w:hAnsi="Consolas"/>
          <w:sz w:val="16"/>
          <w:szCs w:val="16"/>
        </w:rPr>
        <w:t xml:space="preserve">  L -- Yes --&gt; M{Acknowledged in SLA?}</w:t>
      </w:r>
    </w:p>
    <w:p>
      <w:pPr>
        <w:pBdr>
          <w:left w:val="single" w:color="2E75B6" w:sz="18" w:space="6"/>
        </w:pBdr>
        <w:shd w:fill="F2F2F2" w:val="clear"/>
        <w:spacing w:after="0" w:line="240"/>
      </w:pPr>
      <w:r>
        <w:rPr>
          <w:rFonts w:ascii="Consolas" w:cs="Consolas" w:eastAsia="Consolas" w:hAnsi="Consolas"/>
          <w:sz w:val="16"/>
          <w:szCs w:val="16"/>
        </w:rPr>
        <w:t xml:space="preserve">  M -- No --&gt; N[Escalate / re-notify] --&gt; J</w:t>
      </w:r>
    </w:p>
    <w:p>
      <w:pPr>
        <w:pBdr>
          <w:left w:val="single" w:color="2E75B6" w:sz="18" w:space="6"/>
        </w:pBdr>
        <w:shd w:fill="F2F2F2" w:val="clear"/>
        <w:spacing w:after="0" w:line="240"/>
      </w:pPr>
      <w:r>
        <w:rPr>
          <w:rFonts w:ascii="Consolas" w:cs="Consolas" w:eastAsia="Consolas" w:hAnsi="Consolas"/>
          <w:sz w:val="16"/>
          <w:szCs w:val="16"/>
        </w:rPr>
        <w:t xml:space="preserve">  M -- Yes --&gt; O[Record receipt]</w:t>
      </w:r>
    </w:p>
    <w:p>
      <w:pPr>
        <w:pBdr>
          <w:left w:val="single" w:color="2E75B6" w:sz="18" w:space="6"/>
        </w:pBdr>
        <w:shd w:fill="F2F2F2" w:val="clear"/>
        <w:spacing w:after="0" w:line="240"/>
      </w:pPr>
      <w:r>
        <w:rPr>
          <w:rFonts w:ascii="Consolas" w:cs="Consolas" w:eastAsia="Consolas" w:hAnsi="Consolas"/>
          <w:sz w:val="16"/>
          <w:szCs w:val="16"/>
        </w:rPr>
        <w:t xml:space="preserve">  L -- No --&gt; O</w:t>
      </w:r>
    </w:p>
    <w:p>
      <w:pPr>
        <w:pBdr>
          <w:left w:val="single" w:color="2E75B6" w:sz="18" w:space="6"/>
        </w:pBdr>
        <w:shd w:fill="F2F2F2" w:val="clear"/>
        <w:spacing w:after="0" w:line="240"/>
      </w:pPr>
      <w:r>
        <w:rPr>
          <w:rFonts w:ascii="Consolas" w:cs="Consolas" w:eastAsia="Consolas" w:hAnsi="Consolas"/>
          <w:sz w:val="16"/>
          <w:szCs w:val="16"/>
        </w:rPr>
        <w:t xml:space="preserve">  K --&gt; P[Sync on reconnect] --&gt; J</w:t>
      </w:r>
    </w:p>
    <w:p>
      <w:pPr>
        <w:pBdr>
          <w:left w:val="single" w:color="2E75B6" w:sz="18" w:space="6"/>
        </w:pBdr>
        <w:shd w:fill="F2F2F2" w:val="clear"/>
        <w:spacing w:after="0" w:line="240"/>
      </w:pPr>
      <w:r>
        <w:rPr>
          <w:rFonts w:ascii="Consolas" w:cs="Consolas" w:eastAsia="Consolas" w:hAnsi="Consolas"/>
          <w:sz w:val="16"/>
          <w:szCs w:val="16"/>
        </w:rPr>
        <w:t xml:space="preserve">  O --&gt; Q([End])</w:t>
      </w:r>
    </w:p>
    <w:p>
      <w:pPr>
        <w:spacing w:after="80"/>
      </w:pPr>
    </w:p>
    <w:p>
      <w:pPr>
        <w:pStyle w:val="Heading2"/>
      </w:pPr>
      <w:r>
        <w:t xml:space="preserve">Deliverable 6 — Sequence Diagram (Login + Notification)</w:t>
      </w:r>
    </w:p>
    <w:p>
      <w:pPr>
        <w:pBdr>
          <w:left w:val="single" w:color="2E75B6" w:sz="18" w:space="6"/>
        </w:pBdr>
        <w:shd w:fill="F2F2F2" w:val="clear"/>
        <w:spacing w:after="0" w:line="240"/>
      </w:pPr>
      <w:r>
        <w:rPr>
          <w:rFonts w:ascii="Consolas" w:cs="Consolas" w:eastAsia="Consolas" w:hAnsi="Consolas"/>
          <w:sz w:val="16"/>
          <w:szCs w:val="16"/>
        </w:rPr>
        <w:t xml:space="preserve">sequenceDiagram</w:t>
      </w:r>
    </w:p>
    <w:p>
      <w:pPr>
        <w:pBdr>
          <w:left w:val="single" w:color="2E75B6" w:sz="18" w:space="6"/>
        </w:pBdr>
        <w:shd w:fill="F2F2F2" w:val="clear"/>
        <w:spacing w:after="0" w:line="240"/>
      </w:pPr>
      <w:r>
        <w:rPr>
          <w:rFonts w:ascii="Consolas" w:cs="Consolas" w:eastAsia="Consolas" w:hAnsi="Consolas"/>
          <w:sz w:val="16"/>
          <w:szCs w:val="16"/>
        </w:rPr>
        <w:t xml:space="preserve">  participant WS as Windows Service</w:t>
      </w:r>
    </w:p>
    <w:p>
      <w:pPr>
        <w:pBdr>
          <w:left w:val="single" w:color="2E75B6" w:sz="18" w:space="6"/>
        </w:pBdr>
        <w:shd w:fill="F2F2F2" w:val="clear"/>
        <w:spacing w:after="0" w:line="240"/>
      </w:pPr>
      <w:r>
        <w:rPr>
          <w:rFonts w:ascii="Consolas" w:cs="Consolas" w:eastAsia="Consolas" w:hAnsi="Consolas"/>
          <w:sz w:val="16"/>
          <w:szCs w:val="16"/>
        </w:rPr>
        <w:t xml:space="preserve">  participant AU as Auth Server</w:t>
      </w:r>
    </w:p>
    <w:p>
      <w:pPr>
        <w:pBdr>
          <w:left w:val="single" w:color="2E75B6" w:sz="18" w:space="6"/>
        </w:pBdr>
        <w:shd w:fill="F2F2F2" w:val="clear"/>
        <w:spacing w:after="0" w:line="240"/>
      </w:pPr>
      <w:r>
        <w:rPr>
          <w:rFonts w:ascii="Consolas" w:cs="Consolas" w:eastAsia="Consolas" w:hAnsi="Consolas"/>
          <w:sz w:val="16"/>
          <w:szCs w:val="16"/>
        </w:rPr>
        <w:t xml:space="preserve">  participant API as REST API</w:t>
      </w:r>
    </w:p>
    <w:p>
      <w:pPr>
        <w:pBdr>
          <w:left w:val="single" w:color="2E75B6" w:sz="18" w:space="6"/>
        </w:pBdr>
        <w:shd w:fill="F2F2F2" w:val="clear"/>
        <w:spacing w:after="0" w:line="240"/>
      </w:pPr>
      <w:r>
        <w:rPr>
          <w:rFonts w:ascii="Consolas" w:cs="Consolas" w:eastAsia="Consolas" w:hAnsi="Consolas"/>
          <w:sz w:val="16"/>
          <w:szCs w:val="16"/>
        </w:rPr>
        <w:t xml:space="preserve">  participant HUB as SignalR Hub</w:t>
      </w:r>
    </w:p>
    <w:p>
      <w:pPr>
        <w:pBdr>
          <w:left w:val="single" w:color="2E75B6" w:sz="18" w:space="6"/>
        </w:pBdr>
        <w:shd w:fill="F2F2F2" w:val="clear"/>
        <w:spacing w:after="0" w:line="240"/>
      </w:pPr>
      <w:r>
        <w:rPr>
          <w:rFonts w:ascii="Consolas" w:cs="Consolas" w:eastAsia="Consolas" w:hAnsi="Consolas"/>
          <w:sz w:val="16"/>
          <w:szCs w:val="16"/>
        </w:rPr>
        <w:t xml:space="preserve">  participant AG as Notification Agent</w:t>
      </w:r>
    </w:p>
    <w:p>
      <w:pPr>
        <w:pBdr>
          <w:left w:val="single" w:color="2E75B6" w:sz="18" w:space="6"/>
        </w:pBdr>
        <w:shd w:fill="F2F2F2" w:val="clear"/>
        <w:spacing w:after="0" w:line="240"/>
      </w:pPr>
      <w:r>
        <w:rPr>
          <w:rFonts w:ascii="Consolas" w:cs="Consolas" w:eastAsia="Consolas" w:hAnsi="Consolas"/>
          <w:sz w:val="16"/>
          <w:szCs w:val="16"/>
        </w:rPr>
        <w:t xml:space="preserve">  WS-&gt;&gt;AU: Silent auth (Kerberos/Entra)</w:t>
      </w:r>
    </w:p>
    <w:p>
      <w:pPr>
        <w:pBdr>
          <w:left w:val="single" w:color="2E75B6" w:sz="18" w:space="6"/>
        </w:pBdr>
        <w:shd w:fill="F2F2F2" w:val="clear"/>
        <w:spacing w:after="0" w:line="240"/>
      </w:pPr>
      <w:r>
        <w:rPr>
          <w:rFonts w:ascii="Consolas" w:cs="Consolas" w:eastAsia="Consolas" w:hAnsi="Consolas"/>
          <w:sz w:val="16"/>
          <w:szCs w:val="16"/>
        </w:rPr>
        <w:t xml:space="preserve">  AU--&gt;&gt;WS: JWT + refresh token</w:t>
      </w:r>
    </w:p>
    <w:p>
      <w:pPr>
        <w:pBdr>
          <w:left w:val="single" w:color="2E75B6" w:sz="18" w:space="6"/>
        </w:pBdr>
        <w:shd w:fill="F2F2F2" w:val="clear"/>
        <w:spacing w:after="0" w:line="240"/>
      </w:pPr>
      <w:r>
        <w:rPr>
          <w:rFonts w:ascii="Consolas" w:cs="Consolas" w:eastAsia="Consolas" w:hAnsi="Consolas"/>
          <w:sz w:val="16"/>
          <w:szCs w:val="16"/>
        </w:rPr>
        <w:t xml:space="preserve">  WS-&gt;&gt;API: GET /notifications/sync</w:t>
      </w:r>
    </w:p>
    <w:p>
      <w:pPr>
        <w:pBdr>
          <w:left w:val="single" w:color="2E75B6" w:sz="18" w:space="6"/>
        </w:pBdr>
        <w:shd w:fill="F2F2F2" w:val="clear"/>
        <w:spacing w:after="0" w:line="240"/>
      </w:pPr>
      <w:r>
        <w:rPr>
          <w:rFonts w:ascii="Consolas" w:cs="Consolas" w:eastAsia="Consolas" w:hAnsi="Consolas"/>
          <w:sz w:val="16"/>
          <w:szCs w:val="16"/>
        </w:rPr>
        <w:t xml:space="preserve">  API--&gt;&gt;WS: queued notifications</w:t>
      </w:r>
    </w:p>
    <w:p>
      <w:pPr>
        <w:pBdr>
          <w:left w:val="single" w:color="2E75B6" w:sz="18" w:space="6"/>
        </w:pBdr>
        <w:shd w:fill="F2F2F2" w:val="clear"/>
        <w:spacing w:after="0" w:line="240"/>
      </w:pPr>
      <w:r>
        <w:rPr>
          <w:rFonts w:ascii="Consolas" w:cs="Consolas" w:eastAsia="Consolas" w:hAnsi="Consolas"/>
          <w:sz w:val="16"/>
          <w:szCs w:val="16"/>
        </w:rPr>
        <w:t xml:space="preserve">  AG-&gt;&gt;HUB: connect (bearer)</w:t>
      </w:r>
    </w:p>
    <w:p>
      <w:pPr>
        <w:pBdr>
          <w:left w:val="single" w:color="2E75B6" w:sz="18" w:space="6"/>
        </w:pBdr>
        <w:shd w:fill="F2F2F2" w:val="clear"/>
        <w:spacing w:after="0" w:line="240"/>
      </w:pPr>
      <w:r>
        <w:rPr>
          <w:rFonts w:ascii="Consolas" w:cs="Consolas" w:eastAsia="Consolas" w:hAnsi="Consolas"/>
          <w:sz w:val="16"/>
          <w:szCs w:val="16"/>
        </w:rPr>
        <w:t xml:space="preserve">  Note over API,HUB: Author publishes announcement</w:t>
      </w:r>
    </w:p>
    <w:p>
      <w:pPr>
        <w:pBdr>
          <w:left w:val="single" w:color="2E75B6" w:sz="18" w:space="6"/>
        </w:pBdr>
        <w:shd w:fill="F2F2F2" w:val="clear"/>
        <w:spacing w:after="0" w:line="240"/>
      </w:pPr>
      <w:r>
        <w:rPr>
          <w:rFonts w:ascii="Consolas" w:cs="Consolas" w:eastAsia="Consolas" w:hAnsi="Consolas"/>
          <w:sz w:val="16"/>
          <w:szCs w:val="16"/>
        </w:rPr>
        <w:t xml:space="preserve">  API-&gt;&gt;HUB: push notification</w:t>
      </w:r>
    </w:p>
    <w:p>
      <w:pPr>
        <w:pBdr>
          <w:left w:val="single" w:color="2E75B6" w:sz="18" w:space="6"/>
        </w:pBdr>
        <w:shd w:fill="F2F2F2" w:val="clear"/>
        <w:spacing w:after="0" w:line="240"/>
      </w:pPr>
      <w:r>
        <w:rPr>
          <w:rFonts w:ascii="Consolas" w:cs="Consolas" w:eastAsia="Consolas" w:hAnsi="Consolas"/>
          <w:sz w:val="16"/>
          <w:szCs w:val="16"/>
        </w:rPr>
        <w:t xml:space="preserve">  HUB--&gt;&gt;AG: deliver</w:t>
      </w:r>
    </w:p>
    <w:p>
      <w:pPr>
        <w:pBdr>
          <w:left w:val="single" w:color="2E75B6" w:sz="18" w:space="6"/>
        </w:pBdr>
        <w:shd w:fill="F2F2F2" w:val="clear"/>
        <w:spacing w:after="0" w:line="240"/>
      </w:pPr>
      <w:r>
        <w:rPr>
          <w:rFonts w:ascii="Consolas" w:cs="Consolas" w:eastAsia="Consolas" w:hAnsi="Consolas"/>
          <w:sz w:val="16"/>
          <w:szCs w:val="16"/>
        </w:rPr>
        <w:t xml:space="preserve">  AG-&gt;&gt;API: POST status=Delivered</w:t>
      </w:r>
    </w:p>
    <w:p>
      <w:pPr>
        <w:pBdr>
          <w:left w:val="single" w:color="2E75B6" w:sz="18" w:space="6"/>
        </w:pBdr>
        <w:shd w:fill="F2F2F2" w:val="clear"/>
        <w:spacing w:after="0" w:line="240"/>
      </w:pPr>
      <w:r>
        <w:rPr>
          <w:rFonts w:ascii="Consolas" w:cs="Consolas" w:eastAsia="Consolas" w:hAnsi="Consolas"/>
          <w:sz w:val="16"/>
          <w:szCs w:val="16"/>
        </w:rPr>
        <w:t xml:space="preserve">  AG-&gt;&gt;API: POST status=Acknowledged</w:t>
      </w:r>
    </w:p>
    <w:p>
      <w:pPr>
        <w:spacing w:after="80"/>
      </w:pPr>
    </w:p>
    <w:p>
      <w:pPr>
        <w:pStyle w:val="Heading2"/>
      </w:pPr>
      <w:r>
        <w:t xml:space="preserve">Deliverable 7 — Class Diagram (domain)</w:t>
      </w:r>
    </w:p>
    <w:p>
      <w:pPr>
        <w:pBdr>
          <w:left w:val="single" w:color="2E75B6" w:sz="18" w:space="6"/>
        </w:pBdr>
        <w:shd w:fill="F2F2F2" w:val="clear"/>
        <w:spacing w:after="0" w:line="240"/>
      </w:pPr>
      <w:r>
        <w:rPr>
          <w:rFonts w:ascii="Consolas" w:cs="Consolas" w:eastAsia="Consolas" w:hAnsi="Consolas"/>
          <w:sz w:val="16"/>
          <w:szCs w:val="16"/>
        </w:rPr>
        <w:t xml:space="preserve">classDiagram</w:t>
      </w:r>
    </w:p>
    <w:p>
      <w:pPr>
        <w:pBdr>
          <w:left w:val="single" w:color="2E75B6" w:sz="18" w:space="6"/>
        </w:pBdr>
        <w:shd w:fill="F2F2F2" w:val="clear"/>
        <w:spacing w:after="0" w:line="240"/>
      </w:pPr>
      <w:r>
        <w:rPr>
          <w:rFonts w:ascii="Consolas" w:cs="Consolas" w:eastAsia="Consolas" w:hAnsi="Consolas"/>
          <w:sz w:val="16"/>
          <w:szCs w:val="16"/>
        </w:rPr>
        <w:t xml:space="preserve">  class User { +Guid Id; +string UPN; +string DisplayName; +int DepartmentId; +int SiteId; +bool IsActive }</w:t>
      </w:r>
    </w:p>
    <w:p>
      <w:pPr>
        <w:pBdr>
          <w:left w:val="single" w:color="2E75B6" w:sz="18" w:space="6"/>
        </w:pBdr>
        <w:shd w:fill="F2F2F2" w:val="clear"/>
        <w:spacing w:after="0" w:line="240"/>
      </w:pPr>
      <w:r>
        <w:rPr>
          <w:rFonts w:ascii="Consolas" w:cs="Consolas" w:eastAsia="Consolas" w:hAnsi="Consolas"/>
          <w:sz w:val="16"/>
          <w:szCs w:val="16"/>
        </w:rPr>
        <w:t xml:space="preserve">  class Role { +int Id; +string Name }</w:t>
      </w:r>
    </w:p>
    <w:p>
      <w:pPr>
        <w:pBdr>
          <w:left w:val="single" w:color="2E75B6" w:sz="18" w:space="6"/>
        </w:pBdr>
        <w:shd w:fill="F2F2F2" w:val="clear"/>
        <w:spacing w:after="0" w:line="240"/>
      </w:pPr>
      <w:r>
        <w:rPr>
          <w:rFonts w:ascii="Consolas" w:cs="Consolas" w:eastAsia="Consolas" w:hAnsi="Consolas"/>
          <w:sz w:val="16"/>
          <w:szCs w:val="16"/>
        </w:rPr>
        <w:t xml:space="preserve">  class Permission { +int Id; +string Code }</w:t>
      </w:r>
    </w:p>
    <w:p>
      <w:pPr>
        <w:pBdr>
          <w:left w:val="single" w:color="2E75B6" w:sz="18" w:space="6"/>
        </w:pBdr>
        <w:shd w:fill="F2F2F2" w:val="clear"/>
        <w:spacing w:after="0" w:line="240"/>
      </w:pPr>
      <w:r>
        <w:rPr>
          <w:rFonts w:ascii="Consolas" w:cs="Consolas" w:eastAsia="Consolas" w:hAnsi="Consolas"/>
          <w:sz w:val="16"/>
          <w:szCs w:val="16"/>
        </w:rPr>
        <w:t xml:space="preserve">  class Announcement { +long Id; +string Title; +string Body; +Priority priority; +Status status; +DateTime PublishAt; +DateTime ExpiresAt; +bool RequiresAck }</w:t>
      </w:r>
    </w:p>
    <w:p>
      <w:pPr>
        <w:pBdr>
          <w:left w:val="single" w:color="2E75B6" w:sz="18" w:space="6"/>
        </w:pBdr>
        <w:shd w:fill="F2F2F2" w:val="clear"/>
        <w:spacing w:after="0" w:line="240"/>
      </w:pPr>
      <w:r>
        <w:rPr>
          <w:rFonts w:ascii="Consolas" w:cs="Consolas" w:eastAsia="Consolas" w:hAnsi="Consolas"/>
          <w:sz w:val="16"/>
          <w:szCs w:val="16"/>
        </w:rPr>
        <w:t xml:space="preserve">  class AnnouncementTarget { +long Id; +ScopeType scope; +string ScopeId }</w:t>
      </w:r>
    </w:p>
    <w:p>
      <w:pPr>
        <w:pBdr>
          <w:left w:val="single" w:color="2E75B6" w:sz="18" w:space="6"/>
        </w:pBdr>
        <w:shd w:fill="F2F2F2" w:val="clear"/>
        <w:spacing w:after="0" w:line="240"/>
      </w:pPr>
      <w:r>
        <w:rPr>
          <w:rFonts w:ascii="Consolas" w:cs="Consolas" w:eastAsia="Consolas" w:hAnsi="Consolas"/>
          <w:sz w:val="16"/>
          <w:szCs w:val="16"/>
        </w:rPr>
        <w:t xml:space="preserve">  class Notification { +long Id; +Status status; +DateTime DeliveredAt; +DateTime ReadAt; +DateTime AckAt; +int RetryCount }</w:t>
      </w:r>
    </w:p>
    <w:p>
      <w:pPr>
        <w:pBdr>
          <w:left w:val="single" w:color="2E75B6" w:sz="18" w:space="6"/>
        </w:pBdr>
        <w:shd w:fill="F2F2F2" w:val="clear"/>
        <w:spacing w:after="0" w:line="240"/>
      </w:pPr>
      <w:r>
        <w:rPr>
          <w:rFonts w:ascii="Consolas" w:cs="Consolas" w:eastAsia="Consolas" w:hAnsi="Consolas"/>
          <w:sz w:val="16"/>
          <w:szCs w:val="16"/>
        </w:rPr>
        <w:t xml:space="preserve">  class ReadReceipt { +long Id; +Action action; +DateTime ActionAt }</w:t>
      </w:r>
    </w:p>
    <w:p>
      <w:pPr>
        <w:pBdr>
          <w:left w:val="single" w:color="2E75B6" w:sz="18" w:space="6"/>
        </w:pBdr>
        <w:shd w:fill="F2F2F2" w:val="clear"/>
        <w:spacing w:after="0" w:line="240"/>
      </w:pPr>
      <w:r>
        <w:rPr>
          <w:rFonts w:ascii="Consolas" w:cs="Consolas" w:eastAsia="Consolas" w:hAnsi="Consolas"/>
          <w:sz w:val="16"/>
          <w:szCs w:val="16"/>
        </w:rPr>
        <w:t xml:space="preserve">  class Department; class Site; class Project</w:t>
      </w:r>
    </w:p>
    <w:p>
      <w:pPr>
        <w:pBdr>
          <w:left w:val="single" w:color="2E75B6" w:sz="18" w:space="6"/>
        </w:pBdr>
        <w:shd w:fill="F2F2F2" w:val="clear"/>
        <w:spacing w:after="0" w:line="240"/>
      </w:pPr>
      <w:r>
        <w:rPr>
          <w:rFonts w:ascii="Consolas" w:cs="Consolas" w:eastAsia="Consolas" w:hAnsi="Consolas"/>
          <w:sz w:val="16"/>
          <w:szCs w:val="16"/>
        </w:rPr>
        <w:t xml:space="preserve">  User "1" --&gt; "*" Notification</w:t>
      </w:r>
    </w:p>
    <w:p>
      <w:pPr>
        <w:pBdr>
          <w:left w:val="single" w:color="2E75B6" w:sz="18" w:space="6"/>
        </w:pBdr>
        <w:shd w:fill="F2F2F2" w:val="clear"/>
        <w:spacing w:after="0" w:line="240"/>
      </w:pPr>
      <w:r>
        <w:rPr>
          <w:rFonts w:ascii="Consolas" w:cs="Consolas" w:eastAsia="Consolas" w:hAnsi="Consolas"/>
          <w:sz w:val="16"/>
          <w:szCs w:val="16"/>
        </w:rPr>
        <w:t xml:space="preserve">  User "*" --&gt; "*" Role</w:t>
      </w:r>
    </w:p>
    <w:p>
      <w:pPr>
        <w:pBdr>
          <w:left w:val="single" w:color="2E75B6" w:sz="18" w:space="6"/>
        </w:pBdr>
        <w:shd w:fill="F2F2F2" w:val="clear"/>
        <w:spacing w:after="0" w:line="240"/>
      </w:pPr>
      <w:r>
        <w:rPr>
          <w:rFonts w:ascii="Consolas" w:cs="Consolas" w:eastAsia="Consolas" w:hAnsi="Consolas"/>
          <w:sz w:val="16"/>
          <w:szCs w:val="16"/>
        </w:rPr>
        <w:t xml:space="preserve">  Role "*" --&gt; "*" Permission</w:t>
      </w:r>
    </w:p>
    <w:p>
      <w:pPr>
        <w:pBdr>
          <w:left w:val="single" w:color="2E75B6" w:sz="18" w:space="6"/>
        </w:pBdr>
        <w:shd w:fill="F2F2F2" w:val="clear"/>
        <w:spacing w:after="0" w:line="240"/>
      </w:pPr>
      <w:r>
        <w:rPr>
          <w:rFonts w:ascii="Consolas" w:cs="Consolas" w:eastAsia="Consolas" w:hAnsi="Consolas"/>
          <w:sz w:val="16"/>
          <w:szCs w:val="16"/>
        </w:rPr>
        <w:t xml:space="preserve">  Announcement "1" --&gt; "*" AnnouncementTarget</w:t>
      </w:r>
    </w:p>
    <w:p>
      <w:pPr>
        <w:pBdr>
          <w:left w:val="single" w:color="2E75B6" w:sz="18" w:space="6"/>
        </w:pBdr>
        <w:shd w:fill="F2F2F2" w:val="clear"/>
        <w:spacing w:after="0" w:line="240"/>
      </w:pPr>
      <w:r>
        <w:rPr>
          <w:rFonts w:ascii="Consolas" w:cs="Consolas" w:eastAsia="Consolas" w:hAnsi="Consolas"/>
          <w:sz w:val="16"/>
          <w:szCs w:val="16"/>
        </w:rPr>
        <w:t xml:space="preserve">  Announcement "1" --&gt; "*" Notification</w:t>
      </w:r>
    </w:p>
    <w:p>
      <w:pPr>
        <w:pBdr>
          <w:left w:val="single" w:color="2E75B6" w:sz="18" w:space="6"/>
        </w:pBdr>
        <w:shd w:fill="F2F2F2" w:val="clear"/>
        <w:spacing w:after="0" w:line="240"/>
      </w:pPr>
      <w:r>
        <w:rPr>
          <w:rFonts w:ascii="Consolas" w:cs="Consolas" w:eastAsia="Consolas" w:hAnsi="Consolas"/>
          <w:sz w:val="16"/>
          <w:szCs w:val="16"/>
        </w:rPr>
        <w:t xml:space="preserve">  Notification "1" --&gt; "*" ReadReceipt</w:t>
      </w:r>
    </w:p>
    <w:p>
      <w:pPr>
        <w:pBdr>
          <w:left w:val="single" w:color="2E75B6" w:sz="18" w:space="6"/>
        </w:pBdr>
        <w:shd w:fill="F2F2F2" w:val="clear"/>
        <w:spacing w:after="0" w:line="240"/>
      </w:pPr>
      <w:r>
        <w:rPr>
          <w:rFonts w:ascii="Consolas" w:cs="Consolas" w:eastAsia="Consolas" w:hAnsi="Consolas"/>
          <w:sz w:val="16"/>
          <w:szCs w:val="16"/>
        </w:rPr>
        <w:t xml:space="preserve">  User "*" --&gt; "1" Department</w:t>
      </w:r>
    </w:p>
    <w:p>
      <w:pPr>
        <w:pBdr>
          <w:left w:val="single" w:color="2E75B6" w:sz="18" w:space="6"/>
        </w:pBdr>
        <w:shd w:fill="F2F2F2" w:val="clear"/>
        <w:spacing w:after="0" w:line="240"/>
      </w:pPr>
      <w:r>
        <w:rPr>
          <w:rFonts w:ascii="Consolas" w:cs="Consolas" w:eastAsia="Consolas" w:hAnsi="Consolas"/>
          <w:sz w:val="16"/>
          <w:szCs w:val="16"/>
        </w:rPr>
        <w:t xml:space="preserve">  User "*" --&gt; "1" Site</w:t>
      </w:r>
    </w:p>
    <w:p>
      <w:pPr>
        <w:pBdr>
          <w:left w:val="single" w:color="2E75B6" w:sz="18" w:space="6"/>
        </w:pBdr>
        <w:shd w:fill="F2F2F2" w:val="clear"/>
        <w:spacing w:after="0" w:line="240"/>
      </w:pPr>
      <w:r>
        <w:rPr>
          <w:rFonts w:ascii="Consolas" w:cs="Consolas" w:eastAsia="Consolas" w:hAnsi="Consolas"/>
          <w:sz w:val="16"/>
          <w:szCs w:val="16"/>
        </w:rPr>
        <w:t xml:space="preserve">  Project "*" --&gt; "1" Site</w:t>
      </w:r>
    </w:p>
    <w:p>
      <w:pPr>
        <w:spacing w:after="80"/>
      </w:pPr>
    </w:p>
    <w:p>
      <w:pPr>
        <w:pStyle w:val="Heading2"/>
      </w:pPr>
      <w:r>
        <w:t xml:space="preserve">Deliverable 8 — ER Diagram</w:t>
      </w:r>
    </w:p>
    <w:p>
      <w:pPr>
        <w:pBdr>
          <w:left w:val="single" w:color="2E75B6" w:sz="18" w:space="6"/>
        </w:pBdr>
        <w:shd w:fill="F2F2F2" w:val="clear"/>
        <w:spacing w:after="0" w:line="240"/>
      </w:pPr>
      <w:r>
        <w:rPr>
          <w:rFonts w:ascii="Consolas" w:cs="Consolas" w:eastAsia="Consolas" w:hAnsi="Consolas"/>
          <w:sz w:val="16"/>
          <w:szCs w:val="16"/>
        </w:rPr>
        <w:t xml:space="preserve">erDiagram</w:t>
      </w:r>
    </w:p>
    <w:p>
      <w:pPr>
        <w:pBdr>
          <w:left w:val="single" w:color="2E75B6" w:sz="18" w:space="6"/>
        </w:pBdr>
        <w:shd w:fill="F2F2F2" w:val="clear"/>
        <w:spacing w:after="0" w:line="240"/>
      </w:pPr>
      <w:r>
        <w:rPr>
          <w:rFonts w:ascii="Consolas" w:cs="Consolas" w:eastAsia="Consolas" w:hAnsi="Consolas"/>
          <w:sz w:val="16"/>
          <w:szCs w:val="16"/>
        </w:rPr>
        <w:t xml:space="preserve">  DEPARTMENTS ||--o{ USERS : has</w:t>
      </w:r>
    </w:p>
    <w:p>
      <w:pPr>
        <w:pBdr>
          <w:left w:val="single" w:color="2E75B6" w:sz="18" w:space="6"/>
        </w:pBdr>
        <w:shd w:fill="F2F2F2" w:val="clear"/>
        <w:spacing w:after="0" w:line="240"/>
      </w:pPr>
      <w:r>
        <w:rPr>
          <w:rFonts w:ascii="Consolas" w:cs="Consolas" w:eastAsia="Consolas" w:hAnsi="Consolas"/>
          <w:sz w:val="16"/>
          <w:szCs w:val="16"/>
        </w:rPr>
        <w:t xml:space="preserve">  SITES ||--o{ USERS : located</w:t>
      </w:r>
    </w:p>
    <w:p>
      <w:pPr>
        <w:pBdr>
          <w:left w:val="single" w:color="2E75B6" w:sz="18" w:space="6"/>
        </w:pBdr>
        <w:shd w:fill="F2F2F2" w:val="clear"/>
        <w:spacing w:after="0" w:line="240"/>
      </w:pPr>
      <w:r>
        <w:rPr>
          <w:rFonts w:ascii="Consolas" w:cs="Consolas" w:eastAsia="Consolas" w:hAnsi="Consolas"/>
          <w:sz w:val="16"/>
          <w:szCs w:val="16"/>
        </w:rPr>
        <w:t xml:space="preserve">  SITES ||--o{ PROJECTS : hosts</w:t>
      </w:r>
    </w:p>
    <w:p>
      <w:pPr>
        <w:pBdr>
          <w:left w:val="single" w:color="2E75B6" w:sz="18" w:space="6"/>
        </w:pBdr>
        <w:shd w:fill="F2F2F2" w:val="clear"/>
        <w:spacing w:after="0" w:line="240"/>
      </w:pPr>
      <w:r>
        <w:rPr>
          <w:rFonts w:ascii="Consolas" w:cs="Consolas" w:eastAsia="Consolas" w:hAnsi="Consolas"/>
          <w:sz w:val="16"/>
          <w:szCs w:val="16"/>
        </w:rPr>
        <w:t xml:space="preserve">  USERS ||--o{ USERROLES : assigned</w:t>
      </w:r>
    </w:p>
    <w:p>
      <w:pPr>
        <w:pBdr>
          <w:left w:val="single" w:color="2E75B6" w:sz="18" w:space="6"/>
        </w:pBdr>
        <w:shd w:fill="F2F2F2" w:val="clear"/>
        <w:spacing w:after="0" w:line="240"/>
      </w:pPr>
      <w:r>
        <w:rPr>
          <w:rFonts w:ascii="Consolas" w:cs="Consolas" w:eastAsia="Consolas" w:hAnsi="Consolas"/>
          <w:sz w:val="16"/>
          <w:szCs w:val="16"/>
        </w:rPr>
        <w:t xml:space="preserve">  ROLES ||--o{ USERROLES : maps</w:t>
      </w:r>
    </w:p>
    <w:p>
      <w:pPr>
        <w:pBdr>
          <w:left w:val="single" w:color="2E75B6" w:sz="18" w:space="6"/>
        </w:pBdr>
        <w:shd w:fill="F2F2F2" w:val="clear"/>
        <w:spacing w:after="0" w:line="240"/>
      </w:pPr>
      <w:r>
        <w:rPr>
          <w:rFonts w:ascii="Consolas" w:cs="Consolas" w:eastAsia="Consolas" w:hAnsi="Consolas"/>
          <w:sz w:val="16"/>
          <w:szCs w:val="16"/>
        </w:rPr>
        <w:t xml:space="preserve">  ROLES ||--o{ ROLEPERMISSIONS : grants</w:t>
      </w:r>
    </w:p>
    <w:p>
      <w:pPr>
        <w:pBdr>
          <w:left w:val="single" w:color="2E75B6" w:sz="18" w:space="6"/>
        </w:pBdr>
        <w:shd w:fill="F2F2F2" w:val="clear"/>
        <w:spacing w:after="0" w:line="240"/>
      </w:pPr>
      <w:r>
        <w:rPr>
          <w:rFonts w:ascii="Consolas" w:cs="Consolas" w:eastAsia="Consolas" w:hAnsi="Consolas"/>
          <w:sz w:val="16"/>
          <w:szCs w:val="16"/>
        </w:rPr>
        <w:t xml:space="preserve">  PERMISSIONS ||--o{ ROLEPERMISSIONS : in</w:t>
      </w:r>
    </w:p>
    <w:p>
      <w:pPr>
        <w:pBdr>
          <w:left w:val="single" w:color="2E75B6" w:sz="18" w:space="6"/>
        </w:pBdr>
        <w:shd w:fill="F2F2F2" w:val="clear"/>
        <w:spacing w:after="0" w:line="240"/>
      </w:pPr>
      <w:r>
        <w:rPr>
          <w:rFonts w:ascii="Consolas" w:cs="Consolas" w:eastAsia="Consolas" w:hAnsi="Consolas"/>
          <w:sz w:val="16"/>
          <w:szCs w:val="16"/>
        </w:rPr>
        <w:t xml:space="preserve">  ANNOUNCEMENTS ||--o{ ANNOUNCEMENTTARGETS : targets</w:t>
      </w:r>
    </w:p>
    <w:p>
      <w:pPr>
        <w:pBdr>
          <w:left w:val="single" w:color="2E75B6" w:sz="18" w:space="6"/>
        </w:pBdr>
        <w:shd w:fill="F2F2F2" w:val="clear"/>
        <w:spacing w:after="0" w:line="240"/>
      </w:pPr>
      <w:r>
        <w:rPr>
          <w:rFonts w:ascii="Consolas" w:cs="Consolas" w:eastAsia="Consolas" w:hAnsi="Consolas"/>
          <w:sz w:val="16"/>
          <w:szCs w:val="16"/>
        </w:rPr>
        <w:t xml:space="preserve">  ANNOUNCEMENTS ||--o{ ATTACHMENTS : has</w:t>
      </w:r>
    </w:p>
    <w:p>
      <w:pPr>
        <w:pBdr>
          <w:left w:val="single" w:color="2E75B6" w:sz="18" w:space="6"/>
        </w:pBdr>
        <w:shd w:fill="F2F2F2" w:val="clear"/>
        <w:spacing w:after="0" w:line="240"/>
      </w:pPr>
      <w:r>
        <w:rPr>
          <w:rFonts w:ascii="Consolas" w:cs="Consolas" w:eastAsia="Consolas" w:hAnsi="Consolas"/>
          <w:sz w:val="16"/>
          <w:szCs w:val="16"/>
        </w:rPr>
        <w:t xml:space="preserve">  ANNOUNCEMENTS ||--o{ NOTIFICATIONQUEUE : generates</w:t>
      </w:r>
    </w:p>
    <w:p>
      <w:pPr>
        <w:pBdr>
          <w:left w:val="single" w:color="2E75B6" w:sz="18" w:space="6"/>
        </w:pBdr>
        <w:shd w:fill="F2F2F2" w:val="clear"/>
        <w:spacing w:after="0" w:line="240"/>
      </w:pPr>
      <w:r>
        <w:rPr>
          <w:rFonts w:ascii="Consolas" w:cs="Consolas" w:eastAsia="Consolas" w:hAnsi="Consolas"/>
          <w:sz w:val="16"/>
          <w:szCs w:val="16"/>
        </w:rPr>
        <w:t xml:space="preserve">  USERS ||--o{ NOTIFICATIONQUEUE : receives</w:t>
      </w:r>
    </w:p>
    <w:p>
      <w:pPr>
        <w:pBdr>
          <w:left w:val="single" w:color="2E75B6" w:sz="18" w:space="6"/>
        </w:pBdr>
        <w:shd w:fill="F2F2F2" w:val="clear"/>
        <w:spacing w:after="0" w:line="240"/>
      </w:pPr>
      <w:r>
        <w:rPr>
          <w:rFonts w:ascii="Consolas" w:cs="Consolas" w:eastAsia="Consolas" w:hAnsi="Consolas"/>
          <w:sz w:val="16"/>
          <w:szCs w:val="16"/>
        </w:rPr>
        <w:t xml:space="preserve">  NOTIFICATIONQUEUE ||--o{ READRECEIPTS : tracks</w:t>
      </w:r>
    </w:p>
    <w:p>
      <w:pPr>
        <w:pBdr>
          <w:left w:val="single" w:color="2E75B6" w:sz="18" w:space="6"/>
        </w:pBdr>
        <w:shd w:fill="F2F2F2" w:val="clear"/>
        <w:spacing w:after="0" w:line="240"/>
      </w:pPr>
      <w:r>
        <w:rPr>
          <w:rFonts w:ascii="Consolas" w:cs="Consolas" w:eastAsia="Consolas" w:hAnsi="Consolas"/>
          <w:sz w:val="16"/>
          <w:szCs w:val="16"/>
        </w:rPr>
        <w:t xml:space="preserve">  USERS ||--|| USERPREFERENCES : configures</w:t>
      </w:r>
    </w:p>
    <w:p>
      <w:pPr>
        <w:pBdr>
          <w:left w:val="single" w:color="2E75B6" w:sz="18" w:space="6"/>
        </w:pBdr>
        <w:shd w:fill="F2F2F2" w:val="clear"/>
        <w:spacing w:after="0" w:line="240"/>
      </w:pPr>
      <w:r>
        <w:rPr>
          <w:rFonts w:ascii="Consolas" w:cs="Consolas" w:eastAsia="Consolas" w:hAnsi="Consolas"/>
          <w:sz w:val="16"/>
          <w:szCs w:val="16"/>
        </w:rPr>
        <w:t xml:space="preserve">  USERS ||--o{ DEVICES : owns</w:t>
      </w:r>
    </w:p>
    <w:p>
      <w:pPr>
        <w:pBdr>
          <w:left w:val="single" w:color="2E75B6" w:sz="18" w:space="6"/>
        </w:pBdr>
        <w:shd w:fill="F2F2F2" w:val="clear"/>
        <w:spacing w:after="0" w:line="240"/>
      </w:pPr>
      <w:r>
        <w:rPr>
          <w:rFonts w:ascii="Consolas" w:cs="Consolas" w:eastAsia="Consolas" w:hAnsi="Consolas"/>
          <w:sz w:val="16"/>
          <w:szCs w:val="16"/>
        </w:rPr>
        <w:t xml:space="preserve">  DEVICES ||--o{ SESSIONS : opens</w:t>
      </w:r>
    </w:p>
    <w:p>
      <w:pPr>
        <w:spacing w:after="80"/>
      </w:pPr>
    </w:p>
    <w:p>
      <w:pPr>
        <w:pStyle w:val="Heading2"/>
      </w:pPr>
      <w:r>
        <w:t xml:space="preserve">Deliverable 9 — Component Diagram</w:t>
      </w:r>
    </w:p>
    <w:p>
      <w:pPr>
        <w:pBdr>
          <w:left w:val="single" w:color="2E75B6" w:sz="18" w:space="6"/>
        </w:pBdr>
        <w:shd w:fill="F2F2F2" w:val="clear"/>
        <w:spacing w:after="0" w:line="240"/>
      </w:pPr>
      <w:r>
        <w:rPr>
          <w:rFonts w:ascii="Consolas" w:cs="Consolas" w:eastAsia="Consolas" w:hAnsi="Consolas"/>
          <w:sz w:val="16"/>
          <w:szCs w:val="16"/>
        </w:rPr>
        <w:t xml:space="preserve">flowchart TB</w:t>
      </w:r>
    </w:p>
    <w:p>
      <w:pPr>
        <w:pBdr>
          <w:left w:val="single" w:color="2E75B6" w:sz="18" w:space="6"/>
        </w:pBdr>
        <w:shd w:fill="F2F2F2" w:val="clear"/>
        <w:spacing w:after="0" w:line="240"/>
      </w:pPr>
      <w:r>
        <w:rPr>
          <w:rFonts w:ascii="Consolas" w:cs="Consolas" w:eastAsia="Consolas" w:hAnsi="Consolas"/>
          <w:sz w:val="16"/>
          <w:szCs w:val="16"/>
        </w:rPr>
        <w:t xml:space="preserve">  subgraph Clients</w:t>
      </w:r>
    </w:p>
    <w:p>
      <w:pPr>
        <w:pBdr>
          <w:left w:val="single" w:color="2E75B6" w:sz="18" w:space="6"/>
        </w:pBdr>
        <w:shd w:fill="F2F2F2" w:val="clear"/>
        <w:spacing w:after="0" w:line="240"/>
      </w:pPr>
      <w:r>
        <w:rPr>
          <w:rFonts w:ascii="Consolas" w:cs="Consolas" w:eastAsia="Consolas" w:hAnsi="Consolas"/>
          <w:sz w:val="16"/>
          <w:szCs w:val="16"/>
        </w:rPr>
        <w:t xml:space="preserve">    C1[WinUI3 Client]; C2[Windows Service]; C3[Notif Agent]</w:t>
      </w:r>
    </w:p>
    <w:p>
      <w:pPr>
        <w:pBdr>
          <w:left w:val="single" w:color="2E75B6" w:sz="18" w:space="6"/>
        </w:pBdr>
        <w:shd w:fill="F2F2F2" w:val="clear"/>
        <w:spacing w:after="0" w:line="240"/>
      </w:pPr>
      <w:r>
        <w:rPr>
          <w:rFonts w:ascii="Consolas" w:cs="Consolas" w:eastAsia="Consolas" w:hAnsi="Consolas"/>
          <w:sz w:val="16"/>
          <w:szCs w:val="16"/>
        </w:rPr>
        <w:t xml:space="preserve">  end</w:t>
      </w:r>
    </w:p>
    <w:p>
      <w:pPr>
        <w:pBdr>
          <w:left w:val="single" w:color="2E75B6" w:sz="18" w:space="6"/>
        </w:pBdr>
        <w:shd w:fill="F2F2F2" w:val="clear"/>
        <w:spacing w:after="0" w:line="240"/>
      </w:pPr>
      <w:r>
        <w:rPr>
          <w:rFonts w:ascii="Consolas" w:cs="Consolas" w:eastAsia="Consolas" w:hAnsi="Consolas"/>
          <w:sz w:val="16"/>
          <w:szCs w:val="16"/>
        </w:rPr>
        <w:t xml:space="preserve">  subgraph Server</w:t>
      </w:r>
    </w:p>
    <w:p>
      <w:pPr>
        <w:pBdr>
          <w:left w:val="single" w:color="2E75B6" w:sz="18" w:space="6"/>
        </w:pBdr>
        <w:shd w:fill="F2F2F2" w:val="clear"/>
        <w:spacing w:after="0" w:line="240"/>
      </w:pPr>
      <w:r>
        <w:rPr>
          <w:rFonts w:ascii="Consolas" w:cs="Consolas" w:eastAsia="Consolas" w:hAnsi="Consolas"/>
          <w:sz w:val="16"/>
          <w:szCs w:val="16"/>
        </w:rPr>
        <w:t xml:space="preserve">    G[API Gateway]; A[API Service]; H[SignalR Hub]; W[Workers/Scheduler]; AIs[AI Service]</w:t>
      </w:r>
    </w:p>
    <w:p>
      <w:pPr>
        <w:pBdr>
          <w:left w:val="single" w:color="2E75B6" w:sz="18" w:space="6"/>
        </w:pBdr>
        <w:shd w:fill="F2F2F2" w:val="clear"/>
        <w:spacing w:after="0" w:line="240"/>
      </w:pPr>
      <w:r>
        <w:rPr>
          <w:rFonts w:ascii="Consolas" w:cs="Consolas" w:eastAsia="Consolas" w:hAnsi="Consolas"/>
          <w:sz w:val="16"/>
          <w:szCs w:val="16"/>
        </w:rPr>
        <w:t xml:space="preserve">  end</w:t>
      </w:r>
    </w:p>
    <w:p>
      <w:pPr>
        <w:pBdr>
          <w:left w:val="single" w:color="2E75B6" w:sz="18" w:space="6"/>
        </w:pBdr>
        <w:shd w:fill="F2F2F2" w:val="clear"/>
        <w:spacing w:after="0" w:line="240"/>
      </w:pPr>
      <w:r>
        <w:rPr>
          <w:rFonts w:ascii="Consolas" w:cs="Consolas" w:eastAsia="Consolas" w:hAnsi="Consolas"/>
          <w:sz w:val="16"/>
          <w:szCs w:val="16"/>
        </w:rPr>
        <w:t xml:space="preserve">  subgraph Data</w:t>
      </w:r>
    </w:p>
    <w:p>
      <w:pPr>
        <w:pBdr>
          <w:left w:val="single" w:color="2E75B6" w:sz="18" w:space="6"/>
        </w:pBdr>
        <w:shd w:fill="F2F2F2" w:val="clear"/>
        <w:spacing w:after="0" w:line="240"/>
      </w:pPr>
      <w:r>
        <w:rPr>
          <w:rFonts w:ascii="Consolas" w:cs="Consolas" w:eastAsia="Consolas" w:hAnsi="Consolas"/>
          <w:sz w:val="16"/>
          <w:szCs w:val="16"/>
        </w:rPr>
        <w:t xml:space="preserve">    D[(SQL Server)]; R[(Redis)]; F[(File/SharePoint)]</w:t>
      </w:r>
    </w:p>
    <w:p>
      <w:pPr>
        <w:pBdr>
          <w:left w:val="single" w:color="2E75B6" w:sz="18" w:space="6"/>
        </w:pBdr>
        <w:shd w:fill="F2F2F2" w:val="clear"/>
        <w:spacing w:after="0" w:line="240"/>
      </w:pPr>
      <w:r>
        <w:rPr>
          <w:rFonts w:ascii="Consolas" w:cs="Consolas" w:eastAsia="Consolas" w:hAnsi="Consolas"/>
          <w:sz w:val="16"/>
          <w:szCs w:val="16"/>
        </w:rPr>
        <w:t xml:space="preserve">  end</w:t>
      </w:r>
    </w:p>
    <w:p>
      <w:pPr>
        <w:pBdr>
          <w:left w:val="single" w:color="2E75B6" w:sz="18" w:space="6"/>
        </w:pBdr>
        <w:shd w:fill="F2F2F2" w:val="clear"/>
        <w:spacing w:after="0" w:line="240"/>
      </w:pPr>
      <w:r>
        <w:rPr>
          <w:rFonts w:ascii="Consolas" w:cs="Consolas" w:eastAsia="Consolas" w:hAnsi="Consolas"/>
          <w:sz w:val="16"/>
          <w:szCs w:val="16"/>
        </w:rPr>
        <w:t xml:space="preserve">  subgraph Identity</w:t>
      </w:r>
    </w:p>
    <w:p>
      <w:pPr>
        <w:pBdr>
          <w:left w:val="single" w:color="2E75B6" w:sz="18" w:space="6"/>
        </w:pBdr>
        <w:shd w:fill="F2F2F2" w:val="clear"/>
        <w:spacing w:after="0" w:line="240"/>
      </w:pPr>
      <w:r>
        <w:rPr>
          <w:rFonts w:ascii="Consolas" w:cs="Consolas" w:eastAsia="Consolas" w:hAnsi="Consolas"/>
          <w:sz w:val="16"/>
          <w:szCs w:val="16"/>
        </w:rPr>
        <w:t xml:space="preserve">    ID[Auth/OIDC]</w:t>
      </w:r>
    </w:p>
    <w:p>
      <w:pPr>
        <w:pBdr>
          <w:left w:val="single" w:color="2E75B6" w:sz="18" w:space="6"/>
        </w:pBdr>
        <w:shd w:fill="F2F2F2" w:val="clear"/>
        <w:spacing w:after="0" w:line="240"/>
      </w:pPr>
      <w:r>
        <w:rPr>
          <w:rFonts w:ascii="Consolas" w:cs="Consolas" w:eastAsia="Consolas" w:hAnsi="Consolas"/>
          <w:sz w:val="16"/>
          <w:szCs w:val="16"/>
        </w:rPr>
        <w:t xml:space="preserve">  end</w:t>
      </w:r>
    </w:p>
    <w:p>
      <w:pPr>
        <w:pBdr>
          <w:left w:val="single" w:color="2E75B6" w:sz="18" w:space="6"/>
        </w:pBdr>
        <w:shd w:fill="F2F2F2" w:val="clear"/>
        <w:spacing w:after="0" w:line="240"/>
      </w:pPr>
      <w:r>
        <w:rPr>
          <w:rFonts w:ascii="Consolas" w:cs="Consolas" w:eastAsia="Consolas" w:hAnsi="Consolas"/>
          <w:sz w:val="16"/>
          <w:szCs w:val="16"/>
        </w:rPr>
        <w:t xml:space="preserve">  C1--&gt;G; C2--&gt;G; C3--&gt;H; G--&gt;A; G--&gt;H</w:t>
      </w:r>
    </w:p>
    <w:p>
      <w:pPr>
        <w:pBdr>
          <w:left w:val="single" w:color="2E75B6" w:sz="18" w:space="6"/>
        </w:pBdr>
        <w:shd w:fill="F2F2F2" w:val="clear"/>
        <w:spacing w:after="0" w:line="240"/>
      </w:pPr>
      <w:r>
        <w:rPr>
          <w:rFonts w:ascii="Consolas" w:cs="Consolas" w:eastAsia="Consolas" w:hAnsi="Consolas"/>
          <w:sz w:val="16"/>
          <w:szCs w:val="16"/>
        </w:rPr>
        <w:t xml:space="preserve">  A--&gt;ID; A--&gt;D; A--&gt;R; A--&gt;F; W--&gt;D; W--&gt;H; H--&gt;R; AIs--&gt;A</w:t>
      </w:r>
    </w:p>
    <w:p>
      <w:pPr>
        <w:spacing w:after="80"/>
      </w:pPr>
    </w:p>
    <w:p>
      <w:pPr>
        <w:pStyle w:val="Heading2"/>
      </w:pPr>
      <w:r>
        <w:t xml:space="preserve">Deliverable 10 — Deployment Diagram</w:t>
      </w:r>
    </w:p>
    <w:p>
      <w:pPr>
        <w:pBdr>
          <w:left w:val="single" w:color="2E75B6" w:sz="18" w:space="6"/>
        </w:pBdr>
        <w:shd w:fill="F2F2F2" w:val="clear"/>
        <w:spacing w:after="0" w:line="240"/>
      </w:pPr>
      <w:r>
        <w:rPr>
          <w:rFonts w:ascii="Consolas" w:cs="Consolas" w:eastAsia="Consolas" w:hAnsi="Consolas"/>
          <w:sz w:val="16"/>
          <w:szCs w:val="16"/>
        </w:rPr>
        <w:t xml:space="preserve">flowchart TB</w:t>
      </w:r>
    </w:p>
    <w:p>
      <w:pPr>
        <w:pBdr>
          <w:left w:val="single" w:color="2E75B6" w:sz="18" w:space="6"/>
        </w:pBdr>
        <w:shd w:fill="F2F2F2" w:val="clear"/>
        <w:spacing w:after="0" w:line="240"/>
      </w:pPr>
      <w:r>
        <w:rPr>
          <w:rFonts w:ascii="Consolas" w:cs="Consolas" w:eastAsia="Consolas" w:hAnsi="Consolas"/>
          <w:sz w:val="16"/>
          <w:szCs w:val="16"/>
        </w:rPr>
        <w:t xml:space="preserve">  subgraph Endpoints[Employee Devices Win10/11]</w:t>
      </w:r>
    </w:p>
    <w:p>
      <w:pPr>
        <w:pBdr>
          <w:left w:val="single" w:color="2E75B6" w:sz="18" w:space="6"/>
        </w:pBdr>
        <w:shd w:fill="F2F2F2" w:val="clear"/>
        <w:spacing w:after="0" w:line="240"/>
      </w:pPr>
      <w:r>
        <w:rPr>
          <w:rFonts w:ascii="Consolas" w:cs="Consolas" w:eastAsia="Consolas" w:hAnsi="Consolas"/>
          <w:sz w:val="16"/>
          <w:szCs w:val="16"/>
        </w:rPr>
        <w:t xml:space="preserve">    E1[Client+Service+Agent]</w:t>
      </w:r>
    </w:p>
    <w:p>
      <w:pPr>
        <w:pBdr>
          <w:left w:val="single" w:color="2E75B6" w:sz="18" w:space="6"/>
        </w:pBdr>
        <w:shd w:fill="F2F2F2" w:val="clear"/>
        <w:spacing w:after="0" w:line="240"/>
      </w:pPr>
      <w:r>
        <w:rPr>
          <w:rFonts w:ascii="Consolas" w:cs="Consolas" w:eastAsia="Consolas" w:hAnsi="Consolas"/>
          <w:sz w:val="16"/>
          <w:szCs w:val="16"/>
        </w:rPr>
        <w:t xml:space="preserve">  end</w:t>
      </w:r>
    </w:p>
    <w:p>
      <w:pPr>
        <w:pBdr>
          <w:left w:val="single" w:color="2E75B6" w:sz="18" w:space="6"/>
        </w:pBdr>
        <w:shd w:fill="F2F2F2" w:val="clear"/>
        <w:spacing w:after="0" w:line="240"/>
      </w:pPr>
      <w:r>
        <w:rPr>
          <w:rFonts w:ascii="Consolas" w:cs="Consolas" w:eastAsia="Consolas" w:hAnsi="Consolas"/>
          <w:sz w:val="16"/>
          <w:szCs w:val="16"/>
        </w:rPr>
        <w:t xml:space="preserve">  subgraph DMZ</w:t>
      </w:r>
    </w:p>
    <w:p>
      <w:pPr>
        <w:pBdr>
          <w:left w:val="single" w:color="2E75B6" w:sz="18" w:space="6"/>
        </w:pBdr>
        <w:shd w:fill="F2F2F2" w:val="clear"/>
        <w:spacing w:after="0" w:line="240"/>
      </w:pPr>
      <w:r>
        <w:rPr>
          <w:rFonts w:ascii="Consolas" w:cs="Consolas" w:eastAsia="Consolas" w:hAnsi="Consolas"/>
          <w:sz w:val="16"/>
          <w:szCs w:val="16"/>
        </w:rPr>
        <w:t xml:space="preserve">    LB[Load Balancer]; GW[API Gateway]</w:t>
      </w:r>
    </w:p>
    <w:p>
      <w:pPr>
        <w:pBdr>
          <w:left w:val="single" w:color="2E75B6" w:sz="18" w:space="6"/>
        </w:pBdr>
        <w:shd w:fill="F2F2F2" w:val="clear"/>
        <w:spacing w:after="0" w:line="240"/>
      </w:pPr>
      <w:r>
        <w:rPr>
          <w:rFonts w:ascii="Consolas" w:cs="Consolas" w:eastAsia="Consolas" w:hAnsi="Consolas"/>
          <w:sz w:val="16"/>
          <w:szCs w:val="16"/>
        </w:rPr>
        <w:t xml:space="preserve">  end</w:t>
      </w:r>
    </w:p>
    <w:p>
      <w:pPr>
        <w:pBdr>
          <w:left w:val="single" w:color="2E75B6" w:sz="18" w:space="6"/>
        </w:pBdr>
        <w:shd w:fill="F2F2F2" w:val="clear"/>
        <w:spacing w:after="0" w:line="240"/>
      </w:pPr>
      <w:r>
        <w:rPr>
          <w:rFonts w:ascii="Consolas" w:cs="Consolas" w:eastAsia="Consolas" w:hAnsi="Consolas"/>
          <w:sz w:val="16"/>
          <w:szCs w:val="16"/>
        </w:rPr>
        <w:t xml:space="preserve">  subgraph AppCluster[Kubernetes / IIS Cluster]</w:t>
      </w:r>
    </w:p>
    <w:p>
      <w:pPr>
        <w:pBdr>
          <w:left w:val="single" w:color="2E75B6" w:sz="18" w:space="6"/>
        </w:pBdr>
        <w:shd w:fill="F2F2F2" w:val="clear"/>
        <w:spacing w:after="0" w:line="240"/>
      </w:pPr>
      <w:r>
        <w:rPr>
          <w:rFonts w:ascii="Consolas" w:cs="Consolas" w:eastAsia="Consolas" w:hAnsi="Consolas"/>
          <w:sz w:val="16"/>
          <w:szCs w:val="16"/>
        </w:rPr>
        <w:t xml:space="preserve">    N1[API+Hub Pod]; N2[API+Hub Pod]; WK[Worker Pod]</w:t>
      </w:r>
    </w:p>
    <w:p>
      <w:pPr>
        <w:pBdr>
          <w:left w:val="single" w:color="2E75B6" w:sz="18" w:space="6"/>
        </w:pBdr>
        <w:shd w:fill="F2F2F2" w:val="clear"/>
        <w:spacing w:after="0" w:line="240"/>
      </w:pPr>
      <w:r>
        <w:rPr>
          <w:rFonts w:ascii="Consolas" w:cs="Consolas" w:eastAsia="Consolas" w:hAnsi="Consolas"/>
          <w:sz w:val="16"/>
          <w:szCs w:val="16"/>
        </w:rPr>
        <w:t xml:space="preserve">  end</w:t>
      </w:r>
    </w:p>
    <w:p>
      <w:pPr>
        <w:pBdr>
          <w:left w:val="single" w:color="2E75B6" w:sz="18" w:space="6"/>
        </w:pBdr>
        <w:shd w:fill="F2F2F2" w:val="clear"/>
        <w:spacing w:after="0" w:line="240"/>
      </w:pPr>
      <w:r>
        <w:rPr>
          <w:rFonts w:ascii="Consolas" w:cs="Consolas" w:eastAsia="Consolas" w:hAnsi="Consolas"/>
          <w:sz w:val="16"/>
          <w:szCs w:val="16"/>
        </w:rPr>
        <w:t xml:space="preserve">  subgraph DataCenter</w:t>
      </w:r>
    </w:p>
    <w:p>
      <w:pPr>
        <w:pBdr>
          <w:left w:val="single" w:color="2E75B6" w:sz="18" w:space="6"/>
        </w:pBdr>
        <w:shd w:fill="F2F2F2" w:val="clear"/>
        <w:spacing w:after="0" w:line="240"/>
      </w:pPr>
      <w:r>
        <w:rPr>
          <w:rFonts w:ascii="Consolas" w:cs="Consolas" w:eastAsia="Consolas" w:hAnsi="Consolas"/>
          <w:sz w:val="16"/>
          <w:szCs w:val="16"/>
        </w:rPr>
        <w:t xml:space="preserve">    SQLP[(SQL Primary)]; SQLS[(SQL Secondary)]; RC[(Redis HA)]; SP[(SharePoint)]</w:t>
      </w:r>
    </w:p>
    <w:p>
      <w:pPr>
        <w:pBdr>
          <w:left w:val="single" w:color="2E75B6" w:sz="18" w:space="6"/>
        </w:pBdr>
        <w:shd w:fill="F2F2F2" w:val="clear"/>
        <w:spacing w:after="0" w:line="240"/>
      </w:pPr>
      <w:r>
        <w:rPr>
          <w:rFonts w:ascii="Consolas" w:cs="Consolas" w:eastAsia="Consolas" w:hAnsi="Consolas"/>
          <w:sz w:val="16"/>
          <w:szCs w:val="16"/>
        </w:rPr>
        <w:t xml:space="preserve">  end</w:t>
      </w:r>
    </w:p>
    <w:p>
      <w:pPr>
        <w:pBdr>
          <w:left w:val="single" w:color="2E75B6" w:sz="18" w:space="6"/>
        </w:pBdr>
        <w:shd w:fill="F2F2F2" w:val="clear"/>
        <w:spacing w:after="0" w:line="240"/>
      </w:pPr>
      <w:r>
        <w:rPr>
          <w:rFonts w:ascii="Consolas" w:cs="Consolas" w:eastAsia="Consolas" w:hAnsi="Consolas"/>
          <w:sz w:val="16"/>
          <w:szCs w:val="16"/>
        </w:rPr>
        <w:t xml:space="preserve">  subgraph Azure[Azure - future]</w:t>
      </w:r>
    </w:p>
    <w:p>
      <w:pPr>
        <w:pBdr>
          <w:left w:val="single" w:color="2E75B6" w:sz="18" w:space="6"/>
        </w:pBdr>
        <w:shd w:fill="F2F2F2" w:val="clear"/>
        <w:spacing w:after="0" w:line="240"/>
      </w:pPr>
      <w:r>
        <w:rPr>
          <w:rFonts w:ascii="Consolas" w:cs="Consolas" w:eastAsia="Consolas" w:hAnsi="Consolas"/>
          <w:sz w:val="16"/>
          <w:szCs w:val="16"/>
        </w:rPr>
        <w:t xml:space="preserve">    AOAI[Azure OpenAI]; PBI[Power BI]</w:t>
      </w:r>
    </w:p>
    <w:p>
      <w:pPr>
        <w:pBdr>
          <w:left w:val="single" w:color="2E75B6" w:sz="18" w:space="6"/>
        </w:pBdr>
        <w:shd w:fill="F2F2F2" w:val="clear"/>
        <w:spacing w:after="0" w:line="240"/>
      </w:pPr>
      <w:r>
        <w:rPr>
          <w:rFonts w:ascii="Consolas" w:cs="Consolas" w:eastAsia="Consolas" w:hAnsi="Consolas"/>
          <w:sz w:val="16"/>
          <w:szCs w:val="16"/>
        </w:rPr>
        <w:t xml:space="preserve">  end</w:t>
      </w:r>
    </w:p>
    <w:p>
      <w:pPr>
        <w:pBdr>
          <w:left w:val="single" w:color="2E75B6" w:sz="18" w:space="6"/>
        </w:pBdr>
        <w:shd w:fill="F2F2F2" w:val="clear"/>
        <w:spacing w:after="0" w:line="240"/>
      </w:pPr>
      <w:r>
        <w:rPr>
          <w:rFonts w:ascii="Consolas" w:cs="Consolas" w:eastAsia="Consolas" w:hAnsi="Consolas"/>
          <w:sz w:val="16"/>
          <w:szCs w:val="16"/>
        </w:rPr>
        <w:t xml:space="preserve">  E1--&gt;LB--&gt;GW--&gt;N1; GW--&gt;N2; N1--&gt;SQLP; N2--&gt;SQLP; SQLP===SQLS</w:t>
      </w:r>
    </w:p>
    <w:p>
      <w:pPr>
        <w:pBdr>
          <w:left w:val="single" w:color="2E75B6" w:sz="18" w:space="6"/>
        </w:pBdr>
        <w:shd w:fill="F2F2F2" w:val="clear"/>
        <w:spacing w:after="0" w:line="240"/>
      </w:pPr>
      <w:r>
        <w:rPr>
          <w:rFonts w:ascii="Consolas" w:cs="Consolas" w:eastAsia="Consolas" w:hAnsi="Consolas"/>
          <w:sz w:val="16"/>
          <w:szCs w:val="16"/>
        </w:rPr>
        <w:t xml:space="preserve">  N1--&gt;RC; N2--&gt;RC; WK--&gt;SQLP; N1--&gt;SP; N1--&gt;AOAI; SQLS--&gt;PBI</w:t>
      </w:r>
    </w:p>
    <w:p>
      <w:pPr>
        <w:spacing w:after="80"/>
      </w:pPr>
    </w:p>
    <w:p>
      <w:pPr>
        <w:pStyle w:val="Heading2"/>
      </w:pPr>
      <w:r>
        <w:t xml:space="preserve">Deliverable 11 — Folder Structure</w:t>
      </w:r>
    </w:p>
    <w:p>
      <w:pPr>
        <w:pBdr>
          <w:left w:val="single" w:color="2E75B6" w:sz="18" w:space="6"/>
        </w:pBdr>
        <w:shd w:fill="F2F2F2" w:val="clear"/>
        <w:spacing w:after="0" w:line="240"/>
      </w:pPr>
      <w:r>
        <w:rPr>
          <w:rFonts w:ascii="Consolas" w:cs="Consolas" w:eastAsia="Consolas" w:hAnsi="Consolas"/>
          <w:sz w:val="16"/>
          <w:szCs w:val="16"/>
        </w:rPr>
        <w:t xml:space="preserve">DDW/</w:t>
      </w:r>
    </w:p>
    <w:p>
      <w:pPr>
        <w:pBdr>
          <w:left w:val="single" w:color="2E75B6" w:sz="18" w:space="6"/>
        </w:pBdr>
        <w:shd w:fill="F2F2F2" w:val="clear"/>
        <w:spacing w:after="0" w:line="240"/>
      </w:pPr>
      <w:r>
        <w:rPr>
          <w:rFonts w:ascii="Consolas" w:cs="Consolas" w:eastAsia="Consolas" w:hAnsi="Consolas"/>
          <w:sz w:val="16"/>
          <w:szCs w:val="16"/>
        </w:rPr>
        <w:t xml:space="preserve">├─ src/</w:t>
      </w:r>
    </w:p>
    <w:p>
      <w:pPr>
        <w:pBdr>
          <w:left w:val="single" w:color="2E75B6" w:sz="18" w:space="6"/>
        </w:pBdr>
        <w:shd w:fill="F2F2F2" w:val="clear"/>
        <w:spacing w:after="0" w:line="240"/>
      </w:pPr>
      <w:r>
        <w:rPr>
          <w:rFonts w:ascii="Consolas" w:cs="Consolas" w:eastAsia="Consolas" w:hAnsi="Consolas"/>
          <w:sz w:val="16"/>
          <w:szCs w:val="16"/>
        </w:rPr>
        <w:t xml:space="preserve">│  ├─ Ddw.Api/                 # ASP.NET Core Web API</w:t>
      </w:r>
    </w:p>
    <w:p>
      <w:pPr>
        <w:pBdr>
          <w:left w:val="single" w:color="2E75B6" w:sz="18" w:space="6"/>
        </w:pBdr>
        <w:shd w:fill="F2F2F2" w:val="clear"/>
        <w:spacing w:after="0" w:line="240"/>
      </w:pPr>
      <w:r>
        <w:rPr>
          <w:rFonts w:ascii="Consolas" w:cs="Consolas" w:eastAsia="Consolas" w:hAnsi="Consolas"/>
          <w:sz w:val="16"/>
          <w:szCs w:val="16"/>
        </w:rPr>
        <w:t xml:space="preserve">│  │  ├─ Controllers/  Endpoints/  Middleware/  Program.cs</w:t>
      </w:r>
    </w:p>
    <w:p>
      <w:pPr>
        <w:pBdr>
          <w:left w:val="single" w:color="2E75B6" w:sz="18" w:space="6"/>
        </w:pBdr>
        <w:shd w:fill="F2F2F2" w:val="clear"/>
        <w:spacing w:after="0" w:line="240"/>
      </w:pPr>
      <w:r>
        <w:rPr>
          <w:rFonts w:ascii="Consolas" w:cs="Consolas" w:eastAsia="Consolas" w:hAnsi="Consolas"/>
          <w:sz w:val="16"/>
          <w:szCs w:val="16"/>
        </w:rPr>
        <w:t xml:space="preserve">│  ├─ Ddw.Application/         # CQRS handlers, DTOs, validators (MediatR)</w:t>
      </w:r>
    </w:p>
    <w:p>
      <w:pPr>
        <w:pBdr>
          <w:left w:val="single" w:color="2E75B6" w:sz="18" w:space="6"/>
        </w:pBdr>
        <w:shd w:fill="F2F2F2" w:val="clear"/>
        <w:spacing w:after="0" w:line="240"/>
      </w:pPr>
      <w:r>
        <w:rPr>
          <w:rFonts w:ascii="Consolas" w:cs="Consolas" w:eastAsia="Consolas" w:hAnsi="Consolas"/>
          <w:sz w:val="16"/>
          <w:szCs w:val="16"/>
        </w:rPr>
        <w:t xml:space="preserve">│  ├─ Ddw.Domain/             # Entities, value objects, enums, interfaces</w:t>
      </w:r>
    </w:p>
    <w:p>
      <w:pPr>
        <w:pBdr>
          <w:left w:val="single" w:color="2E75B6" w:sz="18" w:space="6"/>
        </w:pBdr>
        <w:shd w:fill="F2F2F2" w:val="clear"/>
        <w:spacing w:after="0" w:line="240"/>
      </w:pPr>
      <w:r>
        <w:rPr>
          <w:rFonts w:ascii="Consolas" w:cs="Consolas" w:eastAsia="Consolas" w:hAnsi="Consolas"/>
          <w:sz w:val="16"/>
          <w:szCs w:val="16"/>
        </w:rPr>
        <w:t xml:space="preserve">│  ├─ Ddw.Infrastructure/     # EF Core, repositories, integrations, SignalR</w:t>
      </w:r>
    </w:p>
    <w:p>
      <w:pPr>
        <w:pBdr>
          <w:left w:val="single" w:color="2E75B6" w:sz="18" w:space="6"/>
        </w:pBdr>
        <w:shd w:fill="F2F2F2" w:val="clear"/>
        <w:spacing w:after="0" w:line="240"/>
      </w:pPr>
      <w:r>
        <w:rPr>
          <w:rFonts w:ascii="Consolas" w:cs="Consolas" w:eastAsia="Consolas" w:hAnsi="Consolas"/>
          <w:sz w:val="16"/>
          <w:szCs w:val="16"/>
        </w:rPr>
        <w:t xml:space="preserve">│  ├─ Ddw.Notifications/      # Queue, scheduler, channels, escalation</w:t>
      </w:r>
    </w:p>
    <w:p>
      <w:pPr>
        <w:pBdr>
          <w:left w:val="single" w:color="2E75B6" w:sz="18" w:space="6"/>
        </w:pBdr>
        <w:shd w:fill="F2F2F2" w:val="clear"/>
        <w:spacing w:after="0" w:line="240"/>
      </w:pPr>
      <w:r>
        <w:rPr>
          <w:rFonts w:ascii="Consolas" w:cs="Consolas" w:eastAsia="Consolas" w:hAnsi="Consolas"/>
          <w:sz w:val="16"/>
          <w:szCs w:val="16"/>
        </w:rPr>
        <w:t xml:space="preserve">│  ├─ Ddw.Identity/           # Auth, JWT, AD/Entra brokers</w:t>
      </w:r>
    </w:p>
    <w:p>
      <w:pPr>
        <w:pBdr>
          <w:left w:val="single" w:color="2E75B6" w:sz="18" w:space="6"/>
        </w:pBdr>
        <w:shd w:fill="F2F2F2" w:val="clear"/>
        <w:spacing w:after="0" w:line="240"/>
      </w:pPr>
      <w:r>
        <w:rPr>
          <w:rFonts w:ascii="Consolas" w:cs="Consolas" w:eastAsia="Consolas" w:hAnsi="Consolas"/>
          <w:sz w:val="16"/>
          <w:szCs w:val="16"/>
        </w:rPr>
        <w:t xml:space="preserve">│  ├─ Ddw.Desktop/            # WinUI 3 client (Views, ViewModels, Services)</w:t>
      </w:r>
    </w:p>
    <w:p>
      <w:pPr>
        <w:pBdr>
          <w:left w:val="single" w:color="2E75B6" w:sz="18" w:space="6"/>
        </w:pBdr>
        <w:shd w:fill="F2F2F2" w:val="clear"/>
        <w:spacing w:after="0" w:line="240"/>
      </w:pPr>
      <w:r>
        <w:rPr>
          <w:rFonts w:ascii="Consolas" w:cs="Consolas" w:eastAsia="Consolas" w:hAnsi="Consolas"/>
          <w:sz w:val="16"/>
          <w:szCs w:val="16"/>
        </w:rPr>
        <w:t xml:space="preserve">│  ├─ Ddw.Service/            # Windows Service (sync, update, startup)</w:t>
      </w:r>
    </w:p>
    <w:p>
      <w:pPr>
        <w:pBdr>
          <w:left w:val="single" w:color="2E75B6" w:sz="18" w:space="6"/>
        </w:pBdr>
        <w:shd w:fill="F2F2F2" w:val="clear"/>
        <w:spacing w:after="0" w:line="240"/>
      </w:pPr>
      <w:r>
        <w:rPr>
          <w:rFonts w:ascii="Consolas" w:cs="Consolas" w:eastAsia="Consolas" w:hAnsi="Consolas"/>
          <w:sz w:val="16"/>
          <w:szCs w:val="16"/>
        </w:rPr>
        <w:t xml:space="preserve">│  ├─ Ddw.Agent/              # Tray notification agent</w:t>
      </w:r>
    </w:p>
    <w:p>
      <w:pPr>
        <w:pBdr>
          <w:left w:val="single" w:color="2E75B6" w:sz="18" w:space="6"/>
        </w:pBdr>
        <w:shd w:fill="F2F2F2" w:val="clear"/>
        <w:spacing w:after="0" w:line="240"/>
      </w:pPr>
      <w:r>
        <w:rPr>
          <w:rFonts w:ascii="Consolas" w:cs="Consolas" w:eastAsia="Consolas" w:hAnsi="Consolas"/>
          <w:sz w:val="16"/>
          <w:szCs w:val="16"/>
        </w:rPr>
        <w:t xml:space="preserve">│  ├─ Ddw.Admin/              # Blazor admin portal</w:t>
      </w:r>
    </w:p>
    <w:p>
      <w:pPr>
        <w:pBdr>
          <w:left w:val="single" w:color="2E75B6" w:sz="18" w:space="6"/>
        </w:pBdr>
        <w:shd w:fill="F2F2F2" w:val="clear"/>
        <w:spacing w:after="0" w:line="240"/>
      </w:pPr>
      <w:r>
        <w:rPr>
          <w:rFonts w:ascii="Consolas" w:cs="Consolas" w:eastAsia="Consolas" w:hAnsi="Consolas"/>
          <w:sz w:val="16"/>
          <w:szCs w:val="16"/>
        </w:rPr>
        <w:t xml:space="preserve">│  └─ Ddw.Ai/                 # AI assistant service (future)</w:t>
      </w:r>
    </w:p>
    <w:p>
      <w:pPr>
        <w:pBdr>
          <w:left w:val="single" w:color="2E75B6" w:sz="18" w:space="6"/>
        </w:pBdr>
        <w:shd w:fill="F2F2F2" w:val="clear"/>
        <w:spacing w:after="0" w:line="240"/>
      </w:pPr>
      <w:r>
        <w:rPr>
          <w:rFonts w:ascii="Consolas" w:cs="Consolas" w:eastAsia="Consolas" w:hAnsi="Consolas"/>
          <w:sz w:val="16"/>
          <w:szCs w:val="16"/>
        </w:rPr>
        <w:t xml:space="preserve">├─ tests/</w:t>
      </w:r>
    </w:p>
    <w:p>
      <w:pPr>
        <w:pBdr>
          <w:left w:val="single" w:color="2E75B6" w:sz="18" w:space="6"/>
        </w:pBdr>
        <w:shd w:fill="F2F2F2" w:val="clear"/>
        <w:spacing w:after="0" w:line="240"/>
      </w:pPr>
      <w:r>
        <w:rPr>
          <w:rFonts w:ascii="Consolas" w:cs="Consolas" w:eastAsia="Consolas" w:hAnsi="Consolas"/>
          <w:sz w:val="16"/>
          <w:szCs w:val="16"/>
        </w:rPr>
        <w:t xml:space="preserve">│  ├─ Ddw.UnitTests/  Ddw.IntegrationTests/  Ddw.E2ETests/</w:t>
      </w:r>
    </w:p>
    <w:p>
      <w:pPr>
        <w:pBdr>
          <w:left w:val="single" w:color="2E75B6" w:sz="18" w:space="6"/>
        </w:pBdr>
        <w:shd w:fill="F2F2F2" w:val="clear"/>
        <w:spacing w:after="0" w:line="240"/>
      </w:pPr>
      <w:r>
        <w:rPr>
          <w:rFonts w:ascii="Consolas" w:cs="Consolas" w:eastAsia="Consolas" w:hAnsi="Consolas"/>
          <w:sz w:val="16"/>
          <w:szCs w:val="16"/>
        </w:rPr>
        <w:t xml:space="preserve">├─ db/</w:t>
      </w:r>
    </w:p>
    <w:p>
      <w:pPr>
        <w:pBdr>
          <w:left w:val="single" w:color="2E75B6" w:sz="18" w:space="6"/>
        </w:pBdr>
        <w:shd w:fill="F2F2F2" w:val="clear"/>
        <w:spacing w:after="0" w:line="240"/>
      </w:pPr>
      <w:r>
        <w:rPr>
          <w:rFonts w:ascii="Consolas" w:cs="Consolas" w:eastAsia="Consolas" w:hAnsi="Consolas"/>
          <w:sz w:val="16"/>
          <w:szCs w:val="16"/>
        </w:rPr>
        <w:t xml:space="preserve">│  ├─ migrations/  scripts/  seed/</w:t>
      </w:r>
    </w:p>
    <w:p>
      <w:pPr>
        <w:pBdr>
          <w:left w:val="single" w:color="2E75B6" w:sz="18" w:space="6"/>
        </w:pBdr>
        <w:shd w:fill="F2F2F2" w:val="clear"/>
        <w:spacing w:after="0" w:line="240"/>
      </w:pPr>
      <w:r>
        <w:rPr>
          <w:rFonts w:ascii="Consolas" w:cs="Consolas" w:eastAsia="Consolas" w:hAnsi="Consolas"/>
          <w:sz w:val="16"/>
          <w:szCs w:val="16"/>
        </w:rPr>
        <w:t xml:space="preserve">├─ deploy/</w:t>
      </w:r>
    </w:p>
    <w:p>
      <w:pPr>
        <w:pBdr>
          <w:left w:val="single" w:color="2E75B6" w:sz="18" w:space="6"/>
        </w:pBdr>
        <w:shd w:fill="F2F2F2" w:val="clear"/>
        <w:spacing w:after="0" w:line="240"/>
      </w:pPr>
      <w:r>
        <w:rPr>
          <w:rFonts w:ascii="Consolas" w:cs="Consolas" w:eastAsia="Consolas" w:hAnsi="Consolas"/>
          <w:sz w:val="16"/>
          <w:szCs w:val="16"/>
        </w:rPr>
        <w:t xml:space="preserve">│  ├─ docker/  k8s/  bicep/  pipelines/</w:t>
      </w:r>
    </w:p>
    <w:p>
      <w:pPr>
        <w:pBdr>
          <w:left w:val="single" w:color="2E75B6" w:sz="18" w:space="6"/>
        </w:pBdr>
        <w:shd w:fill="F2F2F2" w:val="clear"/>
        <w:spacing w:after="0" w:line="240"/>
      </w:pPr>
      <w:r>
        <w:rPr>
          <w:rFonts w:ascii="Consolas" w:cs="Consolas" w:eastAsia="Consolas" w:hAnsi="Consolas"/>
          <w:sz w:val="16"/>
          <w:szCs w:val="16"/>
        </w:rPr>
        <w:t xml:space="preserve">├─ docs/</w:t>
      </w:r>
    </w:p>
    <w:p>
      <w:pPr>
        <w:pBdr>
          <w:left w:val="single" w:color="2E75B6" w:sz="18" w:space="6"/>
        </w:pBdr>
        <w:shd w:fill="F2F2F2" w:val="clear"/>
        <w:spacing w:after="0" w:line="240"/>
      </w:pPr>
      <w:r>
        <w:rPr>
          <w:rFonts w:ascii="Consolas" w:cs="Consolas" w:eastAsia="Consolas" w:hAnsi="Consolas"/>
          <w:sz w:val="16"/>
          <w:szCs w:val="16"/>
        </w:rPr>
        <w:t xml:space="preserve">│  ├─ srs.md  api/  diagrams/  runbooks/</w:t>
      </w:r>
    </w:p>
    <w:p>
      <w:pPr>
        <w:pBdr>
          <w:left w:val="single" w:color="2E75B6" w:sz="18" w:space="6"/>
        </w:pBdr>
        <w:shd w:fill="F2F2F2" w:val="clear"/>
        <w:spacing w:after="0" w:line="240"/>
      </w:pPr>
      <w:r>
        <w:rPr>
          <w:rFonts w:ascii="Consolas" w:cs="Consolas" w:eastAsia="Consolas" w:hAnsi="Consolas"/>
          <w:sz w:val="16"/>
          <w:szCs w:val="16"/>
        </w:rPr>
        <w:t xml:space="preserve">└─ README.md</w:t>
      </w:r>
    </w:p>
    <w:p>
      <w:pPr>
        <w:spacing w:after="80"/>
      </w:pPr>
    </w:p>
    <w:p>
      <w:pPr>
        <w:pStyle w:val="Heading2"/>
      </w:pPr>
      <w:r>
        <w:t xml:space="preserve">Deliverable 12 — API Documentation (sample)</w:t>
      </w:r>
    </w:p>
    <w:p>
      <w:pPr>
        <w:spacing w:after="120" w:line="276"/>
      </w:pPr>
      <w:r>
        <w:rPr>
          <w:b/>
          <w:bCs/>
        </w:rPr>
        <w:t xml:space="preserve">POST /api/v1/announcements</w:t>
      </w:r>
      <w:r>
        <w:t xml:space="preserve"> — create and optionally publish an announcement. Auth: Bearer JWT with permission announcements:create.</w:t>
      </w:r>
    </w:p>
    <w:p>
      <w:pPr>
        <w:pBdr>
          <w:left w:val="single" w:color="2E75B6" w:sz="18" w:space="6"/>
        </w:pBdr>
        <w:shd w:fill="F2F2F2" w:val="clear"/>
        <w:spacing w:after="0" w:line="240"/>
      </w:pPr>
      <w:r>
        <w:rPr>
          <w:rFonts w:ascii="Consolas" w:cs="Consolas" w:eastAsia="Consolas" w:hAnsi="Consolas"/>
          <w:sz w:val="16"/>
          <w:szCs w:val="16"/>
        </w:rPr>
        <w:t xml:space="preserve">Request:</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  "title": "Site Safety Stand-down",</w:t>
      </w:r>
    </w:p>
    <w:p>
      <w:pPr>
        <w:pBdr>
          <w:left w:val="single" w:color="2E75B6" w:sz="18" w:space="6"/>
        </w:pBdr>
        <w:shd w:fill="F2F2F2" w:val="clear"/>
        <w:spacing w:after="0" w:line="240"/>
      </w:pPr>
      <w:r>
        <w:rPr>
          <w:rFonts w:ascii="Consolas" w:cs="Consolas" w:eastAsia="Consolas" w:hAnsi="Consolas"/>
          <w:sz w:val="16"/>
          <w:szCs w:val="16"/>
        </w:rPr>
        <w:t xml:space="preserve">  "body": "&lt;p&gt;All Bonny site personnel...&lt;/p&gt;",</w:t>
      </w:r>
    </w:p>
    <w:p>
      <w:pPr>
        <w:pBdr>
          <w:left w:val="single" w:color="2E75B6" w:sz="18" w:space="6"/>
        </w:pBdr>
        <w:shd w:fill="F2F2F2" w:val="clear"/>
        <w:spacing w:after="0" w:line="240"/>
      </w:pPr>
      <w:r>
        <w:rPr>
          <w:rFonts w:ascii="Consolas" w:cs="Consolas" w:eastAsia="Consolas" w:hAnsi="Consolas"/>
          <w:sz w:val="16"/>
          <w:szCs w:val="16"/>
        </w:rPr>
        <w:t xml:space="preserve">  "category": "HSE",</w:t>
      </w:r>
    </w:p>
    <w:p>
      <w:pPr>
        <w:pBdr>
          <w:left w:val="single" w:color="2E75B6" w:sz="18" w:space="6"/>
        </w:pBdr>
        <w:shd w:fill="F2F2F2" w:val="clear"/>
        <w:spacing w:after="0" w:line="240"/>
      </w:pPr>
      <w:r>
        <w:rPr>
          <w:rFonts w:ascii="Consolas" w:cs="Consolas" w:eastAsia="Consolas" w:hAnsi="Consolas"/>
          <w:sz w:val="16"/>
          <w:szCs w:val="16"/>
        </w:rPr>
        <w:t xml:space="preserve">  "priority": "Critical",</w:t>
      </w:r>
    </w:p>
    <w:p>
      <w:pPr>
        <w:pBdr>
          <w:left w:val="single" w:color="2E75B6" w:sz="18" w:space="6"/>
        </w:pBdr>
        <w:shd w:fill="F2F2F2" w:val="clear"/>
        <w:spacing w:after="0" w:line="240"/>
      </w:pPr>
      <w:r>
        <w:rPr>
          <w:rFonts w:ascii="Consolas" w:cs="Consolas" w:eastAsia="Consolas" w:hAnsi="Consolas"/>
          <w:sz w:val="16"/>
          <w:szCs w:val="16"/>
        </w:rPr>
        <w:t xml:space="preserve">  "requiresAck": true,</w:t>
      </w:r>
    </w:p>
    <w:p>
      <w:pPr>
        <w:pBdr>
          <w:left w:val="single" w:color="2E75B6" w:sz="18" w:space="6"/>
        </w:pBdr>
        <w:shd w:fill="F2F2F2" w:val="clear"/>
        <w:spacing w:after="0" w:line="240"/>
      </w:pPr>
      <w:r>
        <w:rPr>
          <w:rFonts w:ascii="Consolas" w:cs="Consolas" w:eastAsia="Consolas" w:hAnsi="Consolas"/>
          <w:sz w:val="16"/>
          <w:szCs w:val="16"/>
        </w:rPr>
        <w:t xml:space="preserve">  "targets": [{ "scopeType": "Site", "scopeId": "Bonny" }],</w:t>
      </w:r>
    </w:p>
    <w:p>
      <w:pPr>
        <w:pBdr>
          <w:left w:val="single" w:color="2E75B6" w:sz="18" w:space="6"/>
        </w:pBdr>
        <w:shd w:fill="F2F2F2" w:val="clear"/>
        <w:spacing w:after="0" w:line="240"/>
      </w:pPr>
      <w:r>
        <w:rPr>
          <w:rFonts w:ascii="Consolas" w:cs="Consolas" w:eastAsia="Consolas" w:hAnsi="Consolas"/>
          <w:sz w:val="16"/>
          <w:szCs w:val="16"/>
        </w:rPr>
        <w:t xml:space="preserve">  "schedule": { "type": "Immediate" },</w:t>
      </w:r>
    </w:p>
    <w:p>
      <w:pPr>
        <w:pBdr>
          <w:left w:val="single" w:color="2E75B6" w:sz="18" w:space="6"/>
        </w:pBdr>
        <w:shd w:fill="F2F2F2" w:val="clear"/>
        <w:spacing w:after="0" w:line="240"/>
      </w:pPr>
      <w:r>
        <w:rPr>
          <w:rFonts w:ascii="Consolas" w:cs="Consolas" w:eastAsia="Consolas" w:hAnsi="Consolas"/>
          <w:sz w:val="16"/>
          <w:szCs w:val="16"/>
        </w:rPr>
        <w:t xml:space="preserve">  "expiresAt": "2026-07-01T17:00:00Z"</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Response 201:</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  "announcementId": 10482,</w:t>
      </w:r>
    </w:p>
    <w:p>
      <w:pPr>
        <w:pBdr>
          <w:left w:val="single" w:color="2E75B6" w:sz="18" w:space="6"/>
        </w:pBdr>
        <w:shd w:fill="F2F2F2" w:val="clear"/>
        <w:spacing w:after="0" w:line="240"/>
      </w:pPr>
      <w:r>
        <w:rPr>
          <w:rFonts w:ascii="Consolas" w:cs="Consolas" w:eastAsia="Consolas" w:hAnsi="Consolas"/>
          <w:sz w:val="16"/>
          <w:szCs w:val="16"/>
        </w:rPr>
        <w:t xml:space="preserve">  "status": "Published",</w:t>
      </w:r>
    </w:p>
    <w:p>
      <w:pPr>
        <w:pBdr>
          <w:left w:val="single" w:color="2E75B6" w:sz="18" w:space="6"/>
        </w:pBdr>
        <w:shd w:fill="F2F2F2" w:val="clear"/>
        <w:spacing w:after="0" w:line="240"/>
      </w:pPr>
      <w:r>
        <w:rPr>
          <w:rFonts w:ascii="Consolas" w:cs="Consolas" w:eastAsia="Consolas" w:hAnsi="Consolas"/>
          <w:sz w:val="16"/>
          <w:szCs w:val="16"/>
        </w:rPr>
        <w:t xml:space="preserve">  "recipientCount": 312,</w:t>
      </w:r>
    </w:p>
    <w:p>
      <w:pPr>
        <w:pBdr>
          <w:left w:val="single" w:color="2E75B6" w:sz="18" w:space="6"/>
        </w:pBdr>
        <w:shd w:fill="F2F2F2" w:val="clear"/>
        <w:spacing w:after="0" w:line="240"/>
      </w:pPr>
      <w:r>
        <w:rPr>
          <w:rFonts w:ascii="Consolas" w:cs="Consolas" w:eastAsia="Consolas" w:hAnsi="Consolas"/>
          <w:sz w:val="16"/>
          <w:szCs w:val="16"/>
        </w:rPr>
        <w:t xml:space="preserve">  "createdAt": "2026-06-27T09:42:11Z"</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Errors: 400 validation | 401 unauthenticated | 403 forbidden | 429 rate-limited</w:t>
      </w:r>
    </w:p>
    <w:p>
      <w:pPr>
        <w:spacing w:after="80"/>
      </w:pPr>
    </w:p>
    <w:p>
      <w:pPr>
        <w:spacing w:after="120" w:line="276"/>
      </w:pPr>
      <w:r>
        <w:t xml:space="preserve">The full API is published as OpenAPI 3.0 (Swagger UI at /swagger) covering auth, announcements, notifications, acknowledgements, departments, projects, users, reports, analytics and administration.</w:t>
      </w:r>
    </w:p>
    <w:p>
      <w:pPr>
        <w:pStyle w:val="Heading2"/>
      </w:pPr>
      <w:r>
        <w:t xml:space="preserve">Deliverable 13 — Database Script (T-SQL extract)</w:t>
      </w:r>
    </w:p>
    <w:p>
      <w:pPr>
        <w:pBdr>
          <w:left w:val="single" w:color="2E75B6" w:sz="18" w:space="6"/>
        </w:pBdr>
        <w:shd w:fill="F2F2F2" w:val="clear"/>
        <w:spacing w:after="0" w:line="240"/>
      </w:pPr>
      <w:r>
        <w:rPr>
          <w:rFonts w:ascii="Consolas" w:cs="Consolas" w:eastAsia="Consolas" w:hAnsi="Consolas"/>
          <w:sz w:val="16"/>
          <w:szCs w:val="16"/>
        </w:rPr>
        <w:t xml:space="preserve">CREATE TABLE dbo.Departments (</w:t>
      </w:r>
    </w:p>
    <w:p>
      <w:pPr>
        <w:pBdr>
          <w:left w:val="single" w:color="2E75B6" w:sz="18" w:space="6"/>
        </w:pBdr>
        <w:shd w:fill="F2F2F2" w:val="clear"/>
        <w:spacing w:after="0" w:line="240"/>
      </w:pPr>
      <w:r>
        <w:rPr>
          <w:rFonts w:ascii="Consolas" w:cs="Consolas" w:eastAsia="Consolas" w:hAnsi="Consolas"/>
          <w:sz w:val="16"/>
          <w:szCs w:val="16"/>
        </w:rPr>
        <w:t xml:space="preserve">  DepartmentId INT IDENTITY PRIMARY KEY,</w:t>
      </w:r>
    </w:p>
    <w:p>
      <w:pPr>
        <w:pBdr>
          <w:left w:val="single" w:color="2E75B6" w:sz="18" w:space="6"/>
        </w:pBdr>
        <w:shd w:fill="F2F2F2" w:val="clear"/>
        <w:spacing w:after="0" w:line="240"/>
      </w:pPr>
      <w:r>
        <w:rPr>
          <w:rFonts w:ascii="Consolas" w:cs="Consolas" w:eastAsia="Consolas" w:hAnsi="Consolas"/>
          <w:sz w:val="16"/>
          <w:szCs w:val="16"/>
        </w:rPr>
        <w:t xml:space="preserve">  Name NVARCHAR(120) NOT NULL,</w:t>
      </w:r>
    </w:p>
    <w:p>
      <w:pPr>
        <w:pBdr>
          <w:left w:val="single" w:color="2E75B6" w:sz="18" w:space="6"/>
        </w:pBdr>
        <w:shd w:fill="F2F2F2" w:val="clear"/>
        <w:spacing w:after="0" w:line="240"/>
      </w:pPr>
      <w:r>
        <w:rPr>
          <w:rFonts w:ascii="Consolas" w:cs="Consolas" w:eastAsia="Consolas" w:hAnsi="Consolas"/>
          <w:sz w:val="16"/>
          <w:szCs w:val="16"/>
        </w:rPr>
        <w:t xml:space="preserve">  Code NVARCHAR(20) NOT NULL UNIQUE</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CREATE TABLE dbo.Sites (</w:t>
      </w:r>
    </w:p>
    <w:p>
      <w:pPr>
        <w:pBdr>
          <w:left w:val="single" w:color="2E75B6" w:sz="18" w:space="6"/>
        </w:pBdr>
        <w:shd w:fill="F2F2F2" w:val="clear"/>
        <w:spacing w:after="0" w:line="240"/>
      </w:pPr>
      <w:r>
        <w:rPr>
          <w:rFonts w:ascii="Consolas" w:cs="Consolas" w:eastAsia="Consolas" w:hAnsi="Consolas"/>
          <w:sz w:val="16"/>
          <w:szCs w:val="16"/>
        </w:rPr>
        <w:t xml:space="preserve">  SiteId INT IDENTITY PRIMARY KEY,</w:t>
      </w:r>
    </w:p>
    <w:p>
      <w:pPr>
        <w:pBdr>
          <w:left w:val="single" w:color="2E75B6" w:sz="18" w:space="6"/>
        </w:pBdr>
        <w:shd w:fill="F2F2F2" w:val="clear"/>
        <w:spacing w:after="0" w:line="240"/>
      </w:pPr>
      <w:r>
        <w:rPr>
          <w:rFonts w:ascii="Consolas" w:cs="Consolas" w:eastAsia="Consolas" w:hAnsi="Consolas"/>
          <w:sz w:val="16"/>
          <w:szCs w:val="16"/>
        </w:rPr>
        <w:t xml:space="preserve">  Name NVARCHAR(120) NOT NULL,</w:t>
      </w:r>
    </w:p>
    <w:p>
      <w:pPr>
        <w:pBdr>
          <w:left w:val="single" w:color="2E75B6" w:sz="18" w:space="6"/>
        </w:pBdr>
        <w:shd w:fill="F2F2F2" w:val="clear"/>
        <w:spacing w:after="0" w:line="240"/>
      </w:pPr>
      <w:r>
        <w:rPr>
          <w:rFonts w:ascii="Consolas" w:cs="Consolas" w:eastAsia="Consolas" w:hAnsi="Consolas"/>
          <w:sz w:val="16"/>
          <w:szCs w:val="16"/>
        </w:rPr>
        <w:t xml:space="preserve">  Location NVARCHAR(200) NULL,</w:t>
      </w:r>
    </w:p>
    <w:p>
      <w:pPr>
        <w:pBdr>
          <w:left w:val="single" w:color="2E75B6" w:sz="18" w:space="6"/>
        </w:pBdr>
        <w:shd w:fill="F2F2F2" w:val="clear"/>
        <w:spacing w:after="0" w:line="240"/>
      </w:pPr>
      <w:r>
        <w:rPr>
          <w:rFonts w:ascii="Consolas" w:cs="Consolas" w:eastAsia="Consolas" w:hAnsi="Consolas"/>
          <w:sz w:val="16"/>
          <w:szCs w:val="16"/>
        </w:rPr>
        <w:t xml:space="preserve">  Type NVARCHAR(40) NULL</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CREATE TABLE dbo.Users (</w:t>
      </w:r>
    </w:p>
    <w:p>
      <w:pPr>
        <w:pBdr>
          <w:left w:val="single" w:color="2E75B6" w:sz="18" w:space="6"/>
        </w:pBdr>
        <w:shd w:fill="F2F2F2" w:val="clear"/>
        <w:spacing w:after="0" w:line="240"/>
      </w:pPr>
      <w:r>
        <w:rPr>
          <w:rFonts w:ascii="Consolas" w:cs="Consolas" w:eastAsia="Consolas" w:hAnsi="Consolas"/>
          <w:sz w:val="16"/>
          <w:szCs w:val="16"/>
        </w:rPr>
        <w:t xml:space="preserve">  UserId UNIQUEIDENTIFIER PRIMARY KEY DEFAULT NEWSEQUENTIALID(),</w:t>
      </w:r>
    </w:p>
    <w:p>
      <w:pPr>
        <w:pBdr>
          <w:left w:val="single" w:color="2E75B6" w:sz="18" w:space="6"/>
        </w:pBdr>
        <w:shd w:fill="F2F2F2" w:val="clear"/>
        <w:spacing w:after="0" w:line="240"/>
      </w:pPr>
      <w:r>
        <w:rPr>
          <w:rFonts w:ascii="Consolas" w:cs="Consolas" w:eastAsia="Consolas" w:hAnsi="Consolas"/>
          <w:sz w:val="16"/>
          <w:szCs w:val="16"/>
        </w:rPr>
        <w:t xml:space="preserve">  UPN NVARCHAR(256) NOT NULL UNIQUE,</w:t>
      </w:r>
    </w:p>
    <w:p>
      <w:pPr>
        <w:pBdr>
          <w:left w:val="single" w:color="2E75B6" w:sz="18" w:space="6"/>
        </w:pBdr>
        <w:shd w:fill="F2F2F2" w:val="clear"/>
        <w:spacing w:after="0" w:line="240"/>
      </w:pPr>
      <w:r>
        <w:rPr>
          <w:rFonts w:ascii="Consolas" w:cs="Consolas" w:eastAsia="Consolas" w:hAnsi="Consolas"/>
          <w:sz w:val="16"/>
          <w:szCs w:val="16"/>
        </w:rPr>
        <w:t xml:space="preserve">  DisplayName NVARCHAR(200) NOT NULL,</w:t>
      </w:r>
    </w:p>
    <w:p>
      <w:pPr>
        <w:pBdr>
          <w:left w:val="single" w:color="2E75B6" w:sz="18" w:space="6"/>
        </w:pBdr>
        <w:shd w:fill="F2F2F2" w:val="clear"/>
        <w:spacing w:after="0" w:line="240"/>
      </w:pPr>
      <w:r>
        <w:rPr>
          <w:rFonts w:ascii="Consolas" w:cs="Consolas" w:eastAsia="Consolas" w:hAnsi="Consolas"/>
          <w:sz w:val="16"/>
          <w:szCs w:val="16"/>
        </w:rPr>
        <w:t xml:space="preserve">  Email NVARCHAR(256) NULL,</w:t>
      </w:r>
    </w:p>
    <w:p>
      <w:pPr>
        <w:pBdr>
          <w:left w:val="single" w:color="2E75B6" w:sz="18" w:space="6"/>
        </w:pBdr>
        <w:shd w:fill="F2F2F2" w:val="clear"/>
        <w:spacing w:after="0" w:line="240"/>
      </w:pPr>
      <w:r>
        <w:rPr>
          <w:rFonts w:ascii="Consolas" w:cs="Consolas" w:eastAsia="Consolas" w:hAnsi="Consolas"/>
          <w:sz w:val="16"/>
          <w:szCs w:val="16"/>
        </w:rPr>
        <w:t xml:space="preserve">  DepartmentId INT NULL REFERENCES dbo.Departments(DepartmentId),</w:t>
      </w:r>
    </w:p>
    <w:p>
      <w:pPr>
        <w:pBdr>
          <w:left w:val="single" w:color="2E75B6" w:sz="18" w:space="6"/>
        </w:pBdr>
        <w:shd w:fill="F2F2F2" w:val="clear"/>
        <w:spacing w:after="0" w:line="240"/>
      </w:pPr>
      <w:r>
        <w:rPr>
          <w:rFonts w:ascii="Consolas" w:cs="Consolas" w:eastAsia="Consolas" w:hAnsi="Consolas"/>
          <w:sz w:val="16"/>
          <w:szCs w:val="16"/>
        </w:rPr>
        <w:t xml:space="preserve">  SiteId INT NULL REFERENCES dbo.Sites(SiteId),</w:t>
      </w:r>
    </w:p>
    <w:p>
      <w:pPr>
        <w:pBdr>
          <w:left w:val="single" w:color="2E75B6" w:sz="18" w:space="6"/>
        </w:pBdr>
        <w:shd w:fill="F2F2F2" w:val="clear"/>
        <w:spacing w:after="0" w:line="240"/>
      </w:pPr>
      <w:r>
        <w:rPr>
          <w:rFonts w:ascii="Consolas" w:cs="Consolas" w:eastAsia="Consolas" w:hAnsi="Consolas"/>
          <w:sz w:val="16"/>
          <w:szCs w:val="16"/>
        </w:rPr>
        <w:t xml:space="preserve">  JobTitle NVARCHAR(150) NULL,</w:t>
      </w:r>
    </w:p>
    <w:p>
      <w:pPr>
        <w:pBdr>
          <w:left w:val="single" w:color="2E75B6" w:sz="18" w:space="6"/>
        </w:pBdr>
        <w:shd w:fill="F2F2F2" w:val="clear"/>
        <w:spacing w:after="0" w:line="240"/>
      </w:pPr>
      <w:r>
        <w:rPr>
          <w:rFonts w:ascii="Consolas" w:cs="Consolas" w:eastAsia="Consolas" w:hAnsi="Consolas"/>
          <w:sz w:val="16"/>
          <w:szCs w:val="16"/>
        </w:rPr>
        <w:t xml:space="preserve">  EntraObjectId NVARCHAR(100) NULL,</w:t>
      </w:r>
    </w:p>
    <w:p>
      <w:pPr>
        <w:pBdr>
          <w:left w:val="single" w:color="2E75B6" w:sz="18" w:space="6"/>
        </w:pBdr>
        <w:shd w:fill="F2F2F2" w:val="clear"/>
        <w:spacing w:after="0" w:line="240"/>
      </w:pPr>
      <w:r>
        <w:rPr>
          <w:rFonts w:ascii="Consolas" w:cs="Consolas" w:eastAsia="Consolas" w:hAnsi="Consolas"/>
          <w:sz w:val="16"/>
          <w:szCs w:val="16"/>
        </w:rPr>
        <w:t xml:space="preserve">  IsActive BIT NOT NULL DEFAULT 1</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CREATE INDEX IX_Users_Email ON dbo.Users(Email);</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CREATE TABLE dbo.AnnouncementCategories (</w:t>
      </w:r>
    </w:p>
    <w:p>
      <w:pPr>
        <w:pBdr>
          <w:left w:val="single" w:color="2E75B6" w:sz="18" w:space="6"/>
        </w:pBdr>
        <w:shd w:fill="F2F2F2" w:val="clear"/>
        <w:spacing w:after="0" w:line="240"/>
      </w:pPr>
      <w:r>
        <w:rPr>
          <w:rFonts w:ascii="Consolas" w:cs="Consolas" w:eastAsia="Consolas" w:hAnsi="Consolas"/>
          <w:sz w:val="16"/>
          <w:szCs w:val="16"/>
        </w:rPr>
        <w:t xml:space="preserve">  CategoryId INT IDENTITY PRIMARY KEY,</w:t>
      </w:r>
    </w:p>
    <w:p>
      <w:pPr>
        <w:pBdr>
          <w:left w:val="single" w:color="2E75B6" w:sz="18" w:space="6"/>
        </w:pBdr>
        <w:shd w:fill="F2F2F2" w:val="clear"/>
        <w:spacing w:after="0" w:line="240"/>
      </w:pPr>
      <w:r>
        <w:rPr>
          <w:rFonts w:ascii="Consolas" w:cs="Consolas" w:eastAsia="Consolas" w:hAnsi="Consolas"/>
          <w:sz w:val="16"/>
          <w:szCs w:val="16"/>
        </w:rPr>
        <w:t xml:space="preserve">  Name NVARCHAR(60) NOT NULL UNIQUE,</w:t>
      </w:r>
    </w:p>
    <w:p>
      <w:pPr>
        <w:pBdr>
          <w:left w:val="single" w:color="2E75B6" w:sz="18" w:space="6"/>
        </w:pBdr>
        <w:shd w:fill="F2F2F2" w:val="clear"/>
        <w:spacing w:after="0" w:line="240"/>
      </w:pPr>
      <w:r>
        <w:rPr>
          <w:rFonts w:ascii="Consolas" w:cs="Consolas" w:eastAsia="Consolas" w:hAnsi="Consolas"/>
          <w:sz w:val="16"/>
          <w:szCs w:val="16"/>
        </w:rPr>
        <w:t xml:space="preserve">  ColorHex CHAR(6) NULL</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CREATE TABLE dbo.Announcements (</w:t>
      </w:r>
    </w:p>
    <w:p>
      <w:pPr>
        <w:pBdr>
          <w:left w:val="single" w:color="2E75B6" w:sz="18" w:space="6"/>
        </w:pBdr>
        <w:shd w:fill="F2F2F2" w:val="clear"/>
        <w:spacing w:after="0" w:line="240"/>
      </w:pPr>
      <w:r>
        <w:rPr>
          <w:rFonts w:ascii="Consolas" w:cs="Consolas" w:eastAsia="Consolas" w:hAnsi="Consolas"/>
          <w:sz w:val="16"/>
          <w:szCs w:val="16"/>
        </w:rPr>
        <w:t xml:space="preserve">  AnnouncementId BIGINT IDENTITY PRIMARY KEY,</w:t>
      </w:r>
    </w:p>
    <w:p>
      <w:pPr>
        <w:pBdr>
          <w:left w:val="single" w:color="2E75B6" w:sz="18" w:space="6"/>
        </w:pBdr>
        <w:shd w:fill="F2F2F2" w:val="clear"/>
        <w:spacing w:after="0" w:line="240"/>
      </w:pPr>
      <w:r>
        <w:rPr>
          <w:rFonts w:ascii="Consolas" w:cs="Consolas" w:eastAsia="Consolas" w:hAnsi="Consolas"/>
          <w:sz w:val="16"/>
          <w:szCs w:val="16"/>
        </w:rPr>
        <w:t xml:space="preserve">  Title NVARCHAR(250) NOT NULL,</w:t>
      </w:r>
    </w:p>
    <w:p>
      <w:pPr>
        <w:pBdr>
          <w:left w:val="single" w:color="2E75B6" w:sz="18" w:space="6"/>
        </w:pBdr>
        <w:shd w:fill="F2F2F2" w:val="clear"/>
        <w:spacing w:after="0" w:line="240"/>
      </w:pPr>
      <w:r>
        <w:rPr>
          <w:rFonts w:ascii="Consolas" w:cs="Consolas" w:eastAsia="Consolas" w:hAnsi="Consolas"/>
          <w:sz w:val="16"/>
          <w:szCs w:val="16"/>
        </w:rPr>
        <w:t xml:space="preserve">  Body NVARCHAR(MAX) NOT NULL,</w:t>
      </w:r>
    </w:p>
    <w:p>
      <w:pPr>
        <w:pBdr>
          <w:left w:val="single" w:color="2E75B6" w:sz="18" w:space="6"/>
        </w:pBdr>
        <w:shd w:fill="F2F2F2" w:val="clear"/>
        <w:spacing w:after="0" w:line="240"/>
      </w:pPr>
      <w:r>
        <w:rPr>
          <w:rFonts w:ascii="Consolas" w:cs="Consolas" w:eastAsia="Consolas" w:hAnsi="Consolas"/>
          <w:sz w:val="16"/>
          <w:szCs w:val="16"/>
        </w:rPr>
        <w:t xml:space="preserve">  CategoryId INT NOT NULL REFERENCES dbo.AnnouncementCategories(CategoryId),</w:t>
      </w:r>
    </w:p>
    <w:p>
      <w:pPr>
        <w:pBdr>
          <w:left w:val="single" w:color="2E75B6" w:sz="18" w:space="6"/>
        </w:pBdr>
        <w:shd w:fill="F2F2F2" w:val="clear"/>
        <w:spacing w:after="0" w:line="240"/>
      </w:pPr>
      <w:r>
        <w:rPr>
          <w:rFonts w:ascii="Consolas" w:cs="Consolas" w:eastAsia="Consolas" w:hAnsi="Consolas"/>
          <w:sz w:val="16"/>
          <w:szCs w:val="16"/>
        </w:rPr>
        <w:t xml:space="preserve">  Priority TINYINT NOT NULL,          -- 1=Critical..4=Low</w:t>
      </w:r>
    </w:p>
    <w:p>
      <w:pPr>
        <w:pBdr>
          <w:left w:val="single" w:color="2E75B6" w:sz="18" w:space="6"/>
        </w:pBdr>
        <w:shd w:fill="F2F2F2" w:val="clear"/>
        <w:spacing w:after="0" w:line="240"/>
      </w:pPr>
      <w:r>
        <w:rPr>
          <w:rFonts w:ascii="Consolas" w:cs="Consolas" w:eastAsia="Consolas" w:hAnsi="Consolas"/>
          <w:sz w:val="16"/>
          <w:szCs w:val="16"/>
        </w:rPr>
        <w:t xml:space="preserve">  Type TINYINT NOT NULL,              -- 1=Immediate 2=Scheduled 3=Recurring</w:t>
      </w:r>
    </w:p>
    <w:p>
      <w:pPr>
        <w:pBdr>
          <w:left w:val="single" w:color="2E75B6" w:sz="18" w:space="6"/>
        </w:pBdr>
        <w:shd w:fill="F2F2F2" w:val="clear"/>
        <w:spacing w:after="0" w:line="240"/>
      </w:pPr>
      <w:r>
        <w:rPr>
          <w:rFonts w:ascii="Consolas" w:cs="Consolas" w:eastAsia="Consolas" w:hAnsi="Consolas"/>
          <w:sz w:val="16"/>
          <w:szCs w:val="16"/>
        </w:rPr>
        <w:t xml:space="preserve">  Status TINYINT NOT NULL,            -- 0=Draft 1=Published 2=Withdrawn</w:t>
      </w:r>
    </w:p>
    <w:p>
      <w:pPr>
        <w:pBdr>
          <w:left w:val="single" w:color="2E75B6" w:sz="18" w:space="6"/>
        </w:pBdr>
        <w:shd w:fill="F2F2F2" w:val="clear"/>
        <w:spacing w:after="0" w:line="240"/>
      </w:pPr>
      <w:r>
        <w:rPr>
          <w:rFonts w:ascii="Consolas" w:cs="Consolas" w:eastAsia="Consolas" w:hAnsi="Consolas"/>
          <w:sz w:val="16"/>
          <w:szCs w:val="16"/>
        </w:rPr>
        <w:t xml:space="preserve">  PublishAt DATETIME2 NULL,</w:t>
      </w:r>
    </w:p>
    <w:p>
      <w:pPr>
        <w:pBdr>
          <w:left w:val="single" w:color="2E75B6" w:sz="18" w:space="6"/>
        </w:pBdr>
        <w:shd w:fill="F2F2F2" w:val="clear"/>
        <w:spacing w:after="0" w:line="240"/>
      </w:pPr>
      <w:r>
        <w:rPr>
          <w:rFonts w:ascii="Consolas" w:cs="Consolas" w:eastAsia="Consolas" w:hAnsi="Consolas"/>
          <w:sz w:val="16"/>
          <w:szCs w:val="16"/>
        </w:rPr>
        <w:t xml:space="preserve">  ExpiresAt DATETIME2 NULL,</w:t>
      </w:r>
    </w:p>
    <w:p>
      <w:pPr>
        <w:pBdr>
          <w:left w:val="single" w:color="2E75B6" w:sz="18" w:space="6"/>
        </w:pBdr>
        <w:shd w:fill="F2F2F2" w:val="clear"/>
        <w:spacing w:after="0" w:line="240"/>
      </w:pPr>
      <w:r>
        <w:rPr>
          <w:rFonts w:ascii="Consolas" w:cs="Consolas" w:eastAsia="Consolas" w:hAnsi="Consolas"/>
          <w:sz w:val="16"/>
          <w:szCs w:val="16"/>
        </w:rPr>
        <w:t xml:space="preserve">  RequiresAck BIT NOT NULL DEFAULT 0,</w:t>
      </w:r>
    </w:p>
    <w:p>
      <w:pPr>
        <w:pBdr>
          <w:left w:val="single" w:color="2E75B6" w:sz="18" w:space="6"/>
        </w:pBdr>
        <w:shd w:fill="F2F2F2" w:val="clear"/>
        <w:spacing w:after="0" w:line="240"/>
      </w:pPr>
      <w:r>
        <w:rPr>
          <w:rFonts w:ascii="Consolas" w:cs="Consolas" w:eastAsia="Consolas" w:hAnsi="Consolas"/>
          <w:sz w:val="16"/>
          <w:szCs w:val="16"/>
        </w:rPr>
        <w:t xml:space="preserve">  AuthorId UNIQUEIDENTIFIER NOT NULL REFERENCES dbo.Users(UserId),</w:t>
      </w:r>
    </w:p>
    <w:p>
      <w:pPr>
        <w:pBdr>
          <w:left w:val="single" w:color="2E75B6" w:sz="18" w:space="6"/>
        </w:pBdr>
        <w:shd w:fill="F2F2F2" w:val="clear"/>
        <w:spacing w:after="0" w:line="240"/>
      </w:pPr>
      <w:r>
        <w:rPr>
          <w:rFonts w:ascii="Consolas" w:cs="Consolas" w:eastAsia="Consolas" w:hAnsi="Consolas"/>
          <w:sz w:val="16"/>
          <w:szCs w:val="16"/>
        </w:rPr>
        <w:t xml:space="preserve">  CreatedAt DATETIME2 NOT NULL DEFAULT SYSUTCDATETIME()</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CREATE INDEX IX_Ann_Status_Publish ON dbo.Announcements(Status, PublishAt);</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CREATE TABLE dbo.AnnouncementTargets (</w:t>
      </w:r>
    </w:p>
    <w:p>
      <w:pPr>
        <w:pBdr>
          <w:left w:val="single" w:color="2E75B6" w:sz="18" w:space="6"/>
        </w:pBdr>
        <w:shd w:fill="F2F2F2" w:val="clear"/>
        <w:spacing w:after="0" w:line="240"/>
      </w:pPr>
      <w:r>
        <w:rPr>
          <w:rFonts w:ascii="Consolas" w:cs="Consolas" w:eastAsia="Consolas" w:hAnsi="Consolas"/>
          <w:sz w:val="16"/>
          <w:szCs w:val="16"/>
        </w:rPr>
        <w:t xml:space="preserve">  TargetId BIGINT IDENTITY PRIMARY KEY,</w:t>
      </w:r>
    </w:p>
    <w:p>
      <w:pPr>
        <w:pBdr>
          <w:left w:val="single" w:color="2E75B6" w:sz="18" w:space="6"/>
        </w:pBdr>
        <w:shd w:fill="F2F2F2" w:val="clear"/>
        <w:spacing w:after="0" w:line="240"/>
      </w:pPr>
      <w:r>
        <w:rPr>
          <w:rFonts w:ascii="Consolas" w:cs="Consolas" w:eastAsia="Consolas" w:hAnsi="Consolas"/>
          <w:sz w:val="16"/>
          <w:szCs w:val="16"/>
        </w:rPr>
        <w:t xml:space="preserve">  AnnouncementId BIGINT NOT NULL REFERENCES dbo.Announcements(AnnouncementId),</w:t>
      </w:r>
    </w:p>
    <w:p>
      <w:pPr>
        <w:pBdr>
          <w:left w:val="single" w:color="2E75B6" w:sz="18" w:space="6"/>
        </w:pBdr>
        <w:shd w:fill="F2F2F2" w:val="clear"/>
        <w:spacing w:after="0" w:line="240"/>
      </w:pPr>
      <w:r>
        <w:rPr>
          <w:rFonts w:ascii="Consolas" w:cs="Consolas" w:eastAsia="Consolas" w:hAnsi="Consolas"/>
          <w:sz w:val="16"/>
          <w:szCs w:val="16"/>
        </w:rPr>
        <w:t xml:space="preserve">  ScopeType TINYINT NOT NULL,         -- 0=All 1=Dept 2=Project 3=Site 4=User</w:t>
      </w:r>
    </w:p>
    <w:p>
      <w:pPr>
        <w:pBdr>
          <w:left w:val="single" w:color="2E75B6" w:sz="18" w:space="6"/>
        </w:pBdr>
        <w:shd w:fill="F2F2F2" w:val="clear"/>
        <w:spacing w:after="0" w:line="240"/>
      </w:pPr>
      <w:r>
        <w:rPr>
          <w:rFonts w:ascii="Consolas" w:cs="Consolas" w:eastAsia="Consolas" w:hAnsi="Consolas"/>
          <w:sz w:val="16"/>
          <w:szCs w:val="16"/>
        </w:rPr>
        <w:t xml:space="preserve">  ScopeId NVARCHAR(100) NULL</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CREATE INDEX IX_Targets_Scope ON dbo.AnnouncementTargets(ScopeType, ScopeId);</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CREATE TABLE dbo.NotificationQueue (</w:t>
      </w:r>
    </w:p>
    <w:p>
      <w:pPr>
        <w:pBdr>
          <w:left w:val="single" w:color="2E75B6" w:sz="18" w:space="6"/>
        </w:pBdr>
        <w:shd w:fill="F2F2F2" w:val="clear"/>
        <w:spacing w:after="0" w:line="240"/>
      </w:pPr>
      <w:r>
        <w:rPr>
          <w:rFonts w:ascii="Consolas" w:cs="Consolas" w:eastAsia="Consolas" w:hAnsi="Consolas"/>
          <w:sz w:val="16"/>
          <w:szCs w:val="16"/>
        </w:rPr>
        <w:t xml:space="preserve">  NotificationId BIGINT IDENTITY PRIMARY KEY,</w:t>
      </w:r>
    </w:p>
    <w:p>
      <w:pPr>
        <w:pBdr>
          <w:left w:val="single" w:color="2E75B6" w:sz="18" w:space="6"/>
        </w:pBdr>
        <w:shd w:fill="F2F2F2" w:val="clear"/>
        <w:spacing w:after="0" w:line="240"/>
      </w:pPr>
      <w:r>
        <w:rPr>
          <w:rFonts w:ascii="Consolas" w:cs="Consolas" w:eastAsia="Consolas" w:hAnsi="Consolas"/>
          <w:sz w:val="16"/>
          <w:szCs w:val="16"/>
        </w:rPr>
        <w:t xml:space="preserve">  AnnouncementId BIGINT NOT NULL REFERENCES dbo.Announcements(AnnouncementId),</w:t>
      </w:r>
    </w:p>
    <w:p>
      <w:pPr>
        <w:pBdr>
          <w:left w:val="single" w:color="2E75B6" w:sz="18" w:space="6"/>
        </w:pBdr>
        <w:shd w:fill="F2F2F2" w:val="clear"/>
        <w:spacing w:after="0" w:line="240"/>
      </w:pPr>
      <w:r>
        <w:rPr>
          <w:rFonts w:ascii="Consolas" w:cs="Consolas" w:eastAsia="Consolas" w:hAnsi="Consolas"/>
          <w:sz w:val="16"/>
          <w:szCs w:val="16"/>
        </w:rPr>
        <w:t xml:space="preserve">  RecipientUserId UNIQUEIDENTIFIER NOT NULL REFERENCES dbo.Users(UserId),</w:t>
      </w:r>
    </w:p>
    <w:p>
      <w:pPr>
        <w:pBdr>
          <w:left w:val="single" w:color="2E75B6" w:sz="18" w:space="6"/>
        </w:pBdr>
        <w:shd w:fill="F2F2F2" w:val="clear"/>
        <w:spacing w:after="0" w:line="240"/>
      </w:pPr>
      <w:r>
        <w:rPr>
          <w:rFonts w:ascii="Consolas" w:cs="Consolas" w:eastAsia="Consolas" w:hAnsi="Consolas"/>
          <w:sz w:val="16"/>
          <w:szCs w:val="16"/>
        </w:rPr>
        <w:t xml:space="preserve">  Channel TINYINT NOT NULL DEFAULT 1, -- 1=Desktop 2=Mobile 3=Email</w:t>
      </w:r>
    </w:p>
    <w:p>
      <w:pPr>
        <w:pBdr>
          <w:left w:val="single" w:color="2E75B6" w:sz="18" w:space="6"/>
        </w:pBdr>
        <w:shd w:fill="F2F2F2" w:val="clear"/>
        <w:spacing w:after="0" w:line="240"/>
      </w:pPr>
      <w:r>
        <w:rPr>
          <w:rFonts w:ascii="Consolas" w:cs="Consolas" w:eastAsia="Consolas" w:hAnsi="Consolas"/>
          <w:sz w:val="16"/>
          <w:szCs w:val="16"/>
        </w:rPr>
        <w:t xml:space="preserve">  Priority TINYINT NOT NULL,</w:t>
      </w:r>
    </w:p>
    <w:p>
      <w:pPr>
        <w:pBdr>
          <w:left w:val="single" w:color="2E75B6" w:sz="18" w:space="6"/>
        </w:pBdr>
        <w:shd w:fill="F2F2F2" w:val="clear"/>
        <w:spacing w:after="0" w:line="240"/>
      </w:pPr>
      <w:r>
        <w:rPr>
          <w:rFonts w:ascii="Consolas" w:cs="Consolas" w:eastAsia="Consolas" w:hAnsi="Consolas"/>
          <w:sz w:val="16"/>
          <w:szCs w:val="16"/>
        </w:rPr>
        <w:t xml:space="preserve">  Status TINYINT NOT NULL DEFAULT 0,  -- 0=Queued 1=Delivered 2=Read 3=Ack 4=Expired</w:t>
      </w:r>
    </w:p>
    <w:p>
      <w:pPr>
        <w:pBdr>
          <w:left w:val="single" w:color="2E75B6" w:sz="18" w:space="6"/>
        </w:pBdr>
        <w:shd w:fill="F2F2F2" w:val="clear"/>
        <w:spacing w:after="0" w:line="240"/>
      </w:pPr>
      <w:r>
        <w:rPr>
          <w:rFonts w:ascii="Consolas" w:cs="Consolas" w:eastAsia="Consolas" w:hAnsi="Consolas"/>
          <w:sz w:val="16"/>
          <w:szCs w:val="16"/>
        </w:rPr>
        <w:t xml:space="preserve">  DeliveredAt DATETIME2 NULL, ReadAt DATETIME2 NULL, AckAt DATETIME2 NULL,</w:t>
      </w:r>
    </w:p>
    <w:p>
      <w:pPr>
        <w:pBdr>
          <w:left w:val="single" w:color="2E75B6" w:sz="18" w:space="6"/>
        </w:pBdr>
        <w:shd w:fill="F2F2F2" w:val="clear"/>
        <w:spacing w:after="0" w:line="240"/>
      </w:pPr>
      <w:r>
        <w:rPr>
          <w:rFonts w:ascii="Consolas" w:cs="Consolas" w:eastAsia="Consolas" w:hAnsi="Consolas"/>
          <w:sz w:val="16"/>
          <w:szCs w:val="16"/>
        </w:rPr>
        <w:t xml:space="preserve">  RetryCount INT NOT NULL DEFAULT 0,</w:t>
      </w:r>
    </w:p>
    <w:p>
      <w:pPr>
        <w:pBdr>
          <w:left w:val="single" w:color="2E75B6" w:sz="18" w:space="6"/>
        </w:pBdr>
        <w:shd w:fill="F2F2F2" w:val="clear"/>
        <w:spacing w:after="0" w:line="240"/>
      </w:pPr>
      <w:r>
        <w:rPr>
          <w:rFonts w:ascii="Consolas" w:cs="Consolas" w:eastAsia="Consolas" w:hAnsi="Consolas"/>
          <w:sz w:val="16"/>
          <w:szCs w:val="16"/>
        </w:rPr>
        <w:t xml:space="preserve">  ExpiresAt DATETIME2 NULL</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CREATE INDEX IX_Queue_User_Status ON dbo.NotificationQueue(RecipientUserId, Status);</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CREATE TABLE dbo.ReadReceipts (</w:t>
      </w:r>
    </w:p>
    <w:p>
      <w:pPr>
        <w:pBdr>
          <w:left w:val="single" w:color="2E75B6" w:sz="18" w:space="6"/>
        </w:pBdr>
        <w:shd w:fill="F2F2F2" w:val="clear"/>
        <w:spacing w:after="0" w:line="240"/>
      </w:pPr>
      <w:r>
        <w:rPr>
          <w:rFonts w:ascii="Consolas" w:cs="Consolas" w:eastAsia="Consolas" w:hAnsi="Consolas"/>
          <w:sz w:val="16"/>
          <w:szCs w:val="16"/>
        </w:rPr>
        <w:t xml:space="preserve">  ReceiptId BIGINT IDENTITY PRIMARY KEY,</w:t>
      </w:r>
    </w:p>
    <w:p>
      <w:pPr>
        <w:pBdr>
          <w:left w:val="single" w:color="2E75B6" w:sz="18" w:space="6"/>
        </w:pBdr>
        <w:shd w:fill="F2F2F2" w:val="clear"/>
        <w:spacing w:after="0" w:line="240"/>
      </w:pPr>
      <w:r>
        <w:rPr>
          <w:rFonts w:ascii="Consolas" w:cs="Consolas" w:eastAsia="Consolas" w:hAnsi="Consolas"/>
          <w:sz w:val="16"/>
          <w:szCs w:val="16"/>
        </w:rPr>
        <w:t xml:space="preserve">  NotificationId BIGINT NOT NULL REFERENCES dbo.NotificationQueue(NotificationId),</w:t>
      </w:r>
    </w:p>
    <w:p>
      <w:pPr>
        <w:pBdr>
          <w:left w:val="single" w:color="2E75B6" w:sz="18" w:space="6"/>
        </w:pBdr>
        <w:shd w:fill="F2F2F2" w:val="clear"/>
        <w:spacing w:after="0" w:line="240"/>
      </w:pPr>
      <w:r>
        <w:rPr>
          <w:rFonts w:ascii="Consolas" w:cs="Consolas" w:eastAsia="Consolas" w:hAnsi="Consolas"/>
          <w:sz w:val="16"/>
          <w:szCs w:val="16"/>
        </w:rPr>
        <w:t xml:space="preserve">  UserId UNIQUEIDENTIFIER NOT NULL,</w:t>
      </w:r>
    </w:p>
    <w:p>
      <w:pPr>
        <w:pBdr>
          <w:left w:val="single" w:color="2E75B6" w:sz="18" w:space="6"/>
        </w:pBdr>
        <w:shd w:fill="F2F2F2" w:val="clear"/>
        <w:spacing w:after="0" w:line="240"/>
      </w:pPr>
      <w:r>
        <w:rPr>
          <w:rFonts w:ascii="Consolas" w:cs="Consolas" w:eastAsia="Consolas" w:hAnsi="Consolas"/>
          <w:sz w:val="16"/>
          <w:szCs w:val="16"/>
        </w:rPr>
        <w:t xml:space="preserve">  Action TINYINT NOT NULL,            -- 1=Delivered 2=Read 3=Ack</w:t>
      </w:r>
    </w:p>
    <w:p>
      <w:pPr>
        <w:pBdr>
          <w:left w:val="single" w:color="2E75B6" w:sz="18" w:space="6"/>
        </w:pBdr>
        <w:shd w:fill="F2F2F2" w:val="clear"/>
        <w:spacing w:after="0" w:line="240"/>
      </w:pPr>
      <w:r>
        <w:rPr>
          <w:rFonts w:ascii="Consolas" w:cs="Consolas" w:eastAsia="Consolas" w:hAnsi="Consolas"/>
          <w:sz w:val="16"/>
          <w:szCs w:val="16"/>
        </w:rPr>
        <w:t xml:space="preserve">  ActionAt DATETIME2 NOT NULL DEFAULT SYSUTCDATETIME(),</w:t>
      </w:r>
    </w:p>
    <w:p>
      <w:pPr>
        <w:pBdr>
          <w:left w:val="single" w:color="2E75B6" w:sz="18" w:space="6"/>
        </w:pBdr>
        <w:shd w:fill="F2F2F2" w:val="clear"/>
        <w:spacing w:after="0" w:line="240"/>
      </w:pPr>
      <w:r>
        <w:rPr>
          <w:rFonts w:ascii="Consolas" w:cs="Consolas" w:eastAsia="Consolas" w:hAnsi="Consolas"/>
          <w:sz w:val="16"/>
          <w:szCs w:val="16"/>
        </w:rPr>
        <w:t xml:space="preserve">  DeviceId NVARCHAR(100) NULL</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CREATE TABLE dbo.AuditLog (</w:t>
      </w:r>
    </w:p>
    <w:p>
      <w:pPr>
        <w:pBdr>
          <w:left w:val="single" w:color="2E75B6" w:sz="18" w:space="6"/>
        </w:pBdr>
        <w:shd w:fill="F2F2F2" w:val="clear"/>
        <w:spacing w:after="0" w:line="240"/>
      </w:pPr>
      <w:r>
        <w:rPr>
          <w:rFonts w:ascii="Consolas" w:cs="Consolas" w:eastAsia="Consolas" w:hAnsi="Consolas"/>
          <w:sz w:val="16"/>
          <w:szCs w:val="16"/>
        </w:rPr>
        <w:t xml:space="preserve">  AuditId BIGINT IDENTITY PRIMARY KEY,</w:t>
      </w:r>
    </w:p>
    <w:p>
      <w:pPr>
        <w:pBdr>
          <w:left w:val="single" w:color="2E75B6" w:sz="18" w:space="6"/>
        </w:pBdr>
        <w:shd w:fill="F2F2F2" w:val="clear"/>
        <w:spacing w:after="0" w:line="240"/>
      </w:pPr>
      <w:r>
        <w:rPr>
          <w:rFonts w:ascii="Consolas" w:cs="Consolas" w:eastAsia="Consolas" w:hAnsi="Consolas"/>
          <w:sz w:val="16"/>
          <w:szCs w:val="16"/>
        </w:rPr>
        <w:t xml:space="preserve">  ActorUserId UNIQUEIDENTIFIER NULL,</w:t>
      </w:r>
    </w:p>
    <w:p>
      <w:pPr>
        <w:pBdr>
          <w:left w:val="single" w:color="2E75B6" w:sz="18" w:space="6"/>
        </w:pBdr>
        <w:shd w:fill="F2F2F2" w:val="clear"/>
        <w:spacing w:after="0" w:line="240"/>
      </w:pPr>
      <w:r>
        <w:rPr>
          <w:rFonts w:ascii="Consolas" w:cs="Consolas" w:eastAsia="Consolas" w:hAnsi="Consolas"/>
          <w:sz w:val="16"/>
          <w:szCs w:val="16"/>
        </w:rPr>
        <w:t xml:space="preserve">  Action NVARCHAR(80) NOT NULL,</w:t>
      </w:r>
    </w:p>
    <w:p>
      <w:pPr>
        <w:pBdr>
          <w:left w:val="single" w:color="2E75B6" w:sz="18" w:space="6"/>
        </w:pBdr>
        <w:shd w:fill="F2F2F2" w:val="clear"/>
        <w:spacing w:after="0" w:line="240"/>
      </w:pPr>
      <w:r>
        <w:rPr>
          <w:rFonts w:ascii="Consolas" w:cs="Consolas" w:eastAsia="Consolas" w:hAnsi="Consolas"/>
          <w:sz w:val="16"/>
          <w:szCs w:val="16"/>
        </w:rPr>
        <w:t xml:space="preserve">  EntityType NVARCHAR(80) NULL, EntityId NVARCHAR(100) NULL,</w:t>
      </w:r>
    </w:p>
    <w:p>
      <w:pPr>
        <w:pBdr>
          <w:left w:val="single" w:color="2E75B6" w:sz="18" w:space="6"/>
        </w:pBdr>
        <w:shd w:fill="F2F2F2" w:val="clear"/>
        <w:spacing w:after="0" w:line="240"/>
      </w:pPr>
      <w:r>
        <w:rPr>
          <w:rFonts w:ascii="Consolas" w:cs="Consolas" w:eastAsia="Consolas" w:hAnsi="Consolas"/>
          <w:sz w:val="16"/>
          <w:szCs w:val="16"/>
        </w:rPr>
        <w:t xml:space="preserve">  OldValue NVARCHAR(MAX) NULL, NewValue NVARCHAR(MAX) NULL,</w:t>
      </w:r>
    </w:p>
    <w:p>
      <w:pPr>
        <w:pBdr>
          <w:left w:val="single" w:color="2E75B6" w:sz="18" w:space="6"/>
        </w:pBdr>
        <w:shd w:fill="F2F2F2" w:val="clear"/>
        <w:spacing w:after="0" w:line="240"/>
      </w:pPr>
      <w:r>
        <w:rPr>
          <w:rFonts w:ascii="Consolas" w:cs="Consolas" w:eastAsia="Consolas" w:hAnsi="Consolas"/>
          <w:sz w:val="16"/>
          <w:szCs w:val="16"/>
        </w:rPr>
        <w:t xml:space="preserve">  IpAddress NVARCHAR(64) NULL,</w:t>
      </w:r>
    </w:p>
    <w:p>
      <w:pPr>
        <w:pBdr>
          <w:left w:val="single" w:color="2E75B6" w:sz="18" w:space="6"/>
        </w:pBdr>
        <w:shd w:fill="F2F2F2" w:val="clear"/>
        <w:spacing w:after="0" w:line="240"/>
      </w:pPr>
      <w:r>
        <w:rPr>
          <w:rFonts w:ascii="Consolas" w:cs="Consolas" w:eastAsia="Consolas" w:hAnsi="Consolas"/>
          <w:sz w:val="16"/>
          <w:szCs w:val="16"/>
        </w:rPr>
        <w:t xml:space="preserve">  Timestamp DATETIME2 NOT NULL DEFAULT SYSUTCDATETIME()</w:t>
      </w:r>
    </w:p>
    <w:p>
      <w:pPr>
        <w:pBdr>
          <w:left w:val="single" w:color="2E75B6" w:sz="18" w:space="6"/>
        </w:pBdr>
        <w:shd w:fill="F2F2F2" w:val="clear"/>
        <w:spacing w:after="0" w:line="240"/>
      </w:pPr>
      <w:r>
        <w:rPr>
          <w:rFonts w:ascii="Consolas" w:cs="Consolas" w:eastAsia="Consolas" w:hAnsi="Consolas"/>
          <w:sz w:val="16"/>
          <w:szCs w:val="16"/>
        </w:rPr>
        <w:t xml:space="preserve">);</w:t>
      </w:r>
    </w:p>
    <w:p>
      <w:pPr>
        <w:pBdr>
          <w:left w:val="single" w:color="2E75B6" w:sz="18" w:space="6"/>
        </w:pBdr>
        <w:shd w:fill="F2F2F2" w:val="clear"/>
        <w:spacing w:after="0" w:line="240"/>
      </w:pPr>
      <w:r>
        <w:rPr>
          <w:rFonts w:ascii="Consolas" w:cs="Consolas" w:eastAsia="Consolas" w:hAnsi="Consolas"/>
          <w:sz w:val="16"/>
          <w:szCs w:val="16"/>
        </w:rPr>
        <w:t xml:space="preserve">CREATE INDEX IX_Audit_Entity ON dbo.AuditLog(EntityType, EntityId);</w:t>
      </w:r>
    </w:p>
    <w:p>
      <w:pPr>
        <w:pBdr>
          <w:left w:val="single" w:color="2E75B6" w:sz="18" w:space="6"/>
        </w:pBdr>
        <w:shd w:fill="F2F2F2" w:val="clear"/>
        <w:spacing w:after="0" w:line="240"/>
      </w:pPr>
      <w:r>
        <w:rPr>
          <w:rFonts w:ascii="Consolas" w:cs="Consolas" w:eastAsia="Consolas" w:hAnsi="Consolas"/>
          <w:sz w:val="16"/>
          <w:szCs w:val="16"/>
        </w:rPr>
        <w:t xml:space="preserve"> </w:t>
      </w:r>
    </w:p>
    <w:p>
      <w:pPr>
        <w:pBdr>
          <w:left w:val="single" w:color="2E75B6" w:sz="18" w:space="6"/>
        </w:pBdr>
        <w:shd w:fill="F2F2F2" w:val="clear"/>
        <w:spacing w:after="0" w:line="240"/>
      </w:pPr>
      <w:r>
        <w:rPr>
          <w:rFonts w:ascii="Consolas" w:cs="Consolas" w:eastAsia="Consolas" w:hAnsi="Consolas"/>
          <w:sz w:val="16"/>
          <w:szCs w:val="16"/>
        </w:rPr>
        <w:t xml:space="preserve">-- UserPreferences, Devices, Sessions, SystemSettings, DeliveryLog,</w:t>
      </w:r>
    </w:p>
    <w:p>
      <w:pPr>
        <w:pBdr>
          <w:left w:val="single" w:color="2E75B6" w:sz="18" w:space="6"/>
        </w:pBdr>
        <w:shd w:fill="F2F2F2" w:val="clear"/>
        <w:spacing w:after="0" w:line="240"/>
      </w:pPr>
      <w:r>
        <w:rPr>
          <w:rFonts w:ascii="Consolas" w:cs="Consolas" w:eastAsia="Consolas" w:hAnsi="Consolas"/>
          <w:sz w:val="16"/>
          <w:szCs w:val="16"/>
        </w:rPr>
        <w:t xml:space="preserve">-- Forms, Policies, HelpdeskTickets follow the same conventions.</w:t>
      </w:r>
    </w:p>
    <w:p>
      <w:pPr>
        <w:spacing w:after="80"/>
      </w:pPr>
    </w:p>
    <w:p>
      <w:pPr>
        <w:spacing w:after="120" w:line="276"/>
      </w:pPr>
      <w:r>
        <w:t xml:space="preserve">The complete script (all tables, foreign keys, indexes, seed data and migrations) is generated under db/scripts and db/migrations in the folder structure above.</w:t>
      </w:r>
    </w:p>
    <w:p>
      <w:pPr>
        <w:pStyle w:val="Heading2"/>
      </w:pPr>
      <w:r>
        <w:t xml:space="preserve">Deliverable 14 — Development Standards</w:t>
      </w:r>
    </w:p>
    <w:p>
      <w:pPr>
        <w:pStyle w:val="ListParagraph"/>
        <w:numPr>
          <w:ilvl w:val="0"/>
          <w:numId w:val="2"/>
        </w:numPr>
        <w:spacing w:after="60"/>
      </w:pPr>
      <w:r>
        <w:t xml:space="preserve">Language: C# 13 / .NET 9, nullable reference types enabled, treat warnings as errors on core projects.</w:t>
      </w:r>
    </w:p>
    <w:p>
      <w:pPr>
        <w:pStyle w:val="ListParagraph"/>
        <w:numPr>
          <w:ilvl w:val="0"/>
          <w:numId w:val="2"/>
        </w:numPr>
        <w:spacing w:after="60"/>
      </w:pPr>
      <w:r>
        <w:t xml:space="preserve">Style: Microsoft naming conventions enforced via .editorconfig + Roslyn analyzers + StyleCop.</w:t>
      </w:r>
    </w:p>
    <w:p>
      <w:pPr>
        <w:pStyle w:val="ListParagraph"/>
        <w:numPr>
          <w:ilvl w:val="0"/>
          <w:numId w:val="2"/>
        </w:numPr>
        <w:spacing w:after="60"/>
      </w:pPr>
      <w:r>
        <w:t xml:space="preserve">Branching: trunk-based with short-lived feature branches; PRs require review + green CI.</w:t>
      </w:r>
    </w:p>
    <w:p>
      <w:pPr>
        <w:pStyle w:val="ListParagraph"/>
        <w:numPr>
          <w:ilvl w:val="0"/>
          <w:numId w:val="2"/>
        </w:numPr>
        <w:spacing w:after="60"/>
      </w:pPr>
      <w:r>
        <w:t xml:space="preserve">Commits: Conventional Commits; semantic versioning for releases.</w:t>
      </w:r>
    </w:p>
    <w:p>
      <w:pPr>
        <w:pStyle w:val="ListParagraph"/>
        <w:numPr>
          <w:ilvl w:val="0"/>
          <w:numId w:val="2"/>
        </w:numPr>
        <w:spacing w:after="60"/>
      </w:pPr>
      <w:r>
        <w:t xml:space="preserve">Architecture: Clean architecture, CQRS via MediatR, dependency injection, no business logic in controllers.</w:t>
      </w:r>
    </w:p>
    <w:p>
      <w:pPr>
        <w:pStyle w:val="ListParagraph"/>
        <w:numPr>
          <w:ilvl w:val="0"/>
          <w:numId w:val="2"/>
        </w:numPr>
        <w:spacing w:after="60"/>
      </w:pPr>
      <w:r>
        <w:t xml:space="preserve">Logging: Serilog structured logs with correlation IDs; never log secrets or PII.</w:t>
      </w:r>
    </w:p>
    <w:p>
      <w:pPr>
        <w:pStyle w:val="ListParagraph"/>
        <w:numPr>
          <w:ilvl w:val="0"/>
          <w:numId w:val="2"/>
        </w:numPr>
        <w:spacing w:after="60"/>
      </w:pPr>
      <w:r>
        <w:t xml:space="preserve">Errors: RFC 7807 problem+json; global exception handler; no stack traces to clients.</w:t>
      </w:r>
    </w:p>
    <w:p>
      <w:pPr>
        <w:pStyle w:val="ListParagraph"/>
        <w:numPr>
          <w:ilvl w:val="0"/>
          <w:numId w:val="2"/>
        </w:numPr>
        <w:spacing w:after="60"/>
      </w:pPr>
      <w:r>
        <w:t xml:space="preserve">Documentation: XML doc comments on public APIs; OpenAPI kept current; ADRs for key decisions.</w:t>
      </w:r>
    </w:p>
    <w:p>
      <w:pPr>
        <w:pStyle w:val="Heading2"/>
      </w:pPr>
      <w:r>
        <w:t xml:space="preserve">Deliverable 15 — UI Style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Token</w:t>
            </w:r>
          </w:p>
        </w:tc>
        <w:tc>
          <w:tcPr>
            <w:tcW w:type="dxa" w:w="71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Value / Guidance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Primary color</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Desicon Blue #1F4E79; accent #2E75B6</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Status colors</w:t>
            </w:r>
          </w:p>
        </w:tc>
        <w:tc>
          <w:tcPr>
            <w:tcW w:type="dxa" w:w="7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Critical #C00000, High #ED7D31, Normal #2E75B6, Success #2E7D32</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Typography</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Segoe UI Variable (desktop), system stack (web); 14px base, 1.4 line-height</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Spacing</w:t>
            </w:r>
          </w:p>
        </w:tc>
        <w:tc>
          <w:tcPr>
            <w:tcW w:type="dxa" w:w="7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8px grid; 16px card padding; 24px section gaps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Corners/Elevation</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8px radius; subtle Fluent acrylic/shadow for cards and popups</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Themes</w:t>
            </w:r>
          </w:p>
        </w:tc>
        <w:tc>
          <w:tcPr>
            <w:tcW w:type="dxa" w:w="7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Light + Dark + High Contrast; follow system, allow override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Iconography</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Fluent UI System Icons; consistent 20/24px</w:t>
            </w:r>
          </w:p>
        </w:tc>
      </w:tr>
      <w:tr>
        <w:tc>
          <w:tcPr>
            <w:tcW w:type="dxa" w:w="22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Accessibility</w:t>
            </w:r>
          </w:p>
        </w:tc>
        <w:tc>
          <w:tcPr>
            <w:tcW w:type="dxa" w:w="7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WCAG 2.1 AA; 4.5:1 contrast; full keyboard nav; screen-reader labels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Motion</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Subtle, &lt;200ms; respect reduced-motion setting</w:t>
            </w:r>
          </w:p>
        </w:tc>
      </w:tr>
    </w:tbl>
    <w:p>
      <w:pPr>
        <w:pStyle w:val="Heading2"/>
      </w:pPr>
      <w:r>
        <w:t xml:space="preserve">Deliverable 16 — Coding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Sprint Block</w:t>
            </w:r>
          </w:p>
        </w:tc>
        <w:tc>
          <w:tcPr>
            <w:tcW w:type="dxa" w:w="76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Engineering Focus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S1–S2</w:t>
            </w:r>
          </w:p>
        </w:tc>
        <w:tc>
          <w:tcPr>
            <w:tcW w:type="dxa" w:w="7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Solution scaffolding, CI/CD, DB schema + migrations, domain model</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S3–S5</w:t>
            </w:r>
          </w:p>
        </w:tc>
        <w:tc>
          <w:tcPr>
            <w:tcW w:type="dxa" w:w="76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Auth (AD/Entra/JWT), user sync, RBAC, API foundation + Swagger</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S6–S8</w:t>
            </w:r>
          </w:p>
        </w:tc>
        <w:tc>
          <w:tcPr>
            <w:tcW w:type="dxa" w:w="7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Notification engine: queue, scheduler, SignalR, escalation, offline sync</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S9–S11</w:t>
            </w:r>
          </w:p>
        </w:tc>
        <w:tc>
          <w:tcPr>
            <w:tcW w:type="dxa" w:w="76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WinUI 3 client: dashboard, notifications, directory, offline cache, agent + service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S12–S13</w:t>
            </w:r>
          </w:p>
        </w:tc>
        <w:tc>
          <w:tcPr>
            <w:tcW w:type="dxa" w:w="7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Admin portal: builder, scheduling, receipts, analytics</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S14</w:t>
            </w:r>
          </w:p>
        </w:tc>
        <w:tc>
          <w:tcPr>
            <w:tcW w:type="dxa" w:w="76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Integrations: Graph, Business Central, SharePoint, Power BI</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S15</w:t>
            </w:r>
          </w:p>
        </w:tc>
        <w:tc>
          <w:tcPr>
            <w:tcW w:type="dxa" w:w="7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Hardening: security, performance, accessibility, telemetry</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S16</w:t>
            </w:r>
          </w:p>
        </w:tc>
        <w:tc>
          <w:tcPr>
            <w:tcW w:type="dxa" w:w="76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Pilot enablement, packaging (MSIX), auto-update, runbooks</w:t>
            </w:r>
          </w:p>
        </w:tc>
      </w:tr>
    </w:tbl>
    <w:p>
      <w:pPr>
        <w:pStyle w:val="Heading2"/>
      </w:pPr>
      <w:r>
        <w:t xml:space="preserve">Deliverable 17 —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Level</w:t>
            </w:r>
          </w:p>
        </w:tc>
        <w:tc>
          <w:tcPr>
            <w:tcW w:type="dxa" w:w="76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Scope &amp; Tools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Unit</w:t>
            </w:r>
          </w:p>
        </w:tc>
        <w:tc>
          <w:tcPr>
            <w:tcW w:type="dxa" w:w="7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Domain/handlers/view-models; xUnit + Moq; &gt;80% on core logic</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Integration</w:t>
            </w:r>
          </w:p>
        </w:tc>
        <w:tc>
          <w:tcPr>
            <w:tcW w:type="dxa" w:w="76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API + DB + auth via WebApplicationFactory + Testcontainers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Contract</w:t>
            </w:r>
          </w:p>
        </w:tc>
        <w:tc>
          <w:tcPr>
            <w:tcW w:type="dxa" w:w="7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OpenAPI/consumer-driven contracts between client and API</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End-to-End</w:t>
            </w:r>
          </w:p>
        </w:tc>
        <w:tc>
          <w:tcPr>
            <w:tcW w:type="dxa" w:w="76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Admin portal flows (Playwright); desktop UI smoke (WinAppDriver)</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Notification</w:t>
            </w:r>
          </w:p>
        </w:tc>
        <w:tc>
          <w:tcPr>
            <w:tcW w:type="dxa" w:w="7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Delivery/ack/escalation/offline-sync scenario tests</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Security</w:t>
            </w:r>
          </w:p>
        </w:tc>
        <w:tc>
          <w:tcPr>
            <w:tcW w:type="dxa" w:w="76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SAST/DAST, dependency scanning, pen test before go-live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Performance/Load</w:t>
            </w:r>
          </w:p>
        </w:tc>
        <w:tc>
          <w:tcPr>
            <w:tcW w:type="dxa" w:w="7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k6/JMeter to 5,000 concurrent connections; soak tests</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UAT</w:t>
            </w:r>
          </w:p>
        </w:tc>
        <w:tc>
          <w:tcPr>
            <w:tcW w:type="dxa" w:w="76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Business sign-off per module against FRD; pilot feedback loop</w:t>
            </w:r>
          </w:p>
        </w:tc>
      </w:tr>
    </w:tbl>
    <w:p>
      <w:pPr>
        <w:pStyle w:val="Heading2"/>
      </w:pPr>
      <w:r>
        <w:t xml:space="preserve">Deliverable 18 — Go-Live Checklist</w:t>
      </w:r>
    </w:p>
    <w:p>
      <w:pPr>
        <w:pStyle w:val="ListParagraph"/>
        <w:numPr>
          <w:ilvl w:val="0"/>
          <w:numId w:val="3"/>
        </w:numPr>
        <w:spacing w:after="60"/>
      </w:pPr>
      <w:r>
        <w:t xml:space="preserve">Architecture, security and accessibility reviews signed off.</w:t>
      </w:r>
    </w:p>
    <w:p>
      <w:pPr>
        <w:pStyle w:val="ListParagraph"/>
        <w:numPr>
          <w:ilvl w:val="0"/>
          <w:numId w:val="3"/>
        </w:numPr>
        <w:spacing w:after="60"/>
      </w:pPr>
      <w:r>
        <w:t xml:space="preserve">Production environments provisioned, hardened and monitored; secrets in vault.</w:t>
      </w:r>
    </w:p>
    <w:p>
      <w:pPr>
        <w:pStyle w:val="ListParagraph"/>
        <w:numPr>
          <w:ilvl w:val="0"/>
          <w:numId w:val="3"/>
        </w:numPr>
        <w:spacing w:after="60"/>
      </w:pPr>
      <w:r>
        <w:t xml:space="preserve">Database migrated, indexed, backed up; restore tested; HA/AG verified.</w:t>
      </w:r>
    </w:p>
    <w:p>
      <w:pPr>
        <w:pStyle w:val="ListParagraph"/>
        <w:numPr>
          <w:ilvl w:val="0"/>
          <w:numId w:val="3"/>
        </w:numPr>
        <w:spacing w:after="60"/>
      </w:pPr>
      <w:r>
        <w:t xml:space="preserve">Identity integration validated for domain-joined, standalone, VPN and remote users.</w:t>
      </w:r>
    </w:p>
    <w:p>
      <w:pPr>
        <w:pStyle w:val="ListParagraph"/>
        <w:numPr>
          <w:ilvl w:val="0"/>
          <w:numId w:val="3"/>
        </w:numPr>
        <w:spacing w:after="60"/>
      </w:pPr>
      <w:r>
        <w:t xml:space="preserve">Notification engine load-tested; escalation and offline sync verified.</w:t>
      </w:r>
    </w:p>
    <w:p>
      <w:pPr>
        <w:pStyle w:val="ListParagraph"/>
        <w:numPr>
          <w:ilvl w:val="0"/>
          <w:numId w:val="3"/>
        </w:numPr>
        <w:spacing w:after="60"/>
      </w:pPr>
      <w:r>
        <w:t xml:space="preserve">Client packaged (MSIX), code-signed, auto-update and startup confirmed.</w:t>
      </w:r>
    </w:p>
    <w:p>
      <w:pPr>
        <w:pStyle w:val="ListParagraph"/>
        <w:numPr>
          <w:ilvl w:val="0"/>
          <w:numId w:val="3"/>
        </w:numPr>
        <w:spacing w:after="60"/>
      </w:pPr>
      <w:r>
        <w:t xml:space="preserve">RBAC roles mapped to AD/Entra groups; least-privilege verified.</w:t>
      </w:r>
    </w:p>
    <w:p>
      <w:pPr>
        <w:pStyle w:val="ListParagraph"/>
        <w:numPr>
          <w:ilvl w:val="0"/>
          <w:numId w:val="3"/>
        </w:numPr>
        <w:spacing w:after="60"/>
      </w:pPr>
      <w:r>
        <w:t xml:space="preserve">Integrations (M365, BC, SharePoint, Power BI) connected and permissioned.</w:t>
      </w:r>
    </w:p>
    <w:p>
      <w:pPr>
        <w:pStyle w:val="ListParagraph"/>
        <w:numPr>
          <w:ilvl w:val="0"/>
          <w:numId w:val="3"/>
        </w:numPr>
        <w:spacing w:after="60"/>
      </w:pPr>
      <w:r>
        <w:t xml:space="preserve">Runbooks, rollback plan, support model and on-call defined.</w:t>
      </w:r>
    </w:p>
    <w:p>
      <w:pPr>
        <w:pStyle w:val="ListParagraph"/>
        <w:numPr>
          <w:ilvl w:val="0"/>
          <w:numId w:val="3"/>
        </w:numPr>
        <w:spacing w:after="60"/>
      </w:pPr>
      <w:r>
        <w:t xml:space="preserve">Pilot completed with sign-off; training delivered; comms plan ready.</w:t>
      </w:r>
    </w:p>
    <w:p>
      <w:pPr>
        <w:pStyle w:val="ListParagraph"/>
        <w:numPr>
          <w:ilvl w:val="0"/>
          <w:numId w:val="3"/>
        </w:numPr>
        <w:spacing w:after="60"/>
      </w:pPr>
      <w:r>
        <w:t xml:space="preserve">DR drill executed; RTO/RPO confirmed; monitoring alerts tuned.</w:t>
      </w:r>
    </w:p>
    <w:p>
      <w:pPr>
        <w:pStyle w:val="ListParagraph"/>
        <w:numPr>
          <w:ilvl w:val="0"/>
          <w:numId w:val="3"/>
        </w:numPr>
        <w:spacing w:after="60"/>
      </w:pPr>
      <w:r>
        <w:t xml:space="preserve">Go/No-Go decision recorded by sponsors; hypercare window scheduled.</w:t>
      </w:r>
    </w:p>
    <w:p>
      <w:pPr>
        <w:pStyle w:val="Heading2"/>
      </w:pPr>
      <w:r>
        <w:t xml:space="preserve">Deliverable 19 — Maintenance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60"/>
      </w:tblGrid>
      <w:tr>
        <w:trPr>
          <w:tblHeader/>
        </w:trP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Activity</w:t>
            </w:r>
          </w:p>
        </w:tc>
        <w:tc>
          <w:tcPr>
            <w:tcW w:type="dxa" w:w="2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Cadence</w:t>
            </w:r>
          </w:p>
        </w:tc>
        <w:tc>
          <w:tcPr>
            <w:tcW w:type="dxa" w:w="31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Owner</w:t>
            </w:r>
          </w:p>
        </w:tc>
      </w:tr>
      <w:t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Security patching &amp; dependency updates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Monthly / on CVE</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ICT / DevOps</w:t>
            </w:r>
          </w:p>
        </w:tc>
      </w:tr>
      <w:tr>
        <w:tc>
          <w:tcPr>
            <w:tcW w:type="dxa" w:w="3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Backup verification &amp; restore test</w:t>
            </w:r>
          </w:p>
        </w:tc>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Monthly</w:t>
            </w:r>
          </w:p>
        </w:tc>
        <w:tc>
          <w:tcPr>
            <w:tcW w:type="dxa" w:w="3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DBA</w:t>
            </w:r>
          </w:p>
        </w:tc>
      </w:tr>
      <w:t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DR failover drill</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Quarterly</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ICT Ops</w:t>
            </w:r>
          </w:p>
        </w:tc>
      </w:tr>
      <w:tr>
        <w:tc>
          <w:tcPr>
            <w:tcW w:type="dxa" w:w="3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Performance &amp; capacity review</w:t>
            </w:r>
          </w:p>
        </w:tc>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Quarterly</w:t>
            </w:r>
          </w:p>
        </w:tc>
        <w:tc>
          <w:tcPr>
            <w:tcW w:type="dxa" w:w="3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Architecture</w:t>
            </w:r>
          </w:p>
        </w:tc>
      </w:tr>
      <w:t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Access &amp; RBAC recertification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Quarterly</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ICT / HR</w:t>
            </w:r>
          </w:p>
        </w:tc>
      </w:tr>
      <w:tr>
        <w:tc>
          <w:tcPr>
            <w:tcW w:type="dxa" w:w="3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Audit log review</w:t>
            </w:r>
          </w:p>
        </w:tc>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Monthly</w:t>
            </w:r>
          </w:p>
        </w:tc>
        <w:tc>
          <w:tcPr>
            <w:tcW w:type="dxa" w:w="3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Security</w:t>
            </w:r>
          </w:p>
        </w:tc>
      </w:tr>
      <w:t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Feature releases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Per sprint / monthly</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Dev team</w:t>
            </w:r>
          </w:p>
        </w:tc>
      </w:tr>
      <w:tr>
        <w:tc>
          <w:tcPr>
            <w:tcW w:type="dxa" w:w="3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User feedback &amp; analytics review</w:t>
            </w:r>
          </w:p>
        </w:tc>
        <w:tc>
          <w:tcPr>
            <w:tcW w:type="dxa" w:w="26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Monthly</w:t>
            </w:r>
          </w:p>
        </w:tc>
        <w:tc>
          <w:tcPr>
            <w:tcW w:type="dxa" w:w="3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Product owner</w:t>
            </w:r>
          </w:p>
        </w:tc>
      </w:tr>
      <w:t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Health monitoring &amp; alerting</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Continuous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Ops / on-call</w:t>
            </w:r>
          </w:p>
        </w:tc>
      </w:tr>
    </w:tbl>
    <w:p>
      <w:pPr>
        <w:spacing w:after="120" w:line="276"/>
      </w:pPr>
      <w:r>
        <w:rPr>
          <w:b/>
          <w:bCs/>
        </w:rPr>
        <w:t xml:space="preserve">Support tiers: </w:t>
      </w:r>
      <w:r>
        <w:t xml:space="preserve">L1 service desk (usage), L2 application support (config/integration), L3 engineering (defects/changes). SLAs by priority; critical incidents follow the major-incident process with post-incident reviews.</w:t>
      </w:r>
    </w:p>
    <w:p>
      <w:pPr>
        <w:pStyle w:val="Heading2"/>
      </w:pPr>
      <w:r>
        <w:t xml:space="preserve">Deliverable 20 — Product Vision (5-Year)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6160"/>
      </w:tblGrid>
      <w:tr>
        <w:trPr>
          <w:tblHeader/>
        </w:trPr>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Year</w:t>
            </w:r>
          </w:p>
        </w:tc>
        <w:tc>
          <w:tcPr>
            <w:tcW w:type="dxa" w:w="2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Theme</w:t>
            </w:r>
          </w:p>
        </w:tc>
        <w:tc>
          <w:tcPr>
            <w:tcW w:type="dxa" w:w="61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18"/>
                <w:szCs w:val="18"/>
              </w:rPr>
              <w:t xml:space="preserve">Highlights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Year 1</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Foundation</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Desktop client + admin portal + notification engine live company-wide; M365/BC/Power BI integration; measurable engagement.</w:t>
            </w:r>
          </w:p>
        </w:tc>
      </w:tr>
      <w:tr>
        <w:tc>
          <w:tcPr>
            <w:tcW w:type="dxa" w:w="11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Year 2</w:t>
            </w:r>
          </w:p>
        </w:tc>
        <w:tc>
          <w:tcPr>
            <w:tcW w:type="dxa" w:w="21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Reach &amp; Mobility</w:t>
            </w:r>
          </w:p>
        </w:tc>
        <w:tc>
          <w:tcPr>
            <w:tcW w:type="dxa" w:w="6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MAUI mobile app, digital signage, employee self-service; Teams cross-posting; richer analytics.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Year 3</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Intelligence</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AI Assistant (Azure OpenAI) for Q&amp;A, summarization, recommendations, predictive send-time; chatbot in desktop/mobile/Teams.</w:t>
            </w:r>
          </w:p>
        </w:tc>
      </w:tr>
      <w:tr>
        <w:tc>
          <w:tcPr>
            <w:tcW w:type="dxa" w:w="11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Year 4</w:t>
            </w:r>
          </w:p>
        </w:tc>
        <w:tc>
          <w:tcPr>
            <w:tcW w:type="dxa" w:w="210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Operations &amp; Safety</w:t>
            </w:r>
          </w:p>
        </w:tc>
        <w:tc>
          <w:tcPr>
            <w:tcW w:type="dxa" w:w="6160"/>
            <w:tcBorders>
              <w:top w:val="single" w:color="BFBFBF" w:sz="1"/>
              <w:left w:val="single" w:color="BFBFBF" w:sz="1"/>
              <w:bottom w:val="single" w:color="BFBFBF" w:sz="1"/>
              <w:right w:val="single" w:color="BFBFBF" w:sz="1"/>
            </w:tcBorders>
            <w:shd w:fill="EAF1F8" w:val="clear"/>
            <w:tcMar>
              <w:top w:type="dxa" w:w="60"/>
              <w:left w:type="dxa" w:w="100"/>
              <w:bottom w:type="dxa" w:w="60"/>
              <w:right w:type="dxa" w:w="100"/>
            </w:tcMar>
          </w:tcPr>
          <w:p>
            <w:r>
              <w:rPr>
                <w:b w:val="false"/>
                <w:bCs w:val="false"/>
                <w:sz w:val="18"/>
                <w:szCs w:val="18"/>
              </w:rPr>
              <w:t xml:space="preserve">Visitor management, emergency response with muster check-in, IoT/sensor-triggered alerts, fleet and journey notifications.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Year 5</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Ecosystem &amp; Cloud</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Full Azure (AKS/Azure SQL/Front Door), contractor &amp; vendor portals, executive mobile dashboard, document &amp; asset management — DDW as Desicon's digital workplace backbone.</w:t>
            </w:r>
          </w:p>
        </w:tc>
      </w:tr>
    </w:tbl>
    <w:p>
      <w:pPr>
        <w:spacing w:after="120" w:line="276"/>
      </w:pPr>
      <w:r>
        <w:rPr>
          <w:b/>
          <w:bCs/>
        </w:rPr>
        <w:t xml:space="preserve">North star: </w:t>
      </w:r>
      <w:r>
        <w:t xml:space="preserve">Every Desicon employee — wherever they work — is informed, safe, connected and able to act, through one intelligent, secure platform that grows from notifications into the company's complete digital workplace.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Confidential — Desicon Engineering    |    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7F7F7F"/>
        <w:sz w:val="16"/>
        <w:szCs w:val="16"/>
      </w:rPr>
      <w:t xml:space="preserve">Desicon Digital Workplace (DDW) — Solution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Desicon Digital Workplace (DDW) — Solution Design</dc:title>
  <dc:creator>Desicon Enterprise Architecture</dc:creator>
  <dc:description>Enterprise Digital Workplace &amp; Notification Platform</dc:description>
  <cp:lastModifiedBy>Un-named</cp:lastModifiedBy>
  <cp:revision>1</cp:revision>
  <dcterms:created xsi:type="dcterms:W3CDTF">2026-06-27T18:16:58.530Z</dcterms:created>
  <dcterms:modified xsi:type="dcterms:W3CDTF">2026-06-27T18:16:58.530Z</dcterms:modified>
</cp:coreProperties>
</file>

<file path=docProps/custom.xml><?xml version="1.0" encoding="utf-8"?>
<Properties xmlns="http://schemas.openxmlformats.org/officeDocument/2006/custom-properties" xmlns:vt="http://schemas.openxmlformats.org/officeDocument/2006/docPropsVTypes"/>
</file>