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1F4E79"/>
          <w:sz w:val="48"/>
          <w:szCs w:val="48"/>
        </w:rPr>
        <w:t xml:space="preserve">DOCKER-FIRST DEVELOPMENT GUIDE</w:t>
      </w:r>
    </w:p>
    <w:p>
      <w:pPr>
        <w:spacing w:after="80" w:before="0"/>
        <w:jc w:val="center"/>
      </w:pPr>
      <w:r>
        <w:rPr>
          <w:rFonts w:ascii="Arial" w:cs="Arial" w:eastAsia="Arial" w:hAnsi="Arial"/>
          <w:i/>
          <w:iCs/>
          <w:color w:val="2E75B6"/>
          <w:sz w:val="28"/>
          <w:szCs w:val="28"/>
        </w:rPr>
        <w:t xml:space="preserve">General Service &amp; Logistics Management Platform</w:t>
      </w:r>
    </w:p>
    <w:p>
      <w:pPr>
        <w:pBdr>
          <w:bottom w:val="single" w:color="2E75B6" w:sz="10" w:space="4"/>
        </w:pBdr>
        <w:spacing w:after="400" w:before="120"/>
        <w:jc w:val="center"/>
      </w:pPr>
      <w:r>
        <w:rPr>
          <w:rFonts w:ascii="Arial" w:cs="Arial" w:eastAsia="Arial" w:hAnsi="Arial"/>
          <w:color w:val="555555"/>
          <w:sz w:val="22"/>
          <w:szCs w:val="22"/>
        </w:rPr>
        <w:t xml:space="preserve">Build Locally on Docker  →  Demo to Management  →  Deploy to Azure</w:t>
      </w:r>
    </w:p>
    <w:p>
      <w:pPr>
        <w:spacing w:after="60" w:before="60"/>
      </w:pPr>
      <w:r>
        <w:t xml:space="preserve"/>
      </w:r>
    </w:p>
    <w:p>
      <w:pPr>
        <w:spacing w:after="60" w:before="60"/>
      </w:pPr>
      <w:r>
        <w:t xml:space="preserve"/>
      </w:r>
    </w:p>
    <w:p>
      <w:pPr>
        <w:spacing w:after="40" w:before="40"/>
        <w:jc w:val="center"/>
      </w:pPr>
      <w:r>
        <w:rPr>
          <w:rFonts w:ascii="Arial" w:cs="Arial" w:eastAsia="Arial" w:hAnsi="Arial"/>
          <w:b/>
          <w:bCs/>
          <w:sz w:val="22"/>
          <w:szCs w:val="22"/>
        </w:rPr>
        <w:t xml:space="preserve">Prerequisites already satisfied on your machine:</w:t>
      </w:r>
    </w:p>
    <w:p>
      <w:pPr>
        <w:spacing w:after="20" w:before="20"/>
        <w:jc w:val="center"/>
      </w:pPr>
      <w:r>
        <w:rPr>
          <w:rFonts w:ascii="Arial" w:cs="Arial" w:eastAsia="Arial" w:hAnsi="Arial"/>
          <w:b/>
          <w:bCs/>
          <w:color w:val="1E7145"/>
          <w:sz w:val="24"/>
          <w:szCs w:val="24"/>
        </w:rPr>
        <w:t xml:space="preserve">Docker Desktop   |   VSCode   |   GitHub Repo</w:t>
      </w:r>
    </w:p>
    <w:p>
      <w:pPr>
        <w:spacing w:after="40" w:before="20"/>
        <w:jc w:val="center"/>
      </w:pPr>
      <w:r>
        <w:rPr>
          <w:rFonts w:ascii="Arial" w:cs="Arial" w:eastAsia="Arial" w:hAnsi="Arial"/>
          <w:i/>
          <w:iCs/>
          <w:color w:val="555555"/>
          <w:sz w:val="22"/>
          <w:szCs w:val="22"/>
        </w:rPr>
        <w:t xml:space="preserve">You are ready to start. No Azure account needed yet.</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1 — Yes, You Can Run Everything on Docker</w:t>
      </w:r>
    </w:p>
    <w:p>
      <w:pPr>
        <w:spacing w:after="120" w:before="80"/>
      </w:pPr>
      <w:r>
        <w:rPr>
          <w:rFonts w:ascii="Arial" w:cs="Arial" w:eastAsia="Arial" w:hAnsi="Arial"/>
          <w:sz w:val="22"/>
          <w:szCs w:val="22"/>
        </w:rPr>
        <w:t xml:space="preserve">Absolutely. The entire General Service Management Platform — all three environments (Development, Test, and Production Demo) — runs completely on your local machine using Docker Desktop. You do not need an Azure account, a cloud subscription, or any internet connectivity to build and demonstrate the system.</w:t>
      </w:r>
    </w:p>
    <w:p>
      <w:pPr>
        <w:spacing w:after="60" w:before="60"/>
      </w:pPr>
      <w:r>
        <w:t xml:space="preserve"/>
      </w:r>
    </w:p>
    <w:p>
      <w:pPr>
        <w:spacing w:after="120" w:before="80"/>
      </w:pPr>
      <w:r>
        <w:rPr>
          <w:rFonts w:ascii="Arial" w:cs="Arial" w:eastAsia="Arial" w:hAnsi="Arial"/>
          <w:b/>
          <w:bCs/>
          <w:sz w:val="22"/>
          <w:szCs w:val="22"/>
        </w:rPr>
        <w:t xml:space="preserve">This is the recommended approach for exactly your situation:</w:t>
      </w:r>
    </w:p>
    <w:p>
      <w:pPr>
        <w:pStyle w:val="ListParagraph"/>
        <w:numPr>
          <w:ilvl w:val="0"/>
          <w:numId w:val="2"/>
        </w:numPr>
        <w:spacing w:after="40" w:before="40"/>
      </w:pPr>
      <w:r>
        <w:rPr>
          <w:rFonts w:ascii="Arial" w:cs="Arial" w:eastAsia="Arial" w:hAnsi="Arial"/>
          <w:sz w:val="22"/>
          <w:szCs w:val="22"/>
        </w:rPr>
        <w:t xml:space="preserve">Build the platform locally — full speed, no cloud costs during development</w:t>
      </w:r>
    </w:p>
    <w:p>
      <w:pPr>
        <w:pStyle w:val="ListParagraph"/>
        <w:numPr>
          <w:ilvl w:val="0"/>
          <w:numId w:val="2"/>
        </w:numPr>
        <w:spacing w:after="40" w:before="40"/>
      </w:pPr>
      <w:r>
        <w:rPr>
          <w:rFonts w:ascii="Arial" w:cs="Arial" w:eastAsia="Arial" w:hAnsi="Arial"/>
          <w:sz w:val="22"/>
          <w:szCs w:val="22"/>
        </w:rPr>
        <w:t xml:space="preserve">Run three isolated environments simultaneously on your one machine</w:t>
      </w:r>
    </w:p>
    <w:p>
      <w:pPr>
        <w:pStyle w:val="ListParagraph"/>
        <w:numPr>
          <w:ilvl w:val="0"/>
          <w:numId w:val="2"/>
        </w:numPr>
        <w:spacing w:after="40" w:before="40"/>
      </w:pPr>
      <w:r>
        <w:rPr>
          <w:rFonts w:ascii="Arial" w:cs="Arial" w:eastAsia="Arial" w:hAnsi="Arial"/>
          <w:sz w:val="22"/>
          <w:szCs w:val="22"/>
        </w:rPr>
        <w:t xml:space="preserve">Present a live, working system to management for approval</w:t>
      </w:r>
    </w:p>
    <w:p>
      <w:pPr>
        <w:pStyle w:val="ListParagraph"/>
        <w:numPr>
          <w:ilvl w:val="0"/>
          <w:numId w:val="2"/>
        </w:numPr>
        <w:spacing w:after="40" w:before="40"/>
      </w:pPr>
      <w:r>
        <w:rPr>
          <w:rFonts w:ascii="Arial" w:cs="Arial" w:eastAsia="Arial" w:hAnsi="Arial"/>
          <w:sz w:val="22"/>
          <w:szCs w:val="22"/>
        </w:rPr>
        <w:t xml:space="preserve">Get sign-off, then flip to Azure with a single GitHub Actions deployment — the same code, zero rewriting</w:t>
      </w:r>
    </w:p>
    <w:p>
      <w:pPr>
        <w:spacing w:after="60" w:before="60"/>
      </w:pPr>
      <w:r>
        <w:t xml:space="preserve"/>
      </w:r>
    </w:p>
    <w:p>
      <w:pPr>
        <w:pBdr>
          <w:left w:val="single" w:color="1E7145" w:sz="8" w:space="8"/>
        </w:pBdr>
        <w:spacing w:after="80" w:before="80"/>
        <w:ind w:left="360"/>
      </w:pPr>
      <w:r>
        <w:rPr>
          <w:rFonts w:ascii="Arial" w:cs="Arial" w:eastAsia="Arial" w:hAnsi="Arial"/>
          <w:b/>
          <w:bCs/>
          <w:color w:val="1E7145"/>
          <w:sz w:val="22"/>
          <w:szCs w:val="22"/>
        </w:rPr>
        <w:t xml:space="preserve">TIP  </w:t>
      </w:r>
      <w:r>
        <w:rPr>
          <w:rFonts w:ascii="Arial" w:cs="Arial" w:eastAsia="Arial" w:hAnsi="Arial"/>
          <w:color w:val="1F3864"/>
          <w:sz w:val="22"/>
          <w:szCs w:val="22"/>
        </w:rPr>
        <w:t xml:space="preserve">Docker is not a workaround — it IS how professional teams build software. Microsoft, Google, and every enterprise engineering team build and test on Docker before touching production cloud infrastructure.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1.1  How Docker Replaces Each Azure Service</w:t>
      </w:r>
    </w:p>
    <w:p>
      <w:pPr>
        <w:spacing w:after="120" w:before="80"/>
      </w:pPr>
      <w:r>
        <w:rPr>
          <w:rFonts w:ascii="Arial" w:cs="Arial" w:eastAsia="Arial" w:hAnsi="Arial"/>
          <w:sz w:val="22"/>
          <w:szCs w:val="22"/>
        </w:rPr>
        <w:t xml:space="preserve">Every Azure service the platform needs has a free, official local equivalent that runs inside Docker. The application code never needs to know the difference — it just sees a connection string.</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760"/>
        <w:gridCol w:w="1000"/>
      </w:tblGrid>
      <w:tr>
        <w:trPr>
          <w:tblHeader/>
        </w:trPr>
        <w:tc>
          <w:tcPr>
            <w:tcW w:type="dxa" w:w="2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Azure Service (Cloud)</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Docker Replacement (Local)</w:t>
            </w:r>
          </w:p>
        </w:tc>
        <w:tc>
          <w:tcPr>
            <w:tcW w:type="dxa" w:w="27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Image</w:t>
            </w:r>
          </w:p>
        </w:tc>
        <w:tc>
          <w:tcPr>
            <w:tcW w:type="dxa" w:w="1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SQL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Server Developer Edition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mcr.microsoft.com/mssql/server:2022-latest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Cache for Redis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Redis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redis:7-alpine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Blob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Azurite (Microsoft's emulator)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mcr.microsoft.com/azure-storage/azurite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Service Bus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RabbitMQ</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rabbitmq:3-management-alpine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Application Insights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 (structured log viewer)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datalust/seq:latest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App Service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ASP.NET Core container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mcr.microsoft.com/dotnet/aspnet:8.0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Static Web Apps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Nginx + React build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nginx:alpine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Functions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Part of API container (local)</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 separate container needed in dev)</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Key Vault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 files / Docker env vars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 into Docker Compose)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Front Door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Nginx reverse proxy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nginx:alpine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AD / Entra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 JWT (local token issuer)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 into the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bl>
    <w:p>
      <w:pPr>
        <w:spacing w:after="60" w:before="60"/>
      </w:pPr>
      <w:r>
        <w:t xml:space="preserve"/>
      </w:r>
    </w:p>
    <w:p>
      <w:pPr>
        <w:pBdr>
          <w:left w:val="single" w:color="7F4C00" w:sz="8" w:space="8"/>
        </w:pBdr>
        <w:spacing w:after="80" w:before="80"/>
        <w:ind w:left="360"/>
      </w:pPr>
      <w:r>
        <w:rPr>
          <w:rFonts w:ascii="Arial" w:cs="Arial" w:eastAsia="Arial" w:hAnsi="Arial"/>
          <w:b/>
          <w:bCs/>
          <w:color w:val="7F4C00"/>
          <w:sz w:val="22"/>
          <w:szCs w:val="22"/>
        </w:rPr>
        <w:t xml:space="preserve">NOTE  </w:t>
      </w:r>
      <w:r>
        <w:rPr>
          <w:rFonts w:ascii="Arial" w:cs="Arial" w:eastAsia="Arial" w:hAnsi="Arial"/>
          <w:sz w:val="22"/>
          <w:szCs w:val="22"/>
        </w:rPr>
        <w:t xml:space="preserve">The ONLY Azure service with no perfect local replacement is Microsoft Entra ID (company login). To keep the demo simple, a Dev JWT mode is built into the API — users log in with demo credentials instead of Microsoft accounts. When you go live on Azure, you flip one config value and it switches to real Entra ID SSO.</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2 — Your Three Environments on One Machine</w:t>
      </w:r>
    </w:p>
    <w:p>
      <w:pPr>
        <w:spacing w:after="120" w:before="80"/>
      </w:pPr>
      <w:r>
        <w:rPr>
          <w:rFonts w:ascii="Arial" w:cs="Arial" w:eastAsia="Arial" w:hAnsi="Arial"/>
          <w:sz w:val="22"/>
          <w:szCs w:val="22"/>
        </w:rPr>
        <w:t xml:space="preserve">All three environments run simultaneously without conflicting. Each uses different port numbers. You can have them all running at the same time during the management demo — this itself is impressive to show.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000"/>
        <w:gridCol w:w="1960"/>
      </w:tblGrid>
      <w:tr>
        <w:trPr>
          <w:tblHeader/>
        </w:trPr>
        <w:tc>
          <w:tcPr>
            <w:tcW w:type="dxa" w:w="1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Environment</w:t>
            </w:r>
          </w:p>
        </w:tc>
        <w:tc>
          <w:tcPr>
            <w:tcW w:type="dxa" w:w="1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Start Command</w:t>
            </w:r>
          </w:p>
        </w:tc>
        <w:tc>
          <w:tcPr>
            <w:tcW w:type="dxa" w:w="2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Frontend URL</w:t>
            </w:r>
          </w:p>
        </w:tc>
        <w:tc>
          <w:tcPr>
            <w:tcW w:type="dxa" w:w="2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API URL</w:t>
            </w:r>
          </w:p>
        </w:tc>
        <w:tc>
          <w:tcPr>
            <w:tcW w:type="dxa" w:w="1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start-dev.bat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http://localhost:5173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http://localhost:8080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coding — hot reload for instant code changes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Test / UAT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start-test.bat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http://localhost:5174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http://localhost:8081</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QA testing — production builds, isolated database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 / Prod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start-demo.bat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http://localhost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http://localhost/api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Management presentation — seeded with realistic data</w:t>
            </w:r>
          </w:p>
        </w:tc>
      </w:tr>
    </w:tbl>
    <w:p>
      <w:pPr>
        <w:spacing w:after="60" w:before="60"/>
      </w:pPr>
      <w:r>
        <w:t xml:space="preserve"/>
      </w:r>
    </w:p>
    <w:p>
      <w:pPr>
        <w:spacing w:after="120" w:before="80"/>
      </w:pPr>
      <w:r>
        <w:rPr>
          <w:rFonts w:ascii="Arial" w:cs="Arial" w:eastAsia="Arial" w:hAnsi="Arial"/>
          <w:b/>
          <w:bCs/>
          <w:sz w:val="22"/>
          <w:szCs w:val="22"/>
        </w:rPr>
        <w:t xml:space="preserve">Additional service dashboards visible during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URL</w:t>
            </w:r>
          </w:p>
        </w:tc>
        <w:tc>
          <w:tcPr>
            <w:tcW w:type="dxa" w:w="47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 Log Viewer (Dev)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http://localhost:5341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Structured application logs — shows every API call, error, and event in real time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Seq Log Viewer (Test)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http://localhost:5342</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Test environment logs — shows automated test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RabbitMQ Console (Dev)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http://localhost:15672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Message queue dashboard — shows approval workflow messages flowing between services</w:t>
            </w:r>
          </w:p>
        </w:tc>
      </w:tr>
    </w:tbl>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3 — Your Complete Folder Structure</w:t>
      </w:r>
    </w:p>
    <w:p>
      <w:pPr>
        <w:spacing w:after="120" w:before="80"/>
      </w:pPr>
      <w:r>
        <w:rPr>
          <w:rFonts w:ascii="Arial" w:cs="Arial" w:eastAsia="Arial" w:hAnsi="Arial"/>
          <w:sz w:val="22"/>
          <w:szCs w:val="22"/>
        </w:rPr>
        <w:t xml:space="preserve">The Docker Setup folder is where all the configuration lives. Your actual application code goes in the backend/ and frontend/ subfolders, alongside the Docker files that containerise them.</w:t>
      </w:r>
    </w:p>
    <w:p>
      <w:pPr>
        <w:spacing w:after="60" w:before="60"/>
      </w:pPr>
      <w:r>
        <w:t xml:space="preserve"/>
      </w:r>
    </w:p>
    <w:p>
      <w:pPr>
        <w:shd w:fill="F0F4F8" w:val="clear"/>
        <w:spacing w:after="20" w:before="20"/>
        <w:ind w:left="360"/>
      </w:pPr>
      <w:r>
        <w:rPr>
          <w:rFonts w:ascii="Courier New" w:cs="Courier New" w:eastAsia="Courier New" w:hAnsi="Courier New"/>
          <w:color w:val="1F3864"/>
          <w:sz w:val="18"/>
          <w:szCs w:val="18"/>
        </w:rPr>
        <w:t xml:space="preserve">General Service Automation Solution/</w:t>
      </w:r>
    </w:p>
    <w:p>
      <w:pPr>
        <w:shd w:fill="F0F4F8" w:val="clear"/>
        <w:spacing w:after="20" w:before="20"/>
        <w:ind w:left="360"/>
      </w:pPr>
      <w:r>
        <w:rPr>
          <w:rFonts w:ascii="Courier New" w:cs="Courier New" w:eastAsia="Courier New" w:hAnsi="Courier New"/>
          <w:color w:val="1F3864"/>
          <w:sz w:val="18"/>
          <w:szCs w:val="18"/>
        </w:rPr>
        <w:t xml:space="preserve">│</w:t>
      </w:r>
    </w:p>
    <w:p>
      <w:pPr>
        <w:shd w:fill="F0F4F8" w:val="clear"/>
        <w:spacing w:after="20" w:before="20"/>
        <w:ind w:left="360"/>
      </w:pPr>
      <w:r>
        <w:rPr>
          <w:rFonts w:ascii="Courier New" w:cs="Courier New" w:eastAsia="Courier New" w:hAnsi="Courier New"/>
          <w:color w:val="1F3864"/>
          <w:sz w:val="18"/>
          <w:szCs w:val="18"/>
        </w:rPr>
        <w:t xml:space="preserve">├── Docker Setup/                    ← All Docker files (already created)</w:t>
      </w:r>
    </w:p>
    <w:p>
      <w:pPr>
        <w:shd w:fill="F0F4F8" w:val="clear"/>
        <w:spacing w:after="20" w:before="20"/>
        <w:ind w:left="360"/>
      </w:pPr>
      <w:r>
        <w:rPr>
          <w:rFonts w:ascii="Courier New" w:cs="Courier New" w:eastAsia="Courier New" w:hAnsi="Courier New"/>
          <w:color w:val="1F3864"/>
          <w:sz w:val="18"/>
          <w:szCs w:val="18"/>
        </w:rPr>
        <w:t xml:space="preserve">│   ├── docker-compose.yml           ← Development environment</w:t>
      </w:r>
    </w:p>
    <w:p>
      <w:pPr>
        <w:shd w:fill="F0F4F8" w:val="clear"/>
        <w:spacing w:after="20" w:before="20"/>
        <w:ind w:left="360"/>
      </w:pPr>
      <w:r>
        <w:rPr>
          <w:rFonts w:ascii="Courier New" w:cs="Courier New" w:eastAsia="Courier New" w:hAnsi="Courier New"/>
          <w:color w:val="1F3864"/>
          <w:sz w:val="18"/>
          <w:szCs w:val="18"/>
        </w:rPr>
        <w:t xml:space="preserve">│   ├── docker-compose.test.yml      ← Test/UAT environment</w:t>
      </w:r>
    </w:p>
    <w:p>
      <w:pPr>
        <w:shd w:fill="F0F4F8" w:val="clear"/>
        <w:spacing w:after="20" w:before="20"/>
        <w:ind w:left="360"/>
      </w:pPr>
      <w:r>
        <w:rPr>
          <w:rFonts w:ascii="Courier New" w:cs="Courier New" w:eastAsia="Courier New" w:hAnsi="Courier New"/>
          <w:color w:val="1F3864"/>
          <w:sz w:val="18"/>
          <w:szCs w:val="18"/>
        </w:rPr>
        <w:t xml:space="preserve">│   ├── docker-compose.demo.yml      ← Management demo environment</w:t>
      </w:r>
    </w:p>
    <w:p>
      <w:pPr>
        <w:shd w:fill="F0F4F8" w:val="clear"/>
        <w:spacing w:after="20" w:before="20"/>
        <w:ind w:left="360"/>
      </w:pPr>
      <w:r>
        <w:rPr>
          <w:rFonts w:ascii="Courier New" w:cs="Courier New" w:eastAsia="Courier New" w:hAnsi="Courier New"/>
          <w:color w:val="1F3864"/>
          <w:sz w:val="18"/>
          <w:szCs w:val="18"/>
        </w:rPr>
        <w:t xml:space="preserve">│   ├── start-dev.bat                ← Double-click to start Dev</w:t>
      </w:r>
    </w:p>
    <w:p>
      <w:pPr>
        <w:shd w:fill="F0F4F8" w:val="clear"/>
        <w:spacing w:after="20" w:before="20"/>
        <w:ind w:left="360"/>
      </w:pPr>
      <w:r>
        <w:rPr>
          <w:rFonts w:ascii="Courier New" w:cs="Courier New" w:eastAsia="Courier New" w:hAnsi="Courier New"/>
          <w:color w:val="1F3864"/>
          <w:sz w:val="18"/>
          <w:szCs w:val="18"/>
        </w:rPr>
        <w:t xml:space="preserve">│   ├── start-test.bat               ← Double-click to start Test</w:t>
      </w:r>
    </w:p>
    <w:p>
      <w:pPr>
        <w:shd w:fill="F0F4F8" w:val="clear"/>
        <w:spacing w:after="20" w:before="20"/>
        <w:ind w:left="360"/>
      </w:pPr>
      <w:r>
        <w:rPr>
          <w:rFonts w:ascii="Courier New" w:cs="Courier New" w:eastAsia="Courier New" w:hAnsi="Courier New"/>
          <w:color w:val="1F3864"/>
          <w:sz w:val="18"/>
          <w:szCs w:val="18"/>
        </w:rPr>
        <w:t xml:space="preserve">│   ├── start-demo.bat               ← Double-click to start Demo</w:t>
      </w:r>
    </w:p>
    <w:p>
      <w:pPr>
        <w:shd w:fill="F0F4F8" w:val="clear"/>
        <w:spacing w:after="20" w:before="20"/>
        <w:ind w:left="360"/>
      </w:pPr>
      <w:r>
        <w:rPr>
          <w:rFonts w:ascii="Courier New" w:cs="Courier New" w:eastAsia="Courier New" w:hAnsi="Courier New"/>
          <w:color w:val="1F3864"/>
          <w:sz w:val="18"/>
          <w:szCs w:val="18"/>
        </w:rPr>
        <w:t xml:space="preserve">│   ├── stop-all.bat                 ← Stops everything</w:t>
      </w:r>
    </w:p>
    <w:p>
      <w:pPr>
        <w:shd w:fill="F0F4F8" w:val="clear"/>
        <w:spacing w:after="20" w:before="20"/>
        <w:ind w:left="360"/>
      </w:pPr>
      <w:r>
        <w:rPr>
          <w:rFonts w:ascii="Courier New" w:cs="Courier New" w:eastAsia="Courier New" w:hAnsi="Courier New"/>
          <w:color w:val="1F3864"/>
          <w:sz w:val="18"/>
          <w:szCs w:val="18"/>
        </w:rPr>
        <w:t xml:space="preserve">│   │</w:t>
      </w:r>
    </w:p>
    <w:p>
      <w:pPr>
        <w:shd w:fill="F0F4F8" w:val="clear"/>
        <w:spacing w:after="20" w:before="20"/>
        <w:ind w:left="360"/>
      </w:pPr>
      <w:r>
        <w:rPr>
          <w:rFonts w:ascii="Courier New" w:cs="Courier New" w:eastAsia="Courier New" w:hAnsi="Courier New"/>
          <w:color w:val="1F3864"/>
          <w:sz w:val="18"/>
          <w:szCs w:val="18"/>
        </w:rPr>
        <w:t xml:space="preserve">│   ├── backend/                     ← Your ASP.NET Core API goes here</w:t>
      </w:r>
    </w:p>
    <w:p>
      <w:pPr>
        <w:shd w:fill="F0F4F8" w:val="clear"/>
        <w:spacing w:after="20" w:before="20"/>
        <w:ind w:left="360"/>
      </w:pPr>
      <w:r>
        <w:rPr>
          <w:rFonts w:ascii="Courier New" w:cs="Courier New" w:eastAsia="Courier New" w:hAnsi="Courier New"/>
          <w:color w:val="1F3864"/>
          <w:sz w:val="18"/>
          <w:szCs w:val="18"/>
        </w:rPr>
        <w:t xml:space="preserve">│   │   ├── Dockerfile               ← Production build (multi-stage)</w:t>
      </w:r>
    </w:p>
    <w:p>
      <w:pPr>
        <w:shd w:fill="F0F4F8" w:val="clear"/>
        <w:spacing w:after="20" w:before="20"/>
        <w:ind w:left="360"/>
      </w:pPr>
      <w:r>
        <w:rPr>
          <w:rFonts w:ascii="Courier New" w:cs="Courier New" w:eastAsia="Courier New" w:hAnsi="Courier New"/>
          <w:color w:val="1F3864"/>
          <w:sz w:val="18"/>
          <w:szCs w:val="18"/>
        </w:rPr>
        <w:t xml:space="preserve">│   │   ├── Dockerfile.dev           ← Dev build (hot reload)</w:t>
      </w:r>
    </w:p>
    <w:p>
      <w:pPr>
        <w:shd w:fill="F0F4F8" w:val="clear"/>
        <w:spacing w:after="20" w:before="20"/>
        <w:ind w:left="360"/>
      </w:pPr>
      <w:r>
        <w:rPr>
          <w:rFonts w:ascii="Courier New" w:cs="Courier New" w:eastAsia="Courier New" w:hAnsi="Courier New"/>
          <w:color w:val="1F3864"/>
          <w:sz w:val="18"/>
          <w:szCs w:val="18"/>
        </w:rPr>
        <w:t xml:space="preserve">│   │   ├── GenService.sln           ← Visual Studio solution file</w:t>
      </w:r>
    </w:p>
    <w:p>
      <w:pPr>
        <w:shd w:fill="F0F4F8" w:val="clear"/>
        <w:spacing w:after="20" w:before="20"/>
        <w:ind w:left="360"/>
      </w:pPr>
      <w:r>
        <w:rPr>
          <w:rFonts w:ascii="Courier New" w:cs="Courier New" w:eastAsia="Courier New" w:hAnsi="Courier New"/>
          <w:color w:val="1F3864"/>
          <w:sz w:val="18"/>
          <w:szCs w:val="18"/>
        </w:rPr>
        <w:t xml:space="preserve">│   │   └── src/</w:t>
      </w:r>
    </w:p>
    <w:p>
      <w:pPr>
        <w:shd w:fill="F0F4F8" w:val="clear"/>
        <w:spacing w:after="20" w:before="20"/>
        <w:ind w:left="360"/>
      </w:pPr>
      <w:r>
        <w:rPr>
          <w:rFonts w:ascii="Courier New" w:cs="Courier New" w:eastAsia="Courier New" w:hAnsi="Courier New"/>
          <w:color w:val="1F3864"/>
          <w:sz w:val="18"/>
          <w:szCs w:val="18"/>
        </w:rPr>
        <w:t xml:space="preserve">│   │       ├── GenService.API/</w:t>
      </w:r>
    </w:p>
    <w:p>
      <w:pPr>
        <w:shd w:fill="F0F4F8" w:val="clear"/>
        <w:spacing w:after="20" w:before="20"/>
        <w:ind w:left="360"/>
      </w:pPr>
      <w:r>
        <w:rPr>
          <w:rFonts w:ascii="Courier New" w:cs="Courier New" w:eastAsia="Courier New" w:hAnsi="Courier New"/>
          <w:color w:val="1F3864"/>
          <w:sz w:val="18"/>
          <w:szCs w:val="18"/>
        </w:rPr>
        <w:t xml:space="preserve">│   │       ├── GenService.Application/</w:t>
      </w:r>
    </w:p>
    <w:p>
      <w:pPr>
        <w:shd w:fill="F0F4F8" w:val="clear"/>
        <w:spacing w:after="20" w:before="20"/>
        <w:ind w:left="360"/>
      </w:pPr>
      <w:r>
        <w:rPr>
          <w:rFonts w:ascii="Courier New" w:cs="Courier New" w:eastAsia="Courier New" w:hAnsi="Courier New"/>
          <w:color w:val="1F3864"/>
          <w:sz w:val="18"/>
          <w:szCs w:val="18"/>
        </w:rPr>
        <w:t xml:space="preserve">│   │       ├── GenService.Domain/</w:t>
      </w:r>
    </w:p>
    <w:p>
      <w:pPr>
        <w:shd w:fill="F0F4F8" w:val="clear"/>
        <w:spacing w:after="20" w:before="20"/>
        <w:ind w:left="360"/>
      </w:pPr>
      <w:r>
        <w:rPr>
          <w:rFonts w:ascii="Courier New" w:cs="Courier New" w:eastAsia="Courier New" w:hAnsi="Courier New"/>
          <w:color w:val="1F3864"/>
          <w:sz w:val="18"/>
          <w:szCs w:val="18"/>
        </w:rPr>
        <w:t xml:space="preserve">│   │       └── GenService.Infrastructure/</w:t>
      </w:r>
    </w:p>
    <w:p>
      <w:pPr>
        <w:shd w:fill="F0F4F8" w:val="clear"/>
        <w:spacing w:after="20" w:before="20"/>
        <w:ind w:left="360"/>
      </w:pPr>
      <w:r>
        <w:rPr>
          <w:rFonts w:ascii="Courier New" w:cs="Courier New" w:eastAsia="Courier New" w:hAnsi="Courier New"/>
          <w:color w:val="1F3864"/>
          <w:sz w:val="18"/>
          <w:szCs w:val="18"/>
        </w:rPr>
        <w:t xml:space="preserve">│   │</w:t>
      </w:r>
    </w:p>
    <w:p>
      <w:pPr>
        <w:shd w:fill="F0F4F8" w:val="clear"/>
        <w:spacing w:after="20" w:before="20"/>
        <w:ind w:left="360"/>
      </w:pPr>
      <w:r>
        <w:rPr>
          <w:rFonts w:ascii="Courier New" w:cs="Courier New" w:eastAsia="Courier New" w:hAnsi="Courier New"/>
          <w:color w:val="1F3864"/>
          <w:sz w:val="18"/>
          <w:szCs w:val="18"/>
        </w:rPr>
        <w:t xml:space="preserve">│   ├── frontend/                    ← Your React app goes here</w:t>
      </w:r>
    </w:p>
    <w:p>
      <w:pPr>
        <w:shd w:fill="F0F4F8" w:val="clear"/>
        <w:spacing w:after="20" w:before="20"/>
        <w:ind w:left="360"/>
      </w:pPr>
      <w:r>
        <w:rPr>
          <w:rFonts w:ascii="Courier New" w:cs="Courier New" w:eastAsia="Courier New" w:hAnsi="Courier New"/>
          <w:color w:val="1F3864"/>
          <w:sz w:val="18"/>
          <w:szCs w:val="18"/>
        </w:rPr>
        <w:t xml:space="preserve">│   │   ├── Dockerfile               ← Production build (Nginx serve)</w:t>
      </w:r>
    </w:p>
    <w:p>
      <w:pPr>
        <w:shd w:fill="F0F4F8" w:val="clear"/>
        <w:spacing w:after="20" w:before="20"/>
        <w:ind w:left="360"/>
      </w:pPr>
      <w:r>
        <w:rPr>
          <w:rFonts w:ascii="Courier New" w:cs="Courier New" w:eastAsia="Courier New" w:hAnsi="Courier New"/>
          <w:color w:val="1F3864"/>
          <w:sz w:val="18"/>
          <w:szCs w:val="18"/>
        </w:rPr>
        <w:t xml:space="preserve">│   │   ├── Dockerfile.dev           ← Dev build (Vite hot reload)</w:t>
      </w:r>
    </w:p>
    <w:p>
      <w:pPr>
        <w:shd w:fill="F0F4F8" w:val="clear"/>
        <w:spacing w:after="20" w:before="20"/>
        <w:ind w:left="360"/>
      </w:pPr>
      <w:r>
        <w:rPr>
          <w:rFonts w:ascii="Courier New" w:cs="Courier New" w:eastAsia="Courier New" w:hAnsi="Courier New"/>
          <w:color w:val="1F3864"/>
          <w:sz w:val="18"/>
          <w:szCs w:val="18"/>
        </w:rPr>
        <w:t xml:space="preserve">│   │   ├── nginx.conf               ← Nginx config for prod builds</w:t>
      </w:r>
    </w:p>
    <w:p>
      <w:pPr>
        <w:shd w:fill="F0F4F8" w:val="clear"/>
        <w:spacing w:after="20" w:before="20"/>
        <w:ind w:left="360"/>
      </w:pPr>
      <w:r>
        <w:rPr>
          <w:rFonts w:ascii="Courier New" w:cs="Courier New" w:eastAsia="Courier New" w:hAnsi="Courier New"/>
          <w:color w:val="1F3864"/>
          <w:sz w:val="18"/>
          <w:szCs w:val="18"/>
        </w:rPr>
        <w:t xml:space="preserve">│   │   ├── package.json</w:t>
      </w:r>
    </w:p>
    <w:p>
      <w:pPr>
        <w:shd w:fill="F0F4F8" w:val="clear"/>
        <w:spacing w:after="20" w:before="20"/>
        <w:ind w:left="360"/>
      </w:pPr>
      <w:r>
        <w:rPr>
          <w:rFonts w:ascii="Courier New" w:cs="Courier New" w:eastAsia="Courier New" w:hAnsi="Courier New"/>
          <w:color w:val="1F3864"/>
          <w:sz w:val="18"/>
          <w:szCs w:val="18"/>
        </w:rPr>
        <w:t xml:space="preserve">│   │   └── src/</w:t>
      </w:r>
    </w:p>
    <w:p>
      <w:pPr>
        <w:shd w:fill="F0F4F8" w:val="clear"/>
        <w:spacing w:after="20" w:before="20"/>
        <w:ind w:left="360"/>
      </w:pPr>
      <w:r>
        <w:rPr>
          <w:rFonts w:ascii="Courier New" w:cs="Courier New" w:eastAsia="Courier New" w:hAnsi="Courier New"/>
          <w:color w:val="1F3864"/>
          <w:sz w:val="18"/>
          <w:szCs w:val="18"/>
        </w:rPr>
        <w:t xml:space="preserve">│   │</w:t>
      </w:r>
    </w:p>
    <w:p>
      <w:pPr>
        <w:shd w:fill="F0F4F8" w:val="clear"/>
        <w:spacing w:after="20" w:before="20"/>
        <w:ind w:left="360"/>
      </w:pPr>
      <w:r>
        <w:rPr>
          <w:rFonts w:ascii="Courier New" w:cs="Courier New" w:eastAsia="Courier New" w:hAnsi="Courier New"/>
          <w:color w:val="1F3864"/>
          <w:sz w:val="18"/>
          <w:szCs w:val="18"/>
        </w:rPr>
        <w:t xml:space="preserve">│   ├── docker/</w:t>
      </w:r>
    </w:p>
    <w:p>
      <w:pPr>
        <w:shd w:fill="F0F4F8" w:val="clear"/>
        <w:spacing w:after="20" w:before="20"/>
        <w:ind w:left="360"/>
      </w:pPr>
      <w:r>
        <w:rPr>
          <w:rFonts w:ascii="Courier New" w:cs="Courier New" w:eastAsia="Courier New" w:hAnsi="Courier New"/>
          <w:color w:val="1F3864"/>
          <w:sz w:val="18"/>
          <w:szCs w:val="18"/>
        </w:rPr>
        <w:t xml:space="preserve">│   │   ├── sql/seed-demo.sql        ← Demo data for management presentation</w:t>
      </w:r>
    </w:p>
    <w:p>
      <w:pPr>
        <w:shd w:fill="F0F4F8" w:val="clear"/>
        <w:spacing w:after="20" w:before="20"/>
        <w:ind w:left="360"/>
      </w:pPr>
      <w:r>
        <w:rPr>
          <w:rFonts w:ascii="Courier New" w:cs="Courier New" w:eastAsia="Courier New" w:hAnsi="Courier New"/>
          <w:color w:val="1F3864"/>
          <w:sz w:val="18"/>
          <w:szCs w:val="18"/>
        </w:rPr>
        <w:t xml:space="preserve">│   │   └── nginx/nginx-demo.conf    ← Nginx reverse proxy for Demo env</w:t>
      </w:r>
    </w:p>
    <w:p>
      <w:pPr>
        <w:shd w:fill="F0F4F8" w:val="clear"/>
        <w:spacing w:after="20" w:before="20"/>
        <w:ind w:left="360"/>
      </w:pPr>
      <w:r>
        <w:rPr>
          <w:rFonts w:ascii="Courier New" w:cs="Courier New" w:eastAsia="Courier New" w:hAnsi="Courier New"/>
          <w:color w:val="1F3864"/>
          <w:sz w:val="18"/>
          <w:szCs w:val="18"/>
        </w:rPr>
        <w:t xml:space="preserve">│   │</w:t>
      </w:r>
    </w:p>
    <w:p>
      <w:pPr>
        <w:shd w:fill="F0F4F8" w:val="clear"/>
        <w:spacing w:after="20" w:before="20"/>
        <w:ind w:left="360"/>
      </w:pPr>
      <w:r>
        <w:rPr>
          <w:rFonts w:ascii="Courier New" w:cs="Courier New" w:eastAsia="Courier New" w:hAnsi="Courier New"/>
          <w:color w:val="1F3864"/>
          <w:sz w:val="18"/>
          <w:szCs w:val="18"/>
        </w:rPr>
        <w:t xml:space="preserve">│   └── .github/workflows/</w:t>
      </w:r>
    </w:p>
    <w:p>
      <w:pPr>
        <w:shd w:fill="F0F4F8" w:val="clear"/>
        <w:spacing w:after="20" w:before="20"/>
        <w:ind w:left="360"/>
      </w:pPr>
      <w:r>
        <w:rPr>
          <w:rFonts w:ascii="Courier New" w:cs="Courier New" w:eastAsia="Courier New" w:hAnsi="Courier New"/>
          <w:color w:val="1F3864"/>
          <w:sz w:val="18"/>
          <w:szCs w:val="18"/>
        </w:rPr>
        <w:t xml:space="preserve">│       └── ci-docker.yml            ← GitHub Actions CI using Docker</w:t>
      </w:r>
    </w:p>
    <w:p>
      <w:pPr>
        <w:shd w:fill="F0F4F8" w:val="clear"/>
        <w:spacing w:after="20" w:before="20"/>
        <w:ind w:left="360"/>
      </w:pPr>
      <w:r>
        <w:rPr>
          <w:rFonts w:ascii="Courier New" w:cs="Courier New" w:eastAsia="Courier New" w:hAnsi="Courier New"/>
          <w:color w:val="1F3864"/>
          <w:sz w:val="18"/>
          <w:szCs w:val="18"/>
        </w:rPr>
        <w:t xml:space="preserve">│</w:t>
      </w:r>
    </w:p>
    <w:p>
      <w:pPr>
        <w:shd w:fill="F0F4F8" w:val="clear"/>
        <w:spacing w:after="20" w:before="20"/>
        <w:ind w:left="360"/>
      </w:pPr>
      <w:r>
        <w:rPr>
          <w:rFonts w:ascii="Courier New" w:cs="Courier New" w:eastAsia="Courier New" w:hAnsi="Courier New"/>
          <w:color w:val="1F3864"/>
          <w:sz w:val="18"/>
          <w:szCs w:val="18"/>
        </w:rPr>
        <w:t xml:space="preserve">└── GenService_Implementation_Guide.docx</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4 — Step-by-Step: Scaffold the Project</w:t>
      </w:r>
    </w:p>
    <w:p>
      <w:pPr>
        <w:spacing w:after="120" w:before="80"/>
      </w:pPr>
      <w:r>
        <w:rPr>
          <w:rFonts w:ascii="Arial" w:cs="Arial" w:eastAsia="Arial" w:hAnsi="Arial"/>
          <w:sz w:val="22"/>
          <w:szCs w:val="22"/>
        </w:rPr>
        <w:t xml:space="preserve">Follow these steps once. After this, your development loop is simply: write code in VSCode, save, and the browser updates automatically.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Step 1 — Scaffold the ASP.NET Core Backend</w:t>
      </w:r>
    </w:p>
    <w:p>
      <w:pPr>
        <w:spacing w:after="120" w:before="80"/>
      </w:pPr>
      <w:r>
        <w:rPr>
          <w:rFonts w:ascii="Arial" w:cs="Arial" w:eastAsia="Arial" w:hAnsi="Arial"/>
          <w:sz w:val="22"/>
          <w:szCs w:val="22"/>
        </w:rPr>
        <w:t xml:space="preserve">Open a terminal in VSCode (Ctrl + `) and run these commands:</w:t>
      </w:r>
    </w:p>
    <w:p>
      <w:pPr>
        <w:spacing w:after="60" w:before="60"/>
      </w:pPr>
      <w:r>
        <w:t xml:space="preserve"/>
      </w:r>
    </w:p>
    <w:p>
      <w:pPr>
        <w:shd w:fill="F0F4F8" w:val="clear"/>
        <w:spacing w:after="20" w:before="20"/>
        <w:ind w:left="360"/>
      </w:pPr>
      <w:r>
        <w:rPr>
          <w:rFonts w:ascii="Courier New" w:cs="Courier New" w:eastAsia="Courier New" w:hAnsi="Courier New"/>
          <w:color w:val="1F3864"/>
          <w:sz w:val="18"/>
          <w:szCs w:val="18"/>
        </w:rPr>
        <w:t xml:space="preserve"># Navigate into the Docker Setup folder</w:t>
      </w:r>
    </w:p>
    <w:p>
      <w:pPr>
        <w:shd w:fill="F0F4F8" w:val="clear"/>
        <w:spacing w:after="20" w:before="20"/>
        <w:ind w:left="360"/>
      </w:pPr>
      <w:r>
        <w:rPr>
          <w:rFonts w:ascii="Courier New" w:cs="Courier New" w:eastAsia="Courier New" w:hAnsi="Courier New"/>
          <w:color w:val="1F3864"/>
          <w:sz w:val="18"/>
          <w:szCs w:val="18"/>
        </w:rPr>
        <w:t xml:space="preserve">cd 'General Service Automation Solution/Docker Setup'</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Create the solution and project structure</w:t>
      </w:r>
    </w:p>
    <w:p>
      <w:pPr>
        <w:shd w:fill="F0F4F8" w:val="clear"/>
        <w:spacing w:after="20" w:before="20"/>
        <w:ind w:left="360"/>
      </w:pPr>
      <w:r>
        <w:rPr>
          <w:rFonts w:ascii="Courier New" w:cs="Courier New" w:eastAsia="Courier New" w:hAnsi="Courier New"/>
          <w:color w:val="1F3864"/>
          <w:sz w:val="18"/>
          <w:szCs w:val="18"/>
        </w:rPr>
        <w:t xml:space="preserve">dotnet new sln -n GenService -o backend</w:t>
      </w:r>
    </w:p>
    <w:p>
      <w:pPr>
        <w:shd w:fill="F0F4F8" w:val="clear"/>
        <w:spacing w:after="20" w:before="20"/>
        <w:ind w:left="360"/>
      </w:pPr>
      <w:r>
        <w:rPr>
          <w:rFonts w:ascii="Courier New" w:cs="Courier New" w:eastAsia="Courier New" w:hAnsi="Courier New"/>
          <w:color w:val="1F3864"/>
          <w:sz w:val="18"/>
          <w:szCs w:val="18"/>
        </w:rPr>
        <w:t xml:space="preserve">cd backend</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Create projects (Clean Architecture)</w:t>
      </w:r>
    </w:p>
    <w:p>
      <w:pPr>
        <w:shd w:fill="F0F4F8" w:val="clear"/>
        <w:spacing w:after="20" w:before="20"/>
        <w:ind w:left="360"/>
      </w:pPr>
      <w:r>
        <w:rPr>
          <w:rFonts w:ascii="Courier New" w:cs="Courier New" w:eastAsia="Courier New" w:hAnsi="Courier New"/>
          <w:color w:val="1F3864"/>
          <w:sz w:val="18"/>
          <w:szCs w:val="18"/>
        </w:rPr>
        <w:t xml:space="preserve">dotnet new classlib -n GenService.Domain          -o src/GenService.Domain          -f net8.0</w:t>
      </w:r>
    </w:p>
    <w:p>
      <w:pPr>
        <w:shd w:fill="F0F4F8" w:val="clear"/>
        <w:spacing w:after="20" w:before="20"/>
        <w:ind w:left="360"/>
      </w:pPr>
      <w:r>
        <w:rPr>
          <w:rFonts w:ascii="Courier New" w:cs="Courier New" w:eastAsia="Courier New" w:hAnsi="Courier New"/>
          <w:color w:val="1F3864"/>
          <w:sz w:val="18"/>
          <w:szCs w:val="18"/>
        </w:rPr>
        <w:t xml:space="preserve">dotnet new classlib -n GenService.Application     -o src/GenService.Application     -f net8.0</w:t>
      </w:r>
    </w:p>
    <w:p>
      <w:pPr>
        <w:shd w:fill="F0F4F8" w:val="clear"/>
        <w:spacing w:after="20" w:before="20"/>
        <w:ind w:left="360"/>
      </w:pPr>
      <w:r>
        <w:rPr>
          <w:rFonts w:ascii="Courier New" w:cs="Courier New" w:eastAsia="Courier New" w:hAnsi="Courier New"/>
          <w:color w:val="1F3864"/>
          <w:sz w:val="18"/>
          <w:szCs w:val="18"/>
        </w:rPr>
        <w:t xml:space="preserve">dotnet new classlib -n GenService.Infrastructure  -o src/GenService.Infrastructure  -f net8.0</w:t>
      </w:r>
    </w:p>
    <w:p>
      <w:pPr>
        <w:shd w:fill="F0F4F8" w:val="clear"/>
        <w:spacing w:after="20" w:before="20"/>
        <w:ind w:left="360"/>
      </w:pPr>
      <w:r>
        <w:rPr>
          <w:rFonts w:ascii="Courier New" w:cs="Courier New" w:eastAsia="Courier New" w:hAnsi="Courier New"/>
          <w:color w:val="1F3864"/>
          <w:sz w:val="18"/>
          <w:szCs w:val="18"/>
        </w:rPr>
        <w:t xml:space="preserve">dotnet new webapi   -n GenService.API             -o src/GenService.API             -f net8.0</w:t>
      </w:r>
    </w:p>
    <w:p>
      <w:pPr>
        <w:shd w:fill="F0F4F8" w:val="clear"/>
        <w:spacing w:after="20" w:before="20"/>
        <w:ind w:left="360"/>
      </w:pPr>
      <w:r>
        <w:rPr>
          <w:rFonts w:ascii="Courier New" w:cs="Courier New" w:eastAsia="Courier New" w:hAnsi="Courier New"/>
          <w:color w:val="1F3864"/>
          <w:sz w:val="18"/>
          <w:szCs w:val="18"/>
        </w:rPr>
        <w:t xml:space="preserve">dotnet new xunit    -n GenService.UnitTests       -o tests/GenService.UnitTests     -f net8.0</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Add projects to solution</w:t>
      </w:r>
    </w:p>
    <w:p>
      <w:pPr>
        <w:shd w:fill="F0F4F8" w:val="clear"/>
        <w:spacing w:after="20" w:before="20"/>
        <w:ind w:left="360"/>
      </w:pPr>
      <w:r>
        <w:rPr>
          <w:rFonts w:ascii="Courier New" w:cs="Courier New" w:eastAsia="Courier New" w:hAnsi="Courier New"/>
          <w:color w:val="1F3864"/>
          <w:sz w:val="18"/>
          <w:szCs w:val="18"/>
        </w:rPr>
        <w:t xml:space="preserve">dotnet sln add src/GenService.Domain/GenService.Domain.csproj</w:t>
      </w:r>
    </w:p>
    <w:p>
      <w:pPr>
        <w:shd w:fill="F0F4F8" w:val="clear"/>
        <w:spacing w:after="20" w:before="20"/>
        <w:ind w:left="360"/>
      </w:pPr>
      <w:r>
        <w:rPr>
          <w:rFonts w:ascii="Courier New" w:cs="Courier New" w:eastAsia="Courier New" w:hAnsi="Courier New"/>
          <w:color w:val="1F3864"/>
          <w:sz w:val="18"/>
          <w:szCs w:val="18"/>
        </w:rPr>
        <w:t xml:space="preserve">dotnet sln add src/GenService.Application/GenService.Application.csproj</w:t>
      </w:r>
    </w:p>
    <w:p>
      <w:pPr>
        <w:shd w:fill="F0F4F8" w:val="clear"/>
        <w:spacing w:after="20" w:before="20"/>
        <w:ind w:left="360"/>
      </w:pPr>
      <w:r>
        <w:rPr>
          <w:rFonts w:ascii="Courier New" w:cs="Courier New" w:eastAsia="Courier New" w:hAnsi="Courier New"/>
          <w:color w:val="1F3864"/>
          <w:sz w:val="18"/>
          <w:szCs w:val="18"/>
        </w:rPr>
        <w:t xml:space="preserve">dotnet sln add src/GenService.Infrastructure/GenService.Infrastructure.csproj</w:t>
      </w:r>
    </w:p>
    <w:p>
      <w:pPr>
        <w:shd w:fill="F0F4F8" w:val="clear"/>
        <w:spacing w:after="20" w:before="20"/>
        <w:ind w:left="360"/>
      </w:pPr>
      <w:r>
        <w:rPr>
          <w:rFonts w:ascii="Courier New" w:cs="Courier New" w:eastAsia="Courier New" w:hAnsi="Courier New"/>
          <w:color w:val="1F3864"/>
          <w:sz w:val="18"/>
          <w:szCs w:val="18"/>
        </w:rPr>
        <w:t xml:space="preserve">dotnet sln add src/GenService.API/GenService.API.csproj</w:t>
      </w:r>
    </w:p>
    <w:p>
      <w:pPr>
        <w:shd w:fill="F0F4F8" w:val="clear"/>
        <w:spacing w:after="20" w:before="20"/>
        <w:ind w:left="360"/>
      </w:pPr>
      <w:r>
        <w:rPr>
          <w:rFonts w:ascii="Courier New" w:cs="Courier New" w:eastAsia="Courier New" w:hAnsi="Courier New"/>
          <w:color w:val="1F3864"/>
          <w:sz w:val="18"/>
          <w:szCs w:val="18"/>
        </w:rPr>
        <w:t xml:space="preserve">dotnet sln add tests/GenService.UnitTests/GenService.UnitTests.csproj</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Install essential NuGet packages for the API project</w:t>
      </w:r>
    </w:p>
    <w:p>
      <w:pPr>
        <w:shd w:fill="F0F4F8" w:val="clear"/>
        <w:spacing w:after="20" w:before="20"/>
        <w:ind w:left="360"/>
      </w:pPr>
      <w:r>
        <w:rPr>
          <w:rFonts w:ascii="Courier New" w:cs="Courier New" w:eastAsia="Courier New" w:hAnsi="Courier New"/>
          <w:color w:val="1F3864"/>
          <w:sz w:val="18"/>
          <w:szCs w:val="18"/>
        </w:rPr>
        <w:t xml:space="preserve">cd src/GenService.API</w:t>
      </w:r>
    </w:p>
    <w:p>
      <w:pPr>
        <w:shd w:fill="F0F4F8" w:val="clear"/>
        <w:spacing w:after="20" w:before="20"/>
        <w:ind w:left="360"/>
      </w:pPr>
      <w:r>
        <w:rPr>
          <w:rFonts w:ascii="Courier New" w:cs="Courier New" w:eastAsia="Courier New" w:hAnsi="Courier New"/>
          <w:color w:val="1F3864"/>
          <w:sz w:val="18"/>
          <w:szCs w:val="18"/>
        </w:rPr>
        <w:t xml:space="preserve">dotnet add package Microsoft.EntityFrameworkCore.SqlServer</w:t>
      </w:r>
    </w:p>
    <w:p>
      <w:pPr>
        <w:shd w:fill="F0F4F8" w:val="clear"/>
        <w:spacing w:after="20" w:before="20"/>
        <w:ind w:left="360"/>
      </w:pPr>
      <w:r>
        <w:rPr>
          <w:rFonts w:ascii="Courier New" w:cs="Courier New" w:eastAsia="Courier New" w:hAnsi="Courier New"/>
          <w:color w:val="1F3864"/>
          <w:sz w:val="18"/>
          <w:szCs w:val="18"/>
        </w:rPr>
        <w:t xml:space="preserve">dotnet add package Microsoft.EntityFrameworkCore.Design</w:t>
      </w:r>
    </w:p>
    <w:p>
      <w:pPr>
        <w:shd w:fill="F0F4F8" w:val="clear"/>
        <w:spacing w:after="20" w:before="20"/>
        <w:ind w:left="360"/>
      </w:pPr>
      <w:r>
        <w:rPr>
          <w:rFonts w:ascii="Courier New" w:cs="Courier New" w:eastAsia="Courier New" w:hAnsi="Courier New"/>
          <w:color w:val="1F3864"/>
          <w:sz w:val="18"/>
          <w:szCs w:val="18"/>
        </w:rPr>
        <w:t xml:space="preserve">dotnet add package MediatR</w:t>
      </w:r>
    </w:p>
    <w:p>
      <w:pPr>
        <w:shd w:fill="F0F4F8" w:val="clear"/>
        <w:spacing w:after="20" w:before="20"/>
        <w:ind w:left="360"/>
      </w:pPr>
      <w:r>
        <w:rPr>
          <w:rFonts w:ascii="Courier New" w:cs="Courier New" w:eastAsia="Courier New" w:hAnsi="Courier New"/>
          <w:color w:val="1F3864"/>
          <w:sz w:val="18"/>
          <w:szCs w:val="18"/>
        </w:rPr>
        <w:t xml:space="preserve">dotnet add package FluentValidation.AspNetCore</w:t>
      </w:r>
    </w:p>
    <w:p>
      <w:pPr>
        <w:shd w:fill="F0F4F8" w:val="clear"/>
        <w:spacing w:after="20" w:before="20"/>
        <w:ind w:left="360"/>
      </w:pPr>
      <w:r>
        <w:rPr>
          <w:rFonts w:ascii="Courier New" w:cs="Courier New" w:eastAsia="Courier New" w:hAnsi="Courier New"/>
          <w:color w:val="1F3864"/>
          <w:sz w:val="18"/>
          <w:szCs w:val="18"/>
        </w:rPr>
        <w:t xml:space="preserve">dotnet add package Serilog.AspNetCore</w:t>
      </w:r>
    </w:p>
    <w:p>
      <w:pPr>
        <w:shd w:fill="F0F4F8" w:val="clear"/>
        <w:spacing w:after="20" w:before="20"/>
        <w:ind w:left="360"/>
      </w:pPr>
      <w:r>
        <w:rPr>
          <w:rFonts w:ascii="Courier New" w:cs="Courier New" w:eastAsia="Courier New" w:hAnsi="Courier New"/>
          <w:color w:val="1F3864"/>
          <w:sz w:val="18"/>
          <w:szCs w:val="18"/>
        </w:rPr>
        <w:t xml:space="preserve">dotnet add package Serilog.Sinks.Seq</w:t>
      </w:r>
    </w:p>
    <w:p>
      <w:pPr>
        <w:shd w:fill="F0F4F8" w:val="clear"/>
        <w:spacing w:after="20" w:before="20"/>
        <w:ind w:left="360"/>
      </w:pPr>
      <w:r>
        <w:rPr>
          <w:rFonts w:ascii="Courier New" w:cs="Courier New" w:eastAsia="Courier New" w:hAnsi="Courier New"/>
          <w:color w:val="1F3864"/>
          <w:sz w:val="18"/>
          <w:szCs w:val="18"/>
        </w:rPr>
        <w:t xml:space="preserve">dotnet add package StackExchange.Redis</w:t>
      </w:r>
    </w:p>
    <w:p>
      <w:pPr>
        <w:shd w:fill="F0F4F8" w:val="clear"/>
        <w:spacing w:after="20" w:before="20"/>
        <w:ind w:left="360"/>
      </w:pPr>
      <w:r>
        <w:rPr>
          <w:rFonts w:ascii="Courier New" w:cs="Courier New" w:eastAsia="Courier New" w:hAnsi="Courier New"/>
          <w:color w:val="1F3864"/>
          <w:sz w:val="18"/>
          <w:szCs w:val="18"/>
        </w:rPr>
        <w:t xml:space="preserve">dotnet add package RabbitMQ.Client</w:t>
      </w:r>
    </w:p>
    <w:p>
      <w:pPr>
        <w:shd w:fill="F0F4F8" w:val="clear"/>
        <w:spacing w:after="20" w:before="20"/>
        <w:ind w:left="360"/>
      </w:pPr>
      <w:r>
        <w:rPr>
          <w:rFonts w:ascii="Courier New" w:cs="Courier New" w:eastAsia="Courier New" w:hAnsi="Courier New"/>
          <w:color w:val="1F3864"/>
          <w:sz w:val="18"/>
          <w:szCs w:val="18"/>
        </w:rPr>
        <w:t xml:space="preserve">dotnet add package Azure.Storage.Blobs</w:t>
      </w:r>
    </w:p>
    <w:p>
      <w:pPr>
        <w:shd w:fill="F0F4F8" w:val="clear"/>
        <w:spacing w:after="20" w:before="20"/>
        <w:ind w:left="360"/>
      </w:pPr>
      <w:r>
        <w:rPr>
          <w:rFonts w:ascii="Courier New" w:cs="Courier New" w:eastAsia="Courier New" w:hAnsi="Courier New"/>
          <w:color w:val="1F3864"/>
          <w:sz w:val="18"/>
          <w:szCs w:val="18"/>
        </w:rPr>
        <w:t xml:space="preserve">dotnet add package Microsoft.AspNetCore.Authentication.JwtBearer</w:t>
      </w:r>
    </w:p>
    <w:p>
      <w:pPr>
        <w:shd w:fill="F0F4F8" w:val="clear"/>
        <w:spacing w:after="20" w:before="20"/>
        <w:ind w:left="360"/>
      </w:pPr>
      <w:r>
        <w:rPr>
          <w:rFonts w:ascii="Courier New" w:cs="Courier New" w:eastAsia="Courier New" w:hAnsi="Courier New"/>
          <w:color w:val="1F3864"/>
          <w:sz w:val="18"/>
          <w:szCs w:val="18"/>
        </w:rPr>
        <w:t xml:space="preserve">dotnet add package AutoMapper.Extensions.Microsoft.DependencyInjection</w:t>
      </w:r>
    </w:p>
    <w:p>
      <w:pPr>
        <w:shd w:fill="F0F4F8" w:val="clear"/>
        <w:spacing w:after="20" w:before="20"/>
        <w:ind w:left="360"/>
      </w:pPr>
      <w:r>
        <w:rPr>
          <w:rFonts w:ascii="Courier New" w:cs="Courier New" w:eastAsia="Courier New" w:hAnsi="Courier New"/>
          <w:color w:val="1F3864"/>
          <w:sz w:val="18"/>
          <w:szCs w:val="18"/>
        </w:rPr>
        <w:t xml:space="preserve">cd ../..</w:t>
      </w:r>
    </w:p>
    <w:p>
      <w:pPr>
        <w:spacing w:after="60" w:before="60"/>
      </w:pPr>
      <w:r>
        <w:t xml:space="preserve"/>
      </w:r>
    </w:p>
    <w:p>
      <w:pPr>
        <w:pBdr>
          <w:left w:val="single" w:color="1E7145" w:sz="8" w:space="8"/>
        </w:pBdr>
        <w:spacing w:after="80" w:before="80"/>
        <w:ind w:left="360"/>
      </w:pPr>
      <w:r>
        <w:rPr>
          <w:rFonts w:ascii="Arial" w:cs="Arial" w:eastAsia="Arial" w:hAnsi="Arial"/>
          <w:b/>
          <w:bCs/>
          <w:color w:val="1E7145"/>
          <w:sz w:val="22"/>
          <w:szCs w:val="22"/>
        </w:rPr>
        <w:t xml:space="preserve">TIP  </w:t>
      </w:r>
      <w:r>
        <w:rPr>
          <w:rFonts w:ascii="Arial" w:cs="Arial" w:eastAsia="Arial" w:hAnsi="Arial"/>
          <w:color w:val="1F3864"/>
          <w:sz w:val="22"/>
          <w:szCs w:val="22"/>
        </w:rPr>
        <w:t xml:space="preserve">You do not need SQL Server installed on your machine. The dotnet commands above only create project files. SQL Server runs inside Docker.</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Step 2 — Scaffold the React Frontend</w:t>
      </w:r>
    </w:p>
    <w:p>
      <w:pPr>
        <w:spacing w:after="60" w:before="60"/>
      </w:pPr>
      <w:r>
        <w:t xml:space="preserve"/>
      </w:r>
    </w:p>
    <w:p>
      <w:pPr>
        <w:shd w:fill="F0F4F8" w:val="clear"/>
        <w:spacing w:after="20" w:before="20"/>
        <w:ind w:left="360"/>
      </w:pPr>
      <w:r>
        <w:rPr>
          <w:rFonts w:ascii="Courier New" w:cs="Courier New" w:eastAsia="Courier New" w:hAnsi="Courier New"/>
          <w:color w:val="1F3864"/>
          <w:sz w:val="18"/>
          <w:szCs w:val="18"/>
        </w:rPr>
        <w:t xml:space="preserve"># Go back to Docker Setup folder</w:t>
      </w:r>
    </w:p>
    <w:p>
      <w:pPr>
        <w:shd w:fill="F0F4F8" w:val="clear"/>
        <w:spacing w:after="20" w:before="20"/>
        <w:ind w:left="360"/>
      </w:pPr>
      <w:r>
        <w:rPr>
          <w:rFonts w:ascii="Courier New" w:cs="Courier New" w:eastAsia="Courier New" w:hAnsi="Courier New"/>
          <w:color w:val="1F3864"/>
          <w:sz w:val="18"/>
          <w:szCs w:val="18"/>
        </w:rPr>
        <w:t xml:space="preserve">cd ..   # (back to Docker Setup/)</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Create Vite React TypeScript project</w:t>
      </w:r>
    </w:p>
    <w:p>
      <w:pPr>
        <w:shd w:fill="F0F4F8" w:val="clear"/>
        <w:spacing w:after="20" w:before="20"/>
        <w:ind w:left="360"/>
      </w:pPr>
      <w:r>
        <w:rPr>
          <w:rFonts w:ascii="Courier New" w:cs="Courier New" w:eastAsia="Courier New" w:hAnsi="Courier New"/>
          <w:color w:val="1F3864"/>
          <w:sz w:val="18"/>
          <w:szCs w:val="18"/>
        </w:rPr>
        <w:t xml:space="preserve">npm create vite@latest frontend -- --template react-ts</w:t>
      </w:r>
    </w:p>
    <w:p>
      <w:pPr>
        <w:shd w:fill="F0F4F8" w:val="clear"/>
        <w:spacing w:after="20" w:before="20"/>
        <w:ind w:left="360"/>
      </w:pPr>
      <w:r>
        <w:rPr>
          <w:rFonts w:ascii="Courier New" w:cs="Courier New" w:eastAsia="Courier New" w:hAnsi="Courier New"/>
          <w:color w:val="1F3864"/>
          <w:sz w:val="18"/>
          <w:szCs w:val="18"/>
        </w:rPr>
        <w:t xml:space="preserve">cd frontend</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Install all required frontend packages</w:t>
      </w:r>
    </w:p>
    <w:p>
      <w:pPr>
        <w:shd w:fill="F0F4F8" w:val="clear"/>
        <w:spacing w:after="20" w:before="20"/>
        <w:ind w:left="360"/>
      </w:pPr>
      <w:r>
        <w:rPr>
          <w:rFonts w:ascii="Courier New" w:cs="Courier New" w:eastAsia="Courier New" w:hAnsi="Courier New"/>
          <w:color w:val="1F3864"/>
          <w:sz w:val="18"/>
          <w:szCs w:val="18"/>
        </w:rPr>
        <w:t xml:space="preserve">npm install</w:t>
      </w:r>
    </w:p>
    <w:p>
      <w:pPr>
        <w:shd w:fill="F0F4F8" w:val="clear"/>
        <w:spacing w:after="20" w:before="20"/>
        <w:ind w:left="360"/>
      </w:pPr>
      <w:r>
        <w:rPr>
          <w:rFonts w:ascii="Courier New" w:cs="Courier New" w:eastAsia="Courier New" w:hAnsi="Courier New"/>
          <w:color w:val="1F3864"/>
          <w:sz w:val="18"/>
          <w:szCs w:val="18"/>
        </w:rPr>
        <w:t xml:space="preserve">npm install react-router-dom @tanstack/react-query zustand axios</w:t>
      </w:r>
    </w:p>
    <w:p>
      <w:pPr>
        <w:shd w:fill="F0F4F8" w:val="clear"/>
        <w:spacing w:after="20" w:before="20"/>
        <w:ind w:left="360"/>
      </w:pPr>
      <w:r>
        <w:rPr>
          <w:rFonts w:ascii="Courier New" w:cs="Courier New" w:eastAsia="Courier New" w:hAnsi="Courier New"/>
          <w:color w:val="1F3864"/>
          <w:sz w:val="18"/>
          <w:szCs w:val="18"/>
        </w:rPr>
        <w:t xml:space="preserve">npm install react-hook-form zod @hookform/resolvers</w:t>
      </w:r>
    </w:p>
    <w:p>
      <w:pPr>
        <w:shd w:fill="F0F4F8" w:val="clear"/>
        <w:spacing w:after="20" w:before="20"/>
        <w:ind w:left="360"/>
      </w:pPr>
      <w:r>
        <w:rPr>
          <w:rFonts w:ascii="Courier New" w:cs="Courier New" w:eastAsia="Courier New" w:hAnsi="Courier New"/>
          <w:color w:val="1F3864"/>
          <w:sz w:val="18"/>
          <w:szCs w:val="18"/>
        </w:rPr>
        <w:t xml:space="preserve">npm install antd @ant-design/icons</w:t>
      </w:r>
    </w:p>
    <w:p>
      <w:pPr>
        <w:shd w:fill="F0F4F8" w:val="clear"/>
        <w:spacing w:after="20" w:before="20"/>
        <w:ind w:left="360"/>
      </w:pPr>
      <w:r>
        <w:rPr>
          <w:rFonts w:ascii="Courier New" w:cs="Courier New" w:eastAsia="Courier New" w:hAnsi="Courier New"/>
          <w:color w:val="1F3864"/>
          <w:sz w:val="18"/>
          <w:szCs w:val="18"/>
        </w:rPr>
        <w:t xml:space="preserve">npm install recharts</w:t>
      </w:r>
    </w:p>
    <w:p>
      <w:pPr>
        <w:shd w:fill="F0F4F8" w:val="clear"/>
        <w:spacing w:after="20" w:before="20"/>
        <w:ind w:left="360"/>
      </w:pPr>
      <w:r>
        <w:rPr>
          <w:rFonts w:ascii="Courier New" w:cs="Courier New" w:eastAsia="Courier New" w:hAnsi="Courier New"/>
          <w:color w:val="1F3864"/>
          <w:sz w:val="18"/>
          <w:szCs w:val="18"/>
        </w:rPr>
        <w:t xml:space="preserve">npm install --save-dev @types/node</w:t>
      </w:r>
    </w:p>
    <w:p>
      <w:pPr>
        <w:shd w:fill="F0F4F8" w:val="clear"/>
        <w:spacing w:after="20" w:before="20"/>
        <w:ind w:left="360"/>
      </w:pPr>
      <w:r>
        <w:rPr>
          <w:rFonts w:ascii="Courier New" w:cs="Courier New" w:eastAsia="Courier New" w:hAnsi="Courier New"/>
          <w:color w:val="1F3864"/>
          <w:sz w:val="18"/>
          <w:szCs w:val="18"/>
        </w:rPr>
        <w:t xml:space="preserve">cd ..</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Step 3 — Configure Vite for Docker</w:t>
      </w:r>
    </w:p>
    <w:p>
      <w:pPr>
        <w:spacing w:after="120" w:before="80"/>
      </w:pPr>
      <w:r>
        <w:rPr>
          <w:rFonts w:ascii="Arial" w:cs="Arial" w:eastAsia="Arial" w:hAnsi="Arial"/>
          <w:sz w:val="22"/>
          <w:szCs w:val="22"/>
        </w:rPr>
        <w:t xml:space="preserve">Edit frontend/vite.config.ts and add the server host setting so Vite accepts connections from the Docker network:</w:t>
      </w:r>
    </w:p>
    <w:p>
      <w:pPr>
        <w:spacing w:after="60" w:before="60"/>
      </w:pPr>
      <w:r>
        <w:t xml:space="preserve"/>
      </w:r>
    </w:p>
    <w:p>
      <w:pPr>
        <w:shd w:fill="F0F4F8" w:val="clear"/>
        <w:spacing w:after="20" w:before="20"/>
        <w:ind w:left="360"/>
      </w:pPr>
      <w:r>
        <w:rPr>
          <w:rFonts w:ascii="Courier New" w:cs="Courier New" w:eastAsia="Courier New" w:hAnsi="Courier New"/>
          <w:color w:val="1F3864"/>
          <w:sz w:val="18"/>
          <w:szCs w:val="18"/>
        </w:rPr>
        <w:t xml:space="preserve">import { defineConfig } from 'vite'</w:t>
      </w:r>
    </w:p>
    <w:p>
      <w:pPr>
        <w:shd w:fill="F0F4F8" w:val="clear"/>
        <w:spacing w:after="20" w:before="20"/>
        <w:ind w:left="360"/>
      </w:pPr>
      <w:r>
        <w:rPr>
          <w:rFonts w:ascii="Courier New" w:cs="Courier New" w:eastAsia="Courier New" w:hAnsi="Courier New"/>
          <w:color w:val="1F3864"/>
          <w:sz w:val="18"/>
          <w:szCs w:val="18"/>
        </w:rPr>
        <w:t xml:space="preserve">import react from '@vitejs/plugin-react'</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export default defineConfig({</w:t>
      </w:r>
    </w:p>
    <w:p>
      <w:pPr>
        <w:shd w:fill="F0F4F8" w:val="clear"/>
        <w:spacing w:after="20" w:before="20"/>
        <w:ind w:left="360"/>
      </w:pPr>
      <w:r>
        <w:rPr>
          <w:rFonts w:ascii="Courier New" w:cs="Courier New" w:eastAsia="Courier New" w:hAnsi="Courier New"/>
          <w:color w:val="1F3864"/>
          <w:sz w:val="18"/>
          <w:szCs w:val="18"/>
        </w:rPr>
        <w:t xml:space="preserve">  plugins: [react()],</w:t>
      </w:r>
    </w:p>
    <w:p>
      <w:pPr>
        <w:shd w:fill="F0F4F8" w:val="clear"/>
        <w:spacing w:after="20" w:before="20"/>
        <w:ind w:left="360"/>
      </w:pPr>
      <w:r>
        <w:rPr>
          <w:rFonts w:ascii="Courier New" w:cs="Courier New" w:eastAsia="Courier New" w:hAnsi="Courier New"/>
          <w:color w:val="1F3864"/>
          <w:sz w:val="18"/>
          <w:szCs w:val="18"/>
        </w:rPr>
        <w:t xml:space="preserve">  server: {</w:t>
      </w:r>
    </w:p>
    <w:p>
      <w:pPr>
        <w:shd w:fill="F0F4F8" w:val="clear"/>
        <w:spacing w:after="20" w:before="20"/>
        <w:ind w:left="360"/>
      </w:pPr>
      <w:r>
        <w:rPr>
          <w:rFonts w:ascii="Courier New" w:cs="Courier New" w:eastAsia="Courier New" w:hAnsi="Courier New"/>
          <w:color w:val="1F3864"/>
          <w:sz w:val="18"/>
          <w:szCs w:val="18"/>
        </w:rPr>
        <w:t xml:space="preserve">    host: '0.0.0.0',   // Required: accept connections from Docker network</w:t>
      </w:r>
    </w:p>
    <w:p>
      <w:pPr>
        <w:shd w:fill="F0F4F8" w:val="clear"/>
        <w:spacing w:after="20" w:before="20"/>
        <w:ind w:left="360"/>
      </w:pPr>
      <w:r>
        <w:rPr>
          <w:rFonts w:ascii="Courier New" w:cs="Courier New" w:eastAsia="Courier New" w:hAnsi="Courier New"/>
          <w:color w:val="1F3864"/>
          <w:sz w:val="18"/>
          <w:szCs w:val="18"/>
        </w:rPr>
        <w:t xml:space="preserve">    port: 5173,</w:t>
      </w:r>
    </w:p>
    <w:p>
      <w:pPr>
        <w:shd w:fill="F0F4F8" w:val="clear"/>
        <w:spacing w:after="20" w:before="20"/>
        <w:ind w:left="360"/>
      </w:pPr>
      <w:r>
        <w:rPr>
          <w:rFonts w:ascii="Courier New" w:cs="Courier New" w:eastAsia="Courier New" w:hAnsi="Courier New"/>
          <w:color w:val="1F3864"/>
          <w:sz w:val="18"/>
          <w:szCs w:val="18"/>
        </w:rPr>
        <w:t xml:space="preserve">  },</w:t>
      </w:r>
    </w:p>
    <w:p>
      <w:pPr>
        <w:shd w:fill="F0F4F8" w:val="clear"/>
        <w:spacing w:after="20" w:before="20"/>
        <w:ind w:left="360"/>
      </w:pPr>
      <w:r>
        <w:rPr>
          <w:rFonts w:ascii="Courier New" w:cs="Courier New" w:eastAsia="Courier New" w:hAnsi="Courier New"/>
          <w:color w:val="1F3864"/>
          <w:sz w:val="18"/>
          <w:szCs w:val="18"/>
        </w:rPr>
        <w:t xml:space="preserv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Step 4 — Push to GitHub</w:t>
      </w:r>
    </w:p>
    <w:p>
      <w:pPr>
        <w:spacing w:after="60" w:before="60"/>
      </w:pPr>
      <w:r>
        <w:t xml:space="preserve"/>
      </w:r>
    </w:p>
    <w:p>
      <w:pPr>
        <w:shd w:fill="F0F4F8" w:val="clear"/>
        <w:spacing w:after="20" w:before="20"/>
        <w:ind w:left="360"/>
      </w:pPr>
      <w:r>
        <w:rPr>
          <w:rFonts w:ascii="Courier New" w:cs="Courier New" w:eastAsia="Courier New" w:hAnsi="Courier New"/>
          <w:color w:val="1F3864"/>
          <w:sz w:val="18"/>
          <w:szCs w:val="18"/>
        </w:rPr>
        <w:t xml:space="preserve">cd ..   # back to 'General Service Automation Solution' root</w:t>
      </w:r>
    </w:p>
    <w:p>
      <w:pPr>
        <w:shd w:fill="F0F4F8" w:val="clear"/>
        <w:spacing w:after="20" w:before="20"/>
        <w:ind w:left="360"/>
      </w:pPr>
      <w:r>
        <w:rPr>
          <w:rFonts w:ascii="Courier New" w:cs="Courier New" w:eastAsia="Courier New" w:hAnsi="Courier New"/>
          <w:color w:val="1F3864"/>
          <w:sz w:val="18"/>
          <w:szCs w:val="18"/>
        </w:rPr>
        <w:t xml:space="preserve">git init   # if not already a git repo</w:t>
      </w:r>
    </w:p>
    <w:p>
      <w:pPr>
        <w:shd w:fill="F0F4F8" w:val="clear"/>
        <w:spacing w:after="20" w:before="20"/>
        <w:ind w:left="360"/>
      </w:pPr>
      <w:r>
        <w:rPr>
          <w:rFonts w:ascii="Courier New" w:cs="Courier New" w:eastAsia="Courier New" w:hAnsi="Courier New"/>
          <w:color w:val="1F3864"/>
          <w:sz w:val="18"/>
          <w:szCs w:val="18"/>
        </w:rPr>
        <w:t xml:space="preserve">git add .</w:t>
      </w:r>
    </w:p>
    <w:p>
      <w:pPr>
        <w:shd w:fill="F0F4F8" w:val="clear"/>
        <w:spacing w:after="20" w:before="20"/>
        <w:ind w:left="360"/>
      </w:pPr>
      <w:r>
        <w:rPr>
          <w:rFonts w:ascii="Courier New" w:cs="Courier New" w:eastAsia="Courier New" w:hAnsi="Courier New"/>
          <w:color w:val="1F3864"/>
          <w:sz w:val="18"/>
          <w:szCs w:val="18"/>
        </w:rPr>
        <w:t xml:space="preserve">git commit -m 'Initial project scaffold with Docker setup'</w:t>
      </w:r>
    </w:p>
    <w:p>
      <w:pPr>
        <w:shd w:fill="F0F4F8" w:val="clear"/>
        <w:spacing w:after="20" w:before="20"/>
        <w:ind w:left="360"/>
      </w:pPr>
      <w:r>
        <w:rPr>
          <w:rFonts w:ascii="Courier New" w:cs="Courier New" w:eastAsia="Courier New" w:hAnsi="Courier New"/>
          <w:color w:val="1F3864"/>
          <w:sz w:val="18"/>
          <w:szCs w:val="18"/>
        </w:rPr>
        <w:t xml:space="preserve">git remote add origin https://github.com/YOUR_ORG/genservice.git</w:t>
      </w:r>
    </w:p>
    <w:p>
      <w:pPr>
        <w:shd w:fill="F0F4F8" w:val="clear"/>
        <w:spacing w:after="20" w:before="20"/>
        <w:ind w:left="360"/>
      </w:pPr>
      <w:r>
        <w:rPr>
          <w:rFonts w:ascii="Courier New" w:cs="Courier New" w:eastAsia="Courier New" w:hAnsi="Courier New"/>
          <w:color w:val="1F3864"/>
          <w:sz w:val="18"/>
          <w:szCs w:val="18"/>
        </w:rPr>
        <w:t xml:space="preserve">git push -u origin main</w:t>
      </w:r>
    </w:p>
    <w:p>
      <w:pPr>
        <w:spacing w:after="60" w:before="60"/>
      </w:pPr>
      <w:r>
        <w:t xml:space="preserve"/>
      </w:r>
    </w:p>
    <w:p>
      <w:pPr>
        <w:pBdr>
          <w:left w:val="single" w:color="1E7145" w:sz="8" w:space="8"/>
        </w:pBdr>
        <w:spacing w:after="80" w:before="80"/>
        <w:ind w:left="360"/>
      </w:pPr>
      <w:r>
        <w:rPr>
          <w:rFonts w:ascii="Arial" w:cs="Arial" w:eastAsia="Arial" w:hAnsi="Arial"/>
          <w:b/>
          <w:bCs/>
          <w:color w:val="1E7145"/>
          <w:sz w:val="22"/>
          <w:szCs w:val="22"/>
        </w:rPr>
        <w:t xml:space="preserve">TIP  </w:t>
      </w:r>
      <w:r>
        <w:rPr>
          <w:rFonts w:ascii="Arial" w:cs="Arial" w:eastAsia="Arial" w:hAnsi="Arial"/>
          <w:color w:val="1F3864"/>
          <w:sz w:val="22"/>
          <w:szCs w:val="22"/>
        </w:rPr>
        <w:t xml:space="preserve">GitHub Actions will automatically try to build and test your code on every push, using the ci-docker.yml workflow already placed in .github/workflows/.</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5 — Running the Development Environment</w:t>
      </w:r>
    </w:p>
    <w:p>
      <w:pPr>
        <w:spacing w:after="120" w:before="80"/>
      </w:pPr>
      <w:r>
        <w:rPr>
          <w:rFonts w:ascii="Arial" w:cs="Arial" w:eastAsia="Arial" w:hAnsi="Arial"/>
          <w:sz w:val="22"/>
          <w:szCs w:val="22"/>
        </w:rPr>
        <w:t xml:space="preserve">This is your daily workflow. One command starts everything.</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5.1  First Start (takes 5–10 minutes)</w:t>
      </w:r>
    </w:p>
    <w:p>
      <w:pPr>
        <w:spacing w:after="120" w:before="80"/>
      </w:pPr>
      <w:r>
        <w:rPr>
          <w:rFonts w:ascii="Arial" w:cs="Arial" w:eastAsia="Arial" w:hAnsi="Arial"/>
          <w:sz w:val="22"/>
          <w:szCs w:val="22"/>
        </w:rPr>
        <w:t xml:space="preserve">The first time only, Docker downloads the base images and builds your containers. Subsequent starts take 30–60 seconds.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Make sure Docker Desktop is running (whale icon in system tray is green)</w:t>
      </w:r>
    </w:p>
    <w:p>
      <w:pPr>
        <w:pStyle w:val="ListParagraph"/>
        <w:numPr>
          <w:ilvl w:val="0"/>
          <w:numId w:val="3"/>
        </w:numPr>
        <w:spacing w:after="60" w:before="60"/>
      </w:pPr>
      <w:r>
        <w:rPr>
          <w:rFonts w:ascii="Arial" w:cs="Arial" w:eastAsia="Arial" w:hAnsi="Arial"/>
          <w:sz w:val="22"/>
          <w:szCs w:val="22"/>
        </w:rPr>
        <w:t xml:space="preserve">In File Explorer, navigate to: General Service Automation Solution / Docker Setup</w:t>
      </w:r>
    </w:p>
    <w:p>
      <w:pPr>
        <w:pStyle w:val="ListParagraph"/>
        <w:numPr>
          <w:ilvl w:val="0"/>
          <w:numId w:val="3"/>
        </w:numPr>
        <w:spacing w:after="60" w:before="60"/>
      </w:pPr>
      <w:r>
        <w:rPr>
          <w:rFonts w:ascii="Arial" w:cs="Arial" w:eastAsia="Arial" w:hAnsi="Arial"/>
          <w:sz w:val="22"/>
          <w:szCs w:val="22"/>
        </w:rPr>
        <w:t xml:space="preserve">Double-click start-dev.bat</w:t>
      </w:r>
    </w:p>
    <w:p>
      <w:pPr>
        <w:pStyle w:val="ListParagraph"/>
        <w:numPr>
          <w:ilvl w:val="0"/>
          <w:numId w:val="3"/>
        </w:numPr>
        <w:spacing w:after="60" w:before="60"/>
      </w:pPr>
      <w:r>
        <w:rPr>
          <w:rFonts w:ascii="Arial" w:cs="Arial" w:eastAsia="Arial" w:hAnsi="Arial"/>
          <w:sz w:val="22"/>
          <w:szCs w:val="22"/>
        </w:rPr>
        <w:t xml:space="preserve">Wait for all containers to show as healthy in the Docker Desktop dashboard</w:t>
      </w:r>
    </w:p>
    <w:p>
      <w:pPr>
        <w:pStyle w:val="ListParagraph"/>
        <w:numPr>
          <w:ilvl w:val="0"/>
          <w:numId w:val="3"/>
        </w:numPr>
        <w:spacing w:after="60" w:before="60"/>
      </w:pPr>
      <w:r>
        <w:rPr>
          <w:rFonts w:ascii="Arial" w:cs="Arial" w:eastAsia="Arial" w:hAnsi="Arial"/>
          <w:sz w:val="22"/>
          <w:szCs w:val="22"/>
        </w:rPr>
        <w:t xml:space="preserve">Open your browser to http://localhost:5173</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Expected output in the terminal when everything is ready:</w:t>
      </w:r>
    </w:p>
    <w:p>
      <w:pPr>
        <w:shd w:fill="F0F4F8" w:val="clear"/>
        <w:spacing w:after="20" w:before="20"/>
        <w:ind w:left="360"/>
      </w:pPr>
      <w:r>
        <w:rPr>
          <w:rFonts w:ascii="Courier New" w:cs="Courier New" w:eastAsia="Courier New" w:hAnsi="Courier New"/>
          <w:color w:val="1F3864"/>
          <w:sz w:val="18"/>
          <w:szCs w:val="18"/>
        </w:rPr>
        <w:t xml:space="preserve">gs-dev-sql       | SQL Server is now ready for client connections</w:t>
      </w:r>
    </w:p>
    <w:p>
      <w:pPr>
        <w:shd w:fill="F0F4F8" w:val="clear"/>
        <w:spacing w:after="20" w:before="20"/>
        <w:ind w:left="360"/>
      </w:pPr>
      <w:r>
        <w:rPr>
          <w:rFonts w:ascii="Courier New" w:cs="Courier New" w:eastAsia="Courier New" w:hAnsi="Courier New"/>
          <w:color w:val="1F3864"/>
          <w:sz w:val="18"/>
          <w:szCs w:val="18"/>
        </w:rPr>
        <w:t xml:space="preserve">gs-dev-redis     | Ready to accept connections</w:t>
      </w:r>
    </w:p>
    <w:p>
      <w:pPr>
        <w:shd w:fill="F0F4F8" w:val="clear"/>
        <w:spacing w:after="20" w:before="20"/>
        <w:ind w:left="360"/>
      </w:pPr>
      <w:r>
        <w:rPr>
          <w:rFonts w:ascii="Courier New" w:cs="Courier New" w:eastAsia="Courier New" w:hAnsi="Courier New"/>
          <w:color w:val="1F3864"/>
          <w:sz w:val="18"/>
          <w:szCs w:val="18"/>
        </w:rPr>
        <w:t xml:space="preserve">gs-dev-rabbitmq  | Server startup complete</w:t>
      </w:r>
    </w:p>
    <w:p>
      <w:pPr>
        <w:shd w:fill="F0F4F8" w:val="clear"/>
        <w:spacing w:after="20" w:before="20"/>
        <w:ind w:left="360"/>
      </w:pPr>
      <w:r>
        <w:rPr>
          <w:rFonts w:ascii="Courier New" w:cs="Courier New" w:eastAsia="Courier New" w:hAnsi="Courier New"/>
          <w:color w:val="1F3864"/>
          <w:sz w:val="18"/>
          <w:szCs w:val="18"/>
        </w:rPr>
        <w:t xml:space="preserve">gs-dev-api       | Application started. Press Ctrl+C to shut down.</w:t>
      </w:r>
    </w:p>
    <w:p>
      <w:pPr>
        <w:shd w:fill="F0F4F8" w:val="clear"/>
        <w:spacing w:after="20" w:before="20"/>
        <w:ind w:left="360"/>
      </w:pPr>
      <w:r>
        <w:rPr>
          <w:rFonts w:ascii="Courier New" w:cs="Courier New" w:eastAsia="Courier New" w:hAnsi="Courier New"/>
          <w:color w:val="1F3864"/>
          <w:sz w:val="18"/>
          <w:szCs w:val="18"/>
        </w:rPr>
        <w:t xml:space="preserve">gs-dev-web       | VITE v5.x.x  ready in 842 ms</w:t>
      </w:r>
    </w:p>
    <w:p>
      <w:pPr>
        <w:shd w:fill="F0F4F8" w:val="clear"/>
        <w:spacing w:after="20" w:before="20"/>
        <w:ind w:left="360"/>
      </w:pPr>
      <w:r>
        <w:rPr>
          <w:rFonts w:ascii="Courier New" w:cs="Courier New" w:eastAsia="Courier New" w:hAnsi="Courier New"/>
          <w:color w:val="1F3864"/>
          <w:sz w:val="18"/>
          <w:szCs w:val="18"/>
        </w:rPr>
        <w:t xml:space="preserve">gs-dev-web       |   ➜  Local:   http://localhost:5173/</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5.2  Your Daily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Happens</w:t>
            </w:r>
          </w:p>
        </w:tc>
        <w:tc>
          <w:tcPr>
            <w:tcW w:type="dxa" w:w="35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a .cs file in VSCode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dotnet watch detects the change, recompiles in 2–5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restarts with new code automatically — no manual restart needed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Edit a .tsx file in VSCode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Vite HMR replaces just that module in the browser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Browser updates instantly — no page refresh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a new database table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EF Core migration, dotnet ef migrations add, restart container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Table created in the Docker SQL Server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Test an API endpoint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Use VSCode REST Client extension or Postman pointing to localhost:8080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request/response cycle through your local stack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application logs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http://localhost:5341 (Seq)</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 every request, error, event — colour-coded and searchable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Connect to the database directly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Use SSMS or Azure Data Studio: Server=localhost,1433; SA/GenService@Dev2026!</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SQL access to inspect tables and run queries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5.3  Viewing Container Status in Docker Desktop</w:t>
      </w:r>
    </w:p>
    <w:p>
      <w:pPr>
        <w:spacing w:after="120" w:before="80"/>
      </w:pPr>
      <w:r>
        <w:rPr>
          <w:rFonts w:ascii="Arial" w:cs="Arial" w:eastAsia="Arial" w:hAnsi="Arial"/>
          <w:sz w:val="22"/>
          <w:szCs w:val="22"/>
        </w:rPr>
        <w:t xml:space="preserve">Open Docker Desktop and click on the Containers tab. You will see the genservice-dev group with all 7 containers. A green dot means healthy and running. Click any container to see its live logs.</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6 — Running the Test Environment</w:t>
      </w:r>
    </w:p>
    <w:p>
      <w:pPr>
        <w:spacing w:after="120" w:before="80"/>
      </w:pPr>
      <w:r>
        <w:rPr>
          <w:rFonts w:ascii="Arial" w:cs="Arial" w:eastAsia="Arial" w:hAnsi="Arial"/>
          <w:sz w:val="22"/>
          <w:szCs w:val="22"/>
        </w:rPr>
        <w:t xml:space="preserve">The test environment uses production Docker builds — no hot reload, no debug settings. This is what you run to verify that what works in development also works in a production-like build before showing management.</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Double-click start-test.bat</w:t>
      </w:r>
    </w:p>
    <w:p>
      <w:pPr>
        <w:pStyle w:val="ListParagraph"/>
        <w:numPr>
          <w:ilvl w:val="0"/>
          <w:numId w:val="3"/>
        </w:numPr>
        <w:spacing w:after="60" w:before="60"/>
      </w:pPr>
      <w:r>
        <w:rPr>
          <w:rFonts w:ascii="Arial" w:cs="Arial" w:eastAsia="Arial" w:hAnsi="Arial"/>
          <w:sz w:val="22"/>
          <w:szCs w:val="22"/>
        </w:rPr>
        <w:t xml:space="preserve">Wait for all services to be healthy (2–3 minutes)</w:t>
      </w:r>
    </w:p>
    <w:p>
      <w:pPr>
        <w:pStyle w:val="ListParagraph"/>
        <w:numPr>
          <w:ilvl w:val="0"/>
          <w:numId w:val="3"/>
        </w:numPr>
        <w:spacing w:after="60" w:before="60"/>
      </w:pPr>
      <w:r>
        <w:rPr>
          <w:rFonts w:ascii="Arial" w:cs="Arial" w:eastAsia="Arial" w:hAnsi="Arial"/>
          <w:sz w:val="22"/>
          <w:szCs w:val="22"/>
        </w:rPr>
        <w:t xml:space="preserve">Open http://localhost:5174 — this is the test environment frontend</w:t>
      </w:r>
    </w:p>
    <w:p>
      <w:pPr>
        <w:pStyle w:val="ListParagraph"/>
        <w:numPr>
          <w:ilvl w:val="0"/>
          <w:numId w:val="3"/>
        </w:numPr>
        <w:spacing w:after="60" w:before="60"/>
      </w:pPr>
      <w:r>
        <w:rPr>
          <w:rFonts w:ascii="Arial" w:cs="Arial" w:eastAsia="Arial" w:hAnsi="Arial"/>
          <w:sz w:val="22"/>
          <w:szCs w:val="22"/>
        </w:rPr>
        <w:t xml:space="preserve">Run your test scenarios against this environment</w:t>
      </w:r>
    </w:p>
    <w:p>
      <w:pPr>
        <w:pStyle w:val="ListParagraph"/>
        <w:numPr>
          <w:ilvl w:val="0"/>
          <w:numId w:val="3"/>
        </w:numPr>
        <w:spacing w:after="60" w:before="60"/>
      </w:pPr>
      <w:r>
        <w:rPr>
          <w:rFonts w:ascii="Arial" w:cs="Arial" w:eastAsia="Arial" w:hAnsi="Arial"/>
          <w:sz w:val="22"/>
          <w:szCs w:val="22"/>
        </w:rPr>
        <w:t xml:space="preserve">Check logs at http://localhost:5342 (Seq — test environment)</w:t>
      </w:r>
    </w:p>
    <w:p>
      <w:pPr>
        <w:spacing w:after="60" w:before="60"/>
      </w:pPr>
      <w:r>
        <w:t xml:space="preserve"/>
      </w:r>
    </w:p>
    <w:p>
      <w:pPr>
        <w:pBdr>
          <w:left w:val="single" w:color="1E7145" w:sz="8" w:space="8"/>
        </w:pBdr>
        <w:spacing w:after="80" w:before="80"/>
        <w:ind w:left="360"/>
      </w:pPr>
      <w:r>
        <w:rPr>
          <w:rFonts w:ascii="Arial" w:cs="Arial" w:eastAsia="Arial" w:hAnsi="Arial"/>
          <w:b/>
          <w:bCs/>
          <w:color w:val="1E7145"/>
          <w:sz w:val="22"/>
          <w:szCs w:val="22"/>
        </w:rPr>
        <w:t xml:space="preserve">TIP  </w:t>
      </w:r>
      <w:r>
        <w:rPr>
          <w:rFonts w:ascii="Arial" w:cs="Arial" w:eastAsia="Arial" w:hAnsi="Arial"/>
          <w:color w:val="1F3864"/>
          <w:sz w:val="22"/>
          <w:szCs w:val="22"/>
        </w:rPr>
        <w:t xml:space="preserve">The test environment has a completely separate database (GenServiceTest). Nothing you do in Test affects the Dev database, and nothing affects the Demo database. Each is fully isolated.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the Test Environment Validates</w:t>
            </w:r>
          </w:p>
        </w:tc>
        <w:tc>
          <w:tcPr>
            <w:tcW w:type="dxa" w:w="51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 Dockerfile builds without errors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Catches build issues that hot-reload dev mode masks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Database migrations run cleanly from scratch</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Verifies migration scripts are complete and correct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health endpoint responds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Confirms the production configuration is valid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 loads and connects to API</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End-to-end connectivity in non-debug mode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CORS configuration is correct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Browser security policy enforced — catches config errors</w:t>
            </w:r>
          </w:p>
        </w:tc>
      </w:tr>
    </w:tbl>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7 — The Management Demo: Presenting for Approval</w:t>
      </w:r>
    </w:p>
    <w:p>
      <w:pPr>
        <w:spacing w:after="120" w:before="80"/>
      </w:pPr>
      <w:r>
        <w:rPr>
          <w:rFonts w:ascii="Arial" w:cs="Arial" w:eastAsia="Arial" w:hAnsi="Arial"/>
          <w:sz w:val="22"/>
          <w:szCs w:val="22"/>
        </w:rPr>
        <w:t xml:space="preserve">The Demo environment is specifically designed for your management presentation. It uses production builds, runs behind an Nginx reverse proxy (just like production), and comes pre-seeded with realistic sample data so you can demonstrate every module without needing to manually enter data first.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7.1  Starting the Demo</w:t>
      </w:r>
    </w:p>
    <w:p>
      <w:pPr>
        <w:pStyle w:val="ListParagraph"/>
        <w:numPr>
          <w:ilvl w:val="0"/>
          <w:numId w:val="3"/>
        </w:numPr>
        <w:spacing w:after="60" w:before="60"/>
      </w:pPr>
      <w:r>
        <w:rPr>
          <w:rFonts w:ascii="Arial" w:cs="Arial" w:eastAsia="Arial" w:hAnsi="Arial"/>
          <w:sz w:val="22"/>
          <w:szCs w:val="22"/>
        </w:rPr>
        <w:t xml:space="preserve">Close any other applications to free up RAM (Docker + SQL Server needs ~4 GB)</w:t>
      </w:r>
    </w:p>
    <w:p>
      <w:pPr>
        <w:pStyle w:val="ListParagraph"/>
        <w:numPr>
          <w:ilvl w:val="0"/>
          <w:numId w:val="3"/>
        </w:numPr>
        <w:spacing w:after="60" w:before="60"/>
      </w:pPr>
      <w:r>
        <w:rPr>
          <w:rFonts w:ascii="Arial" w:cs="Arial" w:eastAsia="Arial" w:hAnsi="Arial"/>
          <w:sz w:val="22"/>
          <w:szCs w:val="22"/>
        </w:rPr>
        <w:t xml:space="preserve">Double-click start-demo.bat</w:t>
      </w:r>
    </w:p>
    <w:p>
      <w:pPr>
        <w:pStyle w:val="ListParagraph"/>
        <w:numPr>
          <w:ilvl w:val="0"/>
          <w:numId w:val="3"/>
        </w:numPr>
        <w:spacing w:after="60" w:before="60"/>
      </w:pPr>
      <w:r>
        <w:rPr>
          <w:rFonts w:ascii="Arial" w:cs="Arial" w:eastAsia="Arial" w:hAnsi="Arial"/>
          <w:sz w:val="22"/>
          <w:szCs w:val="22"/>
        </w:rPr>
        <w:t xml:space="preserve">First time: wait 5 minutes for image builds + database seed</w:t>
      </w:r>
    </w:p>
    <w:p>
      <w:pPr>
        <w:pStyle w:val="ListParagraph"/>
        <w:numPr>
          <w:ilvl w:val="0"/>
          <w:numId w:val="3"/>
        </w:numPr>
        <w:spacing w:after="60" w:before="60"/>
      </w:pPr>
      <w:r>
        <w:rPr>
          <w:rFonts w:ascii="Arial" w:cs="Arial" w:eastAsia="Arial" w:hAnsi="Arial"/>
          <w:sz w:val="22"/>
          <w:szCs w:val="22"/>
        </w:rPr>
        <w:t xml:space="preserve">Subsequent times: wait 60–90 seconds</w:t>
      </w:r>
    </w:p>
    <w:p>
      <w:pPr>
        <w:pStyle w:val="ListParagraph"/>
        <w:numPr>
          <w:ilvl w:val="0"/>
          <w:numId w:val="3"/>
        </w:numPr>
        <w:spacing w:after="60" w:before="60"/>
      </w:pPr>
      <w:r>
        <w:rPr>
          <w:rFonts w:ascii="Arial" w:cs="Arial" w:eastAsia="Arial" w:hAnsi="Arial"/>
          <w:sz w:val="22"/>
          <w:szCs w:val="22"/>
        </w:rPr>
        <w:t xml:space="preserve">Open http://localhost in your browser — this is the management demo URL</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7.2  Demo Login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2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Email</w:t>
            </w:r>
          </w:p>
        </w:tc>
        <w:tc>
          <w:tcPr>
            <w:tcW w:type="dxa" w:w="2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Password</w:t>
            </w:r>
          </w:p>
        </w:tc>
        <w:tc>
          <w:tcPr>
            <w:tcW w:type="dxa" w:w="25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They See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Department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manager@demo.local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DemoManager2026!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dashboard, all requests, approval queue, all reports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Supervisor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supervisor@demo.local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DemoSuper2026!</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Team activity board, ticket assignment, maintenance calendar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Technician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technician@demo.local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DemoTech2026!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 assignments, activity logger, ticket updates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Driver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driver@demo.local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DemoDriver2026!</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Trip assignments, fuel log, vehicle status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7.3  Recommended Demo Script (15–20 Minutes)</w:t>
      </w:r>
    </w:p>
    <w:p>
      <w:pPr>
        <w:spacing w:after="120" w:before="80"/>
      </w:pPr>
      <w:r>
        <w:rPr>
          <w:rFonts w:ascii="Arial" w:cs="Arial" w:eastAsia="Arial" w:hAnsi="Arial"/>
          <w:sz w:val="22"/>
          <w:szCs w:val="22"/>
        </w:rPr>
        <w:t xml:space="preserve">Follow this order to show the most impactful features first. Start as the Department Manager.</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Opening (2 minutes) — The Problem Today</w:t>
      </w:r>
    </w:p>
    <w:p>
      <w:pPr>
        <w:spacing w:after="120" w:before="80"/>
      </w:pPr>
      <w:r>
        <w:rPr>
          <w:rFonts w:ascii="Arial" w:cs="Arial" w:eastAsia="Arial" w:hAnsi="Arial"/>
          <w:sz w:val="22"/>
          <w:szCs w:val="22"/>
        </w:rPr>
        <w:t xml:space="preserve">Remind management of the current pain: 'Today, if I want to know how many requests came in last week, I have to go through emails. If I want to know where Chukwudi is right now, I have to call him. This platform changes all of that.' Then log in as manager@demo.local.</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Module 1 — Manager Dashboard (3 minutes)</w:t>
      </w:r>
    </w:p>
    <w:p>
      <w:pPr>
        <w:pStyle w:val="ListParagraph"/>
        <w:numPr>
          <w:ilvl w:val="0"/>
          <w:numId w:val="2"/>
        </w:numPr>
        <w:spacing w:after="40" w:before="40"/>
      </w:pPr>
      <w:r>
        <w:rPr>
          <w:rFonts w:ascii="Arial" w:cs="Arial" w:eastAsia="Arial" w:hAnsi="Arial"/>
          <w:sz w:val="22"/>
          <w:szCs w:val="22"/>
        </w:rPr>
        <w:t xml:space="preserve">Show the main dashboard: request volume cards, active staff map, pending approvals count</w:t>
      </w:r>
    </w:p>
    <w:p>
      <w:pPr>
        <w:pStyle w:val="ListParagraph"/>
        <w:numPr>
          <w:ilvl w:val="0"/>
          <w:numId w:val="2"/>
        </w:numPr>
        <w:spacing w:after="40" w:before="40"/>
      </w:pPr>
      <w:r>
        <w:rPr>
          <w:rFonts w:ascii="Arial" w:cs="Arial" w:eastAsia="Arial" w:hAnsi="Arial"/>
          <w:sz w:val="22"/>
          <w:szCs w:val="22"/>
        </w:rPr>
        <w:t xml:space="preserve">Point out: 'I can see right now that 8 requests are in the system — 2 pending my approval, 3 in progress, 1 completed'</w:t>
      </w:r>
    </w:p>
    <w:p>
      <w:pPr>
        <w:pStyle w:val="ListParagraph"/>
        <w:numPr>
          <w:ilvl w:val="0"/>
          <w:numId w:val="2"/>
        </w:numPr>
        <w:spacing w:after="40" w:before="40"/>
      </w:pPr>
      <w:r>
        <w:rPr>
          <w:rFonts w:ascii="Arial" w:cs="Arial" w:eastAsia="Arial" w:hAnsi="Arial"/>
          <w:sz w:val="22"/>
          <w:szCs w:val="22"/>
        </w:rPr>
        <w:t xml:space="preserve">Point out: 'I can see Chukwudi is currently doing generator maintenance at Head Office. I didn't have to call anyone.'</w:t>
      </w:r>
    </w:p>
    <w:p>
      <w:pPr>
        <w:pStyle w:val="ListParagraph"/>
        <w:numPr>
          <w:ilvl w:val="0"/>
          <w:numId w:val="2"/>
        </w:numPr>
        <w:spacing w:after="40" w:before="40"/>
      </w:pPr>
      <w:r>
        <w:rPr>
          <w:rFonts w:ascii="Arial" w:cs="Arial" w:eastAsia="Arial" w:hAnsi="Arial"/>
          <w:sz w:val="22"/>
          <w:szCs w:val="22"/>
        </w:rPr>
        <w:t xml:space="preserve">Show the overdue maintenance alerts panel: 'The system flagged that the oil change for LAG-001-GS is overdue — I see this immediately'</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Module 2 — Request Management (4 minutes)</w:t>
      </w:r>
    </w:p>
    <w:p>
      <w:pPr>
        <w:pStyle w:val="ListParagraph"/>
        <w:numPr>
          <w:ilvl w:val="0"/>
          <w:numId w:val="2"/>
        </w:numPr>
        <w:spacing w:after="40" w:before="40"/>
      </w:pPr>
      <w:r>
        <w:rPr>
          <w:rFonts w:ascii="Arial" w:cs="Arial" w:eastAsia="Arial" w:hAnsi="Arial"/>
          <w:sz w:val="22"/>
          <w:szCs w:val="22"/>
        </w:rPr>
        <w:t xml:space="preserve">Click Requests — show the request list with tracking numbers (GS-2026-000001 etc.)</w:t>
      </w:r>
    </w:p>
    <w:p>
      <w:pPr>
        <w:pStyle w:val="ListParagraph"/>
        <w:numPr>
          <w:ilvl w:val="0"/>
          <w:numId w:val="2"/>
        </w:numPr>
        <w:spacing w:after="40" w:before="40"/>
      </w:pPr>
      <w:r>
        <w:rPr>
          <w:rFonts w:ascii="Arial" w:cs="Arial" w:eastAsia="Arial" w:hAnsi="Arial"/>
          <w:sz w:val="22"/>
          <w:szCs w:val="22"/>
        </w:rPr>
        <w:t xml:space="preserve">Click on the Diesel Requisition request (GS-2026-000003) — it is Pending Approval</w:t>
      </w:r>
    </w:p>
    <w:p>
      <w:pPr>
        <w:pStyle w:val="ListParagraph"/>
        <w:numPr>
          <w:ilvl w:val="0"/>
          <w:numId w:val="2"/>
        </w:numPr>
        <w:spacing w:after="40" w:before="40"/>
      </w:pPr>
      <w:r>
        <w:rPr>
          <w:rFonts w:ascii="Arial" w:cs="Arial" w:eastAsia="Arial" w:hAnsi="Arial"/>
          <w:sz w:val="22"/>
          <w:szCs w:val="22"/>
        </w:rPr>
        <w:t xml:space="preserve">Click Approve — show the approval comment box. Add a comment and approve</w:t>
      </w:r>
    </w:p>
    <w:p>
      <w:pPr>
        <w:pStyle w:val="ListParagraph"/>
        <w:numPr>
          <w:ilvl w:val="0"/>
          <w:numId w:val="2"/>
        </w:numPr>
        <w:spacing w:after="40" w:before="40"/>
      </w:pPr>
      <w:r>
        <w:rPr>
          <w:rFonts w:ascii="Arial" w:cs="Arial" w:eastAsia="Arial" w:hAnsi="Arial"/>
          <w:sz w:val="22"/>
          <w:szCs w:val="22"/>
        </w:rPr>
        <w:t xml:space="preserve">Watch the status change to Approved in real time and a notification appear</w:t>
      </w:r>
    </w:p>
    <w:p>
      <w:pPr>
        <w:pStyle w:val="ListParagraph"/>
        <w:numPr>
          <w:ilvl w:val="0"/>
          <w:numId w:val="2"/>
        </w:numPr>
        <w:spacing w:after="40" w:before="40"/>
      </w:pPr>
      <w:r>
        <w:rPr>
          <w:rFonts w:ascii="Arial" w:cs="Arial" w:eastAsia="Arial" w:hAnsi="Arial"/>
          <w:sz w:val="22"/>
          <w:szCs w:val="22"/>
        </w:rPr>
        <w:t xml:space="preserve">Click New Request — show the form. Pick 'AC Fault' — no approval needed. Submit it.</w:t>
      </w:r>
    </w:p>
    <w:p>
      <w:pPr>
        <w:pStyle w:val="ListParagraph"/>
        <w:numPr>
          <w:ilvl w:val="0"/>
          <w:numId w:val="2"/>
        </w:numPr>
        <w:spacing w:after="40" w:before="40"/>
      </w:pPr>
      <w:r>
        <w:rPr>
          <w:rFonts w:ascii="Arial" w:cs="Arial" w:eastAsia="Arial" w:hAnsi="Arial"/>
          <w:sz w:val="22"/>
          <w:szCs w:val="22"/>
        </w:rPr>
        <w:t xml:space="preserve">Show it immediately appears in the list with status 'Submitted' and a unique tracking ID</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Module 3 — Staff Activity Tracker (3 minutes)</w:t>
      </w:r>
    </w:p>
    <w:p>
      <w:pPr>
        <w:pStyle w:val="ListParagraph"/>
        <w:numPr>
          <w:ilvl w:val="0"/>
          <w:numId w:val="2"/>
        </w:numPr>
        <w:spacing w:after="40" w:before="40"/>
      </w:pPr>
      <w:r>
        <w:rPr>
          <w:rFonts w:ascii="Arial" w:cs="Arial" w:eastAsia="Arial" w:hAnsi="Arial"/>
          <w:sz w:val="22"/>
          <w:szCs w:val="22"/>
        </w:rPr>
        <w:t xml:space="preserve">Log out and log back in as supervisor@demo.local</w:t>
      </w:r>
    </w:p>
    <w:p>
      <w:pPr>
        <w:pStyle w:val="ListParagraph"/>
        <w:numPr>
          <w:ilvl w:val="0"/>
          <w:numId w:val="2"/>
        </w:numPr>
        <w:spacing w:after="40" w:before="40"/>
      </w:pPr>
      <w:r>
        <w:rPr>
          <w:rFonts w:ascii="Arial" w:cs="Arial" w:eastAsia="Arial" w:hAnsi="Arial"/>
          <w:sz w:val="22"/>
          <w:szCs w:val="22"/>
        </w:rPr>
        <w:t xml:space="preserve">Click Team Activity — show the board with all active staff and their current tasks</w:t>
      </w:r>
    </w:p>
    <w:p>
      <w:pPr>
        <w:pStyle w:val="ListParagraph"/>
        <w:numPr>
          <w:ilvl w:val="0"/>
          <w:numId w:val="2"/>
        </w:numPr>
        <w:spacing w:after="40" w:before="40"/>
      </w:pPr>
      <w:r>
        <w:rPr>
          <w:rFonts w:ascii="Arial" w:cs="Arial" w:eastAsia="Arial" w:hAnsi="Arial"/>
          <w:sz w:val="22"/>
          <w:szCs w:val="22"/>
        </w:rPr>
        <w:t xml:space="preserve">Click 'Log Activity for Technician' — demonstrate proxy logging for a field technician</w:t>
      </w:r>
    </w:p>
    <w:p>
      <w:pPr>
        <w:pStyle w:val="ListParagraph"/>
        <w:numPr>
          <w:ilvl w:val="0"/>
          <w:numId w:val="2"/>
        </w:numPr>
        <w:spacing w:after="40" w:before="40"/>
      </w:pPr>
      <w:r>
        <w:rPr>
          <w:rFonts w:ascii="Arial" w:cs="Arial" w:eastAsia="Arial" w:hAnsi="Arial"/>
          <w:sz w:val="22"/>
          <w:szCs w:val="22"/>
        </w:rPr>
        <w:t xml:space="preserve">Fill in: Technician = Chukwudi, Task = Tank Washing Block C, Location = Block C</w:t>
      </w:r>
    </w:p>
    <w:p>
      <w:pPr>
        <w:pStyle w:val="ListParagraph"/>
        <w:numPr>
          <w:ilvl w:val="0"/>
          <w:numId w:val="2"/>
        </w:numPr>
        <w:spacing w:after="40" w:before="40"/>
      </w:pPr>
      <w:r>
        <w:rPr>
          <w:rFonts w:ascii="Arial" w:cs="Arial" w:eastAsia="Arial" w:hAnsi="Arial"/>
          <w:sz w:val="22"/>
          <w:szCs w:val="22"/>
        </w:rPr>
        <w:t xml:space="preserve">Submit — show it appears immediately on the board with 'Logged by Supervisor' tag</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Module 4 — Maintenance &amp; Reminders (2 minutes)</w:t>
      </w:r>
    </w:p>
    <w:p>
      <w:pPr>
        <w:pStyle w:val="ListParagraph"/>
        <w:numPr>
          <w:ilvl w:val="0"/>
          <w:numId w:val="2"/>
        </w:numPr>
        <w:spacing w:after="40" w:before="40"/>
      </w:pPr>
      <w:r>
        <w:rPr>
          <w:rFonts w:ascii="Arial" w:cs="Arial" w:eastAsia="Arial" w:hAnsi="Arial"/>
          <w:sz w:val="22"/>
          <w:szCs w:val="22"/>
        </w:rPr>
        <w:t xml:space="preserve">Click Maintenance Calendar — show the calendar view with upcoming and overdue items</w:t>
      </w:r>
    </w:p>
    <w:p>
      <w:pPr>
        <w:pStyle w:val="ListParagraph"/>
        <w:numPr>
          <w:ilvl w:val="0"/>
          <w:numId w:val="2"/>
        </w:numPr>
        <w:spacing w:after="40" w:before="40"/>
      </w:pPr>
      <w:r>
        <w:rPr>
          <w:rFonts w:ascii="Arial" w:cs="Arial" w:eastAsia="Arial" w:hAnsi="Arial"/>
          <w:sz w:val="22"/>
          <w:szCs w:val="22"/>
        </w:rPr>
        <w:t xml:space="preserve">Point out: 'Water Tank Washing is showing as OVERDUE — the system would have already sent an escalation email to the supervisor. I didn't have to remember this manually.'</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Module 5 — Reports &amp; Analytics (2 minutes)</w:t>
      </w:r>
    </w:p>
    <w:p>
      <w:pPr>
        <w:pStyle w:val="ListParagraph"/>
        <w:numPr>
          <w:ilvl w:val="0"/>
          <w:numId w:val="2"/>
        </w:numPr>
        <w:spacing w:after="40" w:before="40"/>
      </w:pPr>
      <w:r>
        <w:rPr>
          <w:rFonts w:ascii="Arial" w:cs="Arial" w:eastAsia="Arial" w:hAnsi="Arial"/>
          <w:sz w:val="22"/>
          <w:szCs w:val="22"/>
        </w:rPr>
        <w:t xml:space="preserve">Log back in as manager@demo.local. Click Reports.</w:t>
      </w:r>
    </w:p>
    <w:p>
      <w:pPr>
        <w:pStyle w:val="ListParagraph"/>
        <w:numPr>
          <w:ilvl w:val="0"/>
          <w:numId w:val="2"/>
        </w:numPr>
        <w:spacing w:after="40" w:before="40"/>
      </w:pPr>
      <w:r>
        <w:rPr>
          <w:rFonts w:ascii="Arial" w:cs="Arial" w:eastAsia="Arial" w:hAnsi="Arial"/>
          <w:sz w:val="22"/>
          <w:szCs w:val="22"/>
        </w:rPr>
        <w:t xml:space="preserve">Show the Request Volume chart — requests by week, by type, completion rate</w:t>
      </w:r>
    </w:p>
    <w:p>
      <w:pPr>
        <w:pStyle w:val="ListParagraph"/>
        <w:numPr>
          <w:ilvl w:val="0"/>
          <w:numId w:val="2"/>
        </w:numPr>
        <w:spacing w:after="40" w:before="40"/>
      </w:pPr>
      <w:r>
        <w:rPr>
          <w:rFonts w:ascii="Arial" w:cs="Arial" w:eastAsia="Arial" w:hAnsi="Arial"/>
          <w:sz w:val="22"/>
          <w:szCs w:val="22"/>
        </w:rPr>
        <w:t xml:space="preserve">Show the Fuel Consumption trend chart</w:t>
      </w:r>
    </w:p>
    <w:p>
      <w:pPr>
        <w:pStyle w:val="ListParagraph"/>
        <w:numPr>
          <w:ilvl w:val="0"/>
          <w:numId w:val="2"/>
        </w:numPr>
        <w:spacing w:after="40" w:before="40"/>
      </w:pPr>
      <w:r>
        <w:rPr>
          <w:rFonts w:ascii="Arial" w:cs="Arial" w:eastAsia="Arial" w:hAnsi="Arial"/>
          <w:sz w:val="22"/>
          <w:szCs w:val="22"/>
        </w:rPr>
        <w:t xml:space="preserve">Click Export — download an Excel report</w:t>
      </w:r>
    </w:p>
    <w:p>
      <w:pPr>
        <w:pStyle w:val="ListParagraph"/>
        <w:numPr>
          <w:ilvl w:val="0"/>
          <w:numId w:val="2"/>
        </w:numPr>
        <w:spacing w:after="40" w:before="40"/>
      </w:pPr>
      <w:r>
        <w:rPr>
          <w:rFonts w:ascii="Arial" w:cs="Arial" w:eastAsia="Arial" w:hAnsi="Arial"/>
          <w:sz w:val="22"/>
          <w:szCs w:val="22"/>
        </w:rPr>
        <w:t xml:space="preserve">Key message: 'This report used to take 2 hours to compile from emails and spreadsheets. Now it is one click.'</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Closing (2 minutes) — The Ask</w:t>
      </w:r>
    </w:p>
    <w:p>
      <w:pPr>
        <w:spacing w:after="120" w:before="80"/>
      </w:pPr>
      <w:r>
        <w:rPr>
          <w:rFonts w:ascii="Arial" w:cs="Arial" w:eastAsia="Arial" w:hAnsi="Arial"/>
          <w:sz w:val="22"/>
          <w:szCs w:val="22"/>
        </w:rPr>
        <w:t xml:space="preserve">'Everything you just saw runs on a single laptop. When we deploy this to Microsoft Azure — our existing cloud platform — it becomes available to the entire organisation on any device, anywhere, with our Microsoft 365 login. The monthly cloud cost is approximately $550–600 USD for the production environment. I am asking for approval to proceed.'</w:t>
      </w:r>
    </w:p>
    <w:p>
      <w:pPr>
        <w:spacing w:after="60" w:before="60"/>
      </w:pPr>
      <w:r>
        <w:t xml:space="preserve"/>
      </w:r>
    </w:p>
    <w:p>
      <w:pPr>
        <w:pBdr>
          <w:left w:val="single" w:color="1E7145" w:sz="8" w:space="8"/>
        </w:pBdr>
        <w:spacing w:after="80" w:before="80"/>
        <w:ind w:left="360"/>
      </w:pPr>
      <w:r>
        <w:rPr>
          <w:rFonts w:ascii="Arial" w:cs="Arial" w:eastAsia="Arial" w:hAnsi="Arial"/>
          <w:b/>
          <w:bCs/>
          <w:color w:val="1E7145"/>
          <w:sz w:val="22"/>
          <w:szCs w:val="22"/>
        </w:rPr>
        <w:t xml:space="preserve">TIP  </w:t>
      </w:r>
      <w:r>
        <w:rPr>
          <w:rFonts w:ascii="Arial" w:cs="Arial" w:eastAsia="Arial" w:hAnsi="Arial"/>
          <w:color w:val="1F3864"/>
          <w:sz w:val="22"/>
          <w:szCs w:val="22"/>
        </w:rPr>
        <w:t xml:space="preserve">For a more impressive demo, run all three environment URLs side by side on a split screen or second monitor: Dev at port 5173 (showing live code), Test at 5174 (showing build), Demo at port 80 (showing the polished product). This visually communicates professional software delivery practice.</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8 — After Approval: Migrating to Azure</w:t>
      </w:r>
    </w:p>
    <w:p>
      <w:pPr>
        <w:spacing w:after="120" w:before="80"/>
      </w:pPr>
      <w:r>
        <w:rPr>
          <w:rFonts w:ascii="Arial" w:cs="Arial" w:eastAsia="Arial" w:hAnsi="Arial"/>
          <w:sz w:val="22"/>
          <w:szCs w:val="22"/>
        </w:rPr>
        <w:t xml:space="preserve">When management approves, the migration from Docker to Azure requires almost no code changes. The same Docker images that ran locally are deployed to Azure. The environment variables point to Azure services instead of Docker containers. That is the only difference.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8.1  What Changes When You Go to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Configuration Setting</w:t>
            </w:r>
          </w:p>
        </w:tc>
        <w:tc>
          <w:tcPr>
            <w:tcW w:type="dxa" w:w="2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Local Docker Value</w:t>
            </w:r>
          </w:p>
        </w:tc>
        <w:tc>
          <w:tcPr>
            <w:tcW w:type="dxa" w:w="33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Azure Production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Connection 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Server=sqlserver,1433;Database=...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Stored in Azure Key Vault → Azure SQL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Redis Connection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redis:6379</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Stored in Azure Key Vault → Azure Redis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Blob Storage Connection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http://azurite:10000/...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Stored in Azure Key Vault → Azure Blob Storage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RabbitMQ / Service Bus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rabbitmq:5672</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Stored in Azure Key Vault → Azure Service Bus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EntraID  (switches to Microsoft 365 login)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ASPNETCORE_ENVIRONMENT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Development / Testing / Production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CORS Allowed Origins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http://localhost:5173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https://your-domain.azurestaticapps.net</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8.2  Azure Deployment Steps (After Approval)</w:t>
      </w:r>
    </w:p>
    <w:p>
      <w:pPr>
        <w:pStyle w:val="ListParagraph"/>
        <w:numPr>
          <w:ilvl w:val="0"/>
          <w:numId w:val="3"/>
        </w:numPr>
        <w:spacing w:after="60" w:before="60"/>
      </w:pPr>
      <w:r>
        <w:rPr>
          <w:rFonts w:ascii="Arial" w:cs="Arial" w:eastAsia="Arial" w:hAnsi="Arial"/>
          <w:sz w:val="22"/>
          <w:szCs w:val="22"/>
        </w:rPr>
        <w:t xml:space="preserve">Run the Bicep IaC templates from the Implementation Guide to provision all Azure resources</w:t>
      </w:r>
    </w:p>
    <w:p>
      <w:pPr>
        <w:pStyle w:val="ListParagraph"/>
        <w:numPr>
          <w:ilvl w:val="0"/>
          <w:numId w:val="3"/>
        </w:numPr>
        <w:spacing w:after="60" w:before="60"/>
      </w:pPr>
      <w:r>
        <w:rPr>
          <w:rFonts w:ascii="Arial" w:cs="Arial" w:eastAsia="Arial" w:hAnsi="Arial"/>
          <w:sz w:val="22"/>
          <w:szCs w:val="22"/>
        </w:rPr>
        <w:t xml:space="preserve">Configure GitHub Actions deploy pipelines (deploy-dev.yml, deploy-test.yml, deploy-prod.yml)</w:t>
      </w:r>
    </w:p>
    <w:p>
      <w:pPr>
        <w:pStyle w:val="ListParagraph"/>
        <w:numPr>
          <w:ilvl w:val="0"/>
          <w:numId w:val="3"/>
        </w:numPr>
        <w:spacing w:after="60" w:before="60"/>
      </w:pPr>
      <w:r>
        <w:rPr>
          <w:rFonts w:ascii="Arial" w:cs="Arial" w:eastAsia="Arial" w:hAnsi="Arial"/>
          <w:sz w:val="22"/>
          <w:szCs w:val="22"/>
        </w:rPr>
        <w:t xml:space="preserve">Register the two Azure AD App Registrations for SSO (15-minute task in Azure portal)</w:t>
      </w:r>
    </w:p>
    <w:p>
      <w:pPr>
        <w:pStyle w:val="ListParagraph"/>
        <w:numPr>
          <w:ilvl w:val="0"/>
          <w:numId w:val="3"/>
        </w:numPr>
        <w:spacing w:after="60" w:before="60"/>
      </w:pPr>
      <w:r>
        <w:rPr>
          <w:rFonts w:ascii="Arial" w:cs="Arial" w:eastAsia="Arial" w:hAnsi="Arial"/>
          <w:sz w:val="22"/>
          <w:szCs w:val="22"/>
        </w:rPr>
        <w:t xml:space="preserve">Add all connection strings to Azure Key Vault (30-minute task)</w:t>
      </w:r>
    </w:p>
    <w:p>
      <w:pPr>
        <w:pStyle w:val="ListParagraph"/>
        <w:numPr>
          <w:ilvl w:val="0"/>
          <w:numId w:val="3"/>
        </w:numPr>
        <w:spacing w:after="60" w:before="60"/>
      </w:pPr>
      <w:r>
        <w:rPr>
          <w:rFonts w:ascii="Arial" w:cs="Arial" w:eastAsia="Arial" w:hAnsi="Arial"/>
          <w:sz w:val="22"/>
          <w:szCs w:val="22"/>
        </w:rPr>
        <w:t xml:space="preserve">Push to the develop branch — GitHub Actions automatically builds and deploys to Dev on Azure</w:t>
      </w:r>
    </w:p>
    <w:p>
      <w:pPr>
        <w:pStyle w:val="ListParagraph"/>
        <w:numPr>
          <w:ilvl w:val="0"/>
          <w:numId w:val="3"/>
        </w:numPr>
        <w:spacing w:after="60" w:before="60"/>
      </w:pPr>
      <w:r>
        <w:rPr>
          <w:rFonts w:ascii="Arial" w:cs="Arial" w:eastAsia="Arial" w:hAnsi="Arial"/>
          <w:sz w:val="22"/>
          <w:szCs w:val="22"/>
        </w:rPr>
        <w:t xml:space="preserve">Test on Azure Dev environment — verify same behaviour as Docker Dev</w:t>
      </w:r>
    </w:p>
    <w:p>
      <w:pPr>
        <w:pStyle w:val="ListParagraph"/>
        <w:numPr>
          <w:ilvl w:val="0"/>
          <w:numId w:val="3"/>
        </w:numPr>
        <w:spacing w:after="60" w:before="60"/>
      </w:pPr>
      <w:r>
        <w:rPr>
          <w:rFonts w:ascii="Arial" w:cs="Arial" w:eastAsia="Arial" w:hAnsi="Arial"/>
          <w:sz w:val="22"/>
          <w:szCs w:val="22"/>
        </w:rPr>
        <w:t xml:space="preserve">Promote to Test, then Production via the GitHub Actions approval gates</w:t>
      </w:r>
    </w:p>
    <w:p>
      <w:pPr>
        <w:spacing w:after="60" w:before="60"/>
      </w:pPr>
      <w:r>
        <w:t xml:space="preserve"/>
      </w:r>
    </w:p>
    <w:p>
      <w:pPr>
        <w:spacing w:after="120" w:before="80"/>
      </w:pPr>
      <w:r>
        <w:rPr>
          <w:rFonts w:ascii="Arial" w:cs="Arial" w:eastAsia="Arial" w:hAnsi="Arial"/>
          <w:sz w:val="22"/>
          <w:szCs w:val="22"/>
        </w:rPr>
        <w:t xml:space="preserve">Total estimated time to go from approved Docker demo to live on Azure: 2–3 working days. The code is already written and tested.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8.3  GitHub Actions: The Bridge</w:t>
      </w:r>
    </w:p>
    <w:p>
      <w:pPr>
        <w:spacing w:after="120" w:before="80"/>
      </w:pPr>
      <w:r>
        <w:rPr>
          <w:rFonts w:ascii="Arial" w:cs="Arial" w:eastAsia="Arial" w:hAnsi="Arial"/>
          <w:sz w:val="22"/>
          <w:szCs w:val="22"/>
        </w:rPr>
        <w:t xml:space="preserve">The ci-docker.yml workflow already in your repository builds and tests your code using Docker — the same containers you run locally. When you add the Azure deploy workflows, GitHub Actions will: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Run the Docker-based tests on every push (already configured)</w:t>
      </w:r>
    </w:p>
    <w:p>
      <w:pPr>
        <w:pStyle w:val="ListParagraph"/>
        <w:numPr>
          <w:ilvl w:val="0"/>
          <w:numId w:val="2"/>
        </w:numPr>
        <w:spacing w:after="40" w:before="40"/>
      </w:pPr>
      <w:r>
        <w:rPr>
          <w:rFonts w:ascii="Arial" w:cs="Arial" w:eastAsia="Arial" w:hAnsi="Arial"/>
          <w:sz w:val="22"/>
          <w:szCs w:val="22"/>
        </w:rPr>
        <w:t xml:space="preserve">On successful tests, build the Docker image and push it to Azure Container Registry</w:t>
      </w:r>
    </w:p>
    <w:p>
      <w:pPr>
        <w:pStyle w:val="ListParagraph"/>
        <w:numPr>
          <w:ilvl w:val="0"/>
          <w:numId w:val="2"/>
        </w:numPr>
        <w:spacing w:after="40" w:before="40"/>
      </w:pPr>
      <w:r>
        <w:rPr>
          <w:rFonts w:ascii="Arial" w:cs="Arial" w:eastAsia="Arial" w:hAnsi="Arial"/>
          <w:sz w:val="22"/>
          <w:szCs w:val="22"/>
        </w:rPr>
        <w:t xml:space="preserve">Deploy the image to Azure App Service (API) and Azure Static Web Apps (frontend)</w:t>
      </w:r>
    </w:p>
    <w:p>
      <w:pPr>
        <w:pStyle w:val="ListParagraph"/>
        <w:numPr>
          <w:ilvl w:val="0"/>
          <w:numId w:val="2"/>
        </w:numPr>
        <w:spacing w:after="40" w:before="40"/>
      </w:pPr>
      <w:r>
        <w:rPr>
          <w:rFonts w:ascii="Arial" w:cs="Arial" w:eastAsia="Arial" w:hAnsi="Arial"/>
          <w:sz w:val="22"/>
          <w:szCs w:val="22"/>
        </w:rPr>
        <w:t xml:space="preserve">No manual steps — the entire pipeline runs automatically</w:t>
      </w:r>
    </w:p>
    <w:p>
      <w:pPr>
        <w:spacing w:after="60" w:before="60"/>
      </w:pPr>
      <w:r>
        <w:t xml:space="preserve"/>
      </w:r>
    </w:p>
    <w:p>
      <w:pPr>
        <w:pBdr>
          <w:left w:val="single" w:color="1E7145" w:sz="8" w:space="8"/>
        </w:pBdr>
        <w:spacing w:after="80" w:before="80"/>
        <w:ind w:left="360"/>
      </w:pPr>
      <w:r>
        <w:rPr>
          <w:rFonts w:ascii="Arial" w:cs="Arial" w:eastAsia="Arial" w:hAnsi="Arial"/>
          <w:b/>
          <w:bCs/>
          <w:color w:val="1E7145"/>
          <w:sz w:val="22"/>
          <w:szCs w:val="22"/>
        </w:rPr>
        <w:t xml:space="preserve">TIP  </w:t>
      </w:r>
      <w:r>
        <w:rPr>
          <w:rFonts w:ascii="Arial" w:cs="Arial" w:eastAsia="Arial" w:hAnsi="Arial"/>
          <w:color w:val="1F3864"/>
          <w:sz w:val="22"/>
          <w:szCs w:val="22"/>
        </w:rPr>
        <w:t xml:space="preserve">You will never manually copy files to a server. Every deployment happens through git push. This is the standard in enterprise software delivery.</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9 — Common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Problem</w:t>
            </w:r>
          </w:p>
        </w:tc>
        <w:tc>
          <w:tcPr>
            <w:tcW w:type="dxa" w:w="3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Likely Cause</w:t>
            </w:r>
          </w:p>
        </w:tc>
        <w:tc>
          <w:tcPr>
            <w:tcW w:type="dxa" w:w="37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containers don't start — 'port already in 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Another app is using port 1433 (SQL) or 5173 (Vite)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docker-compose.yml change the left port number, e.g. 1444:1433. Or stop the app using that port.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SQL Server container stays unhealthy for &gt;2 minutes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System is low on RAM — SQL Server needs at least 2 GB</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Close other apps. Open Docker Desktop → Settings → Resources → increase Memory to 6 GB minimum.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container shows 'Cannot connect to 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started before SQL Server was fully 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 60 seconds and try again. The healthcheck retries up to 12 times. Or run: docker compose restart api</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 shows blank page or API errors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CORS mismatch or wrong API URL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 VITE_API_URL in docker-compose.yml matches the API port. Clear browser cache (Ctrl+Shift+R).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reload not working for C#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watcher polling not enabled inside Docker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DOTNET_USE_POLLING_FILE_WATCHER=1 in the API environment — already set in docker-compose.yml.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'Image not found' error on start-demo.bat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Images were not built yet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Run: docker compose -f docker-compose.demo.yml build  — then try start-demo.bat again.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 data is missing or incorrect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 script did not run or failed silently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 to the Demo SQL with Azure Data Studio (localhost:1433, SA, GenService@Demo2026!) and run seed-demo.sql manually.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RabbitMQ shows 0 messages — notifications not working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 not connected to RabbitMQ yet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 the API logs in Seq (localhost:5341) for RabbitMQ connection errors. Verify the container is healthy in Docker Desktop.</w:t>
            </w:r>
          </w:p>
        </w:tc>
      </w:tr>
    </w:tbl>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Summary — Your Path Forward</w:t>
      </w:r>
    </w:p>
    <w:p>
      <w:pPr>
        <w:spacing w:after="120" w:before="80"/>
      </w:pPr>
      <w:r>
        <w:rPr>
          <w:rFonts w:ascii="Arial" w:cs="Arial" w:eastAsia="Arial" w:hAnsi="Arial"/>
          <w:sz w:val="22"/>
          <w:szCs w:val="22"/>
        </w:rPr>
        <w:t xml:space="preserve">You have everything you need to build the complete General Service Management Platform without spending a single dollar on cloud infrastructure during development.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200"/>
        <w:gridCol w:w="1760"/>
      </w:tblGrid>
      <w:tr>
        <w:trPr>
          <w:tblHeader/>
        </w:trPr>
        <w:tc>
          <w:tcPr>
            <w:tcW w:type="dxa" w:w="1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3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17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 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Scaffold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dotnet and npm commands in Section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VSCode terminal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hours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 — First Run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Double-click start-dev.bat, verify all containers green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Docker Desktop</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30 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 Build MVP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Request module code; test at localhost:5173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VSCode + Docker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weeks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 — Test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Double-click start-test.bat; run test cases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Docker + Playwright</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week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 Demo Prep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Double-click start-demo.bat; rehearse demo script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Browser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day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 — Present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Run demo at http://localhost in front of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Your laptop</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 minutes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 Azure Deploy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Provision Azure via Bicep; configure GitHub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 GitHub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days</w:t>
            </w:r>
          </w:p>
        </w:tc>
      </w:tr>
    </w:tbl>
    <w:p>
      <w:pPr>
        <w:spacing w:after="60" w:before="60"/>
      </w:pPr>
      <w:r>
        <w:t xml:space="preserve"/>
      </w:r>
    </w:p>
    <w:p>
      <w:pPr>
        <w:pBdr>
          <w:top w:val="single" w:color="2E75B6" w:sz="4" w:space="4"/>
        </w:pBdr>
        <w:spacing w:after="200" w:before="200"/>
        <w:jc w:val="center"/>
      </w:pPr>
      <w:r>
        <w:rPr>
          <w:rFonts w:ascii="Arial" w:cs="Arial" w:eastAsia="Arial" w:hAnsi="Arial"/>
          <w:b/>
          <w:bCs/>
          <w:color w:val="1F4E79"/>
          <w:sz w:val="26"/>
          <w:szCs w:val="26"/>
        </w:rPr>
        <w:t xml:space="preserve">Build it. Demo it. Get approval. Ship it to Azure.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55555"/>
        <w:sz w:val="18"/>
        <w:szCs w:val="18"/>
      </w:rPr>
      <w:t xml:space="preserve">General Service Department  |  May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55555"/>
        <w:sz w:val="18"/>
        <w:szCs w:val="18"/>
      </w:rPr>
      <w:t xml:space="preserve">Docker-First Development Guide  —  General Service Management Platform</w:t>
    </w:r>
    <w:r>
      <w:rPr>
        <w:rFonts w:ascii="Arial" w:cs="Arial" w:eastAsia="Arial" w:hAnsi="Arial"/>
        <w:b/>
        <w:bCs/>
        <w:color w:val="2E75B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2026-05-22T11:35:01.979Z</dcterms:created>
  <dcterms:modified xsi:type="dcterms:W3CDTF">2026-05-22T11:35:01.987Z</dcterms:modified>
</cp:coreProperties>
</file>

<file path=docProps/custom.xml><?xml version="1.0" encoding="utf-8"?>
<Properties xmlns="http://schemas.openxmlformats.org/officeDocument/2006/custom-properties" xmlns:vt="http://schemas.openxmlformats.org/officeDocument/2006/docPropsVTypes"/>
</file>