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1B64" w14:textId="77777777" w:rsidR="00740EE7" w:rsidRPr="00D83C21" w:rsidRDefault="00740EE7" w:rsidP="00D83C21">
      <w:pPr>
        <w:spacing w:after="240" w:line="360" w:lineRule="auto"/>
        <w:jc w:val="center"/>
        <w:divId w:val="476259798"/>
        <w:rPr>
          <w:rFonts w:ascii="Cambria" w:hAnsi="Cambria"/>
          <w:sz w:val="40"/>
          <w:szCs w:val="40"/>
          <w:u w:val="single"/>
        </w:rPr>
      </w:pPr>
      <w:r w:rsidRPr="00D83C21">
        <w:rPr>
          <w:rFonts w:ascii="Cambria" w:hAnsi="Cambria"/>
          <w:b/>
          <w:sz w:val="40"/>
          <w:szCs w:val="40"/>
          <w:u w:val="single"/>
        </w:rPr>
        <w:t>RENTAL AGREEMENT</w:t>
      </w:r>
    </w:p>
    <w:p w14:paraId="3795BBF2" w14:textId="206D98A5" w:rsidR="00740EE7" w:rsidRPr="00D83C21" w:rsidRDefault="00740EE7" w:rsidP="00740EE7">
      <w:pPr>
        <w:spacing w:after="240" w:line="360" w:lineRule="auto"/>
        <w:jc w:val="both"/>
        <w:divId w:val="476259798"/>
        <w:rPr>
          <w:rFonts w:ascii="Cambria" w:hAnsi="Cambria"/>
          <w:bCs/>
          <w:sz w:val="28"/>
          <w:szCs w:val="28"/>
        </w:rPr>
      </w:pPr>
      <w:r w:rsidRPr="00D83C21">
        <w:rPr>
          <w:rFonts w:ascii="Cambria" w:hAnsi="Cambria"/>
          <w:bCs/>
          <w:sz w:val="28"/>
          <w:szCs w:val="28"/>
        </w:rPr>
        <w:t xml:space="preserve">T</w:t>
      </w:r>
      <w:r w:rsidR="00031F4D" w:rsidRPr="00D83C21">
        <w:rPr>
          <w:rFonts w:ascii="Cambria" w:hAnsi="Cambria"/>
          <w:bCs/>
          <w:sz w:val="28"/>
          <w:szCs w:val="28"/>
        </w:rPr>
        <w:t xml:space="preserve">his agreement made at </w:t>
      </w:r>
      <w:r w:rsidR="00D83C21" w:rsidRPr="005E30E4">
        <w:rPr>
          <w:rFonts w:ascii="Cambria" w:hAnsi="Cambria"/>
          <w:bCs/>
          <w:color w:val="FF0000"/>
          <w:sz w:val="28"/>
          <w:szCs w:val="28"/>
        </w:rPr>
        <w:t xml:space="preserve">City</w:t>
      </w:r>
      <w:r w:rsidR="00543AA6">
        <w:rPr>
          <w:rFonts w:ascii="Cambria" w:hAnsi="Cambria"/>
          <w:bCs/>
          <w:sz w:val="28"/>
          <w:szCs w:val="28"/>
        </w:rPr>
        <w:t xml:space="preserve">, </w:t>
      </w:r>
      <w:r w:rsidR="00543AA6" w:rsidRPr="005E30E4">
        <w:rPr>
          <w:rFonts w:ascii="Cambria" w:hAnsi="Cambria"/>
          <w:bCs/>
          <w:color w:val="FF0000"/>
          <w:sz w:val="28"/>
          <w:szCs w:val="28"/>
        </w:rPr>
        <w:t xml:space="preserve">State</w:t>
      </w:r>
      <w:r w:rsidR="00031F4D" w:rsidRPr="005E30E4">
        <w:rPr>
          <w:rFonts w:ascii="Cambria" w:hAnsi="Cambria"/>
          <w:bCs/>
          <w:color w:val="FF0000"/>
          <w:sz w:val="28"/>
          <w:szCs w:val="28"/>
        </w:rPr>
        <w:t xml:space="preserve"> </w:t>
      </w:r>
      <w:r w:rsidR="00031F4D" w:rsidRPr="00D83C21">
        <w:rPr>
          <w:rFonts w:ascii="Cambria" w:hAnsi="Cambria"/>
          <w:bCs/>
          <w:sz w:val="28"/>
          <w:szCs w:val="28"/>
        </w:rPr>
        <w:t xml:space="preserve">on this </w:t>
      </w:r>
      <w:r w:rsidR="00D83C21" w:rsidRPr="006A6124">
        <w:rPr>
          <w:rFonts w:ascii="Cambria" w:hAnsi="Cambria"/>
          <w:bCs/>
          <w:color w:val="FF0000"/>
          <w:sz w:val="28"/>
          <w:szCs w:val="28"/>
        </w:rPr>
        <w:t xml:space="preserve">2022-05-12</w:t>
      </w:r>
      <w:r w:rsidR="00031F4D" w:rsidRPr="006A6124">
        <w:rPr>
          <w:rFonts w:ascii="Cambria" w:hAnsi="Cambria"/>
          <w:bCs/>
          <w:color w:val="FF0000"/>
          <w:sz w:val="28"/>
          <w:szCs w:val="28"/>
        </w:rPr>
        <w:t xml:space="preserve"> </w:t>
      </w:r>
      <w:r w:rsidR="00031F4D" w:rsidRPr="00D83C21">
        <w:rPr>
          <w:rFonts w:ascii="Cambria" w:hAnsi="Cambria"/>
          <w:bCs/>
          <w:sz w:val="28"/>
          <w:szCs w:val="28"/>
        </w:rPr>
        <w:t xml:space="preserve">between </w:t>
      </w:r>
      <w:r w:rsidR="00D83C21" w:rsidRPr="006A6124">
        <w:rPr>
          <w:rFonts w:ascii="Cambria" w:hAnsi="Cambria"/>
          <w:bCs/>
          <w:color w:val="FF0000"/>
          <w:sz w:val="28"/>
          <w:szCs w:val="28"/>
        </w:rPr>
        <w:t xml:space="preserve">Landlord Name</w:t>
      </w:r>
      <w:r w:rsidRPr="00D83C21">
        <w:rPr>
          <w:rFonts w:ascii="Cambria" w:hAnsi="Cambria"/>
          <w:b/>
          <w:bCs/>
          <w:sz w:val="28"/>
          <w:szCs w:val="28"/>
        </w:rPr>
        <w:t xml:space="preserve">,</w:t>
      </w:r>
      <w:r w:rsidRPr="00D83C21">
        <w:rPr>
          <w:rFonts w:ascii="Cambria" w:hAnsi="Cambria"/>
          <w:sz w:val="28"/>
          <w:szCs w:val="28"/>
        </w:rPr>
        <w:t xml:space="preserve"> residing at </w:t>
      </w:r>
      <w:r w:rsidR="00D83C21" w:rsidRPr="006A6124">
        <w:rPr>
          <w:rFonts w:ascii="Cambria" w:hAnsi="Cambria"/>
          <w:color w:val="FF0000"/>
          <w:sz w:val="28"/>
          <w:szCs w:val="28"/>
        </w:rPr>
        <w:t xml:space="preserve">Landlord Address Line 1</w:t>
      </w:r>
      <w:r w:rsidR="000D17E4">
        <w:rPr>
          <w:rFonts w:ascii="Cambria" w:hAnsi="Cambria"/>
          <w:sz w:val="28"/>
          <w:szCs w:val="28"/>
        </w:rPr>
        <w:t xml:space="preserve">, </w:t>
      </w:r>
      <w:r w:rsidR="000D17E4" w:rsidRPr="006A6124">
        <w:rPr>
          <w:rFonts w:ascii="Cambria" w:hAnsi="Cambria"/>
          <w:color w:val="FF0000"/>
          <w:sz w:val="28"/>
          <w:szCs w:val="28"/>
        </w:rPr>
        <w:t xml:space="preserve">Landlord Address Line 2</w:t>
      </w:r>
      <w:r w:rsidR="000D17E4">
        <w:rPr>
          <w:rFonts w:ascii="Cambria" w:hAnsi="Cambria"/>
          <w:sz w:val="28"/>
          <w:szCs w:val="28"/>
        </w:rPr>
        <w:t xml:space="preserve">, </w:t>
      </w:r>
      <w:r w:rsidR="000D17E4" w:rsidRPr="006A6124">
        <w:rPr>
          <w:rFonts w:ascii="Cambria" w:hAnsi="Cambria"/>
          <w:color w:val="FF0000"/>
          <w:sz w:val="28"/>
          <w:szCs w:val="28"/>
        </w:rPr>
        <w:t xml:space="preserve">Landlord City</w:t>
      </w:r>
      <w:r w:rsidR="00F64ECB">
        <w:rPr>
          <w:rFonts w:ascii="Cambria" w:hAnsi="Cambria"/>
          <w:sz w:val="28"/>
          <w:szCs w:val="28"/>
        </w:rPr>
        <w:t xml:space="preserve">, </w:t>
      </w:r>
      <w:r w:rsidR="00F64ECB" w:rsidRPr="006A6124">
        <w:rPr>
          <w:rFonts w:ascii="Cambria" w:hAnsi="Cambria"/>
          <w:color w:val="FF0000"/>
          <w:sz w:val="28"/>
          <w:szCs w:val="28"/>
        </w:rPr>
        <w:t xml:space="preserve">Landlord State</w:t>
      </w:r>
      <w:r w:rsidR="00F64ECB">
        <w:rPr>
          <w:rFonts w:ascii="Cambria" w:hAnsi="Cambria"/>
          <w:sz w:val="28"/>
          <w:szCs w:val="28"/>
        </w:rPr>
        <w:t xml:space="preserve">, </w:t>
      </w:r>
      <w:r w:rsidR="00F64ECB" w:rsidRPr="006A6124">
        <w:rPr>
          <w:rFonts w:ascii="Cambria" w:hAnsi="Cambria"/>
          <w:color w:val="FF0000"/>
          <w:sz w:val="28"/>
          <w:szCs w:val="28"/>
        </w:rPr>
        <w:t xml:space="preserve"/>
      </w:r>
      <w:r w:rsidRPr="006A6124">
        <w:rPr>
          <w:rFonts w:ascii="Cambria" w:hAnsi="Cambria"/>
          <w:color w:val="FF0000"/>
          <w:sz w:val="28"/>
          <w:szCs w:val="28"/>
        </w:rPr>
        <w:t xml:space="preserve"> </w:t>
      </w:r>
      <w:r w:rsidRPr="00D83C21">
        <w:rPr>
          <w:rFonts w:ascii="Cambria" w:hAnsi="Cambria"/>
          <w:sz w:val="28"/>
          <w:szCs w:val="28"/>
        </w:rPr>
        <w:t xml:space="preserve">hereinafter referred to as the `LESSOR` of the </w:t>
      </w:r>
      <w:r w:rsidR="00031F4D" w:rsidRPr="00D83C21">
        <w:rPr>
          <w:rFonts w:ascii="Cambria" w:hAnsi="Cambria"/>
          <w:sz w:val="28"/>
          <w:szCs w:val="28"/>
        </w:rPr>
        <w:t xml:space="preserve">One</w:t>
      </w:r>
      <w:r w:rsidRPr="00D83C21">
        <w:rPr>
          <w:rFonts w:ascii="Cambria" w:hAnsi="Cambria"/>
          <w:sz w:val="28"/>
          <w:szCs w:val="28"/>
        </w:rPr>
        <w:t xml:space="preserve"> Part AND </w:t>
      </w:r>
      <w:r w:rsidR="00D83C21" w:rsidRPr="006A6124">
        <w:rPr>
          <w:rFonts w:ascii="Cambria" w:hAnsi="Cambria"/>
          <w:color w:val="FF0000"/>
          <w:sz w:val="28"/>
          <w:szCs w:val="28"/>
        </w:rPr>
        <w:t xml:space="preserve">Tenant Name</w:t>
      </w:r>
      <w:r w:rsidRPr="00D83C21">
        <w:rPr>
          <w:rFonts w:ascii="Cambria" w:hAnsi="Cambria"/>
          <w:b/>
          <w:bCs/>
          <w:sz w:val="28"/>
          <w:szCs w:val="28"/>
        </w:rPr>
        <w:t xml:space="preserve">,</w:t>
      </w:r>
      <w:r w:rsidRPr="00D83C21">
        <w:rPr>
          <w:rFonts w:ascii="Cambria" w:hAnsi="Cambria"/>
          <w:sz w:val="28"/>
          <w:szCs w:val="28"/>
        </w:rPr>
        <w:t xml:space="preserve"> residing </w:t>
      </w:r>
      <w:r w:rsidR="00236733" w:rsidRPr="00D83C21">
        <w:rPr>
          <w:rFonts w:ascii="Cambria" w:hAnsi="Cambria"/>
          <w:sz w:val="28"/>
          <w:szCs w:val="28"/>
        </w:rPr>
        <w:t xml:space="preserve">at </w:t>
      </w:r>
      <w:r w:rsidR="00D83C21" w:rsidRPr="006A6124">
        <w:rPr>
          <w:rFonts w:ascii="Cambria" w:hAnsi="Cambria"/>
          <w:color w:val="FF0000"/>
          <w:sz w:val="28"/>
          <w:szCs w:val="28"/>
        </w:rPr>
        <w:t xml:space="preserve">Tenant Address Line 1</w:t>
      </w:r>
      <w:r w:rsidR="00B1491C">
        <w:rPr>
          <w:rFonts w:ascii="Cambria" w:hAnsi="Cambria"/>
          <w:sz w:val="28"/>
          <w:szCs w:val="28"/>
        </w:rPr>
        <w:t xml:space="preserve">, </w:t>
      </w:r>
      <w:r w:rsidR="00B1491C" w:rsidRPr="006A6124">
        <w:rPr>
          <w:rFonts w:ascii="Cambria" w:hAnsi="Cambria"/>
          <w:color w:val="FF0000"/>
          <w:sz w:val="28"/>
          <w:szCs w:val="28"/>
        </w:rPr>
        <w:t xml:space="preserve"/>
      </w:r>
      <w:r w:rsidR="00B1491C">
        <w:rPr>
          <w:rFonts w:ascii="Cambria" w:hAnsi="Cambria"/>
          <w:sz w:val="28"/>
          <w:szCs w:val="28"/>
        </w:rPr>
        <w:t xml:space="preserve">, </w:t>
      </w:r>
      <w:r w:rsidR="00B1491C" w:rsidRPr="006A6124">
        <w:rPr>
          <w:rFonts w:ascii="Cambria" w:hAnsi="Cambria"/>
          <w:color w:val="FF0000"/>
          <w:sz w:val="28"/>
          <w:szCs w:val="28"/>
        </w:rPr>
        <w:t xml:space="preserve">Tenent City</w:t>
      </w:r>
      <w:r w:rsidR="00F64ECB">
        <w:rPr>
          <w:rFonts w:ascii="Cambria" w:hAnsi="Cambria"/>
          <w:sz w:val="28"/>
          <w:szCs w:val="28"/>
        </w:rPr>
        <w:t xml:space="preserve">, </w:t>
      </w:r>
      <w:r w:rsidR="00F64ECB" w:rsidRPr="006A6124">
        <w:rPr>
          <w:rFonts w:ascii="Cambria" w:hAnsi="Cambria"/>
          <w:color w:val="FF0000"/>
          <w:sz w:val="28"/>
          <w:szCs w:val="28"/>
        </w:rPr>
        <w:t xml:space="preserve">Tenent State</w:t>
      </w:r>
      <w:r w:rsidR="00F64ECB">
        <w:rPr>
          <w:rFonts w:ascii="Cambria" w:hAnsi="Cambria"/>
          <w:sz w:val="28"/>
          <w:szCs w:val="28"/>
        </w:rPr>
        <w:t xml:space="preserve">, </w:t>
      </w:r>
      <w:r w:rsidR="00F64ECB" w:rsidRPr="006A6124">
        <w:rPr>
          <w:rFonts w:ascii="Cambria" w:hAnsi="Cambria"/>
          <w:color w:val="FF0000"/>
          <w:sz w:val="28"/>
          <w:szCs w:val="28"/>
        </w:rPr>
        <w:t xml:space="preserve"/>
      </w:r>
      <w:r w:rsidRPr="00D83C21">
        <w:rPr>
          <w:rFonts w:ascii="Cambria" w:hAnsi="Cambria"/>
          <w:sz w:val="28"/>
          <w:szCs w:val="28"/>
        </w:rPr>
        <w:t xml:space="preserve"> hereinafter referred to as the `LESSEE` of the other Part;</w:t>
      </w:r>
    </w:p>
    <w:p w14:paraId="06580CFB" w14:textId="287BB1A6" w:rsidR="00740EE7" w:rsidRPr="00D83C21" w:rsidRDefault="00740EE7" w:rsidP="00740EE7">
      <w:pPr>
        <w:spacing w:line="360" w:lineRule="auto"/>
        <w:jc w:val="both"/>
        <w:divId w:val="327757613"/>
        <w:rPr>
          <w:rFonts w:ascii="Cambria" w:hAnsi="Cambria"/>
          <w:sz w:val="28"/>
          <w:szCs w:val="28"/>
        </w:rPr>
      </w:pPr>
      <w:r w:rsidRPr="00D83C21">
        <w:rPr>
          <w:rFonts w:ascii="Cambria" w:hAnsi="Cambria"/>
          <w:sz w:val="28"/>
          <w:szCs w:val="28"/>
        </w:rPr>
        <w:t>WHEREAS the Lessor is the lawful owner of, and otherwise well sufficiently entitled to</w:t>
      </w:r>
      <w:r w:rsidR="00C15254">
        <w:rPr>
          <w:rFonts w:ascii="Cambria" w:hAnsi="Cambria"/>
          <w:sz w:val="28"/>
          <w:szCs w:val="28"/>
        </w:rPr>
        <w:t xml:space="preserve"> </w:t>
      </w:r>
      <w:r w:rsidR="00C15254" w:rsidRPr="006A6124">
        <w:rPr>
          <w:rFonts w:ascii="Cambria" w:hAnsi="Cambria"/>
          <w:color w:val="FF0000"/>
          <w:sz w:val="28"/>
          <w:szCs w:val="28"/>
        </w:rPr>
        <w:t xml:space="preserve">Tenant Address Line 1</w:t>
      </w:r>
      <w:r w:rsidR="00C15254">
        <w:rPr>
          <w:rFonts w:ascii="Cambria" w:hAnsi="Cambria"/>
          <w:sz w:val="28"/>
          <w:szCs w:val="28"/>
        </w:rPr>
        <w:t xml:space="preserve">, </w:t>
      </w:r>
      <w:r w:rsidR="00C15254" w:rsidRPr="006A6124">
        <w:rPr>
          <w:rFonts w:ascii="Cambria" w:hAnsi="Cambria"/>
          <w:color w:val="FF0000"/>
          <w:sz w:val="28"/>
          <w:szCs w:val="28"/>
        </w:rPr>
        <w:t xml:space="preserve"/>
      </w:r>
      <w:r w:rsidR="00C15254">
        <w:rPr>
          <w:rFonts w:ascii="Cambria" w:hAnsi="Cambria"/>
          <w:sz w:val="28"/>
          <w:szCs w:val="28"/>
        </w:rPr>
        <w:t xml:space="preserve">, </w:t>
      </w:r>
      <w:r w:rsidR="00C15254" w:rsidRPr="006A6124">
        <w:rPr>
          <w:rFonts w:ascii="Cambria" w:hAnsi="Cambria"/>
          <w:color w:val="FF0000"/>
          <w:sz w:val="28"/>
          <w:szCs w:val="28"/>
        </w:rPr>
        <w:t xml:space="preserve">Tenent City</w:t>
      </w:r>
      <w:r w:rsidR="00C15254">
        <w:rPr>
          <w:rFonts w:ascii="Cambria" w:hAnsi="Cambria"/>
          <w:sz w:val="28"/>
          <w:szCs w:val="28"/>
        </w:rPr>
        <w:t xml:space="preserve">, </w:t>
      </w:r>
      <w:r w:rsidR="00C15254" w:rsidRPr="006A6124">
        <w:rPr>
          <w:rFonts w:ascii="Cambria" w:hAnsi="Cambria"/>
          <w:color w:val="FF0000"/>
          <w:sz w:val="28"/>
          <w:szCs w:val="28"/>
        </w:rPr>
        <w:t xml:space="preserve">Tenent State</w:t>
      </w:r>
      <w:r w:rsidR="00C15254">
        <w:rPr>
          <w:rFonts w:ascii="Cambria" w:hAnsi="Cambria"/>
          <w:sz w:val="28"/>
          <w:szCs w:val="28"/>
        </w:rPr>
        <w:t xml:space="preserve">, </w:t>
      </w:r>
      <w:r w:rsidR="00C15254" w:rsidRPr="006A6124">
        <w:rPr>
          <w:rFonts w:ascii="Cambria" w:hAnsi="Cambria"/>
          <w:color w:val="FF0000"/>
          <w:sz w:val="28"/>
          <w:szCs w:val="28"/>
        </w:rPr>
        <w:t xml:space="preserve"/>
      </w:r>
      <w:r w:rsidR="00C15254">
        <w:rPr>
          <w:rFonts w:ascii="Cambria" w:hAnsi="Cambria"/>
          <w:bCs/>
          <w:color w:val="FF0000"/>
          <w:sz w:val="28"/>
          <w:szCs w:val="28"/>
        </w:rPr>
        <w:t xml:space="preserve"> </w:t>
      </w:r>
      <w:r w:rsidRPr="00D83C21">
        <w:rPr>
          <w:rFonts w:ascii="Cambria" w:hAnsi="Cambria"/>
          <w:sz w:val="28"/>
          <w:szCs w:val="28"/>
        </w:rPr>
        <w:t xml:space="preserve">falling in the category, </w:t>
      </w:r>
      <w:r w:rsidR="00D83C21" w:rsidRPr="00D83C21">
        <w:rPr>
          <w:rFonts w:ascii="Cambria" w:hAnsi="Cambria"/>
          <w:sz w:val="28"/>
          <w:szCs w:val="28"/>
        </w:rPr>
        <w:t xml:space="preserve">Independent House</w:t>
      </w:r>
      <w:r w:rsidRPr="00D83C21">
        <w:rPr>
          <w:rFonts w:ascii="Cambria" w:hAnsi="Cambria"/>
          <w:sz w:val="28"/>
          <w:szCs w:val="28"/>
        </w:rPr>
        <w:t xml:space="preserve"> and comprising of </w:t>
      </w:r>
      <w:r w:rsidR="00D83C21" w:rsidRPr="00B158A2">
        <w:rPr>
          <w:rFonts w:ascii="Cambria" w:hAnsi="Cambria"/>
          <w:color w:val="FF0000"/>
          <w:sz w:val="28"/>
          <w:szCs w:val="28"/>
        </w:rPr>
        <w:t xml:space="preserve">Number of Bedrooms bedrooms</w:t>
      </w:r>
      <w:r w:rsidRPr="00D83C21">
        <w:rPr>
          <w:rFonts w:ascii="Cambria" w:hAnsi="Cambria"/>
          <w:sz w:val="28"/>
          <w:szCs w:val="28"/>
        </w:rPr>
        <w:t xml:space="preserve">, </w:t>
      </w:r>
      <w:r w:rsidR="00D83C21" w:rsidRPr="00B158A2">
        <w:rPr>
          <w:rFonts w:ascii="Cambria" w:hAnsi="Cambria"/>
          <w:color w:val="FF0000"/>
          <w:sz w:val="28"/>
          <w:szCs w:val="28"/>
        </w:rPr>
        <w:t xml:space="preserve">Number of Bathrooms bathrooms</w:t>
      </w:r>
      <w:r w:rsidRPr="00D83C21">
        <w:rPr>
          <w:rFonts w:ascii="Cambria" w:hAnsi="Cambria"/>
          <w:sz w:val="28"/>
          <w:szCs w:val="28"/>
        </w:rPr>
        <w:t xml:space="preserve">, </w:t>
      </w:r>
      <w:r w:rsidR="00D83C21" w:rsidRPr="00B158A2">
        <w:rPr>
          <w:rFonts w:ascii="Cambria" w:hAnsi="Cambria"/>
          <w:color w:val="FF0000"/>
          <w:sz w:val="28"/>
          <w:szCs w:val="28"/>
        </w:rPr>
        <w:t xml:space="preserve">Number of Car Parks car Parks</w:t>
      </w:r>
      <w:r w:rsidRPr="00B158A2">
        <w:rPr>
          <w:rFonts w:ascii="Cambria" w:hAnsi="Cambria"/>
          <w:color w:val="FF0000"/>
          <w:sz w:val="28"/>
          <w:szCs w:val="28"/>
        </w:rPr>
        <w:t xml:space="preserve"> </w:t>
      </w:r>
      <w:r w:rsidRPr="00D83C21">
        <w:rPr>
          <w:rFonts w:ascii="Cambria" w:hAnsi="Cambria"/>
          <w:sz w:val="28"/>
          <w:szCs w:val="28"/>
        </w:rPr>
        <w:t xml:space="preserve">with an extent of </w:t>
      </w:r>
      <w:r w:rsidR="00D83C21" w:rsidRPr="00B158A2">
        <w:rPr>
          <w:rFonts w:ascii="Cambria" w:hAnsi="Cambria"/>
          <w:color w:val="FF0000"/>
          <w:sz w:val="28"/>
          <w:szCs w:val="28"/>
        </w:rPr>
        <w:t xml:space="preserve">Area sq.ft</w:t>
      </w:r>
      <w:r w:rsidRPr="00B158A2">
        <w:rPr>
          <w:rFonts w:ascii="Cambria" w:hAnsi="Cambria"/>
          <w:color w:val="FF0000"/>
          <w:sz w:val="28"/>
          <w:szCs w:val="28"/>
        </w:rPr>
        <w:t xml:space="preserve"> </w:t>
      </w:r>
      <w:r w:rsidRPr="00D83C21">
        <w:rPr>
          <w:rFonts w:ascii="Cambria" w:hAnsi="Cambria"/>
          <w:sz w:val="28"/>
          <w:szCs w:val="28"/>
        </w:rPr>
        <w:t xml:space="preserve">hereinafter referred to as the `said premises`; </w:t>
      </w:r>
    </w:p>
    <w:p w14:paraId="7AF6B965" w14:textId="77777777" w:rsidR="00740EE7" w:rsidRPr="00D83C21" w:rsidRDefault="00740EE7" w:rsidP="00031F4D">
      <w:pPr>
        <w:spacing w:line="360" w:lineRule="auto"/>
        <w:jc w:val="both"/>
        <w:divId w:val="1931886249"/>
        <w:rPr>
          <w:rFonts w:ascii="Cambria" w:hAnsi="Cambria"/>
          <w:sz w:val="28"/>
          <w:szCs w:val="28"/>
        </w:rPr>
      </w:pPr>
      <w:r w:rsidRPr="00D83C21">
        <w:rPr>
          <w:rFonts w:ascii="Cambria" w:hAnsi="Cambria"/>
          <w:sz w:val="28"/>
          <w:szCs w:val="28"/>
        </w:rPr>
        <w:t xml:space="preserve">AND WHEREAS at the request of the Lessee, the Lessor has agreed to let the said premises to the tenant for a term of </w:t>
      </w:r>
      <w:proofErr w:type="gramStart"/>
      <w:r w:rsidR="00D83C21" w:rsidRPr="00B158A2">
        <w:rPr>
          <w:rFonts w:ascii="Cambria" w:hAnsi="Cambria"/>
          <w:color w:val="FF0000"/>
          <w:sz w:val="28"/>
          <w:szCs w:val="28"/>
        </w:rPr>
        <w:t xml:space="preserve">Lease Term</w:t>
      </w:r>
      <w:r w:rsidRPr="00B158A2">
        <w:rPr>
          <w:rFonts w:ascii="Cambria" w:hAnsi="Cambria"/>
          <w:color w:val="FF0000"/>
          <w:sz w:val="28"/>
          <w:szCs w:val="28"/>
        </w:rPr>
        <w:t xml:space="preserve"> </w:t>
      </w:r>
      <w:r w:rsidRPr="00D83C21">
        <w:rPr>
          <w:rFonts w:ascii="Cambria" w:hAnsi="Cambria"/>
          <w:sz w:val="28"/>
          <w:szCs w:val="28"/>
        </w:rPr>
        <w:t xml:space="preserve">commencing from </w:t>
      </w:r>
      <w:r w:rsidR="00D83C21" w:rsidRPr="00B158A2">
        <w:rPr>
          <w:rFonts w:ascii="Cambria" w:hAnsi="Cambria"/>
          <w:color w:val="FF0000"/>
          <w:sz w:val="28"/>
          <w:szCs w:val="28"/>
        </w:rPr>
        <w:t xml:space="preserve">2022-05-12</w:t>
      </w:r>
      <w:r w:rsidRPr="00D83C21">
        <w:rPr>
          <w:rFonts w:ascii="Cambria" w:hAnsi="Cambria"/>
          <w:sz w:val="28"/>
          <w:szCs w:val="28"/>
        </w:rPr>
        <w:t xml:space="preserve"> in the manner hereinafter appearing. </w:t>
      </w:r>
    </w:p>
    <w:p w14:paraId="66334B14" w14:textId="77777777" w:rsidR="009E0EEF" w:rsidRPr="00D83C21" w:rsidRDefault="009E0EEF" w:rsidP="00031F4D">
      <w:pPr>
        <w:spacing w:line="360" w:lineRule="auto"/>
        <w:jc w:val="both"/>
        <w:divId w:val="2141536505"/>
        <w:rPr>
          <w:rFonts w:ascii="Cambria" w:hAnsi="Cambria"/>
          <w:sz w:val="28"/>
          <w:szCs w:val="28"/>
        </w:rPr>
      </w:pPr>
    </w:p>
    <w:p w14:paraId="58D433FA" w14:textId="77777777" w:rsidR="00740EE7" w:rsidRPr="00D83C21" w:rsidRDefault="00740EE7" w:rsidP="00031F4D">
      <w:pPr>
        <w:spacing w:line="360" w:lineRule="auto"/>
        <w:jc w:val="both"/>
        <w:divId w:val="2141536505"/>
        <w:rPr>
          <w:rFonts w:ascii="Cambria" w:hAnsi="Cambria"/>
          <w:sz w:val="28"/>
          <w:szCs w:val="28"/>
        </w:rPr>
      </w:pPr>
      <w:r w:rsidRPr="00D83C21">
        <w:rPr>
          <w:rFonts w:ascii="Cambria" w:hAnsi="Cambria"/>
          <w:sz w:val="28"/>
          <w:szCs w:val="28"/>
        </w:rPr>
        <w:t xml:space="preserve">NOW THIS AGREEMENT WITNESSETH AND IT IS HEREBY AGREED BY AND BETWEEN THE PARTIES AS UNDER: </w:t>
      </w:r>
    </w:p>
    <w:p w14:paraId="5FDAE55F"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Lessor hereby grant to the Lessee, the right to enter into and use and remain in the said premises along with the existing fixtures and fittings listed in Annexure 1 to this Agreement and that the Lessee shall </w:t>
      </w:r>
      <w:r w:rsidRPr="00D83C21">
        <w:rPr>
          <w:rFonts w:ascii="Cambria" w:hAnsi="Cambria"/>
          <w:sz w:val="28"/>
          <w:szCs w:val="28"/>
        </w:rPr>
        <w:lastRenderedPageBreak/>
        <w:t xml:space="preserve">be entitled to peacefully possess, and enjoy possession of the said premises, and the other rights herein.</w:t>
      </w:r>
    </w:p>
    <w:p w14:paraId="6B9E4866"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lease hereby granted shall, unless cancelled earlier under any provision of this Agreement, remain in force for a period of </w:t>
      </w:r>
      <w:proofErr w:type="gramStart"/>
      <w:r w:rsidR="00D83C21" w:rsidRPr="00A02980">
        <w:rPr>
          <w:rFonts w:ascii="Cambria" w:hAnsi="Cambria"/>
          <w:color w:val="FF0000"/>
          <w:sz w:val="28"/>
          <w:szCs w:val="28"/>
        </w:rPr>
        <w:t xml:space="preserve">Lease Term</w:t>
      </w:r>
      <w:r w:rsidRPr="00D83C21">
        <w:rPr>
          <w:rFonts w:ascii="Cambria" w:hAnsi="Cambria"/>
          <w:sz w:val="28"/>
          <w:szCs w:val="28"/>
        </w:rPr>
        <w:t xml:space="preserve">. </w:t>
      </w:r>
    </w:p>
    <w:p w14:paraId="324C578F" w14:textId="39CEE1CD"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will have the option to terminate this lease by giving </w:t>
      </w:r>
      <w:proofErr w:type="gramStart"/>
      <w:r w:rsidR="00D83C21" w:rsidRPr="00A02980">
        <w:rPr>
          <w:rFonts w:ascii="Cambria" w:hAnsi="Cambria"/>
          <w:color w:val="FF0000"/>
          <w:sz w:val="28"/>
          <w:szCs w:val="28"/>
        </w:rPr>
        <w:t xml:space="preserve"/>
      </w:r>
      <w:r w:rsidRPr="00A02980">
        <w:rPr>
          <w:rFonts w:ascii="Cambria" w:hAnsi="Cambria"/>
          <w:color w:val="FF0000"/>
          <w:sz w:val="28"/>
          <w:szCs w:val="28"/>
        </w:rPr>
        <w:t xml:space="preserve"> </w:t>
      </w:r>
      <w:r w:rsidRPr="00D83C21">
        <w:rPr>
          <w:rFonts w:ascii="Cambria" w:hAnsi="Cambria"/>
          <w:sz w:val="28"/>
          <w:szCs w:val="28"/>
        </w:rPr>
        <w:t>in writing to the Lessor.</w:t>
      </w:r>
    </w:p>
    <w:p w14:paraId="35C7CF0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have no right to create any sub-lease or assign or transfer in any manner the lease or give to any one the possession of the said premises or any part thereof.</w:t>
      </w:r>
    </w:p>
    <w:p w14:paraId="4D5D53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shall use the said premises only for </w:t>
      </w:r>
      <w:r w:rsidR="009E0EEF" w:rsidRPr="00D83C21">
        <w:rPr>
          <w:rFonts w:ascii="Cambria" w:hAnsi="Cambria"/>
          <w:sz w:val="28"/>
          <w:szCs w:val="28"/>
        </w:rPr>
        <w:t>residential</w:t>
      </w:r>
      <w:r w:rsidRPr="00D83C21">
        <w:rPr>
          <w:rFonts w:ascii="Cambria" w:hAnsi="Cambria"/>
          <w:sz w:val="28"/>
          <w:szCs w:val="28"/>
        </w:rPr>
        <w:t xml:space="preserve"> purposes.</w:t>
      </w:r>
    </w:p>
    <w:p w14:paraId="104D8C58"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0A0DC405"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is not authorized to make any alteration in the construction of the said premises. The Lessee may however install and remove his own fittings and fixtures, provided this is done without causing any excessive damage or loss to the said premises</w:t>
      </w:r>
      <w:r w:rsidR="009E0EEF" w:rsidRPr="00D83C21">
        <w:rPr>
          <w:rFonts w:ascii="Cambria" w:hAnsi="Cambria"/>
          <w:sz w:val="28"/>
          <w:szCs w:val="28"/>
        </w:rPr>
        <w:t>.</w:t>
      </w:r>
    </w:p>
    <w:p w14:paraId="4D25A2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day to day repair jobs such as fuse blow out, replacement of light bulbs/tubes, leakage of water taps, maintenance of the water pump and other minor repairs, etc., shall be </w:t>
      </w:r>
      <w:proofErr w:type="gramStart"/>
      <w:r w:rsidRPr="00D83C21">
        <w:rPr>
          <w:rFonts w:ascii="Cambria" w:hAnsi="Cambria"/>
          <w:sz w:val="28"/>
          <w:szCs w:val="28"/>
        </w:rPr>
        <w:t>effected</w:t>
      </w:r>
      <w:proofErr w:type="gramEnd"/>
      <w:r w:rsidRPr="00D83C21">
        <w:rPr>
          <w:rFonts w:ascii="Cambria" w:hAnsi="Cambria"/>
          <w:sz w:val="28"/>
          <w:szCs w:val="28"/>
        </w:rPr>
        <w:t xml:space="preserve"> by the Lessee at its own cost, and any major repairs, either structural or to the electrical or water connection, plumbing leaks, water seepage shall be attended to by the Lessor. In the event of the Lessor failing to carry out the repairs on </w:t>
      </w:r>
      <w:r w:rsidRPr="00D83C21">
        <w:rPr>
          <w:rFonts w:ascii="Cambria" w:hAnsi="Cambria"/>
          <w:sz w:val="28"/>
          <w:szCs w:val="28"/>
        </w:rPr>
        <w:lastRenderedPageBreak/>
        <w:t>receiving notice from the Lessee, the Lessee shall undertake the necessary repairs and the Lessor will be liable to immediately reimburse costs incurred by the Lessee.</w:t>
      </w:r>
    </w:p>
    <w:p w14:paraId="37CC42B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or its duly authorized agent shall have the right to enter into or upon the said premises or any part thereof at a mutually arranged convenient time for the purpose of inspection</w:t>
      </w:r>
      <w:r w:rsidR="009E0EEF" w:rsidRPr="00D83C21">
        <w:rPr>
          <w:rFonts w:ascii="Cambria" w:hAnsi="Cambria"/>
          <w:sz w:val="28"/>
          <w:szCs w:val="28"/>
        </w:rPr>
        <w:t>.</w:t>
      </w:r>
      <w:r w:rsidRPr="00D83C21">
        <w:rPr>
          <w:rFonts w:ascii="Cambria" w:hAnsi="Cambria"/>
          <w:sz w:val="28"/>
          <w:szCs w:val="28"/>
        </w:rPr>
        <w:t xml:space="preserve"> </w:t>
      </w:r>
    </w:p>
    <w:p w14:paraId="322825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4927CA47" w14:textId="2BF06BA3"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in consideration of use of the said premises the Lessee agrees that he shall pay to the Lessor during the period of this agreement, a monthly rent at the rate of </w:t>
      </w:r>
      <w:proofErr w:type="gramStart"/>
      <w:r w:rsidR="00D83C21" w:rsidRPr="00A02980">
        <w:rPr>
          <w:rFonts w:ascii="Cambria" w:hAnsi="Cambria"/>
          <w:color w:val="FF0000"/>
          <w:sz w:val="28"/>
          <w:szCs w:val="28"/>
        </w:rPr>
        <w:t xml:space="preserve"/>
      </w:r>
      <w:r w:rsidRPr="00D83C21">
        <w:rPr>
          <w:rFonts w:ascii="Cambria" w:hAnsi="Cambria"/>
          <w:sz w:val="28"/>
          <w:szCs w:val="28"/>
        </w:rPr>
        <w:t xml:space="preserve">. The amount will be paid in advance on or before the </w:t>
      </w:r>
      <w:r w:rsidR="009E0EEF" w:rsidRPr="00D83C21">
        <w:rPr>
          <w:rFonts w:ascii="Cambria" w:hAnsi="Cambria"/>
          <w:sz w:val="28"/>
          <w:szCs w:val="28"/>
        </w:rPr>
        <w:t xml:space="preserve">date of </w:t>
      </w:r>
      <w:proofErr w:type="gramStart"/>
      <w:r w:rsidR="00D83C21" w:rsidRPr="00A02980">
        <w:rPr>
          <w:rFonts w:ascii="Cambria" w:hAnsi="Cambria"/>
          <w:color w:val="FF0000"/>
          <w:sz w:val="28"/>
          <w:szCs w:val="28"/>
        </w:rPr>
        <w:t xml:space="preserve">Day</w:t>
      </w:r>
      <w:r w:rsidRPr="00A02980">
        <w:rPr>
          <w:rFonts w:ascii="Cambria" w:hAnsi="Cambria"/>
          <w:color w:val="FF0000"/>
          <w:sz w:val="28"/>
          <w:szCs w:val="28"/>
        </w:rPr>
        <w:t xml:space="preserve"> </w:t>
      </w:r>
      <w:r w:rsidRPr="00D83C21">
        <w:rPr>
          <w:rFonts w:ascii="Cambria" w:hAnsi="Cambria"/>
          <w:sz w:val="28"/>
          <w:szCs w:val="28"/>
        </w:rPr>
        <w:t>of every English calendar month.</w:t>
      </w:r>
    </w:p>
    <w:p w14:paraId="1687DAD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w:t>
      </w:r>
      <w:r w:rsidRPr="00D83C21">
        <w:rPr>
          <w:rFonts w:ascii="Cambria" w:hAnsi="Cambria"/>
          <w:sz w:val="28"/>
          <w:szCs w:val="28"/>
        </w:rPr>
        <w:lastRenderedPageBreak/>
        <w:t>service of such notice, then the lessor shall not be entitled to take possession of the said premises.</w:t>
      </w:r>
    </w:p>
    <w:p w14:paraId="74E323CC" w14:textId="77777777" w:rsidR="009E0EEF"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in addition to the compensation mentioned above, the Lessee sha</w:t>
      </w:r>
      <w:r w:rsidR="009E0EEF" w:rsidRPr="00D83C21">
        <w:rPr>
          <w:rFonts w:ascii="Cambria" w:hAnsi="Cambria"/>
          <w:sz w:val="28"/>
          <w:szCs w:val="28"/>
        </w:rPr>
        <w:t xml:space="preserve">ll pay the actual electricity, shared maintenance, </w:t>
      </w:r>
      <w:r w:rsidRPr="00D83C21">
        <w:rPr>
          <w:rFonts w:ascii="Cambria" w:hAnsi="Cambria"/>
          <w:sz w:val="28"/>
          <w:szCs w:val="28"/>
        </w:rPr>
        <w:t xml:space="preserve">water bills for the period of the agreement directly to the authorities concerned. The relevant `start date` meter readings are </w:t>
      </w:r>
      <w:proofErr w:type="gramStart"/>
      <w:r w:rsidR="00D83C21" w:rsidRPr="00A02980">
        <w:rPr>
          <w:rFonts w:ascii="Cambria" w:hAnsi="Cambria"/>
          <w:color w:val="FF0000"/>
          <w:sz w:val="28"/>
          <w:szCs w:val="28"/>
        </w:rPr>
        <w:t xml:space="preserve">Electric Meter Reading</w:t>
      </w:r>
      <w:r w:rsidRPr="00D83C21">
        <w:rPr>
          <w:rFonts w:ascii="Cambria" w:hAnsi="Cambria"/>
          <w:sz w:val="28"/>
          <w:szCs w:val="28"/>
        </w:rPr>
        <w:t xml:space="preserve">. </w:t>
      </w:r>
    </w:p>
    <w:p w14:paraId="48E14411" w14:textId="77777777" w:rsidR="00740EE7"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has paid to the Lessor a sum of </w:t>
      </w:r>
      <w:proofErr w:type="gramStart"/>
      <w:r w:rsidR="00D83C21" w:rsidRPr="00A02980">
        <w:rPr>
          <w:rFonts w:ascii="Cambria" w:hAnsi="Cambria"/>
          <w:color w:val="FF0000"/>
          <w:sz w:val="28"/>
          <w:szCs w:val="28"/>
        </w:rPr>
        <w:t xml:space="preserve">Rental Deposits</w:t>
      </w:r>
      <w:r w:rsidR="001C3CE2">
        <w:rPr>
          <w:rFonts w:ascii="Cambria" w:hAnsi="Cambria"/>
          <w:sz w:val="28"/>
          <w:szCs w:val="28"/>
        </w:rPr>
        <w:t xml:space="preserve">, </w:t>
      </w:r>
      <w:r w:rsidR="001C3CE2" w:rsidRPr="00A02980">
        <w:rPr>
          <w:rFonts w:ascii="Cambria" w:hAnsi="Cambria"/>
          <w:color w:val="FF0000"/>
          <w:sz w:val="28"/>
          <w:szCs w:val="28"/>
        </w:rPr>
        <w:t xml:space="preserve">Rental Deposit</w:t>
      </w:r>
      <w:r w:rsidRPr="00A02980">
        <w:rPr>
          <w:rFonts w:ascii="Cambria" w:hAnsi="Cambria"/>
          <w:color w:val="FF0000"/>
          <w:sz w:val="28"/>
          <w:szCs w:val="28"/>
        </w:rPr>
        <w:t xml:space="preserve"> </w:t>
      </w:r>
      <w:r w:rsidRPr="00D83C21">
        <w:rPr>
          <w:rFonts w:ascii="Cambria" w:hAnsi="Cambria"/>
          <w:sz w:val="28"/>
          <w:szCs w:val="28"/>
        </w:rPr>
        <w:t>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sidR="009E0EEF" w:rsidRPr="00D83C21">
        <w:rPr>
          <w:rFonts w:ascii="Cambria" w:hAnsi="Cambria"/>
          <w:sz w:val="28"/>
          <w:szCs w:val="28"/>
        </w:rPr>
        <w:t xml:space="preserve"> </w:t>
      </w:r>
      <w:r w:rsidRPr="00D83C21">
        <w:rPr>
          <w:rFonts w:ascii="Cambria" w:hAnsi="Cambria"/>
          <w:sz w:val="28"/>
          <w:szCs w:val="28"/>
        </w:rPr>
        <w:t>(without prejudice to the Lessee`s rights and remedies in law to recover the deposit).</w:t>
      </w:r>
    </w:p>
    <w:p w14:paraId="04FD1CDE" w14:textId="34BE1074" w:rsidR="00740EE7"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7A8A090E" w14:textId="1C8A52E7" w:rsidR="002C7C4F" w:rsidRDefault="002C7C4F" w:rsidP="002C7C4F">
      <w:pPr>
        <w:spacing w:before="100" w:beforeAutospacing="1" w:after="100" w:afterAutospacing="1" w:line="360" w:lineRule="auto"/>
        <w:jc w:val="both"/>
        <w:divId w:val="1478960584"/>
        <w:rPr>
          <w:rFonts w:ascii="Cambria" w:hAnsi="Cambria"/>
          <w:sz w:val="28"/>
          <w:szCs w:val="28"/>
        </w:rPr>
      </w:pPr>
    </w:p>
    <w:p w14:paraId="377F3777" w14:textId="396C5B32" w:rsidR="002C7C4F" w:rsidRPr="00D83C21" w:rsidRDefault="002C7C4F" w:rsidP="002C7C4F">
      <w:pPr>
        <w:spacing w:line="360" w:lineRule="auto"/>
        <w:jc w:val="both"/>
        <w:divId w:val="1478960584"/>
        <w:rPr>
          <w:rFonts w:ascii="Cambria" w:hAnsi="Cambria"/>
          <w:sz w:val="28"/>
          <w:szCs w:val="28"/>
        </w:rPr>
      </w:pPr>
      <w:r w:rsidRPr="00D83C21">
        <w:rPr>
          <w:rFonts w:ascii="Cambria" w:hAnsi="Cambria"/>
          <w:sz w:val="28"/>
          <w:szCs w:val="28"/>
        </w:rPr>
        <w:lastRenderedPageBreak/>
        <w:t xml:space="preserve">List of fixtures and fittings provided in </w:t>
      </w:r>
      <w:proofErr w:type="gramStart"/>
      <w:r w:rsidR="00D404D2" w:rsidRPr="006A6124">
        <w:rPr>
          <w:rFonts w:ascii="Cambria" w:hAnsi="Cambria"/>
          <w:color w:val="FF0000"/>
          <w:sz w:val="28"/>
          <w:szCs w:val="28"/>
        </w:rPr>
        <w:t xml:space="preserve">Tenant Address Line 1</w:t>
      </w:r>
      <w:r w:rsidR="00D404D2">
        <w:rPr>
          <w:rFonts w:ascii="Cambria" w:hAnsi="Cambria"/>
          <w:sz w:val="28"/>
          <w:szCs w:val="28"/>
        </w:rPr>
        <w:t xml:space="preserve">, </w:t>
      </w:r>
      <w:r w:rsidR="00D404D2" w:rsidRPr="006A6124">
        <w:rPr>
          <w:rFonts w:ascii="Cambria" w:hAnsi="Cambria"/>
          <w:color w:val="FF0000"/>
          <w:sz w:val="28"/>
          <w:szCs w:val="28"/>
        </w:rPr>
        <w:t xml:space="preserve"/>
      </w:r>
      <w:r w:rsidR="00D404D2">
        <w:rPr>
          <w:rFonts w:ascii="Cambria" w:hAnsi="Cambria"/>
          <w:sz w:val="28"/>
          <w:szCs w:val="28"/>
        </w:rPr>
        <w:t xml:space="preserve">, </w:t>
      </w:r>
      <w:r w:rsidR="00D404D2" w:rsidRPr="006A6124">
        <w:rPr>
          <w:rFonts w:ascii="Cambria" w:hAnsi="Cambria"/>
          <w:color w:val="FF0000"/>
          <w:sz w:val="28"/>
          <w:szCs w:val="28"/>
        </w:rPr>
        <w:t xml:space="preserve">Tenent City</w:t>
      </w:r>
      <w:r w:rsidR="00D404D2">
        <w:rPr>
          <w:rFonts w:ascii="Cambria" w:hAnsi="Cambria"/>
          <w:sz w:val="28"/>
          <w:szCs w:val="28"/>
        </w:rPr>
        <w:t xml:space="preserve">, </w:t>
      </w:r>
      <w:r w:rsidR="00D404D2" w:rsidRPr="006A6124">
        <w:rPr>
          <w:rFonts w:ascii="Cambria" w:hAnsi="Cambria"/>
          <w:color w:val="FF0000"/>
          <w:sz w:val="28"/>
          <w:szCs w:val="28"/>
        </w:rPr>
        <w:t xml:space="preserve">Tenent State</w:t>
      </w:r>
      <w:r w:rsidR="00D404D2">
        <w:rPr>
          <w:rFonts w:ascii="Cambria" w:hAnsi="Cambria"/>
          <w:sz w:val="28"/>
          <w:szCs w:val="28"/>
        </w:rPr>
        <w:t xml:space="preserve">, </w:t>
      </w:r>
      <w:r w:rsidR="00D404D2" w:rsidRPr="006A6124">
        <w:rPr>
          <w:rFonts w:ascii="Cambria" w:hAnsi="Cambria"/>
          <w:color w:val="FF0000"/>
          <w:sz w:val="28"/>
          <w:szCs w:val="28"/>
        </w:rPr>
        <w:t xml:space="preserve"/>
      </w:r>
      <w:r w:rsidRPr="00D83C21">
        <w:rPr>
          <w:rFonts w:ascii="Cambria" w:hAnsi="Cambria"/>
          <w:sz w:val="28"/>
          <w:szCs w:val="28"/>
        </w:rPr>
        <w:t xml:space="preserve">: </w:t>
      </w:r>
    </w:p>
    <w:p w14:paraId="267FAE1E" w14:textId="15B809E4" w:rsidR="002C7C4F" w:rsidRPr="00A02980"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A02980">
        <w:rPr>
          <w:rFonts w:ascii="Cambria" w:hAnsi="Cambria"/>
          <w:color w:val="FF0000"/>
          <w:sz w:val="28"/>
          <w:szCs w:val="28"/>
        </w:rPr>
        <w:t xml:space="preserve"/>
      </w:r>
    </w:p>
    <w:p w14:paraId="0B478AB2" w14:textId="16537530" w:rsidR="002C7C4F" w:rsidRPr="00A02980"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A02980">
        <w:rPr>
          <w:rFonts w:ascii="Cambria" w:hAnsi="Cambria"/>
          <w:color w:val="FF0000"/>
          <w:sz w:val="28"/>
          <w:szCs w:val="28"/>
        </w:rPr>
        <w:t xml:space="preserve"/>
      </w:r>
    </w:p>
    <w:p w14:paraId="52A08151" w14:textId="567FA44A" w:rsidR="002C7C4F" w:rsidRPr="00B2225B"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B2225B">
        <w:rPr>
          <w:rFonts w:ascii="Cambria" w:hAnsi="Cambria"/>
          <w:color w:val="FF0000"/>
          <w:sz w:val="28"/>
          <w:szCs w:val="28"/>
        </w:rPr>
        <w:t xml:space="preserve"/>
      </w:r>
    </w:p>
    <w:p w14:paraId="45C4C258" w14:textId="77777777" w:rsidR="002C7C4F" w:rsidRDefault="002C7C4F" w:rsidP="00031F4D">
      <w:pPr>
        <w:spacing w:line="360" w:lineRule="auto"/>
        <w:jc w:val="both"/>
        <w:divId w:val="1478960584"/>
        <w:rPr>
          <w:rFonts w:ascii="Cambria" w:hAnsi="Cambria"/>
          <w:sz w:val="28"/>
          <w:szCs w:val="28"/>
        </w:rPr>
      </w:pPr>
    </w:p>
    <w:p w14:paraId="7D491835" w14:textId="728DD22B" w:rsidR="00740EE7" w:rsidRPr="00D83C21" w:rsidRDefault="00740EE7" w:rsidP="00031F4D">
      <w:pPr>
        <w:spacing w:line="360" w:lineRule="auto"/>
        <w:jc w:val="both"/>
        <w:divId w:val="1478960584"/>
        <w:rPr>
          <w:rFonts w:ascii="Cambria" w:hAnsi="Cambria"/>
          <w:sz w:val="28"/>
          <w:szCs w:val="28"/>
        </w:rPr>
      </w:pPr>
      <w:r w:rsidRPr="00D83C21">
        <w:rPr>
          <w:rFonts w:ascii="Cambria" w:hAnsi="Cambria"/>
          <w:sz w:val="28"/>
          <w:szCs w:val="28"/>
        </w:rPr>
        <w:t xml:space="preserve">IN WITNESS WHEREOF, the parties hereto have set their hands on the day and year first hereinabove mentioned. </w:t>
      </w:r>
    </w:p>
    <w:p w14:paraId="7832A5DB" w14:textId="77777777" w:rsidR="00740EE7" w:rsidRPr="00D83C21" w:rsidRDefault="00740EE7" w:rsidP="00031F4D">
      <w:pPr>
        <w:spacing w:after="240" w:line="360" w:lineRule="auto"/>
        <w:jc w:val="both"/>
        <w:divId w:val="1478960584"/>
        <w:rPr>
          <w:rFonts w:ascii="Cambria" w:hAnsi="Cambria"/>
          <w:sz w:val="28"/>
          <w:szCs w:val="28"/>
        </w:rPr>
      </w:pPr>
    </w:p>
    <w:p w14:paraId="4A11C575"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Lessor,</w:t>
      </w:r>
      <w:r w:rsidRPr="00D83C21">
        <w:rPr>
          <w:rFonts w:ascii="Cambria" w:hAnsi="Cambria"/>
          <w:sz w:val="28"/>
          <w:szCs w:val="28"/>
        </w:rPr>
        <w:tab/>
        <w:t xml:space="preserve">Lessee,</w:t>
      </w:r>
    </w:p>
    <w:p w14:paraId="26D0FFEF" w14:textId="77777777" w:rsidR="009E0EEF" w:rsidRPr="00D83C21" w:rsidRDefault="009E0EEF" w:rsidP="009E0EEF">
      <w:pPr>
        <w:spacing w:line="360" w:lineRule="auto"/>
        <w:jc w:val="both"/>
        <w:divId w:val="1478960584"/>
        <w:rPr>
          <w:rFonts w:ascii="Cambria" w:hAnsi="Cambria"/>
          <w:sz w:val="28"/>
          <w:szCs w:val="28"/>
        </w:rPr>
      </w:pPr>
    </w:p>
    <w:p w14:paraId="3AF732EA" w14:textId="77777777" w:rsidR="009E0EEF" w:rsidRPr="00D83C21" w:rsidRDefault="009E0EEF" w:rsidP="009E0EEF">
      <w:pPr>
        <w:spacing w:line="360" w:lineRule="auto"/>
        <w:jc w:val="both"/>
        <w:divId w:val="1478960584"/>
        <w:rPr>
          <w:rFonts w:ascii="Cambria" w:hAnsi="Cambria"/>
          <w:sz w:val="28"/>
          <w:szCs w:val="28"/>
        </w:rPr>
      </w:pPr>
    </w:p>
    <w:p w14:paraId="3869129A" w14:textId="7A0F797F" w:rsidR="00740EE7" w:rsidRPr="006E6F8D"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Landlord Name</w:t>
      </w:r>
      <w:r w:rsidR="00740EE7" w:rsidRPr="006E6F8D">
        <w:rPr>
          <w:rFonts w:ascii="Cambria" w:hAnsi="Cambria"/>
          <w:color w:val="FF0000"/>
          <w:sz w:val="28"/>
          <w:szCs w:val="28"/>
        </w:rPr>
        <w:tab/>
      </w:r>
      <w:r w:rsidRPr="006E6F8D">
        <w:rPr>
          <w:rFonts w:ascii="Cambria" w:hAnsi="Cambria"/>
          <w:color w:val="FF0000"/>
          <w:sz w:val="28"/>
          <w:szCs w:val="28"/>
        </w:rPr>
        <w:t xml:space="preserve">Tenant Name</w:t>
      </w:r>
    </w:p>
    <w:p w14:paraId="31FB5E63" w14:textId="49542F35" w:rsidR="009E0EEF" w:rsidRPr="006E6F8D"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Landlord Address Line 1</w:t>
      </w:r>
      <w:r w:rsidR="009E0EEF" w:rsidRPr="006E6F8D">
        <w:rPr>
          <w:rFonts w:ascii="Cambria" w:hAnsi="Cambria"/>
          <w:color w:val="FF0000"/>
          <w:sz w:val="28"/>
          <w:szCs w:val="28"/>
        </w:rPr>
        <w:tab/>
      </w:r>
      <w:r w:rsidRPr="006E6F8D">
        <w:rPr>
          <w:rFonts w:ascii="Cambria" w:hAnsi="Cambria"/>
          <w:color w:val="FF0000"/>
          <w:sz w:val="28"/>
          <w:szCs w:val="28"/>
        </w:rPr>
        <w:t xml:space="preserve">Tenant Address Line 1</w:t>
      </w:r>
    </w:p>
    <w:p w14:paraId="1360B789" w14:textId="63FFCD5A" w:rsidR="009E0EEF"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Landlord Address Line 2</w:t>
      </w:r>
      <w:r w:rsidR="009E0EEF" w:rsidRPr="006E6F8D">
        <w:rPr>
          <w:rFonts w:ascii="Cambria" w:hAnsi="Cambria"/>
          <w:color w:val="FF0000"/>
          <w:sz w:val="28"/>
          <w:szCs w:val="28"/>
        </w:rPr>
        <w:tab/>
      </w:r>
      <w:r w:rsidRPr="006E6F8D">
        <w:rPr>
          <w:rFonts w:ascii="Cambria" w:hAnsi="Cambria"/>
          <w:color w:val="FF0000"/>
          <w:sz w:val="28"/>
          <w:szCs w:val="28"/>
        </w:rPr>
        <w:t xml:space="preserve">Tenant Address Line 2</w:t>
      </w:r>
    </w:p>
    <w:p w14:paraId="6775F1A0" w14:textId="294CD321" w:rsidR="004E6E19" w:rsidRDefault="008037D4" w:rsidP="009E0EEF">
      <w:pPr>
        <w:tabs>
          <w:tab w:val="left" w:pos="5387"/>
        </w:tabs>
        <w:spacing w:line="360" w:lineRule="auto"/>
        <w:jc w:val="both"/>
        <w:divId w:val="1478960584"/>
        <w:rPr>
          <w:rFonts w:ascii="Cambria" w:hAnsi="Cambria"/>
          <w:color w:val="FF0000"/>
          <w:sz w:val="28"/>
          <w:szCs w:val="28"/>
        </w:rPr>
      </w:pPr>
      <w:proofErr w:type="gramStart"/>
      <w:r w:rsidRPr="006A6124">
        <w:rPr>
          <w:rFonts w:ascii="Cambria" w:hAnsi="Cambria"/>
          <w:color w:val="FF0000"/>
          <w:sz w:val="28"/>
          <w:szCs w:val="28"/>
        </w:rPr>
        <w:t xml:space="preserve">Landlord City</w:t>
      </w:r>
      <w:r w:rsidR="004E6E19">
        <w:rPr>
          <w:rFonts w:ascii="Cambria" w:hAnsi="Cambria"/>
          <w:color w:val="FF0000"/>
          <w:sz w:val="28"/>
          <w:szCs w:val="28"/>
        </w:rPr>
        <w:tab/>
      </w:r>
      <w:r w:rsidR="004E6E19" w:rsidRPr="006A6124">
        <w:rPr>
          <w:rFonts w:ascii="Cambria" w:hAnsi="Cambria"/>
          <w:color w:val="FF0000"/>
          <w:sz w:val="28"/>
          <w:szCs w:val="28"/>
        </w:rPr>
        <w:t xml:space="preserve">Tenent City</w:t>
      </w:r>
    </w:p>
    <w:p w14:paraId="375FD963" w14:textId="034C7408" w:rsidR="004E6E19" w:rsidRDefault="008037D4" w:rsidP="009E0EEF">
      <w:pPr>
        <w:tabs>
          <w:tab w:val="left" w:pos="5387"/>
        </w:tabs>
        <w:spacing w:line="360" w:lineRule="auto"/>
        <w:jc w:val="both"/>
        <w:divId w:val="1478960584"/>
        <w:rPr>
          <w:rFonts w:ascii="Cambria" w:hAnsi="Cambria"/>
          <w:color w:val="FF0000"/>
          <w:sz w:val="28"/>
          <w:szCs w:val="28"/>
        </w:rPr>
      </w:pPr>
      <w:proofErr w:type="gramStart"/>
      <w:r w:rsidRPr="006A6124">
        <w:rPr>
          <w:rFonts w:ascii="Cambria" w:hAnsi="Cambria"/>
          <w:color w:val="FF0000"/>
          <w:sz w:val="28"/>
          <w:szCs w:val="28"/>
        </w:rPr>
        <w:t xml:space="preserve">Landlord State</w:t>
      </w:r>
      <w:r w:rsidR="004E6E19">
        <w:rPr>
          <w:rFonts w:ascii="Cambria" w:hAnsi="Cambria"/>
          <w:color w:val="FF0000"/>
          <w:sz w:val="28"/>
          <w:szCs w:val="28"/>
        </w:rPr>
        <w:tab/>
      </w:r>
      <w:r w:rsidR="004E6E19" w:rsidRPr="006A6124">
        <w:rPr>
          <w:rFonts w:ascii="Cambria" w:hAnsi="Cambria"/>
          <w:color w:val="FF0000"/>
          <w:sz w:val="28"/>
          <w:szCs w:val="28"/>
        </w:rPr>
        <w:t xml:space="preserve">Tenent State</w:t>
      </w:r>
    </w:p>
    <w:p w14:paraId="0E4865CB" w14:textId="598AAFAB" w:rsidR="009E0EEF" w:rsidRPr="008037D4" w:rsidRDefault="008037D4" w:rsidP="009E0EEF">
      <w:pPr>
        <w:tabs>
          <w:tab w:val="left" w:pos="5387"/>
        </w:tabs>
        <w:spacing w:line="360" w:lineRule="auto"/>
        <w:jc w:val="both"/>
        <w:divId w:val="1478960584"/>
        <w:rPr>
          <w:rFonts w:ascii="Cambria" w:hAnsi="Cambria"/>
          <w:color w:val="FF0000"/>
          <w:sz w:val="28"/>
          <w:szCs w:val="28"/>
        </w:rPr>
      </w:pPr>
      <w:proofErr w:type="gramStart"/>
      <w:r w:rsidRPr="006A6124">
        <w:rPr>
          <w:rFonts w:ascii="Cambria" w:hAnsi="Cambria"/>
          <w:color w:val="FF0000"/>
          <w:sz w:val="28"/>
          <w:szCs w:val="28"/>
        </w:rPr>
        <w:t xml:space="preserve"/>
      </w:r>
      <w:r w:rsidR="004E6E19">
        <w:rPr>
          <w:rFonts w:ascii="Cambria" w:hAnsi="Cambria"/>
          <w:color w:val="FF0000"/>
          <w:sz w:val="28"/>
          <w:szCs w:val="28"/>
        </w:rPr>
        <w:tab/>
      </w:r>
      <w:r w:rsidR="004E6E19" w:rsidRPr="006A6124">
        <w:rPr>
          <w:rFonts w:ascii="Cambria" w:hAnsi="Cambria"/>
          <w:color w:val="FF0000"/>
          <w:sz w:val="28"/>
          <w:szCs w:val="28"/>
        </w:rPr>
        <w:t xml:space="preserve"/>
      </w:r>
    </w:p>
    <w:p w14:paraId="0A75C6B6" w14:textId="77777777" w:rsidR="009E0EEF" w:rsidRPr="00D83C21" w:rsidRDefault="009E0EEF" w:rsidP="009E0EEF">
      <w:pPr>
        <w:spacing w:line="360" w:lineRule="auto"/>
        <w:jc w:val="both"/>
        <w:divId w:val="1478960584"/>
        <w:rPr>
          <w:rFonts w:ascii="Cambria" w:hAnsi="Cambria"/>
          <w:sz w:val="28"/>
          <w:szCs w:val="28"/>
        </w:rPr>
      </w:pPr>
    </w:p>
    <w:p w14:paraId="5C7E8924" w14:textId="5419970A" w:rsidR="009E0EEF" w:rsidRDefault="009E0EEF" w:rsidP="005A78DE">
      <w:pPr>
        <w:tabs>
          <w:tab w:val="left" w:pos="5387"/>
        </w:tabs>
        <w:spacing w:line="360" w:lineRule="auto"/>
        <w:jc w:val="both"/>
        <w:divId w:val="1478960584"/>
        <w:rPr>
          <w:rFonts w:ascii="Cambria" w:hAnsi="Cambria"/>
          <w:sz w:val="28"/>
          <w:szCs w:val="28"/>
        </w:rPr>
      </w:pPr>
      <w:r w:rsidRPr="00D83C21">
        <w:rPr>
          <w:rFonts w:ascii="Cambria" w:hAnsi="Cambria"/>
          <w:sz w:val="28"/>
          <w:szCs w:val="28"/>
        </w:rPr>
        <w:t>WITNESS ONE</w:t>
      </w:r>
      <w:r w:rsidRPr="00D83C21">
        <w:rPr>
          <w:rFonts w:ascii="Cambria" w:hAnsi="Cambria"/>
          <w:sz w:val="28"/>
          <w:szCs w:val="28"/>
        </w:rPr>
        <w:tab/>
        <w:t xml:space="preserve">WITNESS TWO</w:t>
      </w:r>
    </w:p>
    <w:p w14:paraId="74C42DBA" w14:textId="77777777" w:rsidR="005A78DE" w:rsidRPr="00D83C21" w:rsidRDefault="005A78DE" w:rsidP="005A78DE">
      <w:pPr>
        <w:tabs>
          <w:tab w:val="left" w:pos="5387"/>
        </w:tabs>
        <w:spacing w:line="360" w:lineRule="auto"/>
        <w:jc w:val="both"/>
        <w:divId w:val="1478960584"/>
        <w:rPr>
          <w:rFonts w:ascii="Cambria" w:hAnsi="Cambria"/>
          <w:sz w:val="28"/>
          <w:szCs w:val="28"/>
        </w:rPr>
      </w:pPr>
      <w:bookmarkStart w:id="0" w:name="_GoBack"/>
      <w:bookmarkEnd w:id="0"/>
    </w:p>
    <w:p w14:paraId="36F016D9" w14:textId="4C7B8F26" w:rsidR="00812454" w:rsidRPr="006E6F8D" w:rsidRDefault="00D83C21" w:rsidP="00812454">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Witness 1 Name </w:t>
      </w:r>
      <w:r w:rsidR="00812454" w:rsidRPr="006E6F8D">
        <w:rPr>
          <w:rFonts w:ascii="Cambria" w:hAnsi="Cambria"/>
          <w:color w:val="FF0000"/>
          <w:sz w:val="28"/>
          <w:szCs w:val="28"/>
        </w:rPr>
        <w:tab/>
        <w:t xml:space="preserve">Witness 2 Name </w:t>
      </w:r>
    </w:p>
    <w:p w14:paraId="7D600B8E" w14:textId="14404645" w:rsidR="009E0EEF" w:rsidRPr="006E6F8D" w:rsidRDefault="00812454"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Witness 1 Address</w:t>
      </w:r>
      <w:r w:rsidR="009E0EEF" w:rsidRPr="006E6F8D">
        <w:rPr>
          <w:rFonts w:ascii="Cambria" w:hAnsi="Cambria"/>
          <w:color w:val="FF0000"/>
          <w:sz w:val="28"/>
          <w:szCs w:val="28"/>
        </w:rPr>
        <w:tab/>
      </w:r>
      <w:r w:rsidRPr="006E6F8D">
        <w:rPr>
          <w:rFonts w:ascii="Cambria" w:hAnsi="Cambria"/>
          <w:color w:val="FF0000"/>
          <w:sz w:val="28"/>
          <w:szCs w:val="28"/>
        </w:rPr>
        <w:t xml:space="preserve">Witness 2 Address</w:t>
      </w:r>
    </w:p>
    <w:p w14:paraId="68A852D9" w14:textId="77777777" w:rsidR="00740EE7" w:rsidRPr="00D83C21" w:rsidRDefault="00740EE7" w:rsidP="00740EE7">
      <w:pPr>
        <w:pStyle w:val="Heading2"/>
        <w:spacing w:line="360" w:lineRule="auto"/>
        <w:jc w:val="center"/>
        <w:divId w:val="1478960584"/>
        <w:rPr>
          <w:rFonts w:ascii="Cambria" w:hAnsi="Cambria"/>
          <w:caps/>
          <w:sz w:val="28"/>
          <w:szCs w:val="28"/>
        </w:rPr>
      </w:pPr>
    </w:p>
    <w:sectPr w:rsidR="00740EE7" w:rsidRPr="00D8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MjY2NzC2sDAwNDRX0lEKTi0uzszPAykwNKwFALKV8NwtAAAA"/>
  </w:docVars>
  <w:rsids>
    <w:rsidRoot w:val="00031F4D"/>
    <w:rsid w:val="00005ECE"/>
    <w:rsid w:val="00031F4D"/>
    <w:rsid w:val="0008311B"/>
    <w:rsid w:val="000A743A"/>
    <w:rsid w:val="000D17E4"/>
    <w:rsid w:val="000D1D92"/>
    <w:rsid w:val="00122C2E"/>
    <w:rsid w:val="001460BE"/>
    <w:rsid w:val="00194981"/>
    <w:rsid w:val="001C3CE2"/>
    <w:rsid w:val="001F2B77"/>
    <w:rsid w:val="001F5306"/>
    <w:rsid w:val="002042B4"/>
    <w:rsid w:val="00236733"/>
    <w:rsid w:val="002453E4"/>
    <w:rsid w:val="00254FC6"/>
    <w:rsid w:val="002630A4"/>
    <w:rsid w:val="002A66BF"/>
    <w:rsid w:val="002C41FC"/>
    <w:rsid w:val="002C7C4F"/>
    <w:rsid w:val="003430CA"/>
    <w:rsid w:val="0040435B"/>
    <w:rsid w:val="00404852"/>
    <w:rsid w:val="004E6E19"/>
    <w:rsid w:val="00506B9E"/>
    <w:rsid w:val="00511293"/>
    <w:rsid w:val="00526B7D"/>
    <w:rsid w:val="00541C9D"/>
    <w:rsid w:val="00543AA6"/>
    <w:rsid w:val="00581CF4"/>
    <w:rsid w:val="005A78DE"/>
    <w:rsid w:val="005E30E4"/>
    <w:rsid w:val="00607F8C"/>
    <w:rsid w:val="00632441"/>
    <w:rsid w:val="00665B4D"/>
    <w:rsid w:val="006A6124"/>
    <w:rsid w:val="006E6F8D"/>
    <w:rsid w:val="00703071"/>
    <w:rsid w:val="00740EE7"/>
    <w:rsid w:val="007866C0"/>
    <w:rsid w:val="007F3CA9"/>
    <w:rsid w:val="008037D4"/>
    <w:rsid w:val="00807666"/>
    <w:rsid w:val="00812454"/>
    <w:rsid w:val="00932E2C"/>
    <w:rsid w:val="00964D0D"/>
    <w:rsid w:val="009726CD"/>
    <w:rsid w:val="00990E3C"/>
    <w:rsid w:val="009E0EEF"/>
    <w:rsid w:val="009F7540"/>
    <w:rsid w:val="00A02980"/>
    <w:rsid w:val="00A92738"/>
    <w:rsid w:val="00B1491C"/>
    <w:rsid w:val="00B158A2"/>
    <w:rsid w:val="00B2225B"/>
    <w:rsid w:val="00B30536"/>
    <w:rsid w:val="00B317A2"/>
    <w:rsid w:val="00C15254"/>
    <w:rsid w:val="00C3362B"/>
    <w:rsid w:val="00D404D2"/>
    <w:rsid w:val="00D4640A"/>
    <w:rsid w:val="00D8163F"/>
    <w:rsid w:val="00D818C1"/>
    <w:rsid w:val="00D83C21"/>
    <w:rsid w:val="00E316A0"/>
    <w:rsid w:val="00E63787"/>
    <w:rsid w:val="00E76E56"/>
    <w:rsid w:val="00F64ECB"/>
    <w:rsid w:val="00F6510A"/>
    <w:rsid w:val="00F77DD6"/>
    <w:rsid w:val="00FF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21298"/>
  <w15:chartTrackingRefBased/>
  <w15:docId w15:val="{529FB360-AC5B-47C6-959A-E980C28B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Calibri Light" w:hAnsi="Calibri Light"/>
      <w:b/>
      <w:bCs/>
      <w:color w:val="5B9BD5"/>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rPr>
      <w:lang w:val="x-none" w:eastAsia="x-none"/>
    </w:r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20BB6-0CD5-4621-9233-427F0FC1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IndiaFilings | Client Portal</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smaranavar.roy</cp:lastModifiedBy>
  <cp:revision>78</cp:revision>
  <dcterms:created xsi:type="dcterms:W3CDTF">2022-04-26T06:14:00Z</dcterms:created>
  <dcterms:modified xsi:type="dcterms:W3CDTF">2022-05-05T07:31:00Z</dcterms:modified>
</cp:coreProperties>
</file>