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ТЗ: Последовательная привязка браслетов</w:t>
      </w:r>
    </w:p>
    <w:p>
      <w:r>
        <w:t>Техническое задание на функционал автоматической поочередной привязки RFID-браслетов детям сразу после создания нового аккаунта кассиром.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Шаг 1. Создание аккаунта с детьми</w:t>
      </w:r>
    </w:p>
    <w:p>
      <w:pPr>
        <w:pStyle w:val="ListBullet"/>
      </w:pPr>
      <w:r/>
      <w:r>
        <w:rPr>
          <w:b/>
        </w:rPr>
        <w:t>Действие кассира:</w:t>
      </w:r>
      <w:r>
        <w:t xml:space="preserve"> Кассир нажимает кнопку «Добавить аккаунт», проходит верификацию по СМС, указывает ФИО родителя, добавляет строки для детей, заполняет их данные (имя, дата рождения) и нажимает кнопку «Создать».</w:t>
      </w:r>
    </w:p>
    <w:p>
      <w:pPr>
        <w:pStyle w:val="ListBullet"/>
      </w:pPr>
      <w:r/>
      <w:r>
        <w:rPr>
          <w:b/>
        </w:rPr>
        <w:t>Нюансы реализации:</w:t>
      </w:r>
      <w:r/>
    </w:p>
    <w:p>
      <w:pPr>
        <w:pStyle w:val="ListBullet"/>
      </w:pPr>
      <w:r>
        <w:t>Если у создаваемого аккаунта есть дети, система автоматически перехватывает успешное создание.</w:t>
      </w:r>
    </w:p>
    <w:p>
      <w:pPr>
        <w:pStyle w:val="ListBullet"/>
      </w:pPr>
      <w:r>
        <w:t>Вместо обычного закрытия формы запускается режим поочередной привязки, а список детей помещается в очередь привязки.</w:t>
      </w:r>
    </w:p>
    <w:p>
      <w:pPr>
        <w:pStyle w:val="ListBullet"/>
      </w:pPr>
      <w:r/>
      <w:r>
        <w:rPr>
          <w:b/>
        </w:rPr>
        <w:t>Скриншот: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form_fil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9"/>
        </w:rPr>
        <w:t>Рис. Шаг 1: Форма заполнения аккаунта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Шаг 2. Автоматическое открытие привязки для первого ребенка</w:t>
      </w:r>
    </w:p>
    <w:p>
      <w:pPr>
        <w:pStyle w:val="ListBullet"/>
      </w:pPr>
      <w:r/>
      <w:r>
        <w:rPr>
          <w:b/>
        </w:rPr>
        <w:t>Действие системы:</w:t>
      </w:r>
      <w:r>
        <w:t xml:space="preserve"> Сразу после закрытия формы создания аккаунта открывается модальное окно привязки RFID-браслета для первого ребенка из очереди.</w:t>
      </w:r>
    </w:p>
    <w:p>
      <w:pPr>
        <w:pStyle w:val="ListBullet"/>
      </w:pPr>
      <w:r/>
      <w:r>
        <w:rPr>
          <w:b/>
        </w:rPr>
        <w:t>Нюансы реализации:</w:t>
      </w:r>
      <w:r/>
    </w:p>
    <w:p>
      <w:pPr>
        <w:pStyle w:val="ListBullet"/>
      </w:pPr>
      <w:r>
        <w:t>Сверху отображается крупный индикатор шага («Браслет 1 из 2»)</w:t>
      </w:r>
    </w:p>
    <w:p>
      <w:pPr>
        <w:pStyle w:val="ListBullet"/>
      </w:pPr>
      <w:r>
        <w:t>Имя ребенка приводится к верхнему регистру и отображается крупно.</w:t>
      </w:r>
    </w:p>
    <w:p>
      <w:pPr>
        <w:pStyle w:val="ListBullet"/>
      </w:pPr>
      <w:r>
        <w:t>Кнопка «ОТМЕНА» заменяется кнопкой «ПРОПУСТИТЬ», позволяющей пропустить привязку текущего ребенка и перейти к следующему без прерывания всей цепочки.</w:t>
      </w:r>
    </w:p>
    <w:p>
      <w:pPr>
        <w:pStyle w:val="ListBullet"/>
      </w:pPr>
      <w:r/>
      <w:r>
        <w:rPr>
          <w:b/>
        </w:rPr>
        <w:t>Скриншот: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first_child_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9"/>
        </w:rPr>
        <w:t>Рис. Шаг 2: Модальное окно привязки для первого ребенка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Шаг 3. Успешная привязка первого браслета</w:t>
      </w:r>
    </w:p>
    <w:p>
      <w:pPr>
        <w:pStyle w:val="ListBullet"/>
      </w:pPr>
      <w:r/>
      <w:r>
        <w:rPr>
          <w:b/>
        </w:rPr>
        <w:t>Действие кассира:</w:t>
      </w:r>
      <w:r>
        <w:t xml:space="preserve"> Кассир прикладывает первый браслет к считывателю.</w:t>
      </w:r>
    </w:p>
    <w:p>
      <w:pPr>
        <w:pStyle w:val="ListBullet"/>
      </w:pPr>
      <w:r/>
      <w:r>
        <w:rPr>
          <w:b/>
        </w:rPr>
        <w:t>Нюансы реализации:</w:t>
      </w:r>
      <w:r/>
    </w:p>
    <w:p>
      <w:pPr>
        <w:pStyle w:val="ListBullet"/>
      </w:pPr>
      <w:r>
        <w:t>Сканирование браслета автоматически подтверждает и завершает его привязку. Кассиру больше не нужно вручную нажимать кнопку «ПОДТВЕРДИТЬ» на экране.</w:t>
      </w:r>
    </w:p>
    <w:p>
      <w:pPr>
        <w:pStyle w:val="ListBullet"/>
      </w:pPr>
      <w:r>
        <w:t>Показывается оверлей успеха с зеленой анимированной галочкой и надписью «БРАСЛЕТ УСПЕШНО ПРИВЯЗАН».</w:t>
      </w:r>
    </w:p>
    <w:p>
      <w:pPr>
        <w:pStyle w:val="ListBullet"/>
      </w:pPr>
      <w:r>
        <w:t>Оверлей держится ровно 1.5 секунды перед переходом к следующему шагу (дает кассиру визуальное подтверждение).</w:t>
      </w:r>
    </w:p>
    <w:p>
      <w:pPr>
        <w:pStyle w:val="ListBullet"/>
      </w:pPr>
      <w:r/>
      <w:r>
        <w:rPr>
          <w:b/>
        </w:rPr>
        <w:t>Скриншот: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first_child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9"/>
        </w:rPr>
        <w:t>Рис. Шаг 3: Успешное подтверждение привязки первого ребенка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Шаг 4. Автопереход ко второму ребенку</w:t>
      </w:r>
    </w:p>
    <w:p>
      <w:pPr>
        <w:pStyle w:val="ListBullet"/>
      </w:pPr>
      <w:r/>
      <w:r>
        <w:rPr>
          <w:b/>
        </w:rPr>
        <w:t>Действие системы:</w:t>
      </w:r>
      <w:r>
        <w:t xml:space="preserve"> По истечении 1.5 секунд окно привязки автоматически обновляет данные для следующего ребенка в очереди.</w:t>
      </w:r>
    </w:p>
    <w:p>
      <w:pPr>
        <w:pStyle w:val="ListBullet"/>
      </w:pPr>
      <w:r/>
      <w:r>
        <w:rPr>
          <w:b/>
        </w:rPr>
        <w:t>Нюансы реализации:</w:t>
      </w:r>
      <w:r/>
    </w:p>
    <w:p>
      <w:pPr>
        <w:pStyle w:val="ListBullet"/>
      </w:pPr>
      <w:r>
        <w:t>Смена имени происходит с плавной анимацией затухания и появления для плавности интерфейса.</w:t>
      </w:r>
    </w:p>
    <w:p>
      <w:pPr>
        <w:pStyle w:val="ListBullet"/>
      </w:pPr>
      <w:r>
        <w:t>Индикатор прогресса обновляется (например, на «Браслет 2 из 2»).</w:t>
      </w:r>
    </w:p>
    <w:p>
      <w:pPr>
        <w:pStyle w:val="ListBullet"/>
      </w:pPr>
      <w:r>
        <w:t>Поле ввода кода очищается и фокусируется.</w:t>
      </w:r>
    </w:p>
    <w:p>
      <w:pPr>
        <w:pStyle w:val="ListBullet"/>
      </w:pPr>
      <w:r/>
      <w:r>
        <w:rPr>
          <w:b/>
        </w:rPr>
        <w:t>Скриншот: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second_child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9"/>
        </w:rPr>
        <w:t>Рис. Шаг 4: Модальное окно привязки для второго ребенка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Шаг 5. Успешная привязка второго браслета</w:t>
      </w:r>
    </w:p>
    <w:p>
      <w:pPr>
        <w:pStyle w:val="ListBullet"/>
      </w:pPr>
      <w:r/>
      <w:r>
        <w:rPr>
          <w:b/>
        </w:rPr>
        <w:t>Действие кассира:</w:t>
      </w:r>
      <w:r>
        <w:t xml:space="preserve"> Кассир прикладывает второй браслет к считывателю.</w:t>
      </w:r>
    </w:p>
    <w:p>
      <w:pPr>
        <w:pStyle w:val="ListBullet"/>
      </w:pPr>
      <w:r/>
      <w:r>
        <w:rPr>
          <w:b/>
        </w:rPr>
        <w:t>Нюансы реализации:</w:t>
      </w:r>
      <w:r/>
    </w:p>
    <w:p>
      <w:pPr>
        <w:pStyle w:val="ListBullet"/>
      </w:pPr>
      <w:r>
        <w:t>Привязка второго браслета также срабатывает автоматически без клика.</w:t>
      </w:r>
    </w:p>
    <w:p>
      <w:pPr>
        <w:pStyle w:val="ListBullet"/>
      </w:pPr>
      <w:r>
        <w:t>Отображается оверлей успеха на 1.5 секунды с именем второго ребенка.</w:t>
      </w:r>
    </w:p>
    <w:p>
      <w:pPr>
        <w:pStyle w:val="ListBullet"/>
      </w:pPr>
      <w:r/>
      <w:r>
        <w:rPr>
          <w:b/>
        </w:rPr>
        <w:t>Скриншот: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second_child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9"/>
        </w:rPr>
        <w:t>Рис. Шаг 5: Успешное подтверждение привязки второго ребенка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Шаг 6. Автоматическое завершение и обновление таблицы</w:t>
      </w:r>
    </w:p>
    <w:p>
      <w:pPr>
        <w:pStyle w:val="ListBullet"/>
      </w:pPr>
      <w:r/>
      <w:r>
        <w:rPr>
          <w:b/>
        </w:rPr>
        <w:t>Действие системы:</w:t>
      </w:r>
      <w:r>
        <w:t xml:space="preserve"> Поскольку очередь детей закончилась, модальное окно привязки автоматически закрывается.</w:t>
      </w:r>
    </w:p>
    <w:p>
      <w:pPr>
        <w:pStyle w:val="ListBullet"/>
      </w:pPr>
      <w:r/>
      <w:r>
        <w:rPr>
          <w:b/>
        </w:rPr>
        <w:t>Нюансы реализации:</w:t>
      </w:r>
      <w:r/>
    </w:p>
    <w:p>
      <w:pPr>
        <w:pStyle w:val="ListBullet"/>
      </w:pPr>
      <w:r>
        <w:t>Главная таблица аккаунтов автоматически обновляется.</w:t>
      </w:r>
    </w:p>
    <w:p>
      <w:pPr>
        <w:pStyle w:val="ListBullet"/>
      </w:pPr>
      <w:r>
        <w:t>У созданного родителя в списке детей отображаются привязанные браслеты с соответствующими статусами.</w:t>
      </w:r>
    </w:p>
    <w:p>
      <w:pPr>
        <w:pStyle w:val="ListBullet"/>
      </w:pPr>
      <w:r/>
      <w:r>
        <w:rPr>
          <w:b/>
        </w:rPr>
        <w:t>Скриншот: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_table_upd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9"/>
        </w:rPr>
        <w:t>Рис. Шаг 6: Обновленная таблица со статусами браслетов</w:t>
      </w:r>
    </w:p>
    <w:p>
      <w:r>
        <w:rPr>
          <w:color w:val="C8C8C8"/>
        </w:rPr>
        <w:t>____________________________________________________</w:t>
      </w:r>
    </w:p>
    <w:p>
      <w:pPr>
        <w:pStyle w:val="Heading3"/>
      </w:pPr>
      <w:r>
        <w:t>Демонстрация работы (Видеозапись экрана)</w:t>
      </w:r>
    </w:p>
    <w:p>
      <w:r>
        <w:t>Ниже представлена видеозапись полного пути кассира с момента создания аккаунта до автоматической последовательной привязки браслетов обоим детям.</w:t>
      </w:r>
    </w:p>
    <w:p>
      <w:r>
        <w:rPr>
          <w:i/>
          <w:color w:val="5123D4"/>
        </w:rPr>
        <w:t>[Ссылка на видеозапись демонстрации: rfid_chain_binding_demo.webm]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