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25D9" w14:textId="007BB8A4" w:rsidR="00E166CB" w:rsidRDefault="00546C31" w:rsidP="000C0A01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450B5B">
        <w:rPr>
          <w:rFonts w:ascii="黑体" w:eastAsia="黑体" w:hAnsi="黑体" w:hint="eastAsia"/>
          <w:b/>
          <w:bCs/>
          <w:sz w:val="36"/>
          <w:szCs w:val="36"/>
        </w:rPr>
        <w:t>计算机视觉实践-练习</w:t>
      </w:r>
      <w:r w:rsidR="008D1FB6">
        <w:rPr>
          <w:rFonts w:ascii="黑体" w:eastAsia="黑体" w:hAnsi="黑体"/>
          <w:b/>
          <w:bCs/>
          <w:sz w:val="36"/>
          <w:szCs w:val="36"/>
        </w:rPr>
        <w:t>5</w:t>
      </w:r>
    </w:p>
    <w:p w14:paraId="70446E41" w14:textId="1660624F" w:rsidR="00AE2954" w:rsidRPr="00AE2954" w:rsidRDefault="00AE2954" w:rsidP="000C0A01">
      <w:pPr>
        <w:jc w:val="center"/>
        <w:rPr>
          <w:rFonts w:ascii="宋体" w:eastAsia="宋体" w:hAnsi="宋体"/>
          <w:sz w:val="28"/>
          <w:szCs w:val="28"/>
        </w:rPr>
      </w:pPr>
      <w:proofErr w:type="gramStart"/>
      <w:r w:rsidRPr="00AE2954">
        <w:rPr>
          <w:rFonts w:ascii="宋体" w:eastAsia="宋体" w:hAnsi="宋体" w:hint="eastAsia"/>
          <w:sz w:val="28"/>
          <w:szCs w:val="28"/>
        </w:rPr>
        <w:t>许余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AE2954">
        <w:rPr>
          <w:rFonts w:ascii="宋体" w:eastAsia="宋体" w:hAnsi="宋体" w:hint="eastAsia"/>
          <w:sz w:val="28"/>
          <w:szCs w:val="28"/>
        </w:rPr>
        <w:t xml:space="preserve"> </w:t>
      </w:r>
      <w:r w:rsidRPr="00AE2954">
        <w:rPr>
          <w:rFonts w:ascii="宋体" w:eastAsia="宋体" w:hAnsi="宋体"/>
          <w:sz w:val="28"/>
          <w:szCs w:val="28"/>
        </w:rPr>
        <w:t>123106222809</w:t>
      </w:r>
    </w:p>
    <w:p w14:paraId="71D8D7BD" w14:textId="3663DDBD" w:rsidR="00A77369" w:rsidRPr="0099215B" w:rsidRDefault="000D1A42" w:rsidP="00A773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t>实验目</w:t>
      </w:r>
      <w:r w:rsidR="006077DE" w:rsidRPr="0099215B">
        <w:rPr>
          <w:rFonts w:ascii="宋体" w:eastAsia="宋体" w:hAnsi="宋体" w:hint="eastAsia"/>
          <w:b/>
          <w:bCs/>
          <w:sz w:val="28"/>
          <w:szCs w:val="28"/>
        </w:rPr>
        <w:t>标</w:t>
      </w:r>
    </w:p>
    <w:p w14:paraId="352294E4" w14:textId="3A9755ED" w:rsidR="007E19DC" w:rsidRPr="00477BA3" w:rsidRDefault="007E0618" w:rsidP="00477BA3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图像视差匹配，通过立体匹配（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St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ereo Matching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）得到两张图片的视差图，需要详细的实验过程和结果分析。</w:t>
      </w:r>
    </w:p>
    <w:p w14:paraId="429E5595" w14:textId="63BE3B61" w:rsidR="000D1A42" w:rsidRDefault="000D1A42" w:rsidP="00A773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t>实验原理</w:t>
      </w:r>
    </w:p>
    <w:p w14:paraId="0C7F5CE1" w14:textId="39BF6753" w:rsidR="006077DE" w:rsidRDefault="007E0618" w:rsidP="00A3120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几何原理</w:t>
      </w:r>
    </w:p>
    <w:p w14:paraId="30EF0BBC" w14:textId="105E3612" w:rsidR="00E85853" w:rsidRPr="006E5029" w:rsidRDefault="00E85853" w:rsidP="006E502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人类具有一双眼睛，对同一目标可以形成视差，因而能清晰地感知到三维世界。因此，计算机的一双眼睛通常用双目视觉来实现，双目视觉就是通过两个摄像头获得图像信息，计算出视差，从而使计算机能够感知到三维世界。一个简单的双目立体视觉系统原理图如图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 xml:space="preserve"> 1 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所示。</w:t>
      </w:r>
    </w:p>
    <w:p w14:paraId="20ABBF0E" w14:textId="201960B6" w:rsidR="00E85853" w:rsidRDefault="007E0618" w:rsidP="00E85853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AEEEF3" wp14:editId="32DEB08E">
            <wp:extent cx="3612498" cy="217202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82" cy="217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F53F" w14:textId="0167E156" w:rsidR="00D04804" w:rsidRPr="00B9784C" w:rsidRDefault="00D04804" w:rsidP="00B9784C">
      <w:pPr>
        <w:widowControl/>
        <w:spacing w:before="150" w:line="360" w:lineRule="auto"/>
        <w:jc w:val="center"/>
        <w:rPr>
          <w:rFonts w:ascii="Times New Roman" w:eastAsia="宋体" w:hAnsi="Times New Roman" w:cs="Times New Roman" w:hint="eastAsia"/>
          <w:b/>
          <w:bCs/>
          <w:kern w:val="0"/>
          <w:szCs w:val="21"/>
        </w:rPr>
      </w:pP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</w:t>
      </w:r>
      <w:r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>双目立体视觉系统原理图</w:t>
      </w:r>
    </w:p>
    <w:p w14:paraId="5E0C89A2" w14:textId="13FC6805" w:rsidR="00E85853" w:rsidRDefault="00E85853" w:rsidP="006E502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E5029">
        <w:rPr>
          <w:rFonts w:ascii="Times New Roman" w:eastAsia="宋体" w:hAnsi="Times New Roman" w:cs="Times New Roman" w:hint="eastAsia"/>
          <w:kern w:val="0"/>
          <w:sz w:val="24"/>
          <w:szCs w:val="20"/>
        </w:rPr>
        <w:t>两个相机的投影中心的连线的距离为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 xml:space="preserve"> b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，也叫做基线，三维空间任意一点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 xml:space="preserve"> P 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在左相机的成像点为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 xml:space="preserve"> PL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，在右相机的成像点为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PR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。根据光的直线传播的原理可知，三维空间点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 xml:space="preserve"> P 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就是两个相机的投影中心点与成像点连线的交点。线段</w:t>
      </w:r>
      <w:r w:rsidRPr="00B9784C">
        <w:rPr>
          <w:rFonts w:ascii="Cambria Math" w:eastAsia="宋体" w:hAnsi="Cambria Math" w:cs="Cambria Math"/>
          <w:kern w:val="0"/>
          <w:sz w:val="24"/>
          <w:szCs w:val="20"/>
        </w:rPr>
        <w:t>𝑥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L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和</w:t>
      </w:r>
      <w:r w:rsidRPr="00B9784C">
        <w:rPr>
          <w:rFonts w:ascii="Cambria Math" w:eastAsia="宋体" w:hAnsi="Cambria Math" w:cs="Cambria Math"/>
          <w:kern w:val="0"/>
          <w:sz w:val="24"/>
          <w:szCs w:val="20"/>
        </w:rPr>
        <w:t>𝑥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R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分别是左右相机成像点到左成像面的距离，则点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 xml:space="preserve"> P </w:t>
      </w:r>
      <w:r w:rsidRPr="006E5029">
        <w:rPr>
          <w:rFonts w:ascii="Times New Roman" w:eastAsia="宋体" w:hAnsi="Times New Roman" w:cs="Times New Roman"/>
          <w:kern w:val="0"/>
          <w:sz w:val="24"/>
          <w:szCs w:val="20"/>
        </w:rPr>
        <w:t>在左右相机的视差可以定义如下</w:t>
      </w:r>
      <w:r w:rsidR="006E5029">
        <w:rPr>
          <w:rFonts w:ascii="Times New Roman" w:eastAsia="宋体" w:hAnsi="Times New Roman" w:cs="Times New Roman" w:hint="eastAsia"/>
          <w:kern w:val="0"/>
          <w:sz w:val="24"/>
          <w:szCs w:val="20"/>
        </w:rPr>
        <w:t>：</w:t>
      </w:r>
    </w:p>
    <w:p w14:paraId="552F555E" w14:textId="6B7E6D3D" w:rsidR="006E5029" w:rsidRPr="00F579BF" w:rsidRDefault="00F579BF" w:rsidP="006E502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 xml:space="preserve">d= 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R</m:t>
                  </m:r>
                </m:sub>
              </m:sSub>
            </m:e>
          </m:d>
        </m:oMath>
      </m:oMathPara>
    </w:p>
    <w:p w14:paraId="5C646AA1" w14:textId="5C474F4E" w:rsidR="00F579BF" w:rsidRDefault="00F579BF" w:rsidP="006E502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两个成像点之间的距离为：</w:t>
      </w:r>
    </w:p>
    <w:p w14:paraId="1E074DB3" w14:textId="40551349" w:rsidR="00F70C7C" w:rsidRPr="00F579BF" w:rsidRDefault="000264E8" w:rsidP="00F579B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L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=b-(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)-(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)=b-(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)</m:t>
          </m:r>
        </m:oMath>
      </m:oMathPara>
    </w:p>
    <w:p w14:paraId="1AD1A320" w14:textId="33B619BE" w:rsidR="00F579BF" w:rsidRDefault="00F579BF" w:rsidP="00F579B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根据相似三角形理论可以得出：</w:t>
      </w:r>
    </w:p>
    <w:p w14:paraId="6C066922" w14:textId="6C31AE4D" w:rsidR="00F579BF" w:rsidRPr="00D505D8" w:rsidRDefault="000264E8" w:rsidP="00F579B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0"/>
                </w:rPr>
                <m:t>b</m:t>
              </m:r>
              <m:r>
                <w:rPr>
                  <w:rFonts w:ascii="Cambria Math" w:eastAsia="微软雅黑" w:hAnsi="Cambria Math" w:cs="微软雅黑" w:hint="eastAsia"/>
                  <w:kern w:val="0"/>
                  <w:sz w:val="24"/>
                  <w:szCs w:val="20"/>
                </w:rPr>
                <m:t>-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24"/>
                  <w:szCs w:val="20"/>
                </w:rPr>
                <m:t>)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Z-f</m:t>
              </m:r>
            </m:den>
          </m:f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0"/>
                </w:rPr>
                <m:t>b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Z</m:t>
              </m:r>
            </m:den>
          </m:f>
        </m:oMath>
      </m:oMathPara>
    </w:p>
    <w:p w14:paraId="48F8A49A" w14:textId="225E1B50" w:rsidR="00D505D8" w:rsidRDefault="00D505D8" w:rsidP="00F579B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则可以得到点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P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到投影中心平面的距离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Z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：</w:t>
      </w:r>
    </w:p>
    <w:p w14:paraId="2EB808DC" w14:textId="48B7A482" w:rsidR="00D505D8" w:rsidRPr="00983B15" w:rsidRDefault="00D505D8" w:rsidP="00F579B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Z=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b*f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R</m:t>
                  </m:r>
                </m:sub>
              </m:sSub>
            </m:den>
          </m:f>
        </m:oMath>
      </m:oMathPara>
    </w:p>
    <w:p w14:paraId="5E1C2943" w14:textId="7967CF78" w:rsidR="00F81131" w:rsidRPr="00FF01E0" w:rsidRDefault="00D505D8" w:rsidP="00F81131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FF01E0">
        <w:rPr>
          <w:rFonts w:ascii="Times New Roman" w:eastAsia="宋体" w:hAnsi="Times New Roman" w:cs="Times New Roman" w:hint="eastAsia"/>
          <w:kern w:val="0"/>
          <w:sz w:val="24"/>
          <w:szCs w:val="20"/>
        </w:rPr>
        <w:t>由上式可知，视差</w:t>
      </w:r>
      <w:r w:rsidR="000B178C" w:rsidRPr="00FF01E0">
        <w:rPr>
          <w:rFonts w:ascii="Times New Roman" w:eastAsia="宋体" w:hAnsi="Times New Roman" w:cs="Times New Roman" w:hint="eastAsia"/>
          <w:kern w:val="0"/>
          <w:sz w:val="24"/>
          <w:szCs w:val="20"/>
        </w:rPr>
        <w:t>与三维空间上的点到投影中心平面的距离成反比</w:t>
      </w:r>
      <w:r w:rsidR="00FF01E0" w:rsidRPr="00FF01E0">
        <w:rPr>
          <w:rFonts w:ascii="Times New Roman" w:eastAsia="宋体" w:hAnsi="Times New Roman" w:cs="Times New Roman" w:hint="eastAsia"/>
          <w:kern w:val="0"/>
          <w:sz w:val="24"/>
          <w:szCs w:val="20"/>
        </w:rPr>
        <w:t>。因此，只要知道某点的视差，就可以知道该点的深度信息。</w:t>
      </w:r>
    </w:p>
    <w:p w14:paraId="54C2CC8D" w14:textId="42031927" w:rsidR="00F81131" w:rsidRDefault="00F81131" w:rsidP="00F8113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NCC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算法</w:t>
      </w:r>
    </w:p>
    <w:p w14:paraId="0BE8D3F9" w14:textId="7521AF68" w:rsidR="00F81131" w:rsidRDefault="00F81131" w:rsidP="00F81131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F81131">
        <w:rPr>
          <w:rFonts w:ascii="Times New Roman" w:eastAsia="宋体" w:hAnsi="Times New Roman" w:cs="Times New Roman" w:hint="eastAsia"/>
          <w:kern w:val="0"/>
          <w:sz w:val="24"/>
          <w:szCs w:val="20"/>
        </w:rPr>
        <w:t>归一化相关性（</w:t>
      </w:r>
      <w:r w:rsidRPr="00F81131">
        <w:rPr>
          <w:rFonts w:ascii="Times New Roman" w:eastAsia="宋体" w:hAnsi="Times New Roman" w:cs="Times New Roman" w:hint="eastAsia"/>
          <w:kern w:val="0"/>
          <w:sz w:val="24"/>
          <w:szCs w:val="20"/>
        </w:rPr>
        <w:t>normal</w:t>
      </w:r>
      <w:r w:rsidRPr="00F81131">
        <w:rPr>
          <w:rFonts w:ascii="Times New Roman" w:eastAsia="宋体" w:hAnsi="Times New Roman" w:cs="Times New Roman"/>
          <w:kern w:val="0"/>
          <w:sz w:val="24"/>
          <w:szCs w:val="20"/>
        </w:rPr>
        <w:t>ization cross-</w:t>
      </w:r>
      <w:proofErr w:type="spellStart"/>
      <w:r w:rsidRPr="00F81131">
        <w:rPr>
          <w:rFonts w:ascii="Times New Roman" w:eastAsia="宋体" w:hAnsi="Times New Roman" w:cs="Times New Roman"/>
          <w:kern w:val="0"/>
          <w:sz w:val="24"/>
          <w:szCs w:val="20"/>
        </w:rPr>
        <w:t>correlatioon</w:t>
      </w:r>
      <w:proofErr w:type="spellEnd"/>
      <w:r w:rsidRPr="00F81131">
        <w:rPr>
          <w:rFonts w:ascii="Times New Roman" w:eastAsia="宋体" w:hAnsi="Times New Roman" w:cs="Times New Roman" w:hint="eastAsia"/>
          <w:kern w:val="0"/>
          <w:sz w:val="24"/>
          <w:szCs w:val="20"/>
        </w:rPr>
        <w:t>）</w:t>
      </w:r>
      <w:r w:rsidRPr="00F81131">
        <w:rPr>
          <w:rFonts w:ascii="Times New Roman" w:eastAsia="宋体" w:hAnsi="Times New Roman" w:cs="Times New Roman"/>
          <w:kern w:val="0"/>
          <w:sz w:val="24"/>
          <w:szCs w:val="20"/>
        </w:rPr>
        <w:t xml:space="preserve">, </w:t>
      </w:r>
      <w:r w:rsidRPr="00F81131">
        <w:rPr>
          <w:rFonts w:ascii="Times New Roman" w:eastAsia="宋体" w:hAnsi="Times New Roman" w:cs="Times New Roman"/>
          <w:kern w:val="0"/>
          <w:sz w:val="24"/>
          <w:szCs w:val="20"/>
        </w:rPr>
        <w:t>就是用于归一化待匹配目标之间的相关程度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NCC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是一种基于统计学计算来组样本数据相关性的算法，其取值范围在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[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-1, 1]</w:t>
      </w:r>
      <w:r w:rsidR="00DB786F">
        <w:rPr>
          <w:rFonts w:ascii="Times New Roman" w:eastAsia="宋体" w:hAnsi="Times New Roman" w:cs="Times New Roman" w:hint="eastAsia"/>
          <w:kern w:val="0"/>
          <w:sz w:val="24"/>
          <w:szCs w:val="20"/>
        </w:rPr>
        <w:t>。对图像来说，每个像素点都可以看成</w:t>
      </w:r>
      <w:r w:rsidR="00DB786F">
        <w:rPr>
          <w:rFonts w:ascii="Times New Roman" w:eastAsia="宋体" w:hAnsi="Times New Roman" w:cs="Times New Roman" w:hint="eastAsia"/>
          <w:kern w:val="0"/>
          <w:sz w:val="24"/>
          <w:szCs w:val="20"/>
        </w:rPr>
        <w:t>RGB</w:t>
      </w:r>
      <w:r w:rsidR="00DB786F">
        <w:rPr>
          <w:rFonts w:ascii="Times New Roman" w:eastAsia="宋体" w:hAnsi="Times New Roman" w:cs="Times New Roman" w:hint="eastAsia"/>
          <w:kern w:val="0"/>
          <w:sz w:val="24"/>
          <w:szCs w:val="20"/>
        </w:rPr>
        <w:t>数值，这样整幅图像就可以看成一个样本数据的集合。如果它有一个子集与另外一个样本数据相互匹配则它的</w:t>
      </w:r>
      <w:r w:rsidR="00DB786F">
        <w:rPr>
          <w:rFonts w:ascii="Times New Roman" w:eastAsia="宋体" w:hAnsi="Times New Roman" w:cs="Times New Roman" w:hint="eastAsia"/>
          <w:kern w:val="0"/>
          <w:sz w:val="24"/>
          <w:szCs w:val="20"/>
        </w:rPr>
        <w:t>NCC</w:t>
      </w:r>
      <w:r w:rsidR="00DB786F">
        <w:rPr>
          <w:rFonts w:ascii="Times New Roman" w:eastAsia="宋体" w:hAnsi="Times New Roman" w:cs="Times New Roman" w:hint="eastAsia"/>
          <w:kern w:val="0"/>
          <w:sz w:val="24"/>
          <w:szCs w:val="20"/>
        </w:rPr>
        <w:t>值为</w:t>
      </w:r>
      <w:r w:rsidR="00DB786F">
        <w:rPr>
          <w:rFonts w:ascii="Times New Roman" w:eastAsia="宋体" w:hAnsi="Times New Roman" w:cs="Times New Roman" w:hint="eastAsia"/>
          <w:kern w:val="0"/>
          <w:sz w:val="24"/>
          <w:szCs w:val="20"/>
        </w:rPr>
        <w:t>1</w:t>
      </w:r>
      <w:r w:rsidR="00DB786F">
        <w:rPr>
          <w:rFonts w:ascii="Times New Roman" w:eastAsia="宋体" w:hAnsi="Times New Roman" w:cs="Times New Roman" w:hint="eastAsia"/>
          <w:kern w:val="0"/>
          <w:sz w:val="24"/>
          <w:szCs w:val="20"/>
        </w:rPr>
        <w:t>，表示相关性很高，如果是</w:t>
      </w:r>
      <w:r w:rsidR="00DB786F">
        <w:rPr>
          <w:rFonts w:ascii="Times New Roman" w:eastAsia="宋体" w:hAnsi="Times New Roman" w:cs="Times New Roman" w:hint="eastAsia"/>
          <w:kern w:val="0"/>
          <w:sz w:val="24"/>
          <w:szCs w:val="20"/>
        </w:rPr>
        <w:t>-</w:t>
      </w:r>
      <w:r w:rsidR="00DB786F">
        <w:rPr>
          <w:rFonts w:ascii="Times New Roman" w:eastAsia="宋体" w:hAnsi="Times New Roman" w:cs="Times New Roman"/>
          <w:kern w:val="0"/>
          <w:sz w:val="24"/>
          <w:szCs w:val="20"/>
        </w:rPr>
        <w:t>1</w:t>
      </w:r>
      <w:r w:rsidR="00DB786F">
        <w:rPr>
          <w:rFonts w:ascii="Times New Roman" w:eastAsia="宋体" w:hAnsi="Times New Roman" w:cs="Times New Roman" w:hint="eastAsia"/>
          <w:kern w:val="0"/>
          <w:sz w:val="24"/>
          <w:szCs w:val="20"/>
        </w:rPr>
        <w:t>则表示完全不相关。</w:t>
      </w:r>
    </w:p>
    <w:p w14:paraId="28532E75" w14:textId="5E75EFE0" w:rsidR="00DB786F" w:rsidRPr="0051571E" w:rsidRDefault="00DB786F" w:rsidP="00F81131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m:oMathPara>
        <m:oMath>
          <m:r>
            <w:rPr>
              <w:rFonts w:ascii="Cambria Math" w:eastAsia="宋体" w:hAnsi="Cambria Math" w:cs="Times New Roman" w:hint="eastAsia"/>
              <w:kern w:val="0"/>
              <w:sz w:val="24"/>
              <w:szCs w:val="20"/>
            </w:rPr>
            <m:t>NCC</m:t>
          </m:r>
          <m:r>
            <w:rPr>
              <w:rFonts w:ascii="Cambria Math" w:eastAsia="宋体" w:hAnsi="Cambria Math" w:cs="Times New Roman"/>
              <w:kern w:val="0"/>
              <w:sz w:val="24"/>
              <w:szCs w:val="20"/>
            </w:rPr>
            <m:t>(p, d)=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 xml:space="preserve">(x, 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0"/>
                    </w:rPr>
                    <m:t>y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)∈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p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(x,y)-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))∙(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 xml:space="preserve">(x+d, 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0"/>
                    </w:rPr>
                    <m:t>y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+d,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0"/>
                    </w:rPr>
                    <m:t>))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 xml:space="preserve">(x, </m:t>
                      </m:r>
                      <m: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0"/>
                        </w:rPr>
                        <m:t>y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)∈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p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(x,y)-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kern w:val="0"/>
                                      <w:sz w:val="24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0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0"/>
                        </w:rPr>
                        <m:t>∙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 xml:space="preserve">(x, </m:t>
                          </m:r>
                          <m:r>
                            <w:rPr>
                              <w:rFonts w:ascii="Cambria Math" w:eastAsia="宋体" w:hAnsi="Cambria Math" w:cs="Times New Roman" w:hint="eastAsia"/>
                              <w:kern w:val="0"/>
                              <w:sz w:val="24"/>
                              <w:szCs w:val="20"/>
                            </w:rPr>
                            <m:t>y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0"/>
                            </w:rPr>
                            <m:t>)∈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4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kern w:val="0"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 xml:space="preserve">(x+d, 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kern w:val="0"/>
                                  <w:sz w:val="24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)-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kern w:val="0"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kern w:val="0"/>
                                          <w:sz w:val="24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4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kern w:val="0"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+d,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kern w:val="0"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0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))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14:paraId="6D8051C5" w14:textId="77777777" w:rsidR="0051571E" w:rsidRPr="00604A2D" w:rsidRDefault="0051571E" w:rsidP="00F81131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0"/>
        </w:rPr>
      </w:pPr>
    </w:p>
    <w:p w14:paraId="4B0BF079" w14:textId="366FE164" w:rsidR="00FF5076" w:rsidRDefault="000D1A42" w:rsidP="00FF50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F3368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145484">
        <w:rPr>
          <w:rFonts w:ascii="宋体" w:eastAsia="宋体" w:hAnsi="宋体" w:hint="eastAsia"/>
          <w:b/>
          <w:bCs/>
          <w:sz w:val="28"/>
          <w:szCs w:val="28"/>
        </w:rPr>
        <w:t>过程</w:t>
      </w:r>
    </w:p>
    <w:p w14:paraId="7D268B4C" w14:textId="5DE04336" w:rsidR="00604A2D" w:rsidRPr="00935E6F" w:rsidRDefault="00F22D8B" w:rsidP="00B9784C">
      <w:pPr>
        <w:pStyle w:val="a3"/>
        <w:numPr>
          <w:ilvl w:val="0"/>
          <w:numId w:val="44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35E6F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数据集</w:t>
      </w:r>
    </w:p>
    <w:p w14:paraId="7FF7BB7A" w14:textId="4138C369" w:rsidR="00F22D8B" w:rsidRDefault="00F22D8B" w:rsidP="00B9784C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F22D8B">
        <w:rPr>
          <w:rFonts w:ascii="Times New Roman" w:eastAsia="宋体" w:hAnsi="Times New Roman" w:cs="Times New Roman" w:hint="eastAsia"/>
          <w:kern w:val="0"/>
          <w:sz w:val="24"/>
          <w:szCs w:val="20"/>
        </w:rPr>
        <w:t>在实验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过程</w:t>
      </w:r>
      <w:r w:rsidRPr="00F22D8B">
        <w:rPr>
          <w:rFonts w:ascii="Times New Roman" w:eastAsia="宋体" w:hAnsi="Times New Roman" w:cs="Times New Roman" w:hint="eastAsia"/>
          <w:kern w:val="0"/>
          <w:sz w:val="24"/>
          <w:szCs w:val="20"/>
        </w:rPr>
        <w:t>中，我们采用了源自</w:t>
      </w:r>
      <w:r w:rsidRPr="00F22D8B">
        <w:rPr>
          <w:rFonts w:ascii="Times New Roman" w:eastAsia="宋体" w:hAnsi="Times New Roman" w:cs="Times New Roman"/>
          <w:kern w:val="0"/>
          <w:sz w:val="24"/>
          <w:szCs w:val="20"/>
        </w:rPr>
        <w:t>2005 Stereo Dataset</w:t>
      </w:r>
      <w:r w:rsidRPr="00F22D8B">
        <w:rPr>
          <w:rFonts w:ascii="Times New Roman" w:eastAsia="宋体" w:hAnsi="Times New Roman" w:cs="Times New Roman"/>
          <w:kern w:val="0"/>
          <w:sz w:val="24"/>
          <w:szCs w:val="20"/>
        </w:rPr>
        <w:t>的</w:t>
      </w:r>
      <w:r w:rsidRPr="00F22D8B">
        <w:rPr>
          <w:rFonts w:ascii="Times New Roman" w:eastAsia="宋体" w:hAnsi="Times New Roman" w:cs="Times New Roman"/>
          <w:kern w:val="0"/>
          <w:sz w:val="24"/>
          <w:szCs w:val="20"/>
        </w:rPr>
        <w:t>Art</w:t>
      </w:r>
      <w:r w:rsidRPr="00F22D8B">
        <w:rPr>
          <w:rFonts w:ascii="Times New Roman" w:eastAsia="宋体" w:hAnsi="Times New Roman" w:cs="Times New Roman"/>
          <w:kern w:val="0"/>
          <w:sz w:val="24"/>
          <w:szCs w:val="20"/>
        </w:rPr>
        <w:t>图像作为研究素材，旨在进行深入的图像视差匹配分析，并据此生成高精度的视差图。</w:t>
      </w:r>
    </w:p>
    <w:p w14:paraId="096DB0F9" w14:textId="00D74A5F" w:rsidR="00F22D8B" w:rsidRDefault="00F22D8B" w:rsidP="00F22D8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37687E9B" wp14:editId="52F5E7AC">
            <wp:extent cx="2057400" cy="1644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606" cy="16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8"/>
          <w:szCs w:val="28"/>
        </w:rPr>
        <w:drawing>
          <wp:inline distT="0" distB="0" distL="0" distR="0" wp14:anchorId="5B1BA88C" wp14:editId="57592348">
            <wp:extent cx="2062006" cy="164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37" cy="166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D62F" w14:textId="38636F3F" w:rsidR="0051571E" w:rsidRPr="00B9784C" w:rsidRDefault="0051571E" w:rsidP="00B9784C">
      <w:pPr>
        <w:widowControl/>
        <w:spacing w:before="150" w:line="360" w:lineRule="auto"/>
        <w:jc w:val="center"/>
        <w:rPr>
          <w:rFonts w:ascii="Times New Roman" w:eastAsia="宋体" w:hAnsi="Times New Roman" w:cs="Times New Roman" w:hint="eastAsia"/>
          <w:b/>
          <w:bCs/>
          <w:kern w:val="0"/>
          <w:szCs w:val="21"/>
        </w:rPr>
      </w:pP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2</w:t>
      </w:r>
      <w:r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>Art</w:t>
      </w:r>
      <w:r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>图像</w:t>
      </w:r>
    </w:p>
    <w:p w14:paraId="4F410B10" w14:textId="77777777" w:rsidR="00C80BF9" w:rsidRPr="00B9784C" w:rsidRDefault="00C80BF9" w:rsidP="00B9784C">
      <w:pPr>
        <w:pStyle w:val="a3"/>
        <w:numPr>
          <w:ilvl w:val="0"/>
          <w:numId w:val="44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784C">
        <w:rPr>
          <w:rFonts w:ascii="Times New Roman" w:eastAsia="宋体" w:hAnsi="Times New Roman" w:cs="Times New Roman" w:hint="eastAsia"/>
          <w:kern w:val="0"/>
          <w:sz w:val="24"/>
          <w:szCs w:val="24"/>
        </w:rPr>
        <w:t>视差图计算</w:t>
      </w:r>
    </w:p>
    <w:p w14:paraId="0D524D44" w14:textId="77777777" w:rsidR="00C80BF9" w:rsidRPr="00B9784C" w:rsidRDefault="00C80BF9" w:rsidP="00B9784C">
      <w:pPr>
        <w:pStyle w:val="a3"/>
        <w:widowControl/>
        <w:spacing w:before="150" w:line="360" w:lineRule="auto"/>
        <w:ind w:left="1140" w:firstLineChars="0" w:hanging="72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）</w:t>
      </w:r>
      <w:r w:rsidRPr="00B9784C">
        <w:rPr>
          <w:rFonts w:ascii="Times New Roman" w:eastAsia="宋体" w:hAnsi="Times New Roman" w:cs="Times New Roman" w:hint="eastAsia"/>
          <w:kern w:val="0"/>
          <w:sz w:val="24"/>
          <w:szCs w:val="20"/>
        </w:rPr>
        <w:t>初始化参数</w:t>
      </w:r>
    </w:p>
    <w:p w14:paraId="296AE51F" w14:textId="0C4265C5" w:rsidR="00C80BF9" w:rsidRDefault="00C80BF9" w:rsidP="00C80BF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>block_size</w:t>
      </w:r>
      <w:proofErr w:type="spellEnd"/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>在视差</w:t>
      </w:r>
      <w:proofErr w:type="gramStart"/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>图计算</w:t>
      </w:r>
      <w:proofErr w:type="gramEnd"/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>中指的是在图像的左视图和右视图中用于匹配的窗口的大小。这个窗是正方形的，</w:t>
      </w:r>
      <w:proofErr w:type="spellStart"/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>block_size</w:t>
      </w:r>
      <w:proofErr w:type="spellEnd"/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>表示窗口的边长，单位通常是像素。，这个窗口用来在两幅图像中找到对应的图像区域，以计算该区域在两幅图像中的相对位置差异，也就是视差。</w:t>
      </w:r>
      <w:r w:rsidR="00D07F55">
        <w:rPr>
          <w:rFonts w:ascii="Times New Roman" w:eastAsia="宋体" w:hAnsi="Times New Roman" w:cs="Times New Roman"/>
          <w:kern w:val="0"/>
          <w:sz w:val="24"/>
          <w:szCs w:val="20"/>
        </w:rPr>
        <w:t>本实验中</w:t>
      </w:r>
      <w:r w:rsidR="00D07F55">
        <w:rPr>
          <w:rFonts w:ascii="Times New Roman" w:eastAsia="宋体" w:hAnsi="Times New Roman" w:cs="Times New Roman" w:hint="eastAsia"/>
          <w:kern w:val="0"/>
          <w:sz w:val="24"/>
          <w:szCs w:val="20"/>
        </w:rPr>
        <w:t>采用的</w:t>
      </w:r>
      <w:proofErr w:type="spellStart"/>
      <w:r w:rsidR="00D07F55">
        <w:rPr>
          <w:rFonts w:ascii="Times New Roman" w:eastAsia="宋体" w:hAnsi="Times New Roman" w:cs="Times New Roman" w:hint="eastAsia"/>
          <w:kern w:val="0"/>
          <w:sz w:val="24"/>
          <w:szCs w:val="20"/>
        </w:rPr>
        <w:t>b</w:t>
      </w:r>
      <w:r w:rsidR="00D07F55">
        <w:rPr>
          <w:rFonts w:ascii="Times New Roman" w:eastAsia="宋体" w:hAnsi="Times New Roman" w:cs="Times New Roman"/>
          <w:kern w:val="0"/>
          <w:sz w:val="24"/>
          <w:szCs w:val="20"/>
        </w:rPr>
        <w:t>loc</w:t>
      </w:r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>k_size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有</w:t>
      </w:r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>3x3, 5x5, 7x7, 9x9</w:t>
      </w:r>
      <w:r w:rsidR="00D07F55">
        <w:rPr>
          <w:rFonts w:ascii="Times New Roman" w:eastAsia="宋体" w:hAnsi="Times New Roman" w:cs="Times New Roman" w:hint="eastAsia"/>
          <w:kern w:val="0"/>
          <w:sz w:val="24"/>
          <w:szCs w:val="20"/>
        </w:rPr>
        <w:t>,</w:t>
      </w:r>
      <w:r w:rsidRPr="00B92809">
        <w:rPr>
          <w:rFonts w:ascii="Times New Roman" w:eastAsia="宋体" w:hAnsi="Times New Roman" w:cs="Times New Roman"/>
          <w:kern w:val="0"/>
          <w:sz w:val="24"/>
          <w:szCs w:val="20"/>
        </w:rPr>
        <w:t>这些值都是奇数，使得块中有一个明确的中心像素。</w:t>
      </w:r>
    </w:p>
    <w:p w14:paraId="1528A49C" w14:textId="121D194F" w:rsidR="00C80BF9" w:rsidRDefault="00C80BF9" w:rsidP="00C80BF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0"/>
        </w:rPr>
      </w:pPr>
      <w:proofErr w:type="spellStart"/>
      <w:r w:rsidRPr="008716B0">
        <w:rPr>
          <w:rFonts w:ascii="Times New Roman" w:eastAsia="宋体" w:hAnsi="Times New Roman" w:cs="Times New Roman"/>
          <w:kern w:val="0"/>
          <w:sz w:val="24"/>
          <w:szCs w:val="20"/>
        </w:rPr>
        <w:t>disparity_range</w:t>
      </w:r>
      <w:proofErr w:type="spellEnd"/>
      <w:r w:rsidRPr="008716B0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Pr="008716B0">
        <w:rPr>
          <w:rFonts w:ascii="Times New Roman" w:eastAsia="宋体" w:hAnsi="Times New Roman" w:cs="Times New Roman"/>
          <w:kern w:val="0"/>
          <w:sz w:val="24"/>
          <w:szCs w:val="20"/>
        </w:rPr>
        <w:t>指定视差搜索的最大范围，即考虑匹配的最大水平位移。</w:t>
      </w:r>
      <w:r w:rsidRPr="00C0780F">
        <w:rPr>
          <w:rFonts w:ascii="Times New Roman" w:eastAsia="宋体" w:hAnsi="Times New Roman" w:cs="Times New Roman"/>
          <w:kern w:val="0"/>
          <w:sz w:val="24"/>
          <w:szCs w:val="20"/>
        </w:rPr>
        <w:t>选择过小则可能错过正确的匹配</w:t>
      </w:r>
      <w:r w:rsidRPr="00C0780F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可以根据实际根据实际情况调整</w:t>
      </w:r>
      <w:r w:rsidRPr="00C0780F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经过实验验证，</w:t>
      </w:r>
      <w:proofErr w:type="spellStart"/>
      <w:r w:rsidRPr="008716B0">
        <w:rPr>
          <w:rFonts w:ascii="Times New Roman" w:eastAsia="宋体" w:hAnsi="Times New Roman" w:cs="Times New Roman"/>
          <w:kern w:val="0"/>
          <w:sz w:val="24"/>
          <w:szCs w:val="20"/>
        </w:rPr>
        <w:t>disparity_range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0"/>
        </w:rPr>
        <w:t>可以取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6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。</w:t>
      </w:r>
    </w:p>
    <w:p w14:paraId="54810466" w14:textId="5ECDB86A" w:rsidR="00C80BF9" w:rsidRPr="00604A2D" w:rsidRDefault="00C80BF9" w:rsidP="00B9784C">
      <w:pPr>
        <w:pStyle w:val="a3"/>
        <w:widowControl/>
        <w:spacing w:before="150" w:line="360" w:lineRule="auto"/>
        <w:ind w:left="1140" w:firstLineChars="0" w:hanging="720"/>
        <w:jc w:val="left"/>
        <w:rPr>
          <w:rFonts w:ascii="Times New Roman" w:eastAsia="宋体" w:hAnsi="Times New Roman" w:cs="Times New Roman" w:hint="eastAsia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）视差搜索</w:t>
      </w:r>
    </w:p>
    <w:p w14:paraId="7492B2FD" w14:textId="77777777" w:rsidR="00C80BF9" w:rsidRDefault="00C80BF9" w:rsidP="00C80BF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遍历图像中的所有像素，外层循环遍历行，内层循环遍历列，遍历的起始位置考虑图像的边缘。对于每个遍历的像素点（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row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, col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），在左图中提取以该像素为中心的块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le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ft_block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，这个块的大小为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lock_size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3AE9905E" w14:textId="77777777" w:rsidR="00C80BF9" w:rsidRDefault="00C80BF9" w:rsidP="00C80BF9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在循环内部，在视差搜索的最大范围内枚举可能的视差值，对于每个有效的视差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d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，在右图中提取与左图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left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_block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对应的块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right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_block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2D5434C0" w14:textId="77777777" w:rsidR="00C80BF9" w:rsidRDefault="00C80BF9" w:rsidP="00B9784C">
      <w:pPr>
        <w:pStyle w:val="a3"/>
        <w:widowControl/>
        <w:spacing w:before="150" w:line="360" w:lineRule="auto"/>
        <w:ind w:left="1140" w:firstLineChars="0" w:hanging="72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）计算块相似性并更新视差图</w:t>
      </w:r>
    </w:p>
    <w:p w14:paraId="347154F1" w14:textId="238BBEF2" w:rsidR="00C80BF9" w:rsidRPr="00935E6F" w:rsidRDefault="00C80BF9" w:rsidP="00935E6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使用归一化互相关（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NCC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）计算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left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_block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和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right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_block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之间的相似性，值越大表示匹配越好</w:t>
      </w:r>
      <w:r w:rsidR="00B9784C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根据找到的最佳匹配来确定视差。</w:t>
      </w:r>
    </w:p>
    <w:p w14:paraId="74492C5F" w14:textId="686B5FED" w:rsidR="00EC2289" w:rsidRDefault="000D1A42" w:rsidP="00EC228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lastRenderedPageBreak/>
        <w:t>结果分析</w:t>
      </w:r>
    </w:p>
    <w:p w14:paraId="6335F766" w14:textId="2860FC17" w:rsidR="004F45D8" w:rsidRDefault="00935E6F" w:rsidP="00935E6F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w:drawing>
          <wp:inline distT="0" distB="0" distL="0" distR="0" wp14:anchorId="17248286" wp14:editId="68E8619C">
            <wp:extent cx="3076063" cy="24581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55" cy="24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D7BF" w14:textId="6CF71FEE" w:rsidR="004F45D8" w:rsidRPr="00B9784C" w:rsidRDefault="0051571E" w:rsidP="00B9784C">
      <w:pPr>
        <w:widowControl/>
        <w:spacing w:before="150" w:line="360" w:lineRule="auto"/>
        <w:jc w:val="center"/>
        <w:rPr>
          <w:rFonts w:ascii="Times New Roman" w:eastAsia="宋体" w:hAnsi="Times New Roman" w:cs="Times New Roman" w:hint="eastAsia"/>
          <w:b/>
          <w:bCs/>
          <w:kern w:val="0"/>
          <w:szCs w:val="21"/>
        </w:rPr>
      </w:pP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3 </w:t>
      </w: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窗口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大小</w:t>
      </w:r>
      <w:r w:rsidR="004F45D8"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>3x3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的视差图</w:t>
      </w:r>
    </w:p>
    <w:p w14:paraId="573641DB" w14:textId="77777777" w:rsidR="004F45D8" w:rsidRDefault="00935E6F" w:rsidP="00935E6F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w:drawing>
          <wp:inline distT="0" distB="0" distL="0" distR="0" wp14:anchorId="7740D311" wp14:editId="5315CCA6">
            <wp:extent cx="3090920" cy="247006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57" cy="24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49F8" w14:textId="70BBFA3E" w:rsidR="004F45D8" w:rsidRPr="00B9784C" w:rsidRDefault="0051571E" w:rsidP="00B9784C">
      <w:pPr>
        <w:widowControl/>
        <w:spacing w:before="150" w:line="360" w:lineRule="auto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4 </w:t>
      </w: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窗口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大小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5x</w:t>
      </w:r>
      <w:r w:rsidR="004F45D8"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>5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的视差图</w:t>
      </w:r>
    </w:p>
    <w:p w14:paraId="07CBCA3E" w14:textId="0E72DBF3" w:rsidR="004F45D8" w:rsidRDefault="00935E6F" w:rsidP="00935E6F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18E00D19" wp14:editId="44FBE996">
            <wp:extent cx="3158566" cy="252412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54" cy="25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A568" w14:textId="5EDBC856" w:rsidR="004F45D8" w:rsidRPr="00B9784C" w:rsidRDefault="0051571E" w:rsidP="00B9784C">
      <w:pPr>
        <w:widowControl/>
        <w:spacing w:before="150" w:line="360" w:lineRule="auto"/>
        <w:jc w:val="center"/>
        <w:rPr>
          <w:rFonts w:ascii="Times New Roman" w:eastAsia="宋体" w:hAnsi="Times New Roman" w:cs="Times New Roman" w:hint="eastAsia"/>
          <w:b/>
          <w:bCs/>
          <w:kern w:val="0"/>
          <w:szCs w:val="21"/>
        </w:rPr>
      </w:pP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5 </w:t>
      </w: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窗口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大小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7x</w:t>
      </w:r>
      <w:r w:rsidR="004F45D8"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>7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的视差图</w:t>
      </w:r>
    </w:p>
    <w:p w14:paraId="7A4BFFA7" w14:textId="18E484A2" w:rsidR="00935E6F" w:rsidRDefault="00935E6F" w:rsidP="00935E6F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noProof/>
          <w:sz w:val="28"/>
          <w:szCs w:val="28"/>
        </w:rPr>
        <w:drawing>
          <wp:inline distT="0" distB="0" distL="0" distR="0" wp14:anchorId="624FD311" wp14:editId="6A1B870F">
            <wp:extent cx="3194943" cy="2553195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67" cy="25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752" w14:textId="3000F435" w:rsidR="004F45D8" w:rsidRPr="00B9784C" w:rsidRDefault="0051571E" w:rsidP="00B9784C">
      <w:pPr>
        <w:widowControl/>
        <w:spacing w:before="150" w:line="360" w:lineRule="auto"/>
        <w:jc w:val="center"/>
        <w:rPr>
          <w:rFonts w:ascii="Times New Roman" w:eastAsia="宋体" w:hAnsi="Times New Roman" w:cs="Times New Roman" w:hint="eastAsia"/>
          <w:b/>
          <w:bCs/>
          <w:kern w:val="0"/>
          <w:szCs w:val="21"/>
        </w:rPr>
      </w:pP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6</w:t>
      </w:r>
      <w:r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窗口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大小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</w:t>
      </w:r>
      <w:r w:rsidR="004F45D8"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>1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x</w:t>
      </w:r>
      <w:r w:rsidR="004F45D8" w:rsidRPr="00B9784C">
        <w:rPr>
          <w:rFonts w:ascii="Times New Roman" w:eastAsia="宋体" w:hAnsi="Times New Roman" w:cs="Times New Roman"/>
          <w:b/>
          <w:bCs/>
          <w:kern w:val="0"/>
          <w:szCs w:val="21"/>
        </w:rPr>
        <w:t>11</w:t>
      </w:r>
      <w:r w:rsidR="004F45D8" w:rsidRPr="00B9784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的视差图</w:t>
      </w:r>
    </w:p>
    <w:p w14:paraId="59033233" w14:textId="6EB732B7" w:rsidR="006535A2" w:rsidRDefault="00B9784C" w:rsidP="00D04804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图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和图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是</w:t>
      </w:r>
      <w:r w:rsid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窗口</w:t>
      </w:r>
      <w:r w:rsidR="00673636">
        <w:rPr>
          <w:rFonts w:ascii="Times New Roman" w:eastAsia="宋体" w:hAnsi="Times New Roman" w:cs="Times New Roman" w:hint="eastAsia"/>
          <w:kern w:val="0"/>
          <w:sz w:val="24"/>
          <w:szCs w:val="20"/>
        </w:rPr>
        <w:t>大小为</w:t>
      </w:r>
      <w:r w:rsidR="00673636">
        <w:rPr>
          <w:rFonts w:ascii="Times New Roman" w:eastAsia="宋体" w:hAnsi="Times New Roman" w:cs="Times New Roman" w:hint="eastAsia"/>
          <w:kern w:val="0"/>
          <w:sz w:val="24"/>
          <w:szCs w:val="20"/>
        </w:rPr>
        <w:t>3</w:t>
      </w:r>
      <w:r w:rsidR="00673636">
        <w:rPr>
          <w:rFonts w:ascii="Times New Roman" w:eastAsia="宋体" w:hAnsi="Times New Roman" w:cs="Times New Roman"/>
          <w:kern w:val="0"/>
          <w:sz w:val="24"/>
          <w:szCs w:val="20"/>
        </w:rPr>
        <w:t>x3</w:t>
      </w:r>
      <w:r w:rsidR="00673636">
        <w:rPr>
          <w:rFonts w:ascii="Times New Roman" w:eastAsia="宋体" w:hAnsi="Times New Roman" w:cs="Times New Roman" w:hint="eastAsia"/>
          <w:kern w:val="0"/>
          <w:sz w:val="24"/>
          <w:szCs w:val="20"/>
        </w:rPr>
        <w:t>和</w:t>
      </w:r>
      <w:r w:rsidR="00673636">
        <w:rPr>
          <w:rFonts w:ascii="Times New Roman" w:eastAsia="宋体" w:hAnsi="Times New Roman" w:cs="Times New Roman"/>
          <w:kern w:val="0"/>
          <w:sz w:val="24"/>
          <w:szCs w:val="20"/>
        </w:rPr>
        <w:t>5x5</w:t>
      </w:r>
      <w:r w:rsidR="00673636">
        <w:rPr>
          <w:rFonts w:ascii="Times New Roman" w:eastAsia="宋体" w:hAnsi="Times New Roman" w:cs="Times New Roman" w:hint="eastAsia"/>
          <w:kern w:val="0"/>
          <w:sz w:val="24"/>
          <w:szCs w:val="20"/>
        </w:rPr>
        <w:t>的视差图，对比原图来看，显示了雕塑以及其他物品的细节，但同时包含了较多的噪声，图像中的小区域和边缘部分有较多的视差变化。</w:t>
      </w:r>
      <w:r w:rsidR="00673636">
        <w:rPr>
          <w:rFonts w:ascii="Times New Roman" w:eastAsia="宋体" w:hAnsi="Times New Roman" w:cs="Times New Roman"/>
          <w:kern w:val="0"/>
          <w:sz w:val="24"/>
          <w:szCs w:val="20"/>
        </w:rPr>
        <w:t>3x3</w:t>
      </w:r>
      <w:r w:rsidR="00673636">
        <w:rPr>
          <w:rFonts w:ascii="Times New Roman" w:eastAsia="宋体" w:hAnsi="Times New Roman" w:cs="Times New Roman" w:hint="eastAsia"/>
          <w:kern w:val="0"/>
          <w:sz w:val="24"/>
          <w:szCs w:val="20"/>
        </w:rPr>
        <w:t>和</w:t>
      </w:r>
      <w:r w:rsidR="00673636">
        <w:rPr>
          <w:rFonts w:ascii="Times New Roman" w:eastAsia="宋体" w:hAnsi="Times New Roman" w:cs="Times New Roman" w:hint="eastAsia"/>
          <w:kern w:val="0"/>
          <w:sz w:val="24"/>
          <w:szCs w:val="20"/>
        </w:rPr>
        <w:t>5</w:t>
      </w:r>
      <w:r w:rsidR="00673636" w:rsidRPr="00D04804">
        <w:rPr>
          <w:rFonts w:ascii="Times New Roman" w:eastAsia="宋体" w:hAnsi="Times New Roman" w:cs="Times New Roman"/>
          <w:kern w:val="0"/>
          <w:sz w:val="24"/>
          <w:szCs w:val="20"/>
        </w:rPr>
        <w:t>x5</w:t>
      </w:r>
      <w:r w:rsidR="00673636"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的</w:t>
      </w:r>
      <w:r w:rsid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块配置</w:t>
      </w:r>
      <w:r w:rsidR="00673636" w:rsidRPr="00D04804">
        <w:rPr>
          <w:rFonts w:ascii="Times New Roman" w:eastAsia="宋体" w:hAnsi="Times New Roman" w:cs="Times New Roman"/>
          <w:kern w:val="0"/>
          <w:sz w:val="24"/>
          <w:szCs w:val="20"/>
        </w:rPr>
        <w:t>适合于细节丰富、需要高精度匹配的应用，但可能需要后续的噪声过滤处理</w:t>
      </w:r>
      <w:r w:rsid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07540755" w14:textId="5B8898C7" w:rsidR="00D04804" w:rsidRPr="00D04804" w:rsidRDefault="00B9784C" w:rsidP="00D04804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图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是</w:t>
      </w:r>
      <w:r w:rsidR="00D04804"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窗口大小为</w:t>
      </w:r>
      <w:r w:rsidR="00D04804"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7x</w:t>
      </w:r>
      <w:r w:rsidR="00D04804" w:rsidRPr="00D04804">
        <w:rPr>
          <w:rFonts w:ascii="Times New Roman" w:eastAsia="宋体" w:hAnsi="Times New Roman" w:cs="Times New Roman"/>
          <w:kern w:val="0"/>
          <w:sz w:val="24"/>
          <w:szCs w:val="20"/>
        </w:rPr>
        <w:t>7</w:t>
      </w:r>
      <w:r w:rsidR="00D04804"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的</w:t>
      </w:r>
      <w:r w:rsidR="00D04804" w:rsidRPr="00D04804">
        <w:rPr>
          <w:rFonts w:ascii="Times New Roman" w:eastAsia="宋体" w:hAnsi="Times New Roman" w:cs="Times New Roman"/>
          <w:kern w:val="0"/>
          <w:sz w:val="24"/>
          <w:szCs w:val="20"/>
        </w:rPr>
        <w:t>视差</w:t>
      </w:r>
      <w:proofErr w:type="gramStart"/>
      <w:r w:rsidR="00D04804" w:rsidRPr="00D04804">
        <w:rPr>
          <w:rFonts w:ascii="Times New Roman" w:eastAsia="宋体" w:hAnsi="Times New Roman" w:cs="Times New Roman"/>
          <w:kern w:val="0"/>
          <w:sz w:val="24"/>
          <w:szCs w:val="20"/>
        </w:rPr>
        <w:t>图更加</w:t>
      </w:r>
      <w:proofErr w:type="gramEnd"/>
      <w:r w:rsidR="00D04804" w:rsidRPr="00D04804">
        <w:rPr>
          <w:rFonts w:ascii="Times New Roman" w:eastAsia="宋体" w:hAnsi="Times New Roman" w:cs="Times New Roman"/>
          <w:kern w:val="0"/>
          <w:sz w:val="24"/>
          <w:szCs w:val="20"/>
        </w:rPr>
        <w:t>平滑，噪声进一步减少。但是，</w:t>
      </w:r>
      <w:r w:rsidR="00D04804"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图像中一些物体的轮廓没有足够清晰。</w:t>
      </w:r>
    </w:p>
    <w:p w14:paraId="3A3BAF7F" w14:textId="5CC612A5" w:rsidR="00D04804" w:rsidRPr="00D04804" w:rsidRDefault="00B9784C" w:rsidP="00D04804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图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是</w:t>
      </w:r>
      <w:r w:rsidR="00D04804"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窗口大小为</w:t>
      </w:r>
      <w:r w:rsidR="00D04804" w:rsidRPr="00D04804">
        <w:rPr>
          <w:rFonts w:ascii="Times New Roman" w:eastAsia="宋体" w:hAnsi="Times New Roman" w:cs="Times New Roman"/>
          <w:kern w:val="0"/>
          <w:sz w:val="24"/>
          <w:szCs w:val="20"/>
        </w:rPr>
        <w:t>11</w:t>
      </w:r>
      <w:r w:rsidR="00D04804"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x</w:t>
      </w:r>
      <w:r w:rsidR="00D04804" w:rsidRPr="00D04804">
        <w:rPr>
          <w:rFonts w:ascii="Times New Roman" w:eastAsia="宋体" w:hAnsi="Times New Roman" w:cs="Times New Roman"/>
          <w:kern w:val="0"/>
          <w:sz w:val="24"/>
          <w:szCs w:val="20"/>
        </w:rPr>
        <w:t>11</w:t>
      </w:r>
      <w:r w:rsidR="00D04804" w:rsidRPr="00D04804">
        <w:rPr>
          <w:rFonts w:ascii="Times New Roman" w:eastAsia="宋体" w:hAnsi="Times New Roman" w:cs="Times New Roman"/>
          <w:kern w:val="0"/>
          <w:sz w:val="24"/>
          <w:szCs w:val="20"/>
        </w:rPr>
        <w:t>的视差图显示出最高的平滑度，几乎没有噪声，但细节损失最为严重，特别是在</w:t>
      </w:r>
      <w:r w:rsidR="00D04804"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物体</w:t>
      </w:r>
      <w:r w:rsidR="00D04804" w:rsidRPr="00D04804">
        <w:rPr>
          <w:rFonts w:ascii="Times New Roman" w:eastAsia="宋体" w:hAnsi="Times New Roman" w:cs="Times New Roman"/>
          <w:kern w:val="0"/>
          <w:sz w:val="24"/>
          <w:szCs w:val="20"/>
        </w:rPr>
        <w:t>的边缘和细节部分。</w:t>
      </w:r>
    </w:p>
    <w:p w14:paraId="4A0E6F07" w14:textId="4D76A998" w:rsidR="00C20BDC" w:rsidRPr="00E77CCC" w:rsidRDefault="00D04804" w:rsidP="00B9784C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0"/>
        </w:rPr>
      </w:pPr>
      <w:r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lastRenderedPageBreak/>
        <w:t>综上，</w:t>
      </w:r>
      <w:r w:rsidRPr="00D04804">
        <w:rPr>
          <w:rFonts w:ascii="Times New Roman" w:eastAsia="宋体" w:hAnsi="Times New Roman" w:cs="Times New Roman"/>
          <w:kern w:val="0"/>
          <w:sz w:val="24"/>
          <w:szCs w:val="20"/>
        </w:rPr>
        <w:t>小</w:t>
      </w:r>
      <w:r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窗口</w:t>
      </w:r>
      <w:r w:rsidRPr="00D04804">
        <w:rPr>
          <w:rFonts w:ascii="Times New Roman" w:eastAsia="宋体" w:hAnsi="Times New Roman" w:cs="Times New Roman"/>
          <w:kern w:val="0"/>
          <w:sz w:val="24"/>
          <w:szCs w:val="20"/>
        </w:rPr>
        <w:t>能够捕捉到更多的细节，但可能伴随较高的噪声水平；大</w:t>
      </w:r>
      <w:r w:rsidRPr="00D04804">
        <w:rPr>
          <w:rFonts w:ascii="Times New Roman" w:eastAsia="宋体" w:hAnsi="Times New Roman" w:cs="Times New Roman" w:hint="eastAsia"/>
          <w:kern w:val="0"/>
          <w:sz w:val="24"/>
          <w:szCs w:val="20"/>
        </w:rPr>
        <w:t>窗口</w:t>
      </w:r>
      <w:r w:rsidRPr="00D04804">
        <w:rPr>
          <w:rFonts w:ascii="Times New Roman" w:eastAsia="宋体" w:hAnsi="Times New Roman" w:cs="Times New Roman"/>
          <w:kern w:val="0"/>
          <w:sz w:val="24"/>
          <w:szCs w:val="20"/>
        </w:rPr>
        <w:t>虽然能够提供平滑的视差图，但会在细节表现上有所牺牲。</w:t>
      </w:r>
    </w:p>
    <w:sectPr w:rsidR="00C20BDC" w:rsidRPr="00E77CCC" w:rsidSect="00B6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F6FE" w14:textId="77777777" w:rsidR="000264E8" w:rsidRDefault="000264E8" w:rsidP="00450B5B">
      <w:r>
        <w:separator/>
      </w:r>
    </w:p>
  </w:endnote>
  <w:endnote w:type="continuationSeparator" w:id="0">
    <w:p w14:paraId="4F0ACA72" w14:textId="77777777" w:rsidR="000264E8" w:rsidRDefault="000264E8" w:rsidP="0045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07B4" w14:textId="77777777" w:rsidR="000264E8" w:rsidRDefault="000264E8" w:rsidP="00450B5B">
      <w:r>
        <w:separator/>
      </w:r>
    </w:p>
  </w:footnote>
  <w:footnote w:type="continuationSeparator" w:id="0">
    <w:p w14:paraId="1CBC9E7B" w14:textId="77777777" w:rsidR="000264E8" w:rsidRDefault="000264E8" w:rsidP="0045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2DC"/>
    <w:multiLevelType w:val="hybridMultilevel"/>
    <w:tmpl w:val="E536F2DE"/>
    <w:lvl w:ilvl="0" w:tplc="27D21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0762A"/>
    <w:multiLevelType w:val="hybridMultilevel"/>
    <w:tmpl w:val="6F3007E6"/>
    <w:lvl w:ilvl="0" w:tplc="31306594">
      <w:start w:val="1"/>
      <w:numFmt w:val="decimal"/>
      <w:lvlText w:val="%1."/>
      <w:lvlJc w:val="left"/>
      <w:pPr>
        <w:ind w:left="360" w:hanging="360"/>
      </w:pPr>
      <w:rPr>
        <w:rFonts w:ascii="Segoe UI" w:eastAsiaTheme="minorEastAsia" w:hAnsi="Segoe UI" w:cs="Segoe UI" w:hint="default"/>
        <w:b w:val="0"/>
        <w:color w:val="07133E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547EC"/>
    <w:multiLevelType w:val="hybridMultilevel"/>
    <w:tmpl w:val="54803394"/>
    <w:lvl w:ilvl="0" w:tplc="E3D4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384F"/>
    <w:multiLevelType w:val="hybridMultilevel"/>
    <w:tmpl w:val="0D0AB626"/>
    <w:lvl w:ilvl="0" w:tplc="437E87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E35AD0"/>
    <w:multiLevelType w:val="hybridMultilevel"/>
    <w:tmpl w:val="81B46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F36426"/>
    <w:multiLevelType w:val="hybridMultilevel"/>
    <w:tmpl w:val="63E00424"/>
    <w:lvl w:ilvl="0" w:tplc="FA925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F671EA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593BEE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022701"/>
    <w:multiLevelType w:val="hybridMultilevel"/>
    <w:tmpl w:val="3AA662D0"/>
    <w:lvl w:ilvl="0" w:tplc="FF5C16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AF3014"/>
    <w:multiLevelType w:val="hybridMultilevel"/>
    <w:tmpl w:val="8FFC1ADE"/>
    <w:lvl w:ilvl="0" w:tplc="87F8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1D6F61"/>
    <w:multiLevelType w:val="hybridMultilevel"/>
    <w:tmpl w:val="3552F0CE"/>
    <w:lvl w:ilvl="0" w:tplc="2272D5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511E94"/>
    <w:multiLevelType w:val="hybridMultilevel"/>
    <w:tmpl w:val="12CA44E0"/>
    <w:lvl w:ilvl="0" w:tplc="1B12E2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5D3E76"/>
    <w:multiLevelType w:val="hybridMultilevel"/>
    <w:tmpl w:val="823CBE70"/>
    <w:lvl w:ilvl="0" w:tplc="A134E0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6E423B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23A8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B37F29"/>
    <w:multiLevelType w:val="hybridMultilevel"/>
    <w:tmpl w:val="F5042566"/>
    <w:lvl w:ilvl="0" w:tplc="40E63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BB67F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247883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373171"/>
    <w:multiLevelType w:val="hybridMultilevel"/>
    <w:tmpl w:val="75AA7CEA"/>
    <w:lvl w:ilvl="0" w:tplc="88C2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4C76A5"/>
    <w:multiLevelType w:val="hybridMultilevel"/>
    <w:tmpl w:val="84762D70"/>
    <w:lvl w:ilvl="0" w:tplc="56D242D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901E09"/>
    <w:multiLevelType w:val="hybridMultilevel"/>
    <w:tmpl w:val="3AA662D0"/>
    <w:lvl w:ilvl="0" w:tplc="FF5C16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CC4344"/>
    <w:multiLevelType w:val="multilevel"/>
    <w:tmpl w:val="B698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074449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965B9E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423C7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F04F7C"/>
    <w:multiLevelType w:val="hybridMultilevel"/>
    <w:tmpl w:val="8EF6F886"/>
    <w:lvl w:ilvl="0" w:tplc="C30EA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CE32EF"/>
    <w:multiLevelType w:val="hybridMultilevel"/>
    <w:tmpl w:val="0C02E35C"/>
    <w:lvl w:ilvl="0" w:tplc="FEC8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2329A2"/>
    <w:multiLevelType w:val="hybridMultilevel"/>
    <w:tmpl w:val="105E5BC2"/>
    <w:lvl w:ilvl="0" w:tplc="6B2CD2A2">
      <w:start w:val="1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66E531E2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D37717"/>
    <w:multiLevelType w:val="multilevel"/>
    <w:tmpl w:val="DCF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A5DD9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821632"/>
    <w:multiLevelType w:val="multilevel"/>
    <w:tmpl w:val="7FFE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2A3184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884A3B"/>
    <w:multiLevelType w:val="multilevel"/>
    <w:tmpl w:val="0760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4210A4"/>
    <w:multiLevelType w:val="hybridMultilevel"/>
    <w:tmpl w:val="AE101314"/>
    <w:lvl w:ilvl="0" w:tplc="383475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1FC248C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AA417A"/>
    <w:multiLevelType w:val="hybridMultilevel"/>
    <w:tmpl w:val="5AB0893A"/>
    <w:lvl w:ilvl="0" w:tplc="D8EC6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9C5133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2A1678"/>
    <w:multiLevelType w:val="hybridMultilevel"/>
    <w:tmpl w:val="599E922C"/>
    <w:lvl w:ilvl="0" w:tplc="A13CF8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9A4A76"/>
    <w:multiLevelType w:val="hybridMultilevel"/>
    <w:tmpl w:val="3AA662D0"/>
    <w:lvl w:ilvl="0" w:tplc="FF5C16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B067BF"/>
    <w:multiLevelType w:val="multilevel"/>
    <w:tmpl w:val="9DE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B70C4C"/>
    <w:multiLevelType w:val="hybridMultilevel"/>
    <w:tmpl w:val="F21225F6"/>
    <w:lvl w:ilvl="0" w:tplc="F030BBA8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2E1B62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7E51C2"/>
    <w:multiLevelType w:val="hybridMultilevel"/>
    <w:tmpl w:val="7AB4C5E8"/>
    <w:lvl w:ilvl="0" w:tplc="668E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2"/>
  </w:num>
  <w:num w:numId="5">
    <w:abstractNumId w:val="16"/>
  </w:num>
  <w:num w:numId="6">
    <w:abstractNumId w:val="33"/>
  </w:num>
  <w:num w:numId="7">
    <w:abstractNumId w:val="41"/>
  </w:num>
  <w:num w:numId="8">
    <w:abstractNumId w:val="38"/>
  </w:num>
  <w:num w:numId="9">
    <w:abstractNumId w:val="12"/>
  </w:num>
  <w:num w:numId="10">
    <w:abstractNumId w:val="34"/>
  </w:num>
  <w:num w:numId="11">
    <w:abstractNumId w:val="15"/>
  </w:num>
  <w:num w:numId="12">
    <w:abstractNumId w:val="1"/>
  </w:num>
  <w:num w:numId="13">
    <w:abstractNumId w:val="35"/>
  </w:num>
  <w:num w:numId="14">
    <w:abstractNumId w:val="42"/>
  </w:num>
  <w:num w:numId="15">
    <w:abstractNumId w:val="14"/>
  </w:num>
  <w:num w:numId="16">
    <w:abstractNumId w:val="27"/>
  </w:num>
  <w:num w:numId="17">
    <w:abstractNumId w:val="9"/>
  </w:num>
  <w:num w:numId="18">
    <w:abstractNumId w:val="37"/>
  </w:num>
  <w:num w:numId="19">
    <w:abstractNumId w:val="25"/>
  </w:num>
  <w:num w:numId="20">
    <w:abstractNumId w:val="19"/>
  </w:num>
  <w:num w:numId="21">
    <w:abstractNumId w:val="3"/>
  </w:num>
  <w:num w:numId="22">
    <w:abstractNumId w:val="17"/>
  </w:num>
  <w:num w:numId="23">
    <w:abstractNumId w:val="7"/>
  </w:num>
  <w:num w:numId="24">
    <w:abstractNumId w:val="6"/>
  </w:num>
  <w:num w:numId="25">
    <w:abstractNumId w:val="22"/>
  </w:num>
  <w:num w:numId="26">
    <w:abstractNumId w:val="23"/>
  </w:num>
  <w:num w:numId="27">
    <w:abstractNumId w:val="39"/>
  </w:num>
  <w:num w:numId="28">
    <w:abstractNumId w:val="10"/>
  </w:num>
  <w:num w:numId="29">
    <w:abstractNumId w:val="20"/>
  </w:num>
  <w:num w:numId="30">
    <w:abstractNumId w:val="36"/>
  </w:num>
  <w:num w:numId="31">
    <w:abstractNumId w:val="18"/>
  </w:num>
  <w:num w:numId="32">
    <w:abstractNumId w:val="40"/>
  </w:num>
  <w:num w:numId="33">
    <w:abstractNumId w:val="29"/>
  </w:num>
  <w:num w:numId="34">
    <w:abstractNumId w:val="11"/>
  </w:num>
  <w:num w:numId="35">
    <w:abstractNumId w:val="8"/>
  </w:num>
  <w:num w:numId="36">
    <w:abstractNumId w:val="24"/>
  </w:num>
  <w:num w:numId="37">
    <w:abstractNumId w:val="5"/>
  </w:num>
  <w:num w:numId="38">
    <w:abstractNumId w:val="26"/>
  </w:num>
  <w:num w:numId="39">
    <w:abstractNumId w:val="31"/>
  </w:num>
  <w:num w:numId="40">
    <w:abstractNumId w:val="21"/>
  </w:num>
  <w:num w:numId="41">
    <w:abstractNumId w:val="32"/>
  </w:num>
  <w:num w:numId="42">
    <w:abstractNumId w:val="43"/>
  </w:num>
  <w:num w:numId="43">
    <w:abstractNumId w:val="2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6"/>
    <w:rsid w:val="00007DF5"/>
    <w:rsid w:val="00014EA9"/>
    <w:rsid w:val="000264E8"/>
    <w:rsid w:val="000460DC"/>
    <w:rsid w:val="000B178C"/>
    <w:rsid w:val="000C0A01"/>
    <w:rsid w:val="000D1A42"/>
    <w:rsid w:val="000E56F6"/>
    <w:rsid w:val="000E68E4"/>
    <w:rsid w:val="00111CC5"/>
    <w:rsid w:val="00115A0B"/>
    <w:rsid w:val="00145484"/>
    <w:rsid w:val="00160DF8"/>
    <w:rsid w:val="00161D9F"/>
    <w:rsid w:val="0018692B"/>
    <w:rsid w:val="00187526"/>
    <w:rsid w:val="001B04E2"/>
    <w:rsid w:val="001B500C"/>
    <w:rsid w:val="001C6C4F"/>
    <w:rsid w:val="001D73BC"/>
    <w:rsid w:val="001F04C3"/>
    <w:rsid w:val="00200A82"/>
    <w:rsid w:val="00204AEA"/>
    <w:rsid w:val="002054C0"/>
    <w:rsid w:val="002218DF"/>
    <w:rsid w:val="00264003"/>
    <w:rsid w:val="00266F00"/>
    <w:rsid w:val="002837B1"/>
    <w:rsid w:val="00286FE7"/>
    <w:rsid w:val="00290A6B"/>
    <w:rsid w:val="002953D7"/>
    <w:rsid w:val="002B4EBC"/>
    <w:rsid w:val="002D04CE"/>
    <w:rsid w:val="00304A7B"/>
    <w:rsid w:val="00312AEE"/>
    <w:rsid w:val="00335113"/>
    <w:rsid w:val="00360893"/>
    <w:rsid w:val="00361ABC"/>
    <w:rsid w:val="0036406D"/>
    <w:rsid w:val="003642B4"/>
    <w:rsid w:val="003642D9"/>
    <w:rsid w:val="00372E0F"/>
    <w:rsid w:val="00381C3F"/>
    <w:rsid w:val="003878D0"/>
    <w:rsid w:val="003A72B2"/>
    <w:rsid w:val="003B1B5D"/>
    <w:rsid w:val="003C1A3B"/>
    <w:rsid w:val="003D020E"/>
    <w:rsid w:val="00400A08"/>
    <w:rsid w:val="00412D28"/>
    <w:rsid w:val="004350CD"/>
    <w:rsid w:val="00450B5B"/>
    <w:rsid w:val="00452E5C"/>
    <w:rsid w:val="00455DA4"/>
    <w:rsid w:val="004600D0"/>
    <w:rsid w:val="004675F4"/>
    <w:rsid w:val="004730A2"/>
    <w:rsid w:val="00477BA3"/>
    <w:rsid w:val="00483F31"/>
    <w:rsid w:val="00491383"/>
    <w:rsid w:val="00493B30"/>
    <w:rsid w:val="00495784"/>
    <w:rsid w:val="004B2CDA"/>
    <w:rsid w:val="004D55F6"/>
    <w:rsid w:val="004F45D8"/>
    <w:rsid w:val="005042A8"/>
    <w:rsid w:val="0051571E"/>
    <w:rsid w:val="0052299A"/>
    <w:rsid w:val="00546C31"/>
    <w:rsid w:val="00571323"/>
    <w:rsid w:val="00580888"/>
    <w:rsid w:val="00584009"/>
    <w:rsid w:val="00596EC1"/>
    <w:rsid w:val="005A7518"/>
    <w:rsid w:val="005D00B8"/>
    <w:rsid w:val="005D7F87"/>
    <w:rsid w:val="00604A2D"/>
    <w:rsid w:val="006077DE"/>
    <w:rsid w:val="0060791C"/>
    <w:rsid w:val="006208C0"/>
    <w:rsid w:val="0063128C"/>
    <w:rsid w:val="006535A2"/>
    <w:rsid w:val="006716BA"/>
    <w:rsid w:val="00673636"/>
    <w:rsid w:val="006C4925"/>
    <w:rsid w:val="006D5680"/>
    <w:rsid w:val="006E293E"/>
    <w:rsid w:val="006E5029"/>
    <w:rsid w:val="007152AF"/>
    <w:rsid w:val="007342C2"/>
    <w:rsid w:val="007659AC"/>
    <w:rsid w:val="007933F5"/>
    <w:rsid w:val="007B1F7A"/>
    <w:rsid w:val="007B2CAA"/>
    <w:rsid w:val="007C4606"/>
    <w:rsid w:val="007C7E44"/>
    <w:rsid w:val="007E0618"/>
    <w:rsid w:val="007E19DC"/>
    <w:rsid w:val="007E6059"/>
    <w:rsid w:val="007F7F59"/>
    <w:rsid w:val="008026AC"/>
    <w:rsid w:val="00804AAE"/>
    <w:rsid w:val="00812786"/>
    <w:rsid w:val="00812970"/>
    <w:rsid w:val="0082397D"/>
    <w:rsid w:val="00831A28"/>
    <w:rsid w:val="00861A9A"/>
    <w:rsid w:val="008716B0"/>
    <w:rsid w:val="00890B71"/>
    <w:rsid w:val="00896370"/>
    <w:rsid w:val="008D1FB6"/>
    <w:rsid w:val="008E4B4C"/>
    <w:rsid w:val="00920748"/>
    <w:rsid w:val="00933FFD"/>
    <w:rsid w:val="009345AE"/>
    <w:rsid w:val="00935E6F"/>
    <w:rsid w:val="00983B15"/>
    <w:rsid w:val="009863D0"/>
    <w:rsid w:val="0099215B"/>
    <w:rsid w:val="009A16BD"/>
    <w:rsid w:val="009A6E90"/>
    <w:rsid w:val="009B176D"/>
    <w:rsid w:val="009D136C"/>
    <w:rsid w:val="009D59C7"/>
    <w:rsid w:val="00A03B77"/>
    <w:rsid w:val="00A0634C"/>
    <w:rsid w:val="00A2286D"/>
    <w:rsid w:val="00A31205"/>
    <w:rsid w:val="00A517BA"/>
    <w:rsid w:val="00A77369"/>
    <w:rsid w:val="00AA0DFA"/>
    <w:rsid w:val="00AC437F"/>
    <w:rsid w:val="00AD3EC6"/>
    <w:rsid w:val="00AE1BCE"/>
    <w:rsid w:val="00AE2954"/>
    <w:rsid w:val="00B30204"/>
    <w:rsid w:val="00B304B4"/>
    <w:rsid w:val="00B611D2"/>
    <w:rsid w:val="00B63E30"/>
    <w:rsid w:val="00B651C5"/>
    <w:rsid w:val="00B7334A"/>
    <w:rsid w:val="00B92809"/>
    <w:rsid w:val="00B9784C"/>
    <w:rsid w:val="00BA1660"/>
    <w:rsid w:val="00BE7A6E"/>
    <w:rsid w:val="00BF4F27"/>
    <w:rsid w:val="00C0780F"/>
    <w:rsid w:val="00C145C9"/>
    <w:rsid w:val="00C20BDC"/>
    <w:rsid w:val="00C23107"/>
    <w:rsid w:val="00C370A4"/>
    <w:rsid w:val="00C545EF"/>
    <w:rsid w:val="00C54C67"/>
    <w:rsid w:val="00C62402"/>
    <w:rsid w:val="00C75C99"/>
    <w:rsid w:val="00C80BF9"/>
    <w:rsid w:val="00C936D5"/>
    <w:rsid w:val="00CA134D"/>
    <w:rsid w:val="00CC073E"/>
    <w:rsid w:val="00CD7AB6"/>
    <w:rsid w:val="00D04804"/>
    <w:rsid w:val="00D07F55"/>
    <w:rsid w:val="00D255CC"/>
    <w:rsid w:val="00D45F37"/>
    <w:rsid w:val="00D505D8"/>
    <w:rsid w:val="00D60765"/>
    <w:rsid w:val="00D641C1"/>
    <w:rsid w:val="00D74732"/>
    <w:rsid w:val="00D96231"/>
    <w:rsid w:val="00DA6E37"/>
    <w:rsid w:val="00DB786F"/>
    <w:rsid w:val="00DB7900"/>
    <w:rsid w:val="00E166CB"/>
    <w:rsid w:val="00E26658"/>
    <w:rsid w:val="00E41347"/>
    <w:rsid w:val="00E55010"/>
    <w:rsid w:val="00E60019"/>
    <w:rsid w:val="00E61409"/>
    <w:rsid w:val="00E77CCC"/>
    <w:rsid w:val="00E85853"/>
    <w:rsid w:val="00EA47CB"/>
    <w:rsid w:val="00EB2F9B"/>
    <w:rsid w:val="00EB60D6"/>
    <w:rsid w:val="00EC2289"/>
    <w:rsid w:val="00ED2A78"/>
    <w:rsid w:val="00EF3368"/>
    <w:rsid w:val="00F22D8B"/>
    <w:rsid w:val="00F25968"/>
    <w:rsid w:val="00F4264D"/>
    <w:rsid w:val="00F44735"/>
    <w:rsid w:val="00F5503E"/>
    <w:rsid w:val="00F579BF"/>
    <w:rsid w:val="00F61DDD"/>
    <w:rsid w:val="00F653F4"/>
    <w:rsid w:val="00F70C7C"/>
    <w:rsid w:val="00F806ED"/>
    <w:rsid w:val="00F81131"/>
    <w:rsid w:val="00FA44D1"/>
    <w:rsid w:val="00FB1632"/>
    <w:rsid w:val="00FB7B5B"/>
    <w:rsid w:val="00FD2FBE"/>
    <w:rsid w:val="00FF01E0"/>
    <w:rsid w:val="00FF5076"/>
    <w:rsid w:val="00FF65A5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4578"/>
  <w15:chartTrackingRefBased/>
  <w15:docId w15:val="{C19F60C0-8B02-49E8-902F-33239EC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C4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B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6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B4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4EBC"/>
    <w:rPr>
      <w:b/>
      <w:bCs/>
    </w:rPr>
  </w:style>
  <w:style w:type="character" w:customStyle="1" w:styleId="20">
    <w:name w:val="标题 2 字符"/>
    <w:basedOn w:val="a0"/>
    <w:link w:val="2"/>
    <w:uiPriority w:val="9"/>
    <w:rsid w:val="006C4925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annotation reference"/>
    <w:basedOn w:val="a0"/>
    <w:uiPriority w:val="99"/>
    <w:semiHidden/>
    <w:unhideWhenUsed/>
    <w:rsid w:val="006D568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D568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D5680"/>
  </w:style>
  <w:style w:type="paragraph" w:styleId="a9">
    <w:name w:val="annotation subject"/>
    <w:basedOn w:val="a7"/>
    <w:next w:val="a7"/>
    <w:link w:val="aa"/>
    <w:uiPriority w:val="99"/>
    <w:semiHidden/>
    <w:unhideWhenUsed/>
    <w:rsid w:val="006D568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D5680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483F31"/>
    <w:rPr>
      <w:b/>
      <w:bCs/>
      <w:sz w:val="32"/>
      <w:szCs w:val="32"/>
    </w:rPr>
  </w:style>
  <w:style w:type="character" w:customStyle="1" w:styleId="mjxassistivemathml">
    <w:name w:val="mjx_assistive_mathml"/>
    <w:basedOn w:val="a0"/>
    <w:rsid w:val="00BA1660"/>
  </w:style>
  <w:style w:type="paragraph" w:styleId="ab">
    <w:name w:val="header"/>
    <w:basedOn w:val="a"/>
    <w:link w:val="ac"/>
    <w:uiPriority w:val="99"/>
    <w:unhideWhenUsed/>
    <w:rsid w:val="0045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50B5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5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50B5B"/>
    <w:rPr>
      <w:sz w:val="18"/>
      <w:szCs w:val="18"/>
    </w:rPr>
  </w:style>
  <w:style w:type="character" w:customStyle="1" w:styleId="pre">
    <w:name w:val="pre"/>
    <w:basedOn w:val="a0"/>
    <w:rsid w:val="004600D0"/>
  </w:style>
  <w:style w:type="character" w:customStyle="1" w:styleId="40">
    <w:name w:val="标题 4 字符"/>
    <w:basedOn w:val="a0"/>
    <w:link w:val="4"/>
    <w:uiPriority w:val="9"/>
    <w:semiHidden/>
    <w:rsid w:val="00477BA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uiPriority w:val="39"/>
    <w:rsid w:val="0050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77CCC"/>
    <w:rPr>
      <w:rFonts w:ascii="宋体" w:eastAsia="宋体" w:hAnsi="宋体" w:cs="宋体"/>
      <w:sz w:val="24"/>
      <w:szCs w:val="24"/>
    </w:rPr>
  </w:style>
  <w:style w:type="character" w:styleId="af0">
    <w:name w:val="Placeholder Text"/>
    <w:basedOn w:val="a0"/>
    <w:uiPriority w:val="99"/>
    <w:semiHidden/>
    <w:rsid w:val="006E5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5C91C-BA01-47AE-AD23-36DCFE5E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6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</dc:creator>
  <cp:keywords/>
  <dc:description/>
  <cp:lastModifiedBy>余</cp:lastModifiedBy>
  <cp:revision>35</cp:revision>
  <dcterms:created xsi:type="dcterms:W3CDTF">2024-04-25T13:47:00Z</dcterms:created>
  <dcterms:modified xsi:type="dcterms:W3CDTF">2024-05-31T13:20:00Z</dcterms:modified>
</cp:coreProperties>
</file>