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C069" w14:textId="2DA29D67" w:rsidR="007A7F58" w:rsidRDefault="0029435D">
      <w:r>
        <w:rPr>
          <w:noProof/>
        </w:rPr>
        <w:drawing>
          <wp:inline distT="0" distB="0" distL="0" distR="0" wp14:anchorId="1E30223F" wp14:editId="6F318658">
            <wp:extent cx="5274310" cy="1384935"/>
            <wp:effectExtent l="0" t="0" r="2540" b="5715"/>
            <wp:docPr id="85923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33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DB1" w14:textId="132448F1" w:rsidR="0029435D" w:rsidRDefault="0029435D" w:rsidP="002943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配置文件添加逻辑删除字段，必须与数据库表字段大小写一致，表字段为int类型</w:t>
      </w:r>
    </w:p>
    <w:p w14:paraId="04DC1610" w14:textId="3E6C8B47" w:rsidR="0029435D" w:rsidRDefault="0029435D" w:rsidP="002943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新建数据值默认</w:t>
      </w:r>
      <w:r>
        <w:t>=0</w:t>
      </w:r>
      <w:r>
        <w:rPr>
          <w:rFonts w:hint="eastAsia"/>
        </w:rPr>
        <w:t>，删除数据后值变更为</w:t>
      </w:r>
      <w:r>
        <w:t>1</w:t>
      </w:r>
      <w:r>
        <w:rPr>
          <w:rFonts w:hint="eastAsia"/>
        </w:rPr>
        <w:t>表示已删除，代码生成的界面上默认只会加载=</w:t>
      </w:r>
      <w:r>
        <w:t>0</w:t>
      </w:r>
      <w:r>
        <w:rPr>
          <w:rFonts w:hint="eastAsia"/>
        </w:rPr>
        <w:t>的数据</w:t>
      </w:r>
    </w:p>
    <w:sectPr w:rsidR="0029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6B0"/>
    <w:multiLevelType w:val="hybridMultilevel"/>
    <w:tmpl w:val="C5526E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693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8E"/>
    <w:rsid w:val="0024748E"/>
    <w:rsid w:val="0029435D"/>
    <w:rsid w:val="007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DB66"/>
  <w15:chartTrackingRefBased/>
  <w15:docId w15:val="{8106842B-ACCB-445A-8747-03D889A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jxx</dc:creator>
  <cp:keywords/>
  <dc:description/>
  <cp:lastModifiedBy>jiang jxx</cp:lastModifiedBy>
  <cp:revision>2</cp:revision>
  <dcterms:created xsi:type="dcterms:W3CDTF">2023-06-19T15:03:00Z</dcterms:created>
  <dcterms:modified xsi:type="dcterms:W3CDTF">2023-06-19T15:07:00Z</dcterms:modified>
</cp:coreProperties>
</file>