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835B" w14:textId="77777777" w:rsidR="00877F54" w:rsidRDefault="00877F54">
      <w:pPr>
        <w:pStyle w:val="Heading1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Case Test Documentation — TUDONG.COM</w:t>
      </w:r>
    </w:p>
    <w:p w14:paraId="4E83EB5C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 Purpose</w:t>
      </w:r>
    </w:p>
    <w:p w14:paraId="35E91631" w14:textId="77777777" w:rsidR="00877F54" w:rsidRDefault="00877F54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This document defines the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use case test cases</w:t>
      </w:r>
      <w:r>
        <w:rPr>
          <w:rFonts w:ascii="Calibri" w:hAnsi="Calibri" w:cs="Calibri"/>
          <w:color w:val="000000"/>
          <w:sz w:val="22"/>
          <w:szCs w:val="22"/>
        </w:rPr>
        <w:t xml:space="preserve"> for the TUDONG.COM e-commerce marketplace. Each test case traces to a system use case and specifies the preconditions, steps, test data, and expected result so the behaviour can be verified during testing.</w:t>
      </w:r>
    </w:p>
    <w:p w14:paraId="4A05339C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Scope</w:t>
      </w:r>
    </w:p>
    <w:p w14:paraId="4499D165" w14:textId="77777777" w:rsidR="00877F54" w:rsidRDefault="00877F54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Covers the customer storefront, shopping cart, favourites, Stripe checkout and orders, seller management, admin management, the analytics dashboards, and role-based access control. Out of scope: Sanity Studio internals, third-party service internals (Stripe, Resend), and load/performance testing.</w:t>
      </w:r>
    </w:p>
    <w:p w14:paraId="5C02F4D8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Test Environment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7667"/>
      </w:tblGrid>
      <w:tr w:rsidR="00000000" w14:paraId="35C959E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77E48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87C62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Value</w:t>
            </w:r>
          </w:p>
        </w:tc>
      </w:tr>
      <w:tr w:rsidR="00000000" w14:paraId="52BFAD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89B77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F7EC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TUDONG.COM (Next.js 16, Sanity CMS, PostgreSQL/Prisma, Better Auth)</w:t>
            </w:r>
          </w:p>
        </w:tc>
      </w:tr>
      <w:tr w:rsidR="00000000" w14:paraId="73B0B7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7D4CF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Build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FDEE6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npm run dev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(local) or Vercel preview deployment</w:t>
            </w:r>
          </w:p>
        </w:tc>
      </w:tr>
      <w:tr w:rsidR="00000000" w14:paraId="608508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8AAB8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E3E2E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Stripe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test mode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(test card </w:t>
            </w:r>
            <w:r>
              <w:rPr>
                <w:rStyle w:val="HTMLCode"/>
                <w:color w:val="000000"/>
              </w:rPr>
              <w:t>4242 4242 4242 4242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any future expiry/CVC)</w:t>
            </w:r>
          </w:p>
        </w:tc>
      </w:tr>
      <w:tr w:rsidR="00000000" w14:paraId="779ED6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AA63E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C7A8A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Resend (transactional emails)</w:t>
            </w:r>
          </w:p>
        </w:tc>
      </w:tr>
      <w:tr w:rsidR="00000000" w14:paraId="22A5D9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8B7AA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Browsers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EE224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Chrome / Edge (desktop) + mobile viewport (≤ 768px) for responsive cases</w:t>
            </w:r>
          </w:p>
        </w:tc>
      </w:tr>
    </w:tbl>
    <w:p w14:paraId="4F84D111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4. Test Accounts (replace with your own seed data)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048"/>
        <w:gridCol w:w="4437"/>
      </w:tblGrid>
      <w:tr w:rsidR="00000000" w14:paraId="4CF2853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5550F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10F59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AB83F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Notes</w:t>
            </w:r>
          </w:p>
        </w:tc>
      </w:tr>
      <w:tr w:rsidR="00000000" w14:paraId="49E6FB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ECFA0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3FB13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customer@test.com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7F1F7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Standard shopper</w:t>
            </w:r>
          </w:p>
        </w:tc>
      </w:tr>
      <w:tr w:rsidR="00000000" w14:paraId="3A328B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571D6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0FACC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seller@test.com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64C05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Approved seller with ≥ 1 product</w:t>
            </w:r>
          </w:p>
        </w:tc>
      </w:tr>
      <w:tr w:rsidR="00000000" w14:paraId="79F6E3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19418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F2E01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admin@test.com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8B66E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Role = </w:t>
            </w:r>
            <w:r>
              <w:rPr>
                <w:rStyle w:val="HTMLCode"/>
                <w:color w:val="000000"/>
              </w:rPr>
              <w:t>admin</w:t>
            </w:r>
          </w:p>
        </w:tc>
      </w:tr>
    </w:tbl>
    <w:p w14:paraId="0F810D46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5. Status Legend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7513"/>
      </w:tblGrid>
      <w:tr w:rsidR="00000000" w14:paraId="7E9B56D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E6DD0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B9D13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Meaning</w:t>
            </w:r>
          </w:p>
        </w:tc>
      </w:tr>
      <w:tr w:rsidR="00000000" w14:paraId="19E3EC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5F2A4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E4E9A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Actual result matches expected result</w:t>
            </w:r>
          </w:p>
        </w:tc>
      </w:tr>
      <w:tr w:rsidR="00000000" w14:paraId="43DD3A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03455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87C6A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Actual result differs from expected result</w:t>
            </w:r>
          </w:p>
        </w:tc>
      </w:tr>
      <w:tr w:rsidR="00000000" w14:paraId="780AB7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0AE93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A0A5F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Cannot execute (dependency/precondition unmet)</w:t>
            </w:r>
          </w:p>
        </w:tc>
      </w:tr>
      <w:tr w:rsidR="00000000" w14:paraId="7E1F90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274AB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69E91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Not yet executed</w:t>
            </w:r>
          </w:p>
        </w:tc>
      </w:tr>
    </w:tbl>
    <w:p w14:paraId="1BFBA38A" w14:textId="77777777" w:rsidR="00877F54" w:rsidRDefault="00877F54">
      <w:pPr>
        <w:shd w:val="clear" w:color="auto" w:fill="F7F7F7"/>
        <w:divId w:val="71377530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Partial execution completed on 2026-07-10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— see the Execution Log (§7). Storefront and guest access-control cases were executed against the local dev server via HTTP; cases requiring an authenticated session or payment remain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Pending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(they need an interactive browser driver).</w:t>
      </w:r>
    </w:p>
    <w:p w14:paraId="1FBDAA25" w14:textId="77777777" w:rsidR="00877F54" w:rsidRDefault="00877F54">
      <w:pPr>
        <w:spacing w:before="210" w:after="21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6E0CE563">
          <v:rect id="_x0000_i1025" style="width:0;height:1.5pt" o:hralign="center" o:hrstd="t" o:hr="t" fillcolor="#a0a0a0" stroked="f"/>
        </w:pict>
      </w:r>
    </w:p>
    <w:p w14:paraId="4A350C15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 Test Cases</w:t>
      </w:r>
    </w:p>
    <w:p w14:paraId="701D55C5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6.1 Authentication &amp; Account (AUTH)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36"/>
        <w:gridCol w:w="1397"/>
        <w:gridCol w:w="1320"/>
        <w:gridCol w:w="1086"/>
        <w:gridCol w:w="1886"/>
        <w:gridCol w:w="683"/>
        <w:gridCol w:w="806"/>
      </w:tblGrid>
      <w:tr w:rsidR="00000000" w14:paraId="126ABB5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70661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09868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7BB54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E6276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8286B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75F9D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FE4FC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4822C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5C1B6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A2591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AUTH-01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0A8B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Register new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943FE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64643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Go to Sign Up 2. Enter details 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64C5D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New unique email + valid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07276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Account created; user is authenticated and redirected to home/dashboard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00AF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30759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75ABEF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E18A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AUTH-02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E499A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Register with existing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E6A2F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An account already uses the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06794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Sign Up with that email 2.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68792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Existing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FDBD5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Registration rejected with a "email already in use"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5688F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D0CF4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EE230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1FD52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AUTH-03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40F76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Register with invalid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134F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3ABBA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Sign Up 2. Enter bad email / short password 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3EE00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not-an-email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000000"/>
              </w:rPr>
              <w:t>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25098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Validation error shown; account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not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created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EBD85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D82A7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AA789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7B230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lastRenderedPageBreak/>
              <w:t>AUTH-04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FB88D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Login with valid credentials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BDEDB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Registered account exists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522C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Go to Sign In 2. Enter credentials 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2406F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Valid email +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2BB69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Login succeeds; header shows Sign Out &amp;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09047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FC3C7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1109A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4A348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AUTH-05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EAAD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Login with wrong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7CB49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Registered account exists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2A32A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Sign In with wrong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E5B99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Valid email + wrong 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0D7A9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Login rejected with an error; no session created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240D0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4A52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E94CD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FCE46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AUTH-06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D3082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EBAEB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9B267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Click Sign 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2021C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BC10F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Session ends; header shows Sign In / Sign 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E335A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8F5AA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7D9A6B06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6.2 Product Browsing &amp; Search (BRW)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351"/>
        <w:gridCol w:w="1269"/>
        <w:gridCol w:w="1036"/>
        <w:gridCol w:w="873"/>
        <w:gridCol w:w="1857"/>
        <w:gridCol w:w="2160"/>
        <w:gridCol w:w="806"/>
      </w:tblGrid>
      <w:tr w:rsidR="00000000" w14:paraId="662E3538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8B28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B4B2F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1843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7B1D7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25F0A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8E779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8F6AF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06A67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134CA0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BC927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4ABE8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homepage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7B69A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Products exist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91F3C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home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4202A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6C364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grid renders with image, title,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6A2BF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15 product cards rendered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24653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7B7380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C31D1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40C68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Browse by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0D704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Category with products exists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992CF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Categories 2. Select a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5E92D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Category </w:t>
            </w:r>
            <w:r>
              <w:rPr>
                <w:rStyle w:val="HTMLCode"/>
                <w:color w:val="000000"/>
              </w:rPr>
              <w:t>Shawl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3401C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Only products in that category are listed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35B1B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/category/Shawl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3 products (subset of catalog)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EFCC0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6C6318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17E17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3255D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Search — match found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142CB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Matching product exists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043BE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Enter keyword in search 2.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79E09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shawl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996A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Matching products listed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05A5C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/search?query=shawl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7 matching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B517E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23E783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C194F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7CD4D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Search — no match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FD574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91FB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Search a nonsense term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2BE2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zzzzzz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15654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Empty state / "no results" shown, no crash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DB852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/search?query=zzzzzz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0 products, no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90D92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28FF18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B78EF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F43E2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product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00F5E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exists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E7287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Click a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082CE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AE90C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Detail page shows images, price, description, add-to-cart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F5D2E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/product/3eaee385…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detail rendered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A7C35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566489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509D7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B5D3D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Sale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8DCC3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discounted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E0D28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Sale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F8FF1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603B0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Only discounted/campaign products listed with reduced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C6460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/sale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2 discounted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7A42E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267C7D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00C1D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1A86C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NEW badge (recency)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B1DA1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created &lt; 14 days ago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093F2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View that product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C7E8D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created recently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3BA89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Green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NEW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badge is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BF7CB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000000"/>
              </w:rPr>
              <w:t>NEW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badge rendered 10×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FC2A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1E7DCD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E2C8D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40527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Discount 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A9C34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on sale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B55F4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View a discounted product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14CA2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with discount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9C568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-N%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badge and struck-through original price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B0EFA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/sale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000000"/>
              </w:rPr>
              <w:t>-50%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badge + line-through original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E5EB3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56181D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44D23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40DF2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Recommended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BD688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has colour(s)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5F039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a product with colours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1992D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22498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"You might also like" shows colour-related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6C4FB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/product/…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"You might also like" + 3 recommendations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3BAAE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17B3E4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42292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30AAC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Mobile hamburger menu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3B15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Mobile viewport (≤ 768px)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8625E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1. Tap </w:t>
            </w: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☰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2. Tap a category / Sale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69C31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6E734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Menu opens; navigation works; menu closes on selection / backdrop / Esc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49DC9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Not executed — client-side toggle needs interactive browser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A0464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6B4B7DF9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6.3 Shopping Cart (CART)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397"/>
        <w:gridCol w:w="1324"/>
        <w:gridCol w:w="1394"/>
        <w:gridCol w:w="1142"/>
        <w:gridCol w:w="1607"/>
        <w:gridCol w:w="683"/>
        <w:gridCol w:w="806"/>
      </w:tblGrid>
      <w:tr w:rsidR="00000000" w14:paraId="3BEEA3A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CA54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CD7D5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4D752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9516A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25C8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F3B34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3192A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3945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063ADF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07F8A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DC16F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Add product to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69967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in stock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BEF8F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product 2. Add to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615D5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45BA8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Item added; cart count increments; cart drawer opens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0A4D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903B2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257A2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8AD36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DDEC2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cart contents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B9F2D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item in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A68F1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cart drawer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CCC69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EB692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Items, quantities, unit prices, and total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2D85A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C85D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73698B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F5C28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33E27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Update 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84266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item in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C3281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Increase then decrease 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E519C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1A959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Line quantity and cart total recalculate correctly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E9F22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FBF81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2DC393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17E01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FBE0F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Remove 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F32A9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item in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B4E2A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Remove an 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6802A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3B70C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Item removed; total updates; empty state if last 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634D0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8ED66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46537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09A7F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7C902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 persistence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B4276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Logged-in user with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595DF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Add items 2. Log out 3. Log back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76664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3EAFA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 items are restored (persisted in database)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E6395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31BE7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8621F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0CE44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9D9BA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Free-shipping threshold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685FA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2A86A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Add items below then above RM150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C673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Subtotal RM149 → RM151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91A6A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Free-shipping progress/notice reflects the RM150 threshold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B3AC3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E369E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DE4FE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5E686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D7420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Apply valid promo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0C085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Active promo code exists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A9B62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At cart/checkout enter code 2. Apply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BC910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e.g. </w:t>
            </w:r>
            <w:r>
              <w:rPr>
                <w:rStyle w:val="HTMLCode"/>
                <w:color w:val="000000"/>
              </w:rPr>
              <w:t>HEMAT10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14F4F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Discount applied; total reduced; confirmation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57FF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0B0C5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30DEB2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00BA5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CART-08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F97E4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Apply invalid/expired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6E98D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E9BC7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Enter unknown or expired code 2. Apply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F08EC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EXPIRED99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A1544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Code rejected with an error; total unchanged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2C3E8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6B29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6A79BD43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6.4 Favourites / Wishlist (FAV)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214"/>
        <w:gridCol w:w="1503"/>
        <w:gridCol w:w="1430"/>
        <w:gridCol w:w="643"/>
        <w:gridCol w:w="2140"/>
        <w:gridCol w:w="683"/>
        <w:gridCol w:w="806"/>
      </w:tblGrid>
      <w:tr w:rsidR="00000000" w14:paraId="67A3925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5E9D7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CAB35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4E1E4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EBE98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69A25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5274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41135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8F685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67E96C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33378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FAV-01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E5266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Add to favourites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FF35C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BDFC0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Click heart on a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79E33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DC26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marked favourited; appears in Favourites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E840C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09540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25DE52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F65F8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FAV-02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BB6CA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Duplicate prevention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3F56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already favourited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2A07E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Toggle heart off then 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7E3A2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8DE9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No duplicate rows; toggles cleanly (unique per user+product)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CF9E6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FC5F3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2A0D9C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A1E7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FAV-03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0F9F5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favourites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60737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favourite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3B8D0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Go to Dashboard → Favourites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9E20B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A81F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Favourited products listed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37FCD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EC232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6D025D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3ECA4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FAV-04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E3781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Remove favourite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83B45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favourite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AA7CA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Un-heart a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7C964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9D7DC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removed from Favourites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EE37C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DF490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0ECBBE4C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6.5 Checkout &amp; Orders (CHK)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123"/>
        <w:gridCol w:w="1712"/>
        <w:gridCol w:w="1360"/>
        <w:gridCol w:w="858"/>
        <w:gridCol w:w="1875"/>
        <w:gridCol w:w="683"/>
        <w:gridCol w:w="806"/>
      </w:tblGrid>
      <w:tr w:rsidR="00000000" w14:paraId="5453DB7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50159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59339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1D441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C9A8C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5BC6C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E4E7B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9AAFF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5CCDE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0CAE13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17B8E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CHK-01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1C564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Proceed to checkout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2585C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in, cart not empty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8AFE4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cart 2. Checkout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4A174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6ADF3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Redirected to Stripe Checkout with correct line items &amp;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015F0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A8400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47898A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38B5A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CHK-02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9D4F4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Complete 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F877C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 Stripe Checkout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1793E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Pay with test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9144B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4242 4242 4242 4242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05940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Payment succeeds; order created; cart cleared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0D3DF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10047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7679FE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904F0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CHK-03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50B7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Checkout success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06F15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Payment completed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64634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Return from Stripe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42679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8E391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Success page shown with order confirmation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32257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D5145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33577C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29789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CHK-04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03410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my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E3323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094A8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Dashboard → My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7E11C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7E257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Order(s) listed with number, total, status,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6F217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639BA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3CA7B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515AF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CHK-05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1B0B8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order tracking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96C99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Order has tracking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C03D2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an 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F7144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D0CA9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Status and tracking number/link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F9000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42D4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75567C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DE7AC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CHK-06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19302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Confirm delivery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5A59A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Order status = SHIPPED, owned by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2D7E8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order 2. Confirm received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C09B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ED70F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Status → DELIVERED; seller notified by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12C7F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8EE0E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11F5D38B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6.6 Seller Management (SEL)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225"/>
        <w:gridCol w:w="1543"/>
        <w:gridCol w:w="1469"/>
        <w:gridCol w:w="1233"/>
        <w:gridCol w:w="1527"/>
        <w:gridCol w:w="683"/>
        <w:gridCol w:w="806"/>
      </w:tblGrid>
      <w:tr w:rsidR="00000000" w14:paraId="2327078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C1418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FCB80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2DD84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CE60D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655A5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48883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9E651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983B4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7451CE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58C61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B470D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Apply to become 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58E38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Logged-in customer, no prior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1EB26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Dashboard → Apply as Seller 2. Fill form 3.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AFD26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Brand name +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273B8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Application submitted with status PENDING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23141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C687B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33BE19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69F09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3E959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Prevent duplicate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FE5E9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Application already submitted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7F686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Apply as Seller again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D5DF7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A7EB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Existing application state shown; cannot submit a second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0D324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4F8C1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1634E2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D9F1B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1A4C0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Create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E26C0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56FBB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Products → New 2. Fill fields + image 3.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039E0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Title, price, stock, image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D1763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created and listed under seller's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B1E5E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CD2C9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415E56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DFE27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FED74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Edit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958A8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owns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F0E8E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Edit a product 2. Change price/stock 3.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241A8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New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194AB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Changes saved and reflected on storefront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52FF8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21C3B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7BE115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23220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DDFA0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Delete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CEC0C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owns product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C770E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Delete a product 2. Confirm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42640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04E0F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removed from catalog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3693E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D6009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4D6A88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157E2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955FB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Create collection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86604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293BD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Collections → New 2.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EAA1F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Collection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5382C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Collection created and selectable on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CCD92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B42E8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73C30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FBCAD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A15DE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own orders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9CC29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Orders contain seller's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E2A40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Seller →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B73B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52FEC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Only orders containing this seller's products are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52DA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B42D5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70E0EE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27474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E5A57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Update order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089A3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owns 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10483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order 2. Set status = SHIPPED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AEDD2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Tracking 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66774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Status → SHIPPED; customer receives shipping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FAF0C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F2EFA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45896E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E0EA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24586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Add tracking info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607BC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owns 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795C0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Enter tracking number + URL 2.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CC777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Poslaju/J&amp;T 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102B4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Tracking saved and visible to the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5855B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DC7BE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6CB172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5B906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C0404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Cannot edit others' 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6E8A6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Product owned by another 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BF99F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Attempt to open its edit 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831E0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Foreign product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22F4D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Access denied / not found; no edit possible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16B15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9E586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6E75381A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6.7 Admin Management (ADM)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293"/>
        <w:gridCol w:w="1447"/>
        <w:gridCol w:w="1609"/>
        <w:gridCol w:w="636"/>
        <w:gridCol w:w="1865"/>
        <w:gridCol w:w="683"/>
        <w:gridCol w:w="806"/>
      </w:tblGrid>
      <w:tr w:rsidR="00000000" w14:paraId="6112C1C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F63A0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1DE14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57875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EF802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141B7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6E0F5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4EC95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8F789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57F755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A04A3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ADM-01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4B8A1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all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FDDFC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7F01C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Admin →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740E6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5865F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All users listed with 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4CC6E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77E77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4439BA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8FACE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ADM-02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EA176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View all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8FB3C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F208A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Admin → All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42E3A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23861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All marketplace orders listed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DBB15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301F9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6BE82B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AC136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ADM-03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70450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Approve seller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161B9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PENDING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2DC3E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Admin → Applications 2. Approve 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1506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36774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Status → APPROVED; applicant's role becomes </w:t>
            </w:r>
            <w:r>
              <w:rPr>
                <w:rStyle w:val="HTMLCode"/>
                <w:color w:val="000000"/>
              </w:rPr>
              <w:t>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8BB6C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F039D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B1ADC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CE168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ADM-04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43DC9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Reject seller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725DA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≥ 1 PENDING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EBBF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Reject an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FE8BD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48648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Status → REJECTED; applicant remains a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45F85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56201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209ACC50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6.8 Analytics Dashboards (ANL)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169"/>
        <w:gridCol w:w="1600"/>
        <w:gridCol w:w="1218"/>
        <w:gridCol w:w="653"/>
        <w:gridCol w:w="2279"/>
        <w:gridCol w:w="683"/>
        <w:gridCol w:w="806"/>
      </w:tblGrid>
      <w:tr w:rsidR="00000000" w14:paraId="7BB45A1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9CECD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36841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754E2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44F19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F3D34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FD9DA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957BA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B5EF9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64B6F3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F17BC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ANL-01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263D2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analytics render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052CC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seller with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92C04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Seller → Analytics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E8422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3EDFD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KPI tiles, 14-day revenue chart, top products, status donut render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1EC0E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B50C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683E09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9B5A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ANL-02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7B861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revenue is scoped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D4DF5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Multi-seller order exists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88565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View seller revenue KPI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65CDC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943AB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Revenue counts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only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this seller's line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9D35D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27CF0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343394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F31B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ANL-03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22240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Admin analytics render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CBDF8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4B1B7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Admin → Analytics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6A049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3E021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Marketplace-wide KPIs and charts render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E24CB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A71DE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640562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DE04B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ANL-04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684D4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Empty-state handling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688FD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Account with no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6384D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Open Analytics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EC4CD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4C2C3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Charts show zero/empty states gracefully (no crash)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4A2E7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E4C92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3D9A6B8A" w14:textId="77777777" w:rsidR="00877F54" w:rsidRDefault="00877F54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6.9 Access Control — negative cases (ACL)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027"/>
        <w:gridCol w:w="1414"/>
        <w:gridCol w:w="1876"/>
        <w:gridCol w:w="558"/>
        <w:gridCol w:w="1469"/>
        <w:gridCol w:w="1328"/>
        <w:gridCol w:w="806"/>
      </w:tblGrid>
      <w:tr w:rsidR="00000000" w14:paraId="5C0720A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1C5A7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C725B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FF27A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A0749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A6105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E802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170CD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54888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Status</w:t>
            </w:r>
          </w:p>
        </w:tc>
      </w:tr>
      <w:tr w:rsidR="00000000" w14:paraId="038586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7D611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ACL-01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01A95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Guest blocked from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9174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8E3DD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1. Navigate to </w:t>
            </w:r>
            <w:r>
              <w:rPr>
                <w:rStyle w:val="HTMLCode"/>
                <w:color w:val="000000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E6DBB6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87ABF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Redirected to the login page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DCC3D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/dashboard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(no session) → 307 → </w:t>
            </w:r>
            <w:r>
              <w:rPr>
                <w:rStyle w:val="HTMLCode"/>
                <w:color w:val="000000"/>
              </w:rPr>
              <w:t>/api/login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2409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Pass</w:t>
            </w:r>
          </w:p>
        </w:tc>
      </w:tr>
      <w:tr w:rsidR="00000000" w14:paraId="1997E1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7FF0D4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ACL-02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46CF7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Customer blocked from seller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91783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BCF4F3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1. Navigate to </w:t>
            </w:r>
            <w:r>
              <w:rPr>
                <w:rStyle w:val="HTMLCode"/>
                <w:color w:val="000000"/>
              </w:rPr>
              <w:t>/dashboard/seller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0DDF8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4077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Access denied / redirected; no seller tools shown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DE610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Not executed — needs authenticated customer session (guest → 307 confirmed)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3C2D0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0ECF0A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2A65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ACL-03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A361D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Non-admin blocked from admin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EC7A7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customer/seller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225A5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1. Navigate to </w:t>
            </w:r>
            <w:r>
              <w:rPr>
                <w:rStyle w:val="HTMLCode"/>
                <w:color w:val="000000"/>
              </w:rPr>
              <w:t>/dashboard/admin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F1211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0170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Access denied / redirected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D011B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Not executed — needs authenticated non-admin session (guest → 307 confirmed)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44F09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333ABF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C83B7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ACL-04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9D5F3B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data isolation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5B139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Logged in as 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0BEB7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1. View products &amp; orders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55ED8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85589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Only the seller's own products/orders are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A358F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Not executed — needs authenticated seller session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98CE9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Pending</w:t>
            </w:r>
          </w:p>
        </w:tc>
      </w:tr>
    </w:tbl>
    <w:p w14:paraId="6FDA8EAC" w14:textId="77777777" w:rsidR="00877F54" w:rsidRDefault="00877F54">
      <w:pPr>
        <w:spacing w:before="210" w:after="21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7FC903DE">
          <v:rect id="_x0000_i1026" style="width:0;height:1.5pt" o:hralign="center" o:hrstd="t" o:hr="t" fillcolor="#a0a0a0" stroked="f"/>
        </w:pict>
      </w:r>
    </w:p>
    <w:p w14:paraId="2EA05499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7. Execution Log</w:t>
      </w:r>
    </w:p>
    <w:p w14:paraId="57DA2BA6" w14:textId="77777777" w:rsidR="00877F54" w:rsidRDefault="00877F54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Run date:</w:t>
      </w:r>
      <w:r>
        <w:rPr>
          <w:rFonts w:ascii="Calibri" w:hAnsi="Calibri" w:cs="Calibri"/>
          <w:color w:val="000000"/>
          <w:sz w:val="22"/>
          <w:szCs w:val="22"/>
        </w:rPr>
        <w:t xml:space="preserve"> 2026-07-10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Style w:val="Strong"/>
          <w:rFonts w:ascii="Calibri" w:hAnsi="Calibri" w:cs="Calibri"/>
          <w:color w:val="000000"/>
          <w:sz w:val="22"/>
          <w:szCs w:val="22"/>
        </w:rPr>
        <w:t>Method:</w:t>
      </w:r>
      <w:r>
        <w:rPr>
          <w:rFonts w:ascii="Calibri" w:hAnsi="Calibri" w:cs="Calibri"/>
          <w:color w:val="000000"/>
          <w:sz w:val="22"/>
          <w:szCs w:val="22"/>
        </w:rPr>
        <w:t xml:space="preserve"> HTTP requests (</w:t>
      </w:r>
      <w:r>
        <w:rPr>
          <w:rStyle w:val="HTMLCode"/>
          <w:color w:val="000000"/>
        </w:rPr>
        <w:t>curl</w:t>
      </w:r>
      <w:r>
        <w:rPr>
          <w:rFonts w:ascii="Calibri" w:hAnsi="Calibri" w:cs="Calibri"/>
          <w:color w:val="000000"/>
          <w:sz w:val="22"/>
          <w:szCs w:val="22"/>
        </w:rPr>
        <w:t>) against the local development server (</w:t>
      </w:r>
      <w:r>
        <w:rPr>
          <w:rStyle w:val="HTMLCode"/>
          <w:color w:val="000000"/>
        </w:rPr>
        <w:t>next dev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http://localhost:3000</w:t>
      </w:r>
      <w:r>
        <w:rPr>
          <w:rFonts w:ascii="Calibri" w:hAnsi="Calibri" w:cs="Calibri"/>
          <w:color w:val="000000"/>
          <w:sz w:val="22"/>
          <w:szCs w:val="22"/>
        </w:rPr>
        <w:t>).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Style w:val="Strong"/>
          <w:rFonts w:ascii="Calibri" w:hAnsi="Calibri" w:cs="Calibri"/>
          <w:color w:val="000000"/>
          <w:sz w:val="22"/>
          <w:szCs w:val="22"/>
        </w:rPr>
        <w:t>Coverage:</w:t>
      </w:r>
      <w:r>
        <w:rPr>
          <w:rFonts w:ascii="Calibri" w:hAnsi="Calibri" w:cs="Calibri"/>
          <w:color w:val="000000"/>
          <w:sz w:val="22"/>
          <w:szCs w:val="22"/>
        </w:rPr>
        <w:t xml:space="preserve"> storefront rendering and guest access-control guards. Cases requiring an authenticated session, a form submission, or a Stripe payment were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not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executed in this run — they need an interactive browser driver — and remain 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>Pending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790"/>
      </w:tblGrid>
      <w:tr w:rsidR="00000000" w14:paraId="5BFC3EB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C976B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DD1F0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Evidence observed</w:t>
            </w:r>
          </w:p>
        </w:tc>
      </w:tr>
      <w:tr w:rsidR="00000000" w14:paraId="0229E4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FFA16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E047A8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15 product cards</w:t>
            </w:r>
          </w:p>
        </w:tc>
      </w:tr>
      <w:tr w:rsidR="00000000" w14:paraId="2DAF56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2E099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338CD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/category/Shawl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3 products</w:t>
            </w:r>
          </w:p>
        </w:tc>
      </w:tr>
      <w:tr w:rsidR="00000000" w14:paraId="49E70B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8C7A9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46D1A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/search?query=shawl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7 results</w:t>
            </w:r>
          </w:p>
        </w:tc>
      </w:tr>
      <w:tr w:rsidR="00000000" w14:paraId="7ACBBB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B400E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93C3CE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/search?query=zzzzzz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0 results, no error</w:t>
            </w:r>
          </w:p>
        </w:tc>
      </w:tr>
      <w:tr w:rsidR="00000000" w14:paraId="542753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F3A54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19002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/product/3eaee385…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</w:t>
            </w:r>
          </w:p>
        </w:tc>
      </w:tr>
      <w:tr w:rsidR="00000000" w14:paraId="0B77E5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B92B9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CAC86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/sale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200; 2 discounted products</w:t>
            </w:r>
          </w:p>
        </w:tc>
      </w:tr>
      <w:tr w:rsidR="00000000" w14:paraId="53A09B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B5BCD0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1924A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000000"/>
              </w:rPr>
              <w:t>NEW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badge rendered 10×</w:t>
            </w:r>
          </w:p>
        </w:tc>
      </w:tr>
      <w:tr w:rsidR="00000000" w14:paraId="3C09F5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72910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32418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/sale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000000"/>
              </w:rPr>
              <w:t>-50%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badge + struck-through price</w:t>
            </w:r>
          </w:p>
        </w:tc>
      </w:tr>
      <w:tr w:rsidR="00000000" w14:paraId="03A134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1BEE5D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BRW-09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944ED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/product/…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→ "You might also like" + 3 recommendations</w:t>
            </w:r>
          </w:p>
        </w:tc>
      </w:tr>
      <w:tr w:rsidR="00000000" w14:paraId="1DC6D2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69996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ACL-01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2DF2C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HTMLCode"/>
                <w:color w:val="000000"/>
              </w:rPr>
              <w:t>GET /dashboard</w:t>
            </w: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 xml:space="preserve"> (no session) → 307 → </w:t>
            </w:r>
            <w:r>
              <w:rPr>
                <w:rStyle w:val="HTMLCode"/>
                <w:color w:val="000000"/>
              </w:rPr>
              <w:t>/api/login</w:t>
            </w:r>
          </w:p>
        </w:tc>
      </w:tr>
    </w:tbl>
    <w:p w14:paraId="6F77BA56" w14:textId="77777777" w:rsidR="00877F54" w:rsidRDefault="00877F54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Additional observations (not numbered cases):</w:t>
      </w:r>
      <w:r>
        <w:rPr>
          <w:rFonts w:ascii="Calibri" w:hAnsi="Calibri" w:cs="Calibri"/>
          <w:color w:val="000000"/>
          <w:sz w:val="22"/>
          <w:szCs w:val="22"/>
        </w:rPr>
        <w:t xml:space="preserve"> - Button-label change verified live: "ADD TO CART" present (44×), "GRAB IT NOW" absent (0×). - Guest guards confirmed on </w:t>
      </w:r>
      <w:r>
        <w:rPr>
          <w:rStyle w:val="HTMLCode"/>
          <w:color w:val="000000"/>
        </w:rPr>
        <w:t>/dashboard/seller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/dashboard/admin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/dashboard/seller/analytics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/dashboard/admin/analytics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/dashboard/user/orders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/dashboard/user/favorites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— all 307 →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HTMLCode"/>
          <w:color w:val="000000"/>
        </w:rPr>
        <w:t>/api/login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5F347598" w14:textId="77777777" w:rsidR="00877F54" w:rsidRDefault="00877F54">
      <w:pPr>
        <w:spacing w:before="210" w:after="21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5DA6540F">
          <v:rect id="_x0000_i1027" style="width:0;height:1.5pt" o:hralign="center" o:hrstd="t" o:hr="t" fillcolor="#a0a0a0" stroked="f"/>
        </w:pict>
      </w:r>
    </w:p>
    <w:p w14:paraId="7A9027E6" w14:textId="77777777" w:rsidR="00877F54" w:rsidRDefault="00877F54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8. Test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1011"/>
        <w:gridCol w:w="857"/>
        <w:gridCol w:w="740"/>
        <w:gridCol w:w="1307"/>
        <w:gridCol w:w="1333"/>
      </w:tblGrid>
      <w:tr w:rsidR="00000000" w14:paraId="2F8C49A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7A10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9A11F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370DB6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15C4B9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28E398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B017C2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Pending</w:t>
            </w:r>
          </w:p>
        </w:tc>
      </w:tr>
      <w:tr w:rsidR="00000000" w14:paraId="42D9F6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F1DC17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Authentication (AUTH)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952B15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A29E78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A63344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099118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013F2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6</w:t>
            </w:r>
          </w:p>
        </w:tc>
      </w:tr>
      <w:tr w:rsidR="00000000" w14:paraId="4AB99A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D8CA19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Browsing &amp; Search (BRW)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CE01F7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2E3541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BDADE5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C4F545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02490F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</w:t>
            </w:r>
          </w:p>
        </w:tc>
      </w:tr>
      <w:tr w:rsidR="00000000" w14:paraId="5B5146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7BD43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Shopping Cart (CART)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8A43CA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575A20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294AE1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A57A1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7096AD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8</w:t>
            </w:r>
          </w:p>
        </w:tc>
      </w:tr>
      <w:tr w:rsidR="00000000" w14:paraId="7493B6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1841DC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Favourites (FAV)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A369E4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2228EB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889817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3F603B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5B81E9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4</w:t>
            </w:r>
          </w:p>
        </w:tc>
      </w:tr>
      <w:tr w:rsidR="00000000" w14:paraId="73EA79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D17F5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Checkout &amp; Orders (CHK)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0E6859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C5E5F6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140114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7A6011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C43323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6</w:t>
            </w:r>
          </w:p>
        </w:tc>
      </w:tr>
      <w:tr w:rsidR="00000000" w14:paraId="7EE63A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4C3D92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Seller Management (SEL)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E2C6A8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EBF2DA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D0442E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D447EB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D7C67B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10</w:t>
            </w:r>
          </w:p>
        </w:tc>
      </w:tr>
      <w:tr w:rsidR="00000000" w14:paraId="0589C3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6A5CFA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Admin Management (ADM)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7DDDED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B7B7A6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0D1A05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AC0CEE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78DB82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4</w:t>
            </w:r>
          </w:p>
        </w:tc>
      </w:tr>
      <w:tr w:rsidR="00000000" w14:paraId="30692D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2E0955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Analytics (ANL)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28B821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2C90F1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C16E48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07608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ACDB64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4</w:t>
            </w:r>
          </w:p>
        </w:tc>
      </w:tr>
      <w:tr w:rsidR="00000000" w14:paraId="3024F3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061441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Access Control (ACL)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43CFC3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8656FC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C3F803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0E454F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85C6B6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3</w:t>
            </w:r>
          </w:p>
        </w:tc>
      </w:tr>
      <w:tr w:rsidR="00000000" w14:paraId="6A79DC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ACEEAF" w14:textId="77777777" w:rsidR="00877F54" w:rsidRDefault="00877F54">
            <w:pPr>
              <w:spacing w:before="120" w:after="240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4D7149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FFE2D3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AD8250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6CD961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DC3F6C" w14:textId="77777777" w:rsidR="00877F54" w:rsidRDefault="00877F5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9"/>
                <w:szCs w:val="19"/>
              </w:rPr>
              <w:t>46</w:t>
            </w:r>
          </w:p>
        </w:tc>
      </w:tr>
    </w:tbl>
    <w:p w14:paraId="6006C1BB" w14:textId="77777777" w:rsidR="00877F54" w:rsidRDefault="00877F54">
      <w:pPr>
        <w:spacing w:before="210" w:after="21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50F39964">
          <v:rect id="_x0000_i1028" style="width:0;height:1.5pt" o:hralign="center" o:hrstd="t" o:hr="t" fillcolor="#a0a0a0" stroked="f"/>
        </w:pict>
      </w:r>
    </w:p>
    <w:p w14:paraId="7E4311C0" w14:textId="77777777" w:rsidR="00877F54" w:rsidRDefault="00877F54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Emphasis"/>
          <w:rFonts w:ascii="Calibri" w:hAnsi="Calibri" w:cs="Calibri"/>
          <w:color w:val="000000"/>
          <w:sz w:val="22"/>
          <w:szCs w:val="22"/>
        </w:rPr>
        <w:t>Derived from the application's implemented features (</w:t>
      </w:r>
      <w:r>
        <w:rPr>
          <w:rStyle w:val="HTMLCode"/>
          <w:i/>
          <w:iCs/>
          <w:color w:val="000000"/>
        </w:rPr>
        <w:t>src/app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i/>
          <w:iCs/>
          <w:color w:val="000000"/>
        </w:rPr>
        <w:t>src/actions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i/>
          <w:iCs/>
          <w:color w:val="000000"/>
        </w:rPr>
        <w:t>src/components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 xml:space="preserve">, and the Sanity schemas). Update this document as features change, and fill in </w:t>
      </w:r>
      <w:r>
        <w:rPr>
          <w:rStyle w:val="HTMLCode"/>
          <w:i/>
          <w:iCs/>
          <w:color w:val="000000"/>
        </w:rPr>
        <w:t>Actual Result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 xml:space="preserve"> / </w:t>
      </w:r>
      <w:r>
        <w:rPr>
          <w:rStyle w:val="HTMLCode"/>
          <w:i/>
          <w:iCs/>
          <w:color w:val="000000"/>
        </w:rPr>
        <w:t>Status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 xml:space="preserve"> during each test run.</w:t>
      </w:r>
    </w:p>
    <w:sectPr w:rsidR="00877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4C"/>
    <w:rsid w:val="00877F54"/>
    <w:rsid w:val="008A4E4C"/>
    <w:rsid w:val="00DB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4BEED"/>
  <w15:chartTrackingRefBased/>
  <w15:docId w15:val="{ABA5490B-0356-4848-8453-0C8272AC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999999"/>
      </w:pBd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77530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8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11301</Characters>
  <Application>Microsoft Office Word</Application>
  <DocSecurity>4</DocSecurity>
  <Lines>94</Lines>
  <Paragraphs>26</Paragraphs>
  <ScaleCrop>false</ScaleCrop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Test Documentation — TUDONG.COM</dc:title>
  <dc:subject/>
  <dc:creator>NORAIN AQILAH BINTI SHAMSUDDIN</dc:creator>
  <cp:keywords/>
  <dc:description/>
  <cp:lastModifiedBy>NORAIN AQILAH BINTI SHAMSUDDIN</cp:lastModifiedBy>
  <cp:revision>2</cp:revision>
  <dcterms:created xsi:type="dcterms:W3CDTF">2026-07-11T00:00:00Z</dcterms:created>
  <dcterms:modified xsi:type="dcterms:W3CDTF">2026-07-11T00:00:00Z</dcterms:modified>
</cp:coreProperties>
</file>