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7" w:history="1">
        <w:r w:rsidRPr="00F54B30">
          <w:rPr>
            <w:rStyle w:val="Hyperlink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</w:t>
      </w:r>
      <w:r w:rsidR="006B5251" w:rsidRPr="00FB2A18">
        <w:rPr>
          <w:rFonts w:ascii="Times New Roman" w:hAnsi="Times New Roman" w:cs="Times New Roman" w:hint="eastAsia"/>
          <w:sz w:val="22"/>
          <w:highlight w:val="yellow"/>
        </w:rPr>
        <w:t>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3D320614" w:rsidR="004323D6" w:rsidRPr="0071086A" w:rsidRDefault="0071086A" w:rsidP="00FC7EE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e: 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高亮部分表明该测试由同一组人在两种条件下完成</w:t>
      </w: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6F716576" w14:textId="7CCD8E1C" w:rsidR="00EB5595" w:rsidRPr="003A4EA0" w:rsidRDefault="003A4EA0" w:rsidP="00EB5595">
      <w:pPr>
        <w:pStyle w:val="ListParagraph"/>
        <w:ind w:left="284" w:firstLineChars="0" w:firstLine="0"/>
        <w:rPr>
          <w:rFonts w:ascii="Times New Roman" w:hAnsi="Times New Roman" w:cs="Times New Roman"/>
          <w:b/>
          <w:sz w:val="22"/>
        </w:rPr>
      </w:pPr>
      <w:r w:rsidRPr="003A4EA0">
        <w:rPr>
          <w:rFonts w:ascii="Times New Roman" w:hAnsi="Times New Roman" w:cs="Times New Roman" w:hint="eastAsia"/>
          <w:b/>
          <w:sz w:val="22"/>
        </w:rPr>
        <w:t>自变量是一致文字条件和不一致文字条件；</w:t>
      </w:r>
    </w:p>
    <w:p w14:paraId="74D1C214" w14:textId="15207F45" w:rsidR="003A4EA0" w:rsidRPr="003A4EA0" w:rsidRDefault="003A4EA0" w:rsidP="00EB5595">
      <w:pPr>
        <w:pStyle w:val="ListParagraph"/>
        <w:ind w:left="284" w:firstLineChars="0" w:firstLine="0"/>
        <w:rPr>
          <w:rFonts w:ascii="Times New Roman" w:hAnsi="Times New Roman" w:cs="Times New Roman"/>
          <w:b/>
          <w:sz w:val="22"/>
        </w:rPr>
      </w:pPr>
      <w:r w:rsidRPr="003A4EA0">
        <w:rPr>
          <w:rFonts w:ascii="Times New Roman" w:hAnsi="Times New Roman" w:cs="Times New Roman" w:hint="eastAsia"/>
          <w:b/>
          <w:sz w:val="22"/>
        </w:rPr>
        <w:t>因变量是说出列表中字体墨色名称的时间</w:t>
      </w:r>
    </w:p>
    <w:p w14:paraId="553712A9" w14:textId="3E806FD2" w:rsidR="00FC7EE5" w:rsidRDefault="004919BC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Apple Color Emoji" w:eastAsia="Apple Color Emoji" w:hAnsi="Apple Color Emoji" w:cs="Apple Color Emoji"/>
          <w:sz w:val="22"/>
        </w:rPr>
        <w:t>❌</w:t>
      </w:r>
      <w:r w:rsidR="009A1182"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="009A1182"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="009A1182" w:rsidRPr="00E266F2">
        <w:rPr>
          <w:rFonts w:ascii="Times New Roman" w:hAnsi="Times New Roman" w:cs="Times New Roman" w:hint="eastAsia"/>
          <w:sz w:val="22"/>
        </w:rPr>
        <w:t>。</w:t>
      </w:r>
    </w:p>
    <w:p w14:paraId="5B142A53" w14:textId="77837981" w:rsidR="00E266F2" w:rsidRPr="004919BC" w:rsidRDefault="00B62E60" w:rsidP="005F5AC7">
      <w:pPr>
        <w:ind w:left="284"/>
        <w:rPr>
          <w:rFonts w:ascii="Times New Roman" w:hAnsi="Times New Roman" w:cs="Times New Roman"/>
          <w:b/>
          <w:strike/>
        </w:rPr>
      </w:pPr>
      <m:oMath>
        <m:sSub>
          <m:sSubPr>
            <m:ctrlPr>
              <w:rPr>
                <w:rFonts w:ascii="Cambria Math" w:hAnsi="Cambria Math" w:cs="Times New Roman"/>
                <w:b/>
                <w:strike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trike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trike/>
              </w:rPr>
              <m:t>1</m:t>
            </m:r>
          </m:sub>
        </m:sSub>
      </m:oMath>
      <w:r w:rsidR="005F5AC7" w:rsidRPr="004919BC">
        <w:rPr>
          <w:rFonts w:ascii="Times New Roman" w:hAnsi="Times New Roman" w:cs="Times New Roman" w:hint="eastAsia"/>
          <w:b/>
          <w:strike/>
        </w:rPr>
        <w:t xml:space="preserve"> </w:t>
      </w:r>
      <w:r w:rsidR="005F5AC7" w:rsidRPr="004919BC">
        <w:rPr>
          <w:rFonts w:ascii="Times New Roman" w:hAnsi="Times New Roman" w:cs="Times New Roman" w:hint="eastAsia"/>
          <w:b/>
          <w:strike/>
        </w:rPr>
        <w:t>代表一致文字条件下的平均时间，</w:t>
      </w:r>
      <m:oMath>
        <m:sSub>
          <m:sSubPr>
            <m:ctrlPr>
              <w:rPr>
                <w:rFonts w:ascii="Cambria Math" w:hAnsi="Cambria Math" w:cs="Times New Roman"/>
                <w:b/>
                <w:strike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trike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trike/>
              </w:rPr>
              <m:t>2</m:t>
            </m:r>
          </m:sub>
        </m:sSub>
      </m:oMath>
      <w:r w:rsidR="005F5AC7" w:rsidRPr="004919BC">
        <w:rPr>
          <w:rFonts w:ascii="Times New Roman" w:hAnsi="Times New Roman" w:cs="Times New Roman" w:hint="eastAsia"/>
          <w:b/>
          <w:strike/>
        </w:rPr>
        <w:t xml:space="preserve"> </w:t>
      </w:r>
      <w:r w:rsidR="005F5AC7" w:rsidRPr="004919BC">
        <w:rPr>
          <w:rFonts w:ascii="Times New Roman" w:hAnsi="Times New Roman" w:cs="Times New Roman" w:hint="eastAsia"/>
          <w:b/>
          <w:strike/>
        </w:rPr>
        <w:t>代表不一致文字条件下的平均时间；</w:t>
      </w:r>
    </w:p>
    <w:p w14:paraId="056EEEF9" w14:textId="64B9BEB1" w:rsidR="005F5AC7" w:rsidRPr="004919BC" w:rsidRDefault="005F5AC7" w:rsidP="005F5AC7">
      <w:pPr>
        <w:ind w:left="284"/>
        <w:rPr>
          <w:rFonts w:ascii="Times New Roman" w:hAnsi="Times New Roman" w:cs="Times New Roman"/>
          <w:b/>
          <w:strike/>
        </w:rPr>
      </w:pPr>
      <w:r w:rsidRPr="004919BC">
        <w:rPr>
          <w:rFonts w:ascii="Times New Roman" w:hAnsi="Times New Roman" w:cs="Times New Roman" w:hint="eastAsia"/>
          <w:b/>
          <w:strike/>
        </w:rPr>
        <w:t>零假设</w:t>
      </w:r>
      <w:r w:rsidRPr="004919BC">
        <w:rPr>
          <w:rFonts w:ascii="Times New Roman" w:hAnsi="Times New Roman" w:cs="Times New Roman" w:hint="eastAsia"/>
          <w:b/>
          <w:strike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strike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trike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trike/>
              </w:rPr>
              <m:t>0</m:t>
            </m:r>
          </m:sub>
        </m:sSub>
        <m:r>
          <m:rPr>
            <m:sty m:val="b"/>
          </m:rPr>
          <w:rPr>
            <w:rFonts w:ascii="Cambria Math" w:hAnsi="Cambria Math" w:cs="Times New Roman"/>
            <w:strike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b/>
                <w:strike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trike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trike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trike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strike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trike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trike/>
              </w:rPr>
              <m:t>2</m:t>
            </m:r>
          </m:sub>
        </m:sSub>
      </m:oMath>
      <w:r w:rsidRPr="004919BC">
        <w:rPr>
          <w:rFonts w:ascii="Times New Roman" w:hAnsi="Times New Roman" w:cs="Times New Roman" w:hint="eastAsia"/>
          <w:b/>
          <w:strike/>
        </w:rPr>
        <w:t>，对立假设</w:t>
      </w:r>
      <w:r w:rsidRPr="004919BC">
        <w:rPr>
          <w:rFonts w:ascii="Times New Roman" w:hAnsi="Times New Roman" w:cs="Times New Roman" w:hint="eastAsia"/>
          <w:b/>
          <w:strike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strike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trike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trike/>
              </w:rPr>
              <m:t>α</m:t>
            </m:r>
          </m:sub>
        </m:sSub>
        <m:r>
          <m:rPr>
            <m:sty m:val="b"/>
          </m:rPr>
          <w:rPr>
            <w:rFonts w:ascii="Cambria Math" w:hAnsi="Cambria Math" w:cs="Times New Roman"/>
            <w:strike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b/>
                <w:strike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trike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trike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trike/>
          </w:rPr>
          <m:t>&lt;</m:t>
        </m:r>
        <m:sSub>
          <m:sSubPr>
            <m:ctrlPr>
              <w:rPr>
                <w:rFonts w:ascii="Cambria Math" w:hAnsi="Cambria Math" w:cs="Times New Roman"/>
                <w:b/>
                <w:strike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trike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trike/>
              </w:rPr>
              <m:t>2</m:t>
            </m:r>
          </m:sub>
        </m:sSub>
      </m:oMath>
      <w:r w:rsidR="00A97A7C" w:rsidRPr="004919BC">
        <w:rPr>
          <w:rFonts w:ascii="Times New Roman" w:hAnsi="Times New Roman" w:cs="Times New Roman" w:hint="eastAsia"/>
          <w:b/>
          <w:strike/>
        </w:rPr>
        <w:t>;</w:t>
      </w:r>
    </w:p>
    <w:p w14:paraId="2105AEC1" w14:textId="7BE33D33" w:rsidR="00A97A7C" w:rsidRPr="004919BC" w:rsidRDefault="00A97A7C" w:rsidP="005F5AC7">
      <w:pPr>
        <w:ind w:left="284"/>
        <w:rPr>
          <w:rFonts w:ascii="Times New Roman" w:hAnsi="Times New Roman" w:cs="Times New Roman"/>
          <w:b/>
          <w:strike/>
        </w:rPr>
      </w:pPr>
      <w:r w:rsidRPr="004919BC">
        <w:rPr>
          <w:rFonts w:ascii="Times New Roman" w:hAnsi="Times New Roman" w:cs="Times New Roman" w:hint="eastAsia"/>
          <w:b/>
          <w:strike/>
        </w:rPr>
        <w:t>正向单尾</w:t>
      </w:r>
      <w:r w:rsidRPr="004919BC">
        <w:rPr>
          <w:rFonts w:ascii="Times New Roman" w:hAnsi="Times New Roman" w:cs="Times New Roman" w:hint="eastAsia"/>
          <w:b/>
          <w:strike/>
        </w:rPr>
        <w:t xml:space="preserve"> t </w:t>
      </w:r>
      <w:r w:rsidRPr="004919BC">
        <w:rPr>
          <w:rFonts w:ascii="Times New Roman" w:hAnsi="Times New Roman" w:cs="Times New Roman" w:hint="eastAsia"/>
          <w:b/>
          <w:strike/>
        </w:rPr>
        <w:t>检验；</w:t>
      </w:r>
    </w:p>
    <w:p w14:paraId="57AFBEE5" w14:textId="4A825253" w:rsidR="00A97A7C" w:rsidRDefault="00C84654" w:rsidP="005F5AC7">
      <w:pPr>
        <w:ind w:left="284"/>
        <w:rPr>
          <w:rFonts w:ascii="Times New Roman" w:hAnsi="Times New Roman" w:cs="Times New Roman"/>
          <w:b/>
          <w:strike/>
        </w:rPr>
      </w:pPr>
      <w:r w:rsidRPr="004919BC">
        <w:rPr>
          <w:rFonts w:ascii="Times New Roman" w:hAnsi="Times New Roman" w:cs="Times New Roman" w:hint="eastAsia"/>
          <w:b/>
          <w:strike/>
        </w:rPr>
        <w:t>两种条件下的差异性应该基本一致，且各自服从正态分布，且在不一致条件下</w:t>
      </w:r>
      <w:r w:rsidR="006E0EEF" w:rsidRPr="004919BC">
        <w:rPr>
          <w:rFonts w:ascii="Times New Roman" w:hAnsi="Times New Roman" w:cs="Times New Roman" w:hint="eastAsia"/>
          <w:b/>
          <w:strike/>
        </w:rPr>
        <w:t>，</w:t>
      </w:r>
      <w:r w:rsidRPr="004919BC">
        <w:rPr>
          <w:rFonts w:ascii="Times New Roman" w:hAnsi="Times New Roman" w:cs="Times New Roman" w:hint="eastAsia"/>
          <w:b/>
          <w:strike/>
        </w:rPr>
        <w:t>时间相应会长一些。</w:t>
      </w:r>
    </w:p>
    <w:p w14:paraId="051AEE03" w14:textId="0AB97EDF" w:rsidR="00114D87" w:rsidRPr="00114D87" w:rsidRDefault="00935C34" w:rsidP="00114D87">
      <w:pPr>
        <w:ind w:left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对于说出同等大小列表中的墨色名称的时间，</w:t>
      </w:r>
      <m:oMath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114D87" w:rsidRPr="00114D87">
        <w:rPr>
          <w:rFonts w:ascii="Times New Roman" w:hAnsi="Times New Roman" w:cs="Times New Roman" w:hint="eastAsia"/>
          <w:b/>
        </w:rPr>
        <w:t xml:space="preserve"> </w:t>
      </w:r>
      <w:r w:rsidR="00114D87" w:rsidRPr="00114D87">
        <w:rPr>
          <w:rFonts w:ascii="Times New Roman" w:hAnsi="Times New Roman" w:cs="Times New Roman" w:hint="eastAsia"/>
          <w:b/>
        </w:rPr>
        <w:t>代表一致文字条件下的</w:t>
      </w:r>
      <w:r w:rsidR="00A21617">
        <w:rPr>
          <w:rFonts w:ascii="Times New Roman" w:hAnsi="Times New Roman" w:cs="Times New Roman" w:hint="eastAsia"/>
          <w:b/>
        </w:rPr>
        <w:t>总体</w:t>
      </w:r>
      <w:r>
        <w:rPr>
          <w:rFonts w:ascii="Times New Roman" w:hAnsi="Times New Roman" w:cs="Times New Roman" w:hint="eastAsia"/>
          <w:b/>
        </w:rPr>
        <w:t>均值</w:t>
      </w:r>
      <w:r w:rsidR="00114D87" w:rsidRPr="00114D87">
        <w:rPr>
          <w:rFonts w:ascii="Times New Roman" w:hAnsi="Times New Roman" w:cs="Times New Roman" w:hint="eastAsia"/>
          <w:b/>
        </w:rPr>
        <w:t>，</w:t>
      </w:r>
      <m:oMath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114D87" w:rsidRPr="00114D87">
        <w:rPr>
          <w:rFonts w:ascii="Times New Roman" w:hAnsi="Times New Roman" w:cs="Times New Roman" w:hint="eastAsia"/>
          <w:b/>
        </w:rPr>
        <w:t xml:space="preserve"> </w:t>
      </w:r>
      <w:r w:rsidR="00114D87" w:rsidRPr="00114D87">
        <w:rPr>
          <w:rFonts w:ascii="Times New Roman" w:hAnsi="Times New Roman" w:cs="Times New Roman" w:hint="eastAsia"/>
          <w:b/>
        </w:rPr>
        <w:t>代表不一致文字条件下的</w:t>
      </w:r>
      <w:r w:rsidR="00A21617">
        <w:rPr>
          <w:rFonts w:ascii="Times New Roman" w:hAnsi="Times New Roman" w:cs="Times New Roman" w:hint="eastAsia"/>
          <w:b/>
        </w:rPr>
        <w:t>总体</w:t>
      </w:r>
      <w:r>
        <w:rPr>
          <w:rFonts w:ascii="Times New Roman" w:hAnsi="Times New Roman" w:cs="Times New Roman" w:hint="eastAsia"/>
          <w:b/>
        </w:rPr>
        <w:t>均值</w:t>
      </w:r>
      <w:r w:rsidR="00114D87" w:rsidRPr="00114D87">
        <w:rPr>
          <w:rFonts w:ascii="Times New Roman" w:hAnsi="Times New Roman" w:cs="Times New Roman" w:hint="eastAsia"/>
          <w:b/>
        </w:rPr>
        <w:t>；</w:t>
      </w:r>
    </w:p>
    <w:p w14:paraId="7529AC8F" w14:textId="67A165A5" w:rsidR="00114D87" w:rsidRDefault="00114D87" w:rsidP="00114D87">
      <w:pPr>
        <w:ind w:left="284"/>
        <w:rPr>
          <w:rFonts w:ascii="Times New Roman" w:hAnsi="Times New Roman" w:cs="Times New Roman"/>
          <w:b/>
        </w:rPr>
      </w:pPr>
      <w:r w:rsidRPr="00114D87">
        <w:rPr>
          <w:rFonts w:ascii="Times New Roman" w:hAnsi="Times New Roman" w:cs="Times New Roman" w:hint="eastAsia"/>
          <w:b/>
        </w:rPr>
        <w:t>零假设</w:t>
      </w:r>
      <w:r w:rsidRPr="00114D87">
        <w:rPr>
          <w:rFonts w:ascii="Times New Roman" w:hAnsi="Times New Roman" w:cs="Times New Roman" w:hint="eastAsia"/>
          <w:b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b"/>
          </m:rPr>
          <w:rPr>
            <w:rFonts w:ascii="Cambria Math" w:hAnsi="Cambria Math" w:cs="Times New Roman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≥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114D87">
        <w:rPr>
          <w:rFonts w:ascii="Times New Roman" w:hAnsi="Times New Roman" w:cs="Times New Roman" w:hint="eastAsia"/>
          <w:b/>
        </w:rPr>
        <w:t>，对立假设</w:t>
      </w:r>
      <w:r w:rsidRPr="00114D87">
        <w:rPr>
          <w:rFonts w:ascii="Times New Roman" w:hAnsi="Times New Roman" w:cs="Times New Roman" w:hint="eastAsia"/>
          <w:b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α</m:t>
            </m:r>
          </m:sub>
        </m:sSub>
        <m:r>
          <m:rPr>
            <m:sty m:val="b"/>
          </m:rPr>
          <w:rPr>
            <w:rFonts w:ascii="Cambria Math" w:hAnsi="Cambria Math" w:cs="Times New Roman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114D87">
        <w:rPr>
          <w:rFonts w:ascii="Times New Roman" w:hAnsi="Times New Roman" w:cs="Times New Roman" w:hint="eastAsia"/>
          <w:b/>
        </w:rPr>
        <w:t>;</w:t>
      </w:r>
    </w:p>
    <w:p w14:paraId="0BCC6996" w14:textId="12137602" w:rsidR="00957766" w:rsidRDefault="00957766" w:rsidP="00114D87">
      <w:pPr>
        <w:ind w:left="284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即，</w:t>
      </w:r>
      <w:r w:rsidR="001E4867">
        <w:rPr>
          <w:rFonts w:ascii="Times New Roman" w:hAnsi="Times New Roman" w:cs="Times New Roman" w:hint="eastAsia"/>
          <w:b/>
        </w:rPr>
        <w:t>零假设为</w:t>
      </w:r>
      <w:r w:rsidR="00E40230">
        <w:rPr>
          <w:rFonts w:ascii="Times New Roman" w:hAnsi="Times New Roman" w:cs="Times New Roman" w:hint="eastAsia"/>
          <w:b/>
        </w:rPr>
        <w:t>不一致条件下说</w:t>
      </w:r>
      <w:r w:rsidR="001E4867">
        <w:rPr>
          <w:rFonts w:ascii="Times New Roman" w:hAnsi="Times New Roman" w:cs="Times New Roman" w:hint="eastAsia"/>
          <w:b/>
        </w:rPr>
        <w:t>出墨色名称</w:t>
      </w:r>
      <w:r w:rsidR="00E40230">
        <w:rPr>
          <w:rFonts w:ascii="Times New Roman" w:hAnsi="Times New Roman" w:cs="Times New Roman" w:hint="eastAsia"/>
          <w:b/>
        </w:rPr>
        <w:t>的时间不会增加</w:t>
      </w:r>
      <w:r w:rsidR="00996413">
        <w:rPr>
          <w:rFonts w:ascii="Times New Roman" w:hAnsi="Times New Roman" w:cs="Times New Roman" w:hint="eastAsia"/>
          <w:b/>
        </w:rPr>
        <w:t>或者更少</w:t>
      </w:r>
      <w:r w:rsidR="00A82844">
        <w:rPr>
          <w:rFonts w:ascii="Times New Roman" w:hAnsi="Times New Roman" w:cs="Times New Roman" w:hint="eastAsia"/>
          <w:b/>
        </w:rPr>
        <w:t>，对立假设为不一致文字条件下说出墨色名称的时间要更多</w:t>
      </w:r>
      <w:bookmarkStart w:id="0" w:name="_GoBack"/>
      <w:bookmarkEnd w:id="0"/>
      <w:r w:rsidR="001E4867">
        <w:rPr>
          <w:rFonts w:ascii="Times New Roman" w:hAnsi="Times New Roman" w:cs="Times New Roman" w:hint="eastAsia"/>
          <w:b/>
        </w:rPr>
        <w:t>；</w:t>
      </w:r>
    </w:p>
    <w:p w14:paraId="5EC54CAA" w14:textId="172A2049" w:rsidR="00E9211B" w:rsidRDefault="00E9211B" w:rsidP="00114D87">
      <w:pPr>
        <w:ind w:left="284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选择</w:t>
      </w:r>
      <w:r w:rsidRPr="00114D87">
        <w:rPr>
          <w:rFonts w:ascii="Times New Roman" w:hAnsi="Times New Roman" w:cs="Times New Roman" w:hint="eastAsia"/>
          <w:b/>
        </w:rPr>
        <w:t>正向单尾</w:t>
      </w:r>
      <w:r w:rsidRPr="00114D87">
        <w:rPr>
          <w:rFonts w:ascii="Times New Roman" w:hAnsi="Times New Roman" w:cs="Times New Roman" w:hint="eastAsia"/>
          <w:b/>
        </w:rPr>
        <w:t xml:space="preserve"> t </w:t>
      </w:r>
      <w:r>
        <w:rPr>
          <w:rFonts w:ascii="Times New Roman" w:hAnsi="Times New Roman" w:cs="Times New Roman" w:hint="eastAsia"/>
          <w:b/>
        </w:rPr>
        <w:t>检验</w:t>
      </w:r>
      <w:r>
        <w:rPr>
          <w:rFonts w:ascii="Times New Roman" w:hAnsi="Times New Roman" w:cs="Times New Roman" w:hint="eastAsia"/>
          <w:b/>
        </w:rPr>
        <w:t>，理由是：</w:t>
      </w:r>
    </w:p>
    <w:p w14:paraId="0FED217B" w14:textId="179481B8" w:rsidR="00E9211B" w:rsidRPr="00E40230" w:rsidRDefault="00E9211B" w:rsidP="00E40230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b/>
        </w:rPr>
      </w:pPr>
    </w:p>
    <w:p w14:paraId="7354A5C1" w14:textId="77777777" w:rsidR="001E4867" w:rsidRDefault="00114D87" w:rsidP="00114D87">
      <w:pPr>
        <w:ind w:left="284"/>
        <w:rPr>
          <w:rFonts w:ascii="Times New Roman" w:hAnsi="Times New Roman" w:cs="Times New Roman" w:hint="eastAsia"/>
          <w:b/>
        </w:rPr>
      </w:pPr>
      <w:r w:rsidRPr="00114D87">
        <w:rPr>
          <w:rFonts w:ascii="Times New Roman" w:hAnsi="Times New Roman" w:cs="Times New Roman" w:hint="eastAsia"/>
          <w:b/>
        </w:rPr>
        <w:t>两种条件下的差异性应该基本一致，且各自服从正态分布，且在不一致条件下，时间相应会长一些</w:t>
      </w:r>
      <w:r w:rsidR="001E4867">
        <w:rPr>
          <w:rFonts w:ascii="Times New Roman" w:hAnsi="Times New Roman" w:cs="Times New Roman" w:hint="eastAsia"/>
          <w:b/>
        </w:rPr>
        <w:t>；</w:t>
      </w:r>
    </w:p>
    <w:p w14:paraId="28FFD76B" w14:textId="687EAD25" w:rsidR="00114D87" w:rsidRPr="00114D87" w:rsidRDefault="00114D87" w:rsidP="001E4867">
      <w:pPr>
        <w:ind w:left="284"/>
        <w:rPr>
          <w:rFonts w:ascii="Times New Roman" w:hAnsi="Times New Roman" w:cs="Times New Roman"/>
          <w:b/>
        </w:rPr>
      </w:pPr>
      <w:r w:rsidRPr="00114D87">
        <w:rPr>
          <w:rFonts w:ascii="Times New Roman" w:hAnsi="Times New Roman" w:cs="Times New Roman" w:hint="eastAsia"/>
          <w:b/>
        </w:rPr>
        <w:t>。</w:t>
      </w:r>
    </w:p>
    <w:p w14:paraId="0F4DC77A" w14:textId="77777777" w:rsidR="004919BC" w:rsidRPr="004919BC" w:rsidRDefault="004919BC" w:rsidP="005F5AC7">
      <w:pPr>
        <w:ind w:left="284"/>
        <w:rPr>
          <w:rFonts w:ascii="Times New Roman" w:hAnsi="Times New Roman" w:cs="Times New Roman"/>
          <w:b/>
          <w:strike/>
        </w:rPr>
      </w:pPr>
    </w:p>
    <w:p w14:paraId="250EBD98" w14:textId="02550985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hyperlink r:id="rId8" w:history="1">
        <w:r w:rsidRPr="00513A2E">
          <w:rPr>
            <w:rStyle w:val="Hyperlink"/>
            <w:rFonts w:ascii="Times New Roman" w:hAnsi="Times New Roman" w:cs="Times New Roman" w:hint="eastAsia"/>
            <w:sz w:val="22"/>
          </w:rPr>
          <w:t>此链接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hyperlink r:id="rId9" w:history="1">
        <w:r w:rsidRPr="00A9744C">
          <w:rPr>
            <w:rStyle w:val="Hyperlink"/>
            <w:rFonts w:ascii="Times New Roman" w:hAnsi="Times New Roman" w:cs="Times New Roman" w:hint="eastAsia"/>
            <w:sz w:val="22"/>
          </w:rPr>
          <w:t>下载此数据集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5B04E2C9" w14:textId="7BB0533E" w:rsidR="00806274" w:rsidRPr="00806274" w:rsidRDefault="00B62E60" w:rsidP="00EB5595">
      <w:pPr>
        <w:pStyle w:val="ListParagraph"/>
        <w:ind w:left="297" w:firstLineChars="0" w:firstLine="0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ba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=14.05</m:t>
          </m:r>
          <m:r>
            <m:rPr>
              <m:sty m:val="bi"/>
            </m:rPr>
            <w:rPr>
              <w:rFonts w:ascii="Cambria Math" w:hAnsi="Cambria Math" w:cs="Times New Roman"/>
            </w:rPr>
            <m:t>，</m:t>
          </m:r>
          <m:sSub>
            <m:sSubPr>
              <m:ctrlPr>
                <w:rPr>
                  <w:rFonts w:ascii="Cambria Math" w:hAnsi="Cambria Math" w:cs="Times New Roman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=12.67</m:t>
          </m:r>
          <m:r>
            <m:rPr>
              <m:sty m:val="bi"/>
            </m:rPr>
            <w:rPr>
              <w:rFonts w:ascii="Cambria Math" w:hAnsi="Cambria Math" w:cs="Times New Roman"/>
            </w:rPr>
            <m:t>，</m:t>
          </m:r>
          <m:sSub>
            <m:sSubPr>
              <m:ctrlPr>
                <w:rPr>
                  <w:rFonts w:ascii="Cambria Math" w:hAnsi="Cambria Math" w:cs="Times New Roman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=3.56</m:t>
          </m:r>
        </m:oMath>
      </m:oMathPara>
    </w:p>
    <w:p w14:paraId="1B630381" w14:textId="131680D6" w:rsidR="00AB7BB0" w:rsidRPr="005E1222" w:rsidRDefault="00B62E60" w:rsidP="005E1222">
      <w:pPr>
        <w:pStyle w:val="ListParagraph"/>
        <w:ind w:left="297" w:firstLineChars="0" w:firstLine="0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ba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=22.02</m:t>
          </m:r>
          <m:r>
            <m:rPr>
              <m:sty m:val="bi"/>
            </m:rPr>
            <w:rPr>
              <w:rFonts w:ascii="Cambria Math" w:hAnsi="Cambria Math" w:cs="Times New Roman"/>
            </w:rPr>
            <m:t>，</m:t>
          </m:r>
          <m:sSub>
            <m:sSubPr>
              <m:ctrlPr>
                <w:rPr>
                  <w:rFonts w:ascii="Cambria Math" w:hAnsi="Cambria Math" w:cs="Times New Roman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=23.01</m:t>
          </m:r>
          <m:r>
            <m:rPr>
              <m:sty m:val="bi"/>
            </m:rPr>
            <w:rPr>
              <w:rFonts w:ascii="Cambria Math" w:hAnsi="Cambria Math" w:cs="Times New Roman"/>
            </w:rPr>
            <m:t>，</m:t>
          </m:r>
          <m:sSub>
            <m:sSubPr>
              <m:ctrlPr>
                <w:rPr>
                  <w:rFonts w:ascii="Cambria Math" w:hAnsi="Cambria Math" w:cs="Times New Roman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=4.80</m:t>
          </m:r>
        </m:oMath>
      </m:oMathPara>
    </w:p>
    <w:p w14:paraId="04661E89" w14:textId="2150AEAE" w:rsidR="00E266F2" w:rsidRDefault="004919BC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Apple Color Emoji" w:eastAsia="Apple Color Emoji" w:hAnsi="Apple Color Emoji" w:cs="Apple Color Emoji"/>
          <w:sz w:val="22"/>
        </w:rPr>
        <w:t>❌</w:t>
      </w:r>
      <w:r w:rsidR="00715C80"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="00715C80"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5F3930F7" w:rsidR="00EB5595" w:rsidRPr="004919BC" w:rsidRDefault="005E4194" w:rsidP="00B24E64">
      <w:pPr>
        <w:ind w:left="297"/>
        <w:rPr>
          <w:rFonts w:ascii="Times New Roman" w:hAnsi="Times New Roman" w:cs="Times New Roman"/>
          <w:b/>
          <w:strike/>
          <w:sz w:val="22"/>
        </w:rPr>
      </w:pPr>
      <w:r w:rsidRPr="004919BC">
        <w:rPr>
          <w:rFonts w:ascii="Times New Roman" w:hAnsi="Times New Roman" w:cs="Times New Roman" w:hint="eastAsia"/>
          <w:b/>
          <w:strike/>
          <w:sz w:val="22"/>
        </w:rPr>
        <w:t>从图中可以看出</w:t>
      </w:r>
      <w:r w:rsidR="00B24E64" w:rsidRPr="004919BC">
        <w:rPr>
          <w:rFonts w:ascii="Times New Roman" w:hAnsi="Times New Roman" w:cs="Times New Roman" w:hint="eastAsia"/>
          <w:b/>
          <w:strike/>
          <w:sz w:val="22"/>
        </w:rPr>
        <w:t>相对来说，在不一致文字条件下的样本分布集中趋势更加明显</w:t>
      </w:r>
    </w:p>
    <w:p w14:paraId="18EB7DCD" w14:textId="67E3E075" w:rsidR="00B24E64" w:rsidRDefault="00B24E64" w:rsidP="00B50B9B">
      <w:pPr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2C26CD36" wp14:editId="679B48E3">
            <wp:extent cx="4572000" cy="2743200"/>
            <wp:effectExtent l="0" t="0" r="19050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45F372" w14:textId="77777777" w:rsidR="00B24E64" w:rsidRPr="00EB5595" w:rsidRDefault="00B24E64" w:rsidP="00EB5595">
      <w:pPr>
        <w:rPr>
          <w:rFonts w:ascii="Times New Roman" w:hAnsi="Times New Roman" w:cs="Times New Roman"/>
          <w:sz w:val="22"/>
        </w:rPr>
      </w:pPr>
    </w:p>
    <w:p w14:paraId="1272AAC6" w14:textId="77777777" w:rsidR="00EB5595" w:rsidRPr="00B41751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6DBDB17" w:rsidR="00E266F2" w:rsidRDefault="004919BC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Apple Color Emoji" w:eastAsia="Apple Color Emoji" w:hAnsi="Apple Color Emoji" w:cs="Apple Color Emoji"/>
          <w:sz w:val="22"/>
        </w:rPr>
        <w:t>❌</w:t>
      </w:r>
      <w:r w:rsidR="00715C80"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="00715C80" w:rsidRPr="00B41751">
        <w:rPr>
          <w:rFonts w:ascii="Times New Roman" w:hAnsi="Times New Roman" w:cs="Times New Roman"/>
          <w:sz w:val="22"/>
        </w:rPr>
        <w:t>置信水平和</w:t>
      </w:r>
      <w:r w:rsidR="00715C80"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="00715C80" w:rsidRPr="00B41751">
        <w:rPr>
          <w:rFonts w:ascii="Times New Roman" w:hAnsi="Times New Roman" w:cs="Times New Roman"/>
          <w:sz w:val="22"/>
        </w:rPr>
        <w:t>？</w:t>
      </w:r>
    </w:p>
    <w:p w14:paraId="01CD8D3E" w14:textId="18782A35" w:rsidR="00A842C8" w:rsidRPr="004919BC" w:rsidRDefault="00A842C8" w:rsidP="00EB5595">
      <w:pPr>
        <w:pStyle w:val="ListParagraph"/>
        <w:ind w:left="297" w:firstLineChars="0" w:firstLine="0"/>
        <w:rPr>
          <w:rFonts w:ascii="Times New Roman" w:hAnsi="Times New Roman" w:cs="Times New Roman"/>
          <w:b/>
          <w:strike/>
          <w:sz w:val="22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trike/>
              <w:sz w:val="22"/>
            </w:rPr>
            <m:t>α=0.05</m:t>
          </m:r>
          <m:r>
            <m:rPr>
              <m:sty m:val="b"/>
            </m:rPr>
            <w:rPr>
              <w:rFonts w:ascii="Cambria Math" w:hAnsi="Cambria Math" w:cs="Times New Roman"/>
              <w:strike/>
              <w:sz w:val="22"/>
            </w:rPr>
            <m:t>，</m:t>
          </m:r>
          <m:r>
            <m:rPr>
              <m:sty m:val="b"/>
            </m:rPr>
            <w:rPr>
              <w:rFonts w:ascii="Cambria Math" w:hAnsi="Cambria Math" w:cs="Times New Roman"/>
              <w:strike/>
              <w:sz w:val="22"/>
            </w:rPr>
            <m:t>df=46</m:t>
          </m:r>
          <m:r>
            <m:rPr>
              <m:sty m:val="b"/>
            </m:rPr>
            <w:rPr>
              <w:rFonts w:ascii="Cambria Math" w:hAnsi="Cambria Math" w:cs="Times New Roman"/>
              <w:strike/>
              <w:sz w:val="22"/>
            </w:rPr>
            <m:t>，</m:t>
          </m:r>
          <m:sSub>
            <m:sSubPr>
              <m:ctrlPr>
                <w:rPr>
                  <w:rFonts w:ascii="Cambria Math" w:hAnsi="Cambria Math" w:cs="Times New Roman"/>
                  <w:b/>
                  <w:strike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trike/>
                  <w:sz w:val="22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trike/>
                  <w:sz w:val="22"/>
                </w:rPr>
                <m:t>α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trike/>
              <w:sz w:val="22"/>
            </w:rPr>
            <m:t>=1.676</m:t>
          </m:r>
        </m:oMath>
      </m:oMathPara>
    </w:p>
    <w:p w14:paraId="0E13DFF2" w14:textId="1ECCC24E" w:rsidR="00EB5595" w:rsidRPr="004919BC" w:rsidRDefault="00B62E60" w:rsidP="00EB5595">
      <w:pPr>
        <w:pStyle w:val="ListParagraph"/>
        <w:ind w:left="297" w:firstLineChars="0" w:firstLine="0"/>
        <w:rPr>
          <w:rFonts w:ascii="Times New Roman" w:hAnsi="Times New Roman" w:cs="Times New Roman"/>
          <w:b/>
          <w:strike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trike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trike/>
                  <w:sz w:val="22"/>
                </w:rPr>
                <m:t>SS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trike/>
                  <w:sz w:val="22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trike/>
              <w:sz w:val="22"/>
            </w:rPr>
            <m:t>=291.39</m:t>
          </m:r>
          <m:r>
            <m:rPr>
              <m:sty m:val="b"/>
            </m:rPr>
            <w:rPr>
              <w:rFonts w:ascii="Cambria Math" w:hAnsi="Cambria Math" w:hint="eastAsia"/>
              <w:strike/>
            </w:rPr>
            <m:t>，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trike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trike/>
                  <w:sz w:val="22"/>
                </w:rPr>
                <m:t>SS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trike/>
                  <w:sz w:val="22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trike/>
              <w:sz w:val="22"/>
            </w:rPr>
            <m:t>=529.27</m:t>
          </m:r>
          <m:r>
            <m:rPr>
              <m:sty m:val="b"/>
            </m:rPr>
            <w:rPr>
              <w:rFonts w:ascii="Cambria Math" w:hAnsi="Cambria Math" w:cs="Times New Roman"/>
              <w:strike/>
              <w:sz w:val="22"/>
            </w:rPr>
            <m:t>，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trike/>
                  <w:sz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trike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trike/>
                      <w:sz w:val="2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trike/>
                      <w:sz w:val="22"/>
                    </w:rPr>
                    <m:t>p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trike/>
                  <w:sz w:val="22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trike/>
              <w:sz w:val="22"/>
            </w:rPr>
            <m:t>=17.84</m:t>
          </m:r>
          <m:r>
            <m:rPr>
              <m:sty m:val="b"/>
            </m:rPr>
            <w:rPr>
              <w:rFonts w:ascii="Cambria Math" w:hAnsi="Cambria Math" w:cs="Times New Roman"/>
              <w:strike/>
              <w:sz w:val="22"/>
            </w:rPr>
            <m:t>，</m:t>
          </m:r>
          <m:r>
            <m:rPr>
              <m:sty m:val="b"/>
            </m:rPr>
            <w:rPr>
              <w:rFonts w:ascii="Cambria Math" w:hAnsi="Cambria Math" w:cs="Times New Roman"/>
              <w:strike/>
              <w:sz w:val="22"/>
            </w:rPr>
            <m:t>SE=4.22</m:t>
          </m:r>
          <m:r>
            <m:rPr>
              <m:sty m:val="b"/>
            </m:rPr>
            <w:rPr>
              <w:rFonts w:ascii="Cambria Math" w:hAnsi="Cambria Math" w:cs="Times New Roman" w:hint="eastAsia"/>
              <w:strike/>
              <w:sz w:val="22"/>
            </w:rPr>
            <m:t>，</m:t>
          </m:r>
          <m:r>
            <m:rPr>
              <m:sty m:val="b"/>
            </m:rPr>
            <w:rPr>
              <w:rFonts w:ascii="Cambria Math" w:hAnsi="Cambria Math" w:cs="Times New Roman"/>
              <w:strike/>
              <w:sz w:val="22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b/>
                  <w:strike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trike/>
                  <w:sz w:val="22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trike/>
                  <w:sz w:val="22"/>
                </w:rPr>
                <m:t>statistic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trike/>
              <w:sz w:val="22"/>
            </w:rPr>
            <m:t>=</m:t>
          </m:r>
          <m:r>
            <m:rPr>
              <m:sty m:val="b"/>
            </m:rPr>
            <w:rPr>
              <w:rFonts w:ascii="Cambria Math" w:hAnsi="Cambria Math" w:cs="Times New Roman" w:hint="eastAsia"/>
              <w:strike/>
              <w:sz w:val="22"/>
            </w:rPr>
            <m:t>1.8</m:t>
          </m:r>
          <m:r>
            <m:rPr>
              <m:sty m:val="b"/>
            </m:rPr>
            <w:rPr>
              <w:rFonts w:ascii="Cambria Math" w:hAnsi="Cambria Math" w:cs="Times New Roman"/>
              <w:strike/>
              <w:sz w:val="22"/>
            </w:rPr>
            <m:t>86</m:t>
          </m:r>
        </m:oMath>
      </m:oMathPara>
    </w:p>
    <w:p w14:paraId="3046ED9F" w14:textId="23B72761" w:rsidR="00A842C8" w:rsidRPr="004919BC" w:rsidRDefault="00A842C8" w:rsidP="00EB5595">
      <w:pPr>
        <w:pStyle w:val="ListParagraph"/>
        <w:ind w:left="297" w:firstLineChars="0" w:firstLine="0"/>
        <w:rPr>
          <w:rFonts w:ascii="Times New Roman" w:hAnsi="Times New Roman" w:cs="Times New Roman"/>
          <w:b/>
          <w:strike/>
          <w:sz w:val="22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 w:cs="Times New Roman"/>
              <w:strike/>
              <w:sz w:val="22"/>
            </w:rPr>
            <m:t>P</m:t>
          </m:r>
          <m:d>
            <m:dPr>
              <m:ctrlPr>
                <w:rPr>
                  <w:rFonts w:ascii="Cambria Math" w:hAnsi="Cambria Math" w:cs="Times New Roman"/>
                  <w:b/>
                  <w:strike/>
                  <w:sz w:val="2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trike/>
                  <w:sz w:val="22"/>
                </w:rPr>
                <m:t>z&gt;1.89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trike/>
              <w:sz w:val="22"/>
            </w:rPr>
            <m:t>=P</m:t>
          </m:r>
          <m:d>
            <m:dPr>
              <m:ctrlPr>
                <w:rPr>
                  <w:rFonts w:ascii="Cambria Math" w:hAnsi="Cambria Math" w:cs="Times New Roman"/>
                  <w:b/>
                  <w:strike/>
                  <w:sz w:val="2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trike/>
                  <w:sz w:val="22"/>
                </w:rPr>
                <m:t>z&lt;-1.89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trike/>
              <w:sz w:val="22"/>
            </w:rPr>
            <m:t>=2.94%</m:t>
          </m:r>
        </m:oMath>
      </m:oMathPara>
    </w:p>
    <w:p w14:paraId="08730F0E" w14:textId="0BF34ABF" w:rsidR="00FE6ECA" w:rsidRPr="004919BC" w:rsidRDefault="00FE6ECA" w:rsidP="00EB5595">
      <w:pPr>
        <w:pStyle w:val="ListParagraph"/>
        <w:ind w:left="297" w:firstLineChars="0" w:firstLine="0"/>
        <w:rPr>
          <w:rFonts w:ascii="Times New Roman" w:hAnsi="Times New Roman" w:cs="Times New Roman"/>
          <w:b/>
          <w:strike/>
          <w:sz w:val="22"/>
        </w:rPr>
      </w:pPr>
      <w:r w:rsidRPr="004919BC">
        <w:rPr>
          <w:rFonts w:ascii="Times New Roman" w:hAnsi="Times New Roman" w:cs="Times New Roman" w:hint="eastAsia"/>
          <w:b/>
          <w:strike/>
          <w:sz w:val="22"/>
        </w:rPr>
        <w:t>拒绝零假设，不一致文字条件下的时间会比一致条件下的来的长</w:t>
      </w:r>
    </w:p>
    <w:p w14:paraId="06E77579" w14:textId="189800BF" w:rsidR="00715C80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261CA6B" w:rsidR="005B40FB" w:rsidRPr="009D6706" w:rsidRDefault="009D6706" w:rsidP="009D6706">
      <w:pPr>
        <w:ind w:left="297"/>
        <w:rPr>
          <w:rFonts w:ascii="Times New Roman" w:hAnsi="Times New Roman" w:cs="Times New Roman"/>
          <w:b/>
          <w:sz w:val="22"/>
        </w:rPr>
      </w:pPr>
      <w:r w:rsidRPr="009D6706">
        <w:rPr>
          <w:rFonts w:ascii="Times New Roman" w:hAnsi="Times New Roman" w:cs="Times New Roman" w:hint="eastAsia"/>
          <w:b/>
          <w:sz w:val="22"/>
        </w:rPr>
        <w:t>文字的颜色干扰了对颜色单词的识别</w:t>
      </w:r>
      <w:r>
        <w:rPr>
          <w:rFonts w:ascii="Times New Roman" w:hAnsi="Times New Roman" w:cs="Times New Roman" w:hint="eastAsia"/>
          <w:b/>
          <w:sz w:val="22"/>
        </w:rPr>
        <w:t>；</w:t>
      </w:r>
    </w:p>
    <w:p w14:paraId="10869C96" w14:textId="596763DE" w:rsidR="005B40FB" w:rsidRPr="009D6706" w:rsidRDefault="009D6706" w:rsidP="009D6706">
      <w:pPr>
        <w:ind w:left="297"/>
        <w:rPr>
          <w:rFonts w:ascii="Times New Roman" w:hAnsi="Times New Roman" w:cs="Times New Roman"/>
          <w:b/>
          <w:sz w:val="22"/>
        </w:rPr>
      </w:pPr>
      <w:r w:rsidRPr="009D6706">
        <w:rPr>
          <w:rFonts w:ascii="Times New Roman" w:hAnsi="Times New Roman" w:cs="Times New Roman" w:hint="eastAsia"/>
          <w:b/>
          <w:sz w:val="22"/>
        </w:rPr>
        <w:t>在两边有树木和没有树木的道路上驾驶汽车，让司机说出时速；在存在树木的情况下，可能得到较高的时速判断。</w:t>
      </w: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33C96184" w14:textId="03DAF401" w:rsidR="00F513E0" w:rsidRDefault="00F513E0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参考：</w:t>
      </w:r>
    </w:p>
    <w:p w14:paraId="62AF8DAC" w14:textId="5ABE8F34" w:rsidR="00F513E0" w:rsidRDefault="00F513E0" w:rsidP="00F513E0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2"/>
        </w:rPr>
      </w:pPr>
      <w:r w:rsidRPr="00F513E0">
        <w:rPr>
          <w:rFonts w:ascii="Times New Roman" w:hAnsi="Times New Roman" w:cs="Times New Roman" w:hint="eastAsia"/>
          <w:sz w:val="22"/>
        </w:rPr>
        <w:t>[</w:t>
      </w:r>
      <w:r w:rsidRPr="00731D5D">
        <w:rPr>
          <w:rFonts w:ascii="Times New Roman" w:hAnsi="Times New Roman" w:cs="Times New Roman" w:hint="eastAsia"/>
          <w:b/>
          <w:sz w:val="22"/>
        </w:rPr>
        <w:t>双样本</w:t>
      </w:r>
      <w:r w:rsidRPr="00731D5D">
        <w:rPr>
          <w:rFonts w:ascii="Times New Roman" w:hAnsi="Times New Roman" w:cs="Times New Roman" w:hint="eastAsia"/>
          <w:b/>
          <w:sz w:val="22"/>
        </w:rPr>
        <w:t>t</w:t>
      </w:r>
      <w:r w:rsidRPr="00731D5D">
        <w:rPr>
          <w:rFonts w:ascii="Times New Roman" w:hAnsi="Times New Roman" w:cs="Times New Roman" w:hint="eastAsia"/>
          <w:b/>
          <w:sz w:val="22"/>
        </w:rPr>
        <w:t>检验</w:t>
      </w:r>
      <w:r w:rsidRPr="00731D5D">
        <w:rPr>
          <w:rFonts w:ascii="Times New Roman" w:hAnsi="Times New Roman" w:cs="Times New Roman" w:hint="eastAsia"/>
          <w:b/>
          <w:sz w:val="22"/>
        </w:rPr>
        <w:t>2 Sample T-TEST</w:t>
      </w:r>
      <w:r w:rsidRPr="00731D5D">
        <w:rPr>
          <w:rFonts w:ascii="Times New Roman" w:hAnsi="Times New Roman" w:cs="Times New Roman" w:hint="eastAsia"/>
          <w:b/>
          <w:sz w:val="22"/>
        </w:rPr>
        <w:t>和成对</w:t>
      </w:r>
      <w:r w:rsidRPr="00731D5D">
        <w:rPr>
          <w:rFonts w:ascii="Times New Roman" w:hAnsi="Times New Roman" w:cs="Times New Roman" w:hint="eastAsia"/>
          <w:b/>
          <w:sz w:val="22"/>
        </w:rPr>
        <w:t>t</w:t>
      </w:r>
      <w:r w:rsidRPr="00731D5D">
        <w:rPr>
          <w:rFonts w:ascii="Times New Roman" w:hAnsi="Times New Roman" w:cs="Times New Roman" w:hint="eastAsia"/>
          <w:b/>
          <w:sz w:val="22"/>
        </w:rPr>
        <w:t>检验</w:t>
      </w:r>
      <w:r w:rsidRPr="00731D5D">
        <w:rPr>
          <w:rFonts w:ascii="Times New Roman" w:hAnsi="Times New Roman" w:cs="Times New Roman" w:hint="eastAsia"/>
          <w:b/>
          <w:sz w:val="22"/>
        </w:rPr>
        <w:t>Paired Test</w:t>
      </w:r>
      <w:r w:rsidRPr="00731D5D">
        <w:rPr>
          <w:rFonts w:ascii="Times New Roman" w:hAnsi="Times New Roman" w:cs="Times New Roman" w:hint="eastAsia"/>
          <w:b/>
          <w:sz w:val="22"/>
        </w:rPr>
        <w:t>的意思和区别</w:t>
      </w:r>
      <w:r w:rsidRPr="00F513E0">
        <w:rPr>
          <w:rFonts w:ascii="Times New Roman" w:hAnsi="Times New Roman" w:cs="Times New Roman" w:hint="eastAsia"/>
          <w:sz w:val="22"/>
        </w:rPr>
        <w:t>](</w:t>
      </w:r>
      <w:hyperlink r:id="rId11" w:history="1">
        <w:r w:rsidR="00B364C3" w:rsidRPr="008B584A">
          <w:rPr>
            <w:rStyle w:val="Hyperlink"/>
            <w:rFonts w:ascii="Times New Roman" w:hAnsi="Times New Roman" w:cs="Times New Roman"/>
            <w:sz w:val="22"/>
          </w:rPr>
          <w:t>http://blog.sina.com.cn/s/blog_4dc31a2d0102w1ve.html</w:t>
        </w:r>
        <w:r w:rsidR="00B364C3" w:rsidRPr="008B584A">
          <w:rPr>
            <w:rStyle w:val="Hyperlink"/>
            <w:rFonts w:ascii="Times New Roman" w:hAnsi="Times New Roman" w:cs="Times New Roman" w:hint="eastAsia"/>
            <w:sz w:val="22"/>
          </w:rPr>
          <w:t>)</w:t>
        </w:r>
      </w:hyperlink>
    </w:p>
    <w:p w14:paraId="69C4F8DF" w14:textId="0D6060F5" w:rsidR="00B364C3" w:rsidRPr="00F513E0" w:rsidRDefault="00BE14A2" w:rsidP="00731D5D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[</w:t>
      </w:r>
      <w:r w:rsidRPr="00731D5D">
        <w:rPr>
          <w:rFonts w:ascii="Times New Roman" w:hAnsi="Times New Roman" w:cs="Times New Roman" w:hint="eastAsia"/>
          <w:b/>
          <w:sz w:val="22"/>
        </w:rPr>
        <w:t>[</w:t>
      </w:r>
      <w:r w:rsidRPr="00731D5D">
        <w:rPr>
          <w:rFonts w:ascii="Times New Roman" w:hAnsi="Times New Roman" w:cs="Times New Roman" w:hint="eastAsia"/>
          <w:b/>
          <w:sz w:val="22"/>
        </w:rPr>
        <w:t>一般统计问题</w:t>
      </w:r>
      <w:r w:rsidRPr="00731D5D">
        <w:rPr>
          <w:rFonts w:ascii="Times New Roman" w:hAnsi="Times New Roman" w:cs="Times New Roman" w:hint="eastAsia"/>
          <w:b/>
          <w:sz w:val="22"/>
        </w:rPr>
        <w:t xml:space="preserve">] </w:t>
      </w:r>
      <w:r w:rsidRPr="00731D5D">
        <w:rPr>
          <w:rFonts w:ascii="Times New Roman" w:hAnsi="Times New Roman" w:cs="Times New Roman" w:hint="eastAsia"/>
          <w:b/>
          <w:sz w:val="22"/>
        </w:rPr>
        <w:t>请问单尾检验的零假设应该是怎样</w:t>
      </w:r>
      <w:r w:rsidRPr="00731D5D">
        <w:rPr>
          <w:rFonts w:ascii="Times New Roman" w:hAnsi="Times New Roman" w:cs="Times New Roman" w:hint="eastAsia"/>
          <w:b/>
          <w:sz w:val="22"/>
        </w:rPr>
        <w:lastRenderedPageBreak/>
        <w:t>的</w:t>
      </w:r>
      <w:r>
        <w:rPr>
          <w:rFonts w:ascii="Times New Roman" w:hAnsi="Times New Roman" w:cs="Times New Roman" w:hint="eastAsia"/>
          <w:sz w:val="22"/>
        </w:rPr>
        <w:t>](</w:t>
      </w:r>
      <w:r w:rsidRPr="00BE14A2">
        <w:rPr>
          <w:rFonts w:ascii="Times New Roman" w:hAnsi="Times New Roman" w:cs="Times New Roman"/>
          <w:sz w:val="22"/>
        </w:rPr>
        <w:t>http://bbs.pinggu.org/thread-2184658-1-1.html</w:t>
      </w:r>
      <w:r>
        <w:rPr>
          <w:rFonts w:ascii="Times New Roman" w:hAnsi="Times New Roman" w:cs="Times New Roman" w:hint="eastAsia"/>
          <w:sz w:val="22"/>
        </w:rPr>
        <w:t>)</w:t>
      </w:r>
    </w:p>
    <w:p w14:paraId="4FAECF6E" w14:textId="77777777" w:rsidR="00F513E0" w:rsidRDefault="00F513E0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602EA" w14:textId="77777777" w:rsidR="00B62E60" w:rsidRDefault="00B62E60" w:rsidP="00FC7EE5">
      <w:r>
        <w:separator/>
      </w:r>
    </w:p>
  </w:endnote>
  <w:endnote w:type="continuationSeparator" w:id="0">
    <w:p w14:paraId="159D7BA2" w14:textId="77777777" w:rsidR="00B62E60" w:rsidRDefault="00B62E60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fixed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95D719" w14:textId="77777777" w:rsidR="00B62E60" w:rsidRDefault="00B62E60" w:rsidP="00FC7EE5">
      <w:r>
        <w:separator/>
      </w:r>
    </w:p>
  </w:footnote>
  <w:footnote w:type="continuationSeparator" w:id="0">
    <w:p w14:paraId="3705356E" w14:textId="77777777" w:rsidR="00B62E60" w:rsidRDefault="00B62E60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3464A"/>
    <w:multiLevelType w:val="hybridMultilevel"/>
    <w:tmpl w:val="77CA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059FC"/>
    <w:multiLevelType w:val="hybridMultilevel"/>
    <w:tmpl w:val="D5E65E2C"/>
    <w:lvl w:ilvl="0" w:tplc="2D8A662A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EE5"/>
    <w:rsid w:val="000272A0"/>
    <w:rsid w:val="00053F68"/>
    <w:rsid w:val="00114D87"/>
    <w:rsid w:val="00157641"/>
    <w:rsid w:val="001716CC"/>
    <w:rsid w:val="00171D1B"/>
    <w:rsid w:val="001B73BD"/>
    <w:rsid w:val="001E3B6E"/>
    <w:rsid w:val="001E4867"/>
    <w:rsid w:val="002E5FCD"/>
    <w:rsid w:val="003342CB"/>
    <w:rsid w:val="003521D6"/>
    <w:rsid w:val="00387474"/>
    <w:rsid w:val="003A4EA0"/>
    <w:rsid w:val="003F6776"/>
    <w:rsid w:val="00427C2F"/>
    <w:rsid w:val="004323D6"/>
    <w:rsid w:val="00454ECF"/>
    <w:rsid w:val="004655E3"/>
    <w:rsid w:val="004919BC"/>
    <w:rsid w:val="004C357E"/>
    <w:rsid w:val="00513A2E"/>
    <w:rsid w:val="0054750B"/>
    <w:rsid w:val="005B20EF"/>
    <w:rsid w:val="005B40FB"/>
    <w:rsid w:val="005E1222"/>
    <w:rsid w:val="005E4194"/>
    <w:rsid w:val="005F011D"/>
    <w:rsid w:val="005F5AC7"/>
    <w:rsid w:val="006A1338"/>
    <w:rsid w:val="006A5478"/>
    <w:rsid w:val="006B5251"/>
    <w:rsid w:val="006E0EEF"/>
    <w:rsid w:val="00704375"/>
    <w:rsid w:val="0071086A"/>
    <w:rsid w:val="00715C80"/>
    <w:rsid w:val="00731D5D"/>
    <w:rsid w:val="007561EC"/>
    <w:rsid w:val="00756825"/>
    <w:rsid w:val="007C47D5"/>
    <w:rsid w:val="007D7EDB"/>
    <w:rsid w:val="00806274"/>
    <w:rsid w:val="008F0818"/>
    <w:rsid w:val="00935C34"/>
    <w:rsid w:val="00957766"/>
    <w:rsid w:val="00996413"/>
    <w:rsid w:val="009A1182"/>
    <w:rsid w:val="009A2B04"/>
    <w:rsid w:val="009C367F"/>
    <w:rsid w:val="009D6706"/>
    <w:rsid w:val="009E4F43"/>
    <w:rsid w:val="00A21617"/>
    <w:rsid w:val="00A82844"/>
    <w:rsid w:val="00A842C8"/>
    <w:rsid w:val="00A9744C"/>
    <w:rsid w:val="00A97A7C"/>
    <w:rsid w:val="00AB7BB0"/>
    <w:rsid w:val="00B158C7"/>
    <w:rsid w:val="00B24E64"/>
    <w:rsid w:val="00B364C3"/>
    <w:rsid w:val="00B41751"/>
    <w:rsid w:val="00B50B9B"/>
    <w:rsid w:val="00B62E60"/>
    <w:rsid w:val="00BB5724"/>
    <w:rsid w:val="00BE14A2"/>
    <w:rsid w:val="00C772E7"/>
    <w:rsid w:val="00C84654"/>
    <w:rsid w:val="00C94B31"/>
    <w:rsid w:val="00CA53F5"/>
    <w:rsid w:val="00CA75CF"/>
    <w:rsid w:val="00DB6BBC"/>
    <w:rsid w:val="00E266F2"/>
    <w:rsid w:val="00E40230"/>
    <w:rsid w:val="00E9211B"/>
    <w:rsid w:val="00EB5595"/>
    <w:rsid w:val="00EC7DBC"/>
    <w:rsid w:val="00ED5B0A"/>
    <w:rsid w:val="00EF66CF"/>
    <w:rsid w:val="00F2381A"/>
    <w:rsid w:val="00F513E0"/>
    <w:rsid w:val="00F53F67"/>
    <w:rsid w:val="00F54B30"/>
    <w:rsid w:val="00FB0EFF"/>
    <w:rsid w:val="00FB2A18"/>
    <w:rsid w:val="00FC7EE5"/>
    <w:rsid w:val="00FE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7EE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7EE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A1182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715C80"/>
    <w:rPr>
      <w:i/>
      <w:iCs/>
    </w:rPr>
  </w:style>
  <w:style w:type="character" w:styleId="Hyperlink">
    <w:name w:val="Hyperlink"/>
    <w:basedOn w:val="DefaultParagraphFont"/>
    <w:uiPriority w:val="99"/>
    <w:unhideWhenUsed/>
    <w:rsid w:val="00513A2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F5A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AC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AC7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24E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sina.com.cn/s/blog_4dc31a2d0102w1ve.html)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3.cn-north-1.amazonaws.com.cn/static-documents/nd002/StatisticsTheScienceofDecisions-ProjectInstructions.pdf" TargetMode="External"/><Relationship Id="rId8" Type="http://schemas.openxmlformats.org/officeDocument/2006/relationships/hyperlink" Target="https://faculty.washington.edu/chudler/java/ready.html" TargetMode="External"/><Relationship Id="rId9" Type="http://schemas.openxmlformats.org/officeDocument/2006/relationships/hyperlink" Target="https://s3.cn-north-1.amazonaws.com.cn/static-documents/nd002/stroopdata.csv" TargetMode="External"/><Relationship Id="rId1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Sheet2!$E$25</c:f>
              <c:strCache>
                <c:ptCount val="1"/>
                <c:pt idx="0">
                  <c:v>congruent</c:v>
                </c:pt>
              </c:strCache>
            </c:strRef>
          </c:tx>
          <c:invertIfNegative val="0"/>
          <c:cat>
            <c:numRef>
              <c:f>Sheet2!$D$26:$D$40</c:f>
              <c:numCache>
                <c:formatCode>General</c:formatCode>
                <c:ptCount val="15"/>
                <c:pt idx="0">
                  <c:v>-3.5</c:v>
                </c:pt>
                <c:pt idx="1">
                  <c:v>-3.0</c:v>
                </c:pt>
                <c:pt idx="2">
                  <c:v>-2.5</c:v>
                </c:pt>
                <c:pt idx="3">
                  <c:v>-2.0</c:v>
                </c:pt>
                <c:pt idx="4">
                  <c:v>-1.5</c:v>
                </c:pt>
                <c:pt idx="5">
                  <c:v>-1.0</c:v>
                </c:pt>
                <c:pt idx="6">
                  <c:v>-0.5</c:v>
                </c:pt>
                <c:pt idx="7">
                  <c:v>0.0</c:v>
                </c:pt>
                <c:pt idx="8">
                  <c:v>0.5</c:v>
                </c:pt>
                <c:pt idx="9">
                  <c:v>1.0</c:v>
                </c:pt>
                <c:pt idx="10">
                  <c:v>1.5</c:v>
                </c:pt>
                <c:pt idx="11">
                  <c:v>2.0</c:v>
                </c:pt>
                <c:pt idx="12">
                  <c:v>2.5</c:v>
                </c:pt>
                <c:pt idx="13">
                  <c:v>3.0</c:v>
                </c:pt>
                <c:pt idx="14">
                  <c:v>3.5</c:v>
                </c:pt>
              </c:numCache>
            </c:numRef>
          </c:cat>
          <c:val>
            <c:numRef>
              <c:f>Sheet2!$E$26:$E$40</c:f>
              <c:numCache>
                <c:formatCode>General</c:formatCode>
                <c:ptCount val="15"/>
                <c:pt idx="0">
                  <c:v>0.0</c:v>
                </c:pt>
                <c:pt idx="1">
                  <c:v>0.0</c:v>
                </c:pt>
                <c:pt idx="2">
                  <c:v>1.0</c:v>
                </c:pt>
                <c:pt idx="3">
                  <c:v>4.0</c:v>
                </c:pt>
                <c:pt idx="4">
                  <c:v>8.0</c:v>
                </c:pt>
                <c:pt idx="5">
                  <c:v>7.0</c:v>
                </c:pt>
                <c:pt idx="6">
                  <c:v>8.0</c:v>
                </c:pt>
                <c:pt idx="7">
                  <c:v>9.0</c:v>
                </c:pt>
                <c:pt idx="8">
                  <c:v>5.0</c:v>
                </c:pt>
                <c:pt idx="9">
                  <c:v>3.0</c:v>
                </c:pt>
                <c:pt idx="10">
                  <c:v>2.0</c:v>
                </c:pt>
                <c:pt idx="11">
                  <c:v>1.0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</c:numCache>
            </c:numRef>
          </c:val>
        </c:ser>
        <c:ser>
          <c:idx val="2"/>
          <c:order val="1"/>
          <c:tx>
            <c:strRef>
              <c:f>Sheet2!$F$25</c:f>
              <c:strCache>
                <c:ptCount val="1"/>
                <c:pt idx="0">
                  <c:v>incongruent</c:v>
                </c:pt>
              </c:strCache>
            </c:strRef>
          </c:tx>
          <c:invertIfNegative val="0"/>
          <c:cat>
            <c:numRef>
              <c:f>Sheet2!$D$26:$D$40</c:f>
              <c:numCache>
                <c:formatCode>General</c:formatCode>
                <c:ptCount val="15"/>
                <c:pt idx="0">
                  <c:v>-3.5</c:v>
                </c:pt>
                <c:pt idx="1">
                  <c:v>-3.0</c:v>
                </c:pt>
                <c:pt idx="2">
                  <c:v>-2.5</c:v>
                </c:pt>
                <c:pt idx="3">
                  <c:v>-2.0</c:v>
                </c:pt>
                <c:pt idx="4">
                  <c:v>-1.5</c:v>
                </c:pt>
                <c:pt idx="5">
                  <c:v>-1.0</c:v>
                </c:pt>
                <c:pt idx="6">
                  <c:v>-0.5</c:v>
                </c:pt>
                <c:pt idx="7">
                  <c:v>0.0</c:v>
                </c:pt>
                <c:pt idx="8">
                  <c:v>0.5</c:v>
                </c:pt>
                <c:pt idx="9">
                  <c:v>1.0</c:v>
                </c:pt>
                <c:pt idx="10">
                  <c:v>1.5</c:v>
                </c:pt>
                <c:pt idx="11">
                  <c:v>2.0</c:v>
                </c:pt>
                <c:pt idx="12">
                  <c:v>2.5</c:v>
                </c:pt>
                <c:pt idx="13">
                  <c:v>3.0</c:v>
                </c:pt>
                <c:pt idx="14">
                  <c:v>3.5</c:v>
                </c:pt>
              </c:numCache>
            </c:numRef>
          </c:cat>
          <c:val>
            <c:numRef>
              <c:f>Sheet2!$F$26:$F$40</c:f>
              <c:numCache>
                <c:formatCode>General</c:formatCode>
                <c:ptCount val="15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1.0</c:v>
                </c:pt>
                <c:pt idx="4">
                  <c:v>8.0</c:v>
                </c:pt>
                <c:pt idx="5">
                  <c:v>13.0</c:v>
                </c:pt>
                <c:pt idx="6">
                  <c:v>10.0</c:v>
                </c:pt>
                <c:pt idx="7">
                  <c:v>8.0</c:v>
                </c:pt>
                <c:pt idx="8">
                  <c:v>4.0</c:v>
                </c:pt>
                <c:pt idx="9">
                  <c:v>0.0</c:v>
                </c:pt>
                <c:pt idx="10">
                  <c:v>0.0</c:v>
                </c:pt>
                <c:pt idx="11">
                  <c:v>2.0</c:v>
                </c:pt>
                <c:pt idx="12">
                  <c:v>2.0</c:v>
                </c:pt>
                <c:pt idx="13">
                  <c:v>0.0</c:v>
                </c:pt>
                <c:pt idx="14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979563344"/>
        <c:axId val="-980144544"/>
      </c:barChart>
      <c:catAx>
        <c:axId val="-9795633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980144544"/>
        <c:crosses val="autoZero"/>
        <c:auto val="1"/>
        <c:lblAlgn val="ctr"/>
        <c:lblOffset val="100"/>
        <c:noMultiLvlLbl val="0"/>
      </c:catAx>
      <c:valAx>
        <c:axId val="-980144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9795633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3</Pages>
  <Words>346</Words>
  <Characters>1975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Yufeng Guo</cp:lastModifiedBy>
  <cp:revision>30</cp:revision>
  <cp:lastPrinted>2017-12-30T13:34:00Z</cp:lastPrinted>
  <dcterms:created xsi:type="dcterms:W3CDTF">2017-12-24T11:12:00Z</dcterms:created>
  <dcterms:modified xsi:type="dcterms:W3CDTF">2018-01-21T06:38:00Z</dcterms:modified>
</cp:coreProperties>
</file>