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50" w:rsidRPr="00CF0A50" w:rsidRDefault="00CF0A50" w:rsidP="00CF0A50">
      <w:pPr>
        <w:pStyle w:val="1"/>
        <w:rPr>
          <w:rFonts w:eastAsia="Times New Roman"/>
          <w:lang w:eastAsia="uk-UA"/>
        </w:rPr>
      </w:pPr>
      <w:r w:rsidRPr="00CF0A50">
        <w:rPr>
          <w:rFonts w:eastAsia="Times New Roman"/>
          <w:lang w:eastAsia="uk-UA"/>
        </w:rPr>
        <w:t>Статистичні розподіли. Побудова характеристик статистичних підрозділів.</w:t>
      </w:r>
    </w:p>
    <w:p w:rsidR="00CF0A50" w:rsidRPr="00CF0A50" w:rsidRDefault="00CF0A50" w:rsidP="00CF0A50">
      <w:pPr>
        <w:pStyle w:val="2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§1. Г</w:t>
      </w:r>
      <w:r w:rsidRPr="00CF0A50">
        <w:rPr>
          <w:rFonts w:eastAsia="Times New Roman"/>
          <w:lang w:eastAsia="uk-UA"/>
        </w:rPr>
        <w:t>енеральна та вибі</w:t>
      </w:r>
      <w:r>
        <w:rPr>
          <w:rFonts w:eastAsia="Times New Roman"/>
          <w:lang w:eastAsia="uk-UA"/>
        </w:rPr>
        <w:t>ркова сукупності. Основні види в</w:t>
      </w:r>
      <w:r w:rsidRPr="00CF0A50">
        <w:rPr>
          <w:rFonts w:eastAsia="Times New Roman"/>
          <w:lang w:eastAsia="uk-UA"/>
        </w:rPr>
        <w:t>ибірок.</w:t>
      </w:r>
    </w:p>
    <w:p w:rsidR="00CF0A50" w:rsidRPr="00CF0A50" w:rsidRDefault="00CF0A50" w:rsidP="00CF0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CF0A50" w:rsidRDefault="00CF0A50" w:rsidP="00B0091A">
      <w:pPr>
        <w:spacing w:line="360" w:lineRule="auto"/>
        <w:rPr>
          <w:lang w:eastAsia="uk-UA"/>
        </w:rPr>
      </w:pPr>
      <w:r>
        <w:rPr>
          <w:lang w:eastAsia="uk-UA"/>
        </w:rPr>
        <w:t>Нехай потрібно вивчити задану (як</w:t>
      </w:r>
      <w:r w:rsidRPr="00CF0A50">
        <w:rPr>
          <w:lang w:eastAsia="uk-UA"/>
        </w:rPr>
        <w:t xml:space="preserve"> правило, </w:t>
      </w:r>
      <w:proofErr w:type="spellStart"/>
      <w:r>
        <w:rPr>
          <w:lang w:eastAsia="uk-UA"/>
        </w:rPr>
        <w:t>багаточисельну</w:t>
      </w:r>
      <w:proofErr w:type="spellEnd"/>
      <w:r w:rsidRPr="00CF0A50">
        <w:rPr>
          <w:lang w:eastAsia="uk-UA"/>
        </w:rPr>
        <w:t>) сукупність</w:t>
      </w:r>
      <w:r>
        <w:rPr>
          <w:lang w:eastAsia="uk-UA"/>
        </w:rPr>
        <w:t xml:space="preserve"> об’єктів</w:t>
      </w:r>
      <w:r w:rsidRPr="00CF0A50">
        <w:rPr>
          <w:lang w:eastAsia="uk-UA"/>
        </w:rPr>
        <w:t xml:space="preserve"> </w:t>
      </w:r>
      <w:r>
        <w:rPr>
          <w:lang w:eastAsia="uk-UA"/>
        </w:rPr>
        <w:t>відносно деякої ознаки. Наприклад, потрібно визначити,</w:t>
      </w:r>
      <w:r w:rsidRPr="00CF0A50">
        <w:rPr>
          <w:lang w:eastAsia="uk-UA"/>
        </w:rPr>
        <w:t xml:space="preserve"> </w:t>
      </w:r>
      <w:r>
        <w:rPr>
          <w:lang w:eastAsia="uk-UA"/>
        </w:rPr>
        <w:t xml:space="preserve">в </w:t>
      </w:r>
      <w:r w:rsidRPr="00CF0A50">
        <w:rPr>
          <w:lang w:eastAsia="uk-UA"/>
        </w:rPr>
        <w:t>якій степені</w:t>
      </w:r>
      <w:r>
        <w:rPr>
          <w:lang w:eastAsia="uk-UA"/>
        </w:rPr>
        <w:t xml:space="preserve"> </w:t>
      </w:r>
      <w:r w:rsidRPr="00CF0A50">
        <w:rPr>
          <w:lang w:eastAsia="uk-UA"/>
        </w:rPr>
        <w:t>параметри виробів, що виг</w:t>
      </w:r>
      <w:r>
        <w:rPr>
          <w:lang w:eastAsia="uk-UA"/>
        </w:rPr>
        <w:t>отовляються, відповідають стандартним</w:t>
      </w:r>
      <w:r w:rsidRPr="00CF0A50">
        <w:rPr>
          <w:lang w:eastAsia="uk-UA"/>
        </w:rPr>
        <w:t xml:space="preserve"> </w:t>
      </w:r>
      <w:r>
        <w:rPr>
          <w:lang w:eastAsia="uk-UA"/>
        </w:rPr>
        <w:t>нормативам</w:t>
      </w:r>
      <w:r w:rsidRPr="00CF0A50">
        <w:rPr>
          <w:lang w:eastAsia="uk-UA"/>
        </w:rPr>
        <w:t>.</w:t>
      </w:r>
      <w:r>
        <w:rPr>
          <w:lang w:eastAsia="uk-UA"/>
        </w:rPr>
        <w:t xml:space="preserve"> Якщ</w:t>
      </w:r>
      <w:r w:rsidRPr="00CF0A50">
        <w:rPr>
          <w:lang w:eastAsia="uk-UA"/>
        </w:rPr>
        <w:t xml:space="preserve">о число елементів в </w:t>
      </w:r>
      <w:r>
        <w:rPr>
          <w:lang w:eastAsia="uk-UA"/>
        </w:rPr>
        <w:t>сукупності не дуже велике, обстеження</w:t>
      </w:r>
      <w:r w:rsidRPr="00CF0A50">
        <w:rPr>
          <w:lang w:eastAsia="uk-UA"/>
        </w:rPr>
        <w:t xml:space="preserve"> об'єкту не</w:t>
      </w:r>
      <w:r>
        <w:rPr>
          <w:lang w:eastAsia="uk-UA"/>
        </w:rPr>
        <w:t xml:space="preserve"> пов’язане з його знищенням і не потребує</w:t>
      </w:r>
      <w:r w:rsidRPr="00CF0A50">
        <w:rPr>
          <w:lang w:eastAsia="uk-UA"/>
        </w:rPr>
        <w:t xml:space="preserve"> великих витрат, то можна</w:t>
      </w:r>
      <w:r>
        <w:rPr>
          <w:lang w:eastAsia="uk-UA"/>
        </w:rPr>
        <w:t xml:space="preserve"> досліджувати кожний елемент окремо,</w:t>
      </w:r>
      <w:r w:rsidRPr="00CF0A50">
        <w:rPr>
          <w:lang w:eastAsia="uk-UA"/>
        </w:rPr>
        <w:t xml:space="preserve"> фіксувати</w:t>
      </w:r>
      <w:r>
        <w:rPr>
          <w:lang w:eastAsia="uk-UA"/>
        </w:rPr>
        <w:t xml:space="preserve"> значення досліджуваної</w:t>
      </w:r>
      <w:r w:rsidRPr="00CF0A50">
        <w:rPr>
          <w:lang w:eastAsia="uk-UA"/>
        </w:rPr>
        <w:t xml:space="preserve"> ознаки</w:t>
      </w:r>
      <w:r>
        <w:rPr>
          <w:lang w:eastAsia="uk-UA"/>
        </w:rPr>
        <w:t xml:space="preserve"> і</w:t>
      </w:r>
      <w:r w:rsidRPr="00CF0A50">
        <w:rPr>
          <w:lang w:eastAsia="uk-UA"/>
        </w:rPr>
        <w:t xml:space="preserve"> </w:t>
      </w:r>
      <w:r>
        <w:rPr>
          <w:lang w:eastAsia="uk-UA"/>
        </w:rPr>
        <w:t>відповідною обробкою результатів зробити</w:t>
      </w:r>
      <w:r w:rsidRPr="00CF0A50">
        <w:rPr>
          <w:lang w:eastAsia="uk-UA"/>
        </w:rPr>
        <w:t xml:space="preserve"> той чи інший висновок про</w:t>
      </w:r>
      <w:r>
        <w:rPr>
          <w:lang w:eastAsia="uk-UA"/>
        </w:rPr>
        <w:t xml:space="preserve"> </w:t>
      </w:r>
      <w:r w:rsidRPr="00CF0A50">
        <w:rPr>
          <w:lang w:eastAsia="uk-UA"/>
        </w:rPr>
        <w:t>досліджувану ознаку.</w:t>
      </w:r>
    </w:p>
    <w:p w:rsidR="00B0091A" w:rsidRDefault="00CF0A50" w:rsidP="00B0091A">
      <w:pPr>
        <w:spacing w:line="360" w:lineRule="auto"/>
        <w:rPr>
          <w:lang w:eastAsia="uk-UA"/>
        </w:rPr>
      </w:pPr>
      <w:r>
        <w:rPr>
          <w:lang w:eastAsia="uk-UA"/>
        </w:rPr>
        <w:t>Якщо ж сукупність складаєт</w:t>
      </w:r>
      <w:r w:rsidRPr="00CF0A50">
        <w:rPr>
          <w:lang w:eastAsia="uk-UA"/>
        </w:rPr>
        <w:t>ься із великого числа об'єктів, або</w:t>
      </w:r>
      <w:r>
        <w:rPr>
          <w:lang w:eastAsia="uk-UA"/>
        </w:rPr>
        <w:t xml:space="preserve"> </w:t>
      </w:r>
      <w:r w:rsidRPr="00CF0A50">
        <w:rPr>
          <w:lang w:eastAsia="uk-UA"/>
        </w:rPr>
        <w:t>дослідження пов'язане із з</w:t>
      </w:r>
      <w:r>
        <w:rPr>
          <w:lang w:eastAsia="uk-UA"/>
        </w:rPr>
        <w:t>ни</w:t>
      </w:r>
      <w:r w:rsidRPr="00CF0A50">
        <w:rPr>
          <w:lang w:eastAsia="uk-UA"/>
        </w:rPr>
        <w:t>щенням об'єк</w:t>
      </w:r>
      <w:r>
        <w:rPr>
          <w:lang w:eastAsia="uk-UA"/>
        </w:rPr>
        <w:t>тів, або воно дорого коштує,</w:t>
      </w:r>
      <w:r w:rsidRPr="00CF0A50">
        <w:rPr>
          <w:lang w:eastAsia="uk-UA"/>
        </w:rPr>
        <w:t xml:space="preserve"> то</w:t>
      </w:r>
      <w:r>
        <w:rPr>
          <w:lang w:eastAsia="uk-UA"/>
        </w:rPr>
        <w:t xml:space="preserve"> </w:t>
      </w:r>
      <w:r w:rsidRPr="00CF0A50">
        <w:rPr>
          <w:lang w:eastAsia="uk-UA"/>
        </w:rPr>
        <w:t>дослідж</w:t>
      </w:r>
      <w:r>
        <w:rPr>
          <w:lang w:eastAsia="uk-UA"/>
        </w:rPr>
        <w:t>ення всіх об'єктів недоцільне</w:t>
      </w:r>
      <w:r w:rsidRPr="00CF0A50">
        <w:rPr>
          <w:lang w:eastAsia="uk-UA"/>
        </w:rPr>
        <w:t>. Недоцільно, наприклад, досліджувати на</w:t>
      </w:r>
      <w:r>
        <w:rPr>
          <w:lang w:eastAsia="uk-UA"/>
        </w:rPr>
        <w:t xml:space="preserve"> строк</w:t>
      </w:r>
      <w:r w:rsidRPr="00CF0A50">
        <w:rPr>
          <w:lang w:eastAsia="uk-UA"/>
        </w:rPr>
        <w:t xml:space="preserve"> роботи всі лампочки даної партії, оскільки в результаті вся партія</w:t>
      </w:r>
      <w:r>
        <w:rPr>
          <w:lang w:eastAsia="uk-UA"/>
        </w:rPr>
        <w:t xml:space="preserve"> знищилася б</w:t>
      </w:r>
      <w:r w:rsidRPr="00CF0A50">
        <w:rPr>
          <w:lang w:eastAsia="uk-UA"/>
        </w:rPr>
        <w:t>. В таких випадках висновки про досліджувану ознаку роблять на</w:t>
      </w:r>
      <w:r>
        <w:rPr>
          <w:lang w:eastAsia="uk-UA"/>
        </w:rPr>
        <w:t xml:space="preserve"> </w:t>
      </w:r>
      <w:r w:rsidRPr="00CF0A50">
        <w:rPr>
          <w:lang w:eastAsia="uk-UA"/>
        </w:rPr>
        <w:t>основі вивчення обмеженої кількості об'єктів, належним чином вибраних із</w:t>
      </w:r>
      <w:r w:rsidR="00B0091A">
        <w:rPr>
          <w:lang w:eastAsia="uk-UA"/>
        </w:rPr>
        <w:t xml:space="preserve"> </w:t>
      </w:r>
      <w:r w:rsidRPr="00CF0A50">
        <w:rPr>
          <w:lang w:eastAsia="uk-UA"/>
        </w:rPr>
        <w:t>загальної сукупності.</w:t>
      </w:r>
    </w:p>
    <w:p w:rsidR="00B0091A" w:rsidRDefault="00CF0A50" w:rsidP="00B0091A">
      <w:pPr>
        <w:spacing w:line="360" w:lineRule="auto"/>
        <w:rPr>
          <w:lang w:eastAsia="uk-UA"/>
        </w:rPr>
      </w:pPr>
      <w:r w:rsidRPr="00CF0A50">
        <w:rPr>
          <w:lang w:eastAsia="uk-UA"/>
        </w:rPr>
        <w:t>Так як практично будь-яка ознака допускає кількісну оцінку, то, замість</w:t>
      </w:r>
      <w:r w:rsidR="00B0091A">
        <w:rPr>
          <w:lang w:eastAsia="uk-UA"/>
        </w:rPr>
        <w:t xml:space="preserve"> того, </w:t>
      </w:r>
      <w:r w:rsidRPr="00CF0A50">
        <w:rPr>
          <w:lang w:eastAsia="uk-UA"/>
        </w:rPr>
        <w:t>щоб говорити про су</w:t>
      </w:r>
      <w:r w:rsidR="00B0091A">
        <w:rPr>
          <w:lang w:eastAsia="uk-UA"/>
        </w:rPr>
        <w:t>купність досліджуваних об'єктів, можна говорити</w:t>
      </w:r>
      <w:r w:rsidRPr="00CF0A50">
        <w:rPr>
          <w:lang w:eastAsia="uk-UA"/>
        </w:rPr>
        <w:t xml:space="preserve"> про</w:t>
      </w:r>
      <w:r w:rsidR="00B0091A">
        <w:rPr>
          <w:lang w:eastAsia="uk-UA"/>
        </w:rPr>
        <w:t xml:space="preserve"> </w:t>
      </w:r>
      <w:r w:rsidRPr="00CF0A50">
        <w:rPr>
          <w:lang w:eastAsia="uk-UA"/>
        </w:rPr>
        <w:t>значення досліджуваної ознаки цих об'єктів. Основними по</w:t>
      </w:r>
      <w:r w:rsidR="00B0091A">
        <w:rPr>
          <w:lang w:eastAsia="uk-UA"/>
        </w:rPr>
        <w:t>няттями математичної ст</w:t>
      </w:r>
      <w:r w:rsidRPr="00CF0A50">
        <w:rPr>
          <w:lang w:eastAsia="uk-UA"/>
        </w:rPr>
        <w:t>атистики є ген</w:t>
      </w:r>
      <w:r w:rsidR="00B0091A">
        <w:rPr>
          <w:lang w:eastAsia="uk-UA"/>
        </w:rPr>
        <w:t>еральна та вибіркова сукупності.</w:t>
      </w:r>
    </w:p>
    <w:p w:rsidR="00B0091A" w:rsidRDefault="00B0091A" w:rsidP="00B0091A">
      <w:pPr>
        <w:spacing w:line="360" w:lineRule="auto"/>
        <w:rPr>
          <w:lang w:eastAsia="uk-UA"/>
        </w:rPr>
      </w:pPr>
      <w:r w:rsidRPr="00B0091A">
        <w:rPr>
          <w:b/>
          <w:i/>
          <w:lang w:eastAsia="uk-UA"/>
        </w:rPr>
        <w:t>Означення 1</w:t>
      </w:r>
      <w:r w:rsidR="00CF0A50" w:rsidRPr="00B0091A">
        <w:rPr>
          <w:b/>
          <w:i/>
          <w:lang w:eastAsia="uk-UA"/>
        </w:rPr>
        <w:t>.</w:t>
      </w:r>
      <w:r>
        <w:rPr>
          <w:lang w:eastAsia="uk-UA"/>
        </w:rPr>
        <w:t xml:space="preserve"> Генеральною сукупністю</w:t>
      </w:r>
      <w:r w:rsidR="00CF0A50" w:rsidRPr="00CF0A50">
        <w:rPr>
          <w:lang w:eastAsia="uk-UA"/>
        </w:rPr>
        <w:t xml:space="preserve"> називається множина числових</w:t>
      </w:r>
      <w:r>
        <w:rPr>
          <w:lang w:eastAsia="uk-UA"/>
        </w:rPr>
        <w:t xml:space="preserve"> </w:t>
      </w:r>
      <w:r w:rsidR="00CF0A50" w:rsidRPr="00CF0A50">
        <w:rPr>
          <w:lang w:eastAsia="uk-UA"/>
        </w:rPr>
        <w:t>значень деякої ознаки всіх об'єктів розглядуваної сукупності.</w:t>
      </w:r>
    </w:p>
    <w:p w:rsidR="00B0091A" w:rsidRDefault="00CF0A50" w:rsidP="00B0091A">
      <w:pPr>
        <w:spacing w:line="360" w:lineRule="auto"/>
        <w:rPr>
          <w:lang w:eastAsia="uk-UA"/>
        </w:rPr>
      </w:pPr>
      <w:r w:rsidRPr="00B0091A">
        <w:rPr>
          <w:b/>
          <w:i/>
          <w:lang w:eastAsia="uk-UA"/>
        </w:rPr>
        <w:t>Означення 2.</w:t>
      </w:r>
      <w:r w:rsidRPr="00CF0A50">
        <w:rPr>
          <w:lang w:eastAsia="uk-UA"/>
        </w:rPr>
        <w:t xml:space="preserve"> Вибірковою сукупністю, або просто вибірко</w:t>
      </w:r>
      <w:r w:rsidR="00B0091A">
        <w:rPr>
          <w:lang w:eastAsia="uk-UA"/>
        </w:rPr>
        <w:t xml:space="preserve">ю, називається </w:t>
      </w:r>
      <w:r w:rsidRPr="00CF0A50">
        <w:rPr>
          <w:lang w:eastAsia="uk-UA"/>
        </w:rPr>
        <w:t>множина числових значень деякої ознаки всіх об'єктів, випадковим чином</w:t>
      </w:r>
      <w:r w:rsidR="00B0091A">
        <w:rPr>
          <w:lang w:eastAsia="uk-UA"/>
        </w:rPr>
        <w:t xml:space="preserve"> </w:t>
      </w:r>
      <w:r w:rsidRPr="00CF0A50">
        <w:rPr>
          <w:lang w:eastAsia="uk-UA"/>
        </w:rPr>
        <w:t>вибраних із всі</w:t>
      </w:r>
      <w:r w:rsidR="00B0091A">
        <w:rPr>
          <w:lang w:eastAsia="uk-UA"/>
        </w:rPr>
        <w:t>єї сукупності розглядуваних об'єкт</w:t>
      </w:r>
      <w:r w:rsidRPr="00CF0A50">
        <w:rPr>
          <w:lang w:eastAsia="uk-UA"/>
        </w:rPr>
        <w:t>ів.</w:t>
      </w:r>
    </w:p>
    <w:p w:rsidR="008026BF" w:rsidRDefault="00B0091A" w:rsidP="00B0091A">
      <w:pPr>
        <w:spacing w:line="360" w:lineRule="auto"/>
        <w:rPr>
          <w:lang w:eastAsia="uk-UA"/>
        </w:rPr>
      </w:pPr>
      <w:r>
        <w:rPr>
          <w:lang w:eastAsia="uk-UA"/>
        </w:rPr>
        <w:lastRenderedPageBreak/>
        <w:t>Наприклад, генеральною сукупністю</w:t>
      </w:r>
      <w:r w:rsidR="00CF0A50" w:rsidRPr="00CF0A50">
        <w:rPr>
          <w:lang w:eastAsia="uk-UA"/>
        </w:rPr>
        <w:t xml:space="preserve"> є сукупність чисел, що </w:t>
      </w:r>
      <w:r>
        <w:rPr>
          <w:lang w:eastAsia="uk-UA"/>
        </w:rPr>
        <w:t>відповідають строкам роботи всіх лампочок виготовленої партії (ці числа в дійсності залишаються невідомими), а вибірковою сукупністю буде сукупність чисел, що відповідає строкам роботи відібраних для випробувань лампочок (числа цієї сукупності визначаються із проведеного досліду). Якщо ж вивчати не строк роботи, а, наприклад, вагу лампочки, що також має практичне значення, та сама сукупність об’єктів буде приводити до іншої генеральної сукупності і вибірки. Для простоти, якщо це не призводить до протиріч, тобто недвозначно відомо, про яку ознаку йде мова, від «генеральною вибіркою» і під «вибіркою» будемо розуміти саму сукупність досліджуваних об’єктів. Так, наприклад, будемо казати, що партія всіх електричних лампочок, що  виготовлена заводом, являє собою генеральну сукупність, а множина лампочок, взятих для обстеження, складає вибіркову сукупність. Підкреслимо, однак, що в математичній статистиці, як і завжди в математиці, ми абстрагуємося від конкретної природи об’єктів і вивчаємо лише їх абстрактні, а в даному випадку числові характеристики</w:t>
      </w:r>
    </w:p>
    <w:p w:rsidR="00B0091A" w:rsidRDefault="00B0091A" w:rsidP="00B0091A">
      <w:pPr>
        <w:spacing w:line="360" w:lineRule="auto"/>
        <w:rPr>
          <w:i/>
          <w:lang w:eastAsia="uk-UA"/>
        </w:rPr>
      </w:pPr>
      <w:r>
        <w:rPr>
          <w:i/>
          <w:lang w:eastAsia="uk-UA"/>
        </w:rPr>
        <w:t>Основну задачу математичної статистики можна сформулювати як задачу отримання обґрунтованих висновків про невідомі властивості генеральної сукупності за відомими властивостями виділеної з неї вибірки.</w:t>
      </w:r>
    </w:p>
    <w:p w:rsidR="00B0091A" w:rsidRDefault="00B0091A" w:rsidP="00B0091A">
      <w:pPr>
        <w:spacing w:line="360" w:lineRule="auto"/>
        <w:rPr>
          <w:rFonts w:eastAsiaTheme="minorEastAsia"/>
          <w:lang w:val="ru-RU" w:eastAsia="uk-UA"/>
        </w:rPr>
      </w:pPr>
      <w:r>
        <w:rPr>
          <w:lang w:eastAsia="uk-UA"/>
        </w:rPr>
        <w:t>Число об’єктів сукупності (генеральної або вибіркової) називається об’ємом даної сукупності</w:t>
      </w:r>
      <w:r w:rsidR="00D92BCA">
        <w:rPr>
          <w:lang w:eastAsia="uk-UA"/>
        </w:rPr>
        <w:t>. Наприклад, якщо цех виготовив 2000 деталей, а для обстеження відібрано 150 деталей, то об’єм генеральної сукупності рівний 2000 (</w:t>
      </w:r>
      <m:oMath>
        <m:r>
          <w:rPr>
            <w:rFonts w:ascii="Cambria Math" w:hAnsi="Cambria Math"/>
            <w:lang w:eastAsia="uk-UA"/>
          </w:rPr>
          <m:t>N=2000</m:t>
        </m:r>
      </m:oMath>
      <w:r w:rsidR="00D92BCA">
        <w:rPr>
          <w:rFonts w:eastAsiaTheme="minorEastAsia"/>
          <w:lang w:val="en-US" w:eastAsia="uk-UA"/>
        </w:rPr>
        <w:t xml:space="preserve">), а </w:t>
      </w:r>
      <w:proofErr w:type="spellStart"/>
      <w:r w:rsidR="00D92BCA">
        <w:rPr>
          <w:rFonts w:eastAsiaTheme="minorEastAsia"/>
          <w:lang w:val="en-US" w:eastAsia="uk-UA"/>
        </w:rPr>
        <w:t>об</w:t>
      </w:r>
      <w:proofErr w:type="spellEnd"/>
      <w:r w:rsidR="00D92BCA">
        <w:rPr>
          <w:rFonts w:eastAsiaTheme="minorEastAsia"/>
          <w:lang w:val="en-US" w:eastAsia="uk-UA"/>
        </w:rPr>
        <w:t>’</w:t>
      </w:r>
      <w:proofErr w:type="spellStart"/>
      <w:r w:rsidR="00D92BCA">
        <w:rPr>
          <w:rFonts w:eastAsiaTheme="minorEastAsia"/>
          <w:lang w:eastAsia="uk-UA"/>
        </w:rPr>
        <w:t>єм</w:t>
      </w:r>
      <w:proofErr w:type="spellEnd"/>
      <w:r w:rsidR="00D92BCA">
        <w:rPr>
          <w:rFonts w:eastAsiaTheme="minorEastAsia"/>
          <w:lang w:eastAsia="uk-UA"/>
        </w:rPr>
        <w:t xml:space="preserve"> вибірки рівний 150 (</w:t>
      </w:r>
      <m:oMath>
        <m:r>
          <w:rPr>
            <w:rFonts w:ascii="Cambria Math" w:eastAsiaTheme="minorEastAsia" w:hAnsi="Cambria Math"/>
            <w:lang w:eastAsia="uk-UA"/>
          </w:rPr>
          <m:t>n=150</m:t>
        </m:r>
      </m:oMath>
      <w:r w:rsidR="00D92BCA">
        <w:rPr>
          <w:rFonts w:eastAsiaTheme="minorEastAsia"/>
          <w:lang w:val="en-US" w:eastAsia="uk-UA"/>
        </w:rPr>
        <w:t>)</w:t>
      </w:r>
      <w:r w:rsidR="00D92BCA">
        <w:rPr>
          <w:rFonts w:eastAsiaTheme="minorEastAsia"/>
          <w:lang w:val="ru-RU" w:eastAsia="uk-UA"/>
        </w:rPr>
        <w:t>.</w:t>
      </w:r>
    </w:p>
    <w:p w:rsidR="00D92BCA" w:rsidRDefault="00D92BCA" w:rsidP="00D92BCA">
      <w:pPr>
        <w:spacing w:line="360" w:lineRule="auto"/>
        <w:rPr>
          <w:lang w:eastAsia="uk-UA"/>
        </w:rPr>
      </w:pPr>
      <w:r w:rsidRPr="00D92BCA">
        <w:rPr>
          <w:lang w:eastAsia="uk-UA"/>
        </w:rPr>
        <w:t>Розрізняють вибірки з повернен</w:t>
      </w:r>
      <w:r>
        <w:rPr>
          <w:lang w:eastAsia="uk-UA"/>
        </w:rPr>
        <w:t>ням і без поверненн</w:t>
      </w:r>
      <w:r w:rsidRPr="00D92BCA">
        <w:rPr>
          <w:lang w:eastAsia="uk-UA"/>
        </w:rPr>
        <w:t xml:space="preserve">я. </w:t>
      </w:r>
      <w:r>
        <w:rPr>
          <w:lang w:eastAsia="uk-UA"/>
        </w:rPr>
        <w:t xml:space="preserve">Якщо після </w:t>
      </w:r>
      <w:r w:rsidRPr="00D92BCA">
        <w:rPr>
          <w:lang w:eastAsia="uk-UA"/>
        </w:rPr>
        <w:t xml:space="preserve">фіксованого </w:t>
      </w:r>
      <w:r>
        <w:rPr>
          <w:lang w:eastAsia="uk-UA"/>
        </w:rPr>
        <w:t>значення параметра об'єкт повертаєть</w:t>
      </w:r>
      <w:r w:rsidRPr="00D92BCA">
        <w:rPr>
          <w:lang w:eastAsia="uk-UA"/>
        </w:rPr>
        <w:t>ся в генеральну сукупність і</w:t>
      </w:r>
      <w:r>
        <w:rPr>
          <w:lang w:eastAsia="uk-UA"/>
        </w:rPr>
        <w:t>, таки</w:t>
      </w:r>
      <w:r w:rsidRPr="00D92BCA">
        <w:rPr>
          <w:lang w:eastAsia="uk-UA"/>
        </w:rPr>
        <w:t xml:space="preserve">м чином, </w:t>
      </w:r>
      <w:r>
        <w:rPr>
          <w:lang w:eastAsia="uk-UA"/>
        </w:rPr>
        <w:t>він може багато разів повторюватися у виборці</w:t>
      </w:r>
      <w:r w:rsidRPr="00D92BCA">
        <w:rPr>
          <w:lang w:eastAsia="uk-UA"/>
        </w:rPr>
        <w:t>, т</w:t>
      </w:r>
      <w:r>
        <w:rPr>
          <w:lang w:eastAsia="uk-UA"/>
        </w:rPr>
        <w:t>о</w:t>
      </w:r>
      <w:r w:rsidRPr="00D92BCA">
        <w:rPr>
          <w:lang w:eastAsia="uk-UA"/>
        </w:rPr>
        <w:t xml:space="preserve"> говорять </w:t>
      </w:r>
      <w:r>
        <w:rPr>
          <w:lang w:eastAsia="uk-UA"/>
        </w:rPr>
        <w:t xml:space="preserve">про </w:t>
      </w:r>
      <w:r w:rsidRPr="00D92BCA">
        <w:rPr>
          <w:lang w:eastAsia="uk-UA"/>
        </w:rPr>
        <w:t xml:space="preserve">вибірку </w:t>
      </w:r>
      <w:r>
        <w:rPr>
          <w:lang w:eastAsia="uk-UA"/>
        </w:rPr>
        <w:t>з поверненням або з</w:t>
      </w:r>
      <w:r w:rsidRPr="00D92BCA">
        <w:rPr>
          <w:lang w:eastAsia="uk-UA"/>
        </w:rPr>
        <w:t xml:space="preserve"> </w:t>
      </w:r>
      <w:r>
        <w:rPr>
          <w:lang w:eastAsia="uk-UA"/>
        </w:rPr>
        <w:t>повтором</w:t>
      </w:r>
      <w:r w:rsidRPr="00D92BCA">
        <w:rPr>
          <w:lang w:eastAsia="uk-UA"/>
        </w:rPr>
        <w:t xml:space="preserve">. Якщо </w:t>
      </w:r>
      <w:r>
        <w:rPr>
          <w:lang w:eastAsia="uk-UA"/>
        </w:rPr>
        <w:t>ж один раз вибраний об'єкт</w:t>
      </w:r>
      <w:r w:rsidRPr="00D92BCA">
        <w:rPr>
          <w:lang w:eastAsia="uk-UA"/>
        </w:rPr>
        <w:t xml:space="preserve"> назад</w:t>
      </w:r>
      <w:r>
        <w:rPr>
          <w:lang w:eastAsia="uk-UA"/>
        </w:rPr>
        <w:t xml:space="preserve"> не повертається</w:t>
      </w:r>
      <w:r w:rsidRPr="00D92BCA">
        <w:rPr>
          <w:lang w:eastAsia="uk-UA"/>
        </w:rPr>
        <w:t xml:space="preserve"> і він не може більше </w:t>
      </w:r>
      <w:r>
        <w:rPr>
          <w:lang w:eastAsia="uk-UA"/>
        </w:rPr>
        <w:t>одного</w:t>
      </w:r>
      <w:r w:rsidRPr="00D92BCA">
        <w:rPr>
          <w:lang w:eastAsia="uk-UA"/>
        </w:rPr>
        <w:t xml:space="preserve"> разу </w:t>
      </w:r>
      <w:r>
        <w:rPr>
          <w:lang w:eastAsia="uk-UA"/>
        </w:rPr>
        <w:t>повторюватися у виборц</w:t>
      </w:r>
      <w:r w:rsidRPr="00D92BCA">
        <w:rPr>
          <w:lang w:eastAsia="uk-UA"/>
        </w:rPr>
        <w:t>і, то</w:t>
      </w:r>
      <w:r>
        <w:rPr>
          <w:lang w:eastAsia="uk-UA"/>
        </w:rPr>
        <w:t xml:space="preserve"> така</w:t>
      </w:r>
      <w:r w:rsidRPr="00D92BCA">
        <w:rPr>
          <w:lang w:eastAsia="uk-UA"/>
        </w:rPr>
        <w:t xml:space="preserve"> </w:t>
      </w:r>
      <w:r>
        <w:rPr>
          <w:lang w:eastAsia="uk-UA"/>
        </w:rPr>
        <w:t>вибірка називається вибіркою без</w:t>
      </w:r>
      <w:r w:rsidRPr="00D92BCA">
        <w:rPr>
          <w:lang w:eastAsia="uk-UA"/>
        </w:rPr>
        <w:t xml:space="preserve"> повернення, або без </w:t>
      </w:r>
      <w:r>
        <w:rPr>
          <w:lang w:eastAsia="uk-UA"/>
        </w:rPr>
        <w:t xml:space="preserve">повтору. Відмітимо, </w:t>
      </w:r>
      <w:r>
        <w:rPr>
          <w:lang w:eastAsia="uk-UA"/>
        </w:rPr>
        <w:lastRenderedPageBreak/>
        <w:t>що коли об'єм вибірки набагато</w:t>
      </w:r>
      <w:r w:rsidRPr="00D92BCA">
        <w:rPr>
          <w:lang w:eastAsia="uk-UA"/>
        </w:rPr>
        <w:t xml:space="preserve"> менший за об'єм </w:t>
      </w:r>
      <w:r>
        <w:rPr>
          <w:lang w:eastAsia="uk-UA"/>
        </w:rPr>
        <w:t>генеральної</w:t>
      </w:r>
      <w:r w:rsidRPr="00D92BCA">
        <w:rPr>
          <w:lang w:eastAsia="uk-UA"/>
        </w:rPr>
        <w:t xml:space="preserve"> сукупності, то</w:t>
      </w:r>
      <w:r>
        <w:rPr>
          <w:lang w:eastAsia="uk-UA"/>
        </w:rPr>
        <w:t xml:space="preserve"> відмінності між вибіркою з</w:t>
      </w:r>
      <w:r w:rsidRPr="00D92BCA">
        <w:rPr>
          <w:lang w:eastAsia="uk-UA"/>
        </w:rPr>
        <w:t xml:space="preserve"> поверненням і без повернення практично немає.</w:t>
      </w:r>
    </w:p>
    <w:p w:rsidR="00D92BCA" w:rsidRDefault="00D92BCA" w:rsidP="00D92BCA">
      <w:pPr>
        <w:spacing w:line="360" w:lineRule="auto"/>
        <w:rPr>
          <w:lang w:eastAsia="uk-UA"/>
        </w:rPr>
      </w:pPr>
      <w:r w:rsidRPr="00D92BCA">
        <w:rPr>
          <w:lang w:eastAsia="uk-UA"/>
        </w:rPr>
        <w:t xml:space="preserve">Говорять, що вибірка </w:t>
      </w:r>
      <w:r>
        <w:rPr>
          <w:u w:val="single"/>
          <w:lang w:eastAsia="uk-UA"/>
        </w:rPr>
        <w:t>репрезентативна</w:t>
      </w:r>
      <w:r w:rsidRPr="00D92BCA">
        <w:rPr>
          <w:lang w:eastAsia="uk-UA"/>
        </w:rPr>
        <w:t xml:space="preserve"> (пред</w:t>
      </w:r>
      <w:r>
        <w:rPr>
          <w:lang w:eastAsia="uk-UA"/>
        </w:rPr>
        <w:t>ставницька</w:t>
      </w:r>
      <w:r w:rsidRPr="00D92BCA">
        <w:rPr>
          <w:lang w:eastAsia="uk-UA"/>
        </w:rPr>
        <w:t xml:space="preserve">), </w:t>
      </w:r>
      <w:r>
        <w:rPr>
          <w:lang w:eastAsia="uk-UA"/>
        </w:rPr>
        <w:t xml:space="preserve">якщо вона </w:t>
      </w:r>
      <w:r w:rsidRPr="00D92BCA">
        <w:rPr>
          <w:lang w:eastAsia="uk-UA"/>
        </w:rPr>
        <w:t>до</w:t>
      </w:r>
      <w:r>
        <w:rPr>
          <w:lang w:eastAsia="uk-UA"/>
        </w:rPr>
        <w:t>статньо</w:t>
      </w:r>
      <w:r w:rsidRPr="00D92BCA">
        <w:rPr>
          <w:lang w:eastAsia="uk-UA"/>
        </w:rPr>
        <w:t xml:space="preserve"> повно пр</w:t>
      </w:r>
      <w:r>
        <w:rPr>
          <w:lang w:eastAsia="uk-UA"/>
        </w:rPr>
        <w:t>едставляє</w:t>
      </w:r>
      <w:r w:rsidRPr="00D92BCA">
        <w:rPr>
          <w:lang w:eastAsia="uk-UA"/>
        </w:rPr>
        <w:t xml:space="preserve"> досліджувані о</w:t>
      </w:r>
      <w:r>
        <w:rPr>
          <w:lang w:eastAsia="uk-UA"/>
        </w:rPr>
        <w:t>знаки</w:t>
      </w:r>
      <w:r w:rsidRPr="00D92BCA">
        <w:rPr>
          <w:lang w:eastAsia="uk-UA"/>
        </w:rPr>
        <w:t xml:space="preserve"> </w:t>
      </w:r>
      <w:r>
        <w:rPr>
          <w:lang w:eastAsia="uk-UA"/>
        </w:rPr>
        <w:t>генеральної</w:t>
      </w:r>
      <w:r w:rsidRPr="00D92BCA">
        <w:rPr>
          <w:lang w:eastAsia="uk-UA"/>
        </w:rPr>
        <w:t xml:space="preserve"> сукупності.</w:t>
      </w:r>
    </w:p>
    <w:p w:rsidR="00D92BCA" w:rsidRDefault="00D92BCA" w:rsidP="00D92BCA">
      <w:pPr>
        <w:spacing w:line="360" w:lineRule="auto"/>
        <w:rPr>
          <w:lang w:eastAsia="uk-UA"/>
        </w:rPr>
      </w:pPr>
      <w:r w:rsidRPr="00D92BCA">
        <w:rPr>
          <w:lang w:eastAsia="uk-UA"/>
        </w:rPr>
        <w:t>Важливою умовою забезпеченн</w:t>
      </w:r>
      <w:r>
        <w:rPr>
          <w:lang w:eastAsia="uk-UA"/>
        </w:rPr>
        <w:t>я репрезентативност</w:t>
      </w:r>
      <w:r w:rsidRPr="00D92BCA">
        <w:rPr>
          <w:lang w:eastAsia="uk-UA"/>
        </w:rPr>
        <w:t xml:space="preserve">і вибірки є </w:t>
      </w:r>
      <w:r>
        <w:rPr>
          <w:lang w:eastAsia="uk-UA"/>
        </w:rPr>
        <w:t>дотримання випадковості відбору, тобто в</w:t>
      </w:r>
      <w:r w:rsidRPr="00D92BCA">
        <w:rPr>
          <w:lang w:eastAsia="uk-UA"/>
        </w:rPr>
        <w:t>сі об'єкт</w:t>
      </w:r>
      <w:r w:rsidR="00311C1F">
        <w:rPr>
          <w:lang w:eastAsia="uk-UA"/>
        </w:rPr>
        <w:t>и</w:t>
      </w:r>
      <w:r w:rsidRPr="00D92BCA">
        <w:rPr>
          <w:lang w:eastAsia="uk-UA"/>
        </w:rPr>
        <w:t xml:space="preserve"> </w:t>
      </w:r>
      <w:r w:rsidR="00311C1F">
        <w:rPr>
          <w:lang w:eastAsia="uk-UA"/>
        </w:rPr>
        <w:t>генеральної</w:t>
      </w:r>
      <w:r w:rsidRPr="00D92BCA">
        <w:rPr>
          <w:lang w:eastAsia="uk-UA"/>
        </w:rPr>
        <w:t xml:space="preserve"> </w:t>
      </w:r>
      <w:r w:rsidR="00311C1F">
        <w:rPr>
          <w:lang w:eastAsia="uk-UA"/>
        </w:rPr>
        <w:t>сукупності</w:t>
      </w:r>
      <w:r w:rsidRPr="00D92BCA">
        <w:rPr>
          <w:lang w:eastAsia="uk-UA"/>
        </w:rPr>
        <w:t xml:space="preserve"> повинні мати</w:t>
      </w:r>
      <w:r w:rsidR="00311C1F">
        <w:rPr>
          <w:lang w:eastAsia="uk-UA"/>
        </w:rPr>
        <w:t xml:space="preserve"> рівні ймовірності потрапити у вибірку.</w:t>
      </w:r>
    </w:p>
    <w:p w:rsidR="00311C1F" w:rsidRDefault="00311C1F" w:rsidP="00311C1F">
      <w:pPr>
        <w:spacing w:line="360" w:lineRule="auto"/>
        <w:rPr>
          <w:lang w:eastAsia="uk-UA"/>
        </w:rPr>
      </w:pPr>
      <w:r>
        <w:rPr>
          <w:lang w:eastAsia="uk-UA"/>
        </w:rPr>
        <w:t>В</w:t>
      </w:r>
      <w:r w:rsidRPr="00311C1F">
        <w:rPr>
          <w:lang w:eastAsia="uk-UA"/>
        </w:rPr>
        <w:t xml:space="preserve"> наукових дослідженнях для формування вибірок найчастіше</w:t>
      </w:r>
      <w:r>
        <w:rPr>
          <w:lang w:eastAsia="uk-UA"/>
        </w:rPr>
        <w:t xml:space="preserve"> </w:t>
      </w:r>
      <w:r w:rsidRPr="00311C1F">
        <w:rPr>
          <w:lang w:eastAsia="uk-UA"/>
        </w:rPr>
        <w:t>користуються так званими таблицями випадкових чисел, які можуть бути</w:t>
      </w:r>
      <w:r>
        <w:rPr>
          <w:lang w:eastAsia="uk-UA"/>
        </w:rPr>
        <w:t xml:space="preserve"> </w:t>
      </w:r>
      <w:r w:rsidRPr="00311C1F">
        <w:rPr>
          <w:lang w:eastAsia="uk-UA"/>
        </w:rPr>
        <w:t>отримані за допомогою випадкового відбору карток або спеціальними</w:t>
      </w:r>
      <w:r>
        <w:rPr>
          <w:lang w:eastAsia="uk-UA"/>
        </w:rPr>
        <w:t xml:space="preserve"> </w:t>
      </w:r>
      <w:r w:rsidRPr="00311C1F">
        <w:rPr>
          <w:lang w:eastAsia="uk-UA"/>
        </w:rPr>
        <w:t>алгоритмами на ЕОМ. Існують таблиці випадкових чисел чотиризначні,</w:t>
      </w:r>
      <w:r>
        <w:rPr>
          <w:lang w:eastAsia="uk-UA"/>
        </w:rPr>
        <w:t xml:space="preserve"> п’ятизначні і т. </w:t>
      </w:r>
      <w:r w:rsidRPr="00311C1F">
        <w:rPr>
          <w:lang w:eastAsia="uk-UA"/>
        </w:rPr>
        <w:t>д. Якщо потрібно, напр</w:t>
      </w:r>
      <w:r>
        <w:rPr>
          <w:lang w:eastAsia="uk-UA"/>
        </w:rPr>
        <w:t xml:space="preserve">иклад, утворити вибірку об'єму </w:t>
      </w:r>
      <m:oMath>
        <m:r>
          <w:rPr>
            <w:rFonts w:ascii="Cambria Math" w:hAnsi="Cambria Math"/>
            <w:lang w:eastAsia="uk-UA"/>
          </w:rPr>
          <m:t>n</m:t>
        </m:r>
      </m:oMath>
      <w:r w:rsidRPr="00311C1F">
        <w:rPr>
          <w:lang w:eastAsia="uk-UA"/>
        </w:rPr>
        <w:t xml:space="preserve"> із</w:t>
      </w:r>
      <w:r>
        <w:rPr>
          <w:lang w:val="en-US" w:eastAsia="uk-UA"/>
        </w:rPr>
        <w:t xml:space="preserve"> </w:t>
      </w:r>
      <w:r w:rsidRPr="00311C1F">
        <w:rPr>
          <w:lang w:eastAsia="uk-UA"/>
        </w:rPr>
        <w:t>генеральної сукупності об'єму</w:t>
      </w:r>
      <w:r>
        <w:rPr>
          <w:lang w:val="en-US" w:eastAsia="uk-UA"/>
        </w:rPr>
        <w:t xml:space="preserve"> </w:t>
      </w:r>
      <m:oMath>
        <m:r>
          <w:rPr>
            <w:rFonts w:ascii="Cambria Math" w:hAnsi="Cambria Math"/>
            <w:lang w:eastAsia="uk-UA"/>
          </w:rPr>
          <m:t>N=100 000</m:t>
        </m:r>
      </m:oMath>
      <w:r>
        <w:rPr>
          <w:lang w:eastAsia="uk-UA"/>
        </w:rPr>
        <w:t>, то використовують п’ятизначну таблицю випадкових чисел і виписують будь-яку</w:t>
      </w:r>
      <w:r w:rsidRPr="00311C1F">
        <w:rPr>
          <w:lang w:eastAsia="uk-UA"/>
        </w:rPr>
        <w:t xml:space="preserve"> групу </w:t>
      </w:r>
      <w:r>
        <w:rPr>
          <w:lang w:eastAsia="uk-UA"/>
        </w:rPr>
        <w:t xml:space="preserve">із </w:t>
      </w:r>
      <m:oMath>
        <m:r>
          <w:rPr>
            <w:rFonts w:ascii="Cambria Math" w:hAnsi="Cambria Math"/>
            <w:lang w:eastAsia="uk-UA"/>
          </w:rPr>
          <m:t>n</m:t>
        </m:r>
      </m:oMath>
      <w:r>
        <w:rPr>
          <w:rFonts w:eastAsiaTheme="minorEastAsia"/>
          <w:lang w:eastAsia="uk-UA"/>
        </w:rPr>
        <w:t xml:space="preserve"> </w:t>
      </w:r>
      <w:r>
        <w:rPr>
          <w:lang w:eastAsia="uk-UA"/>
        </w:rPr>
        <w:t>послідовних її чисел. Досліджуються ті об’єкти генеральної сукупності, номери яких співпадають ся з виписаними числами із таблиці випадкових чисел.</w:t>
      </w:r>
    </w:p>
    <w:p w:rsidR="00311C1F" w:rsidRDefault="00311C1F" w:rsidP="00311C1F">
      <w:pPr>
        <w:pStyle w:val="2"/>
        <w:pageBreakBefore/>
        <w:spacing w:line="360" w:lineRule="auto"/>
        <w:rPr>
          <w:rFonts w:eastAsiaTheme="minorHAnsi"/>
          <w:lang w:eastAsia="uk-UA"/>
        </w:rPr>
      </w:pPr>
      <w:r>
        <w:rPr>
          <w:rFonts w:eastAsiaTheme="minorHAnsi"/>
          <w:lang w:eastAsia="uk-UA"/>
        </w:rPr>
        <w:lastRenderedPageBreak/>
        <w:t>§2. Групування статистичних даних. Статистичні розподілі.</w:t>
      </w:r>
    </w:p>
    <w:p w:rsidR="003F46BD" w:rsidRDefault="00311C1F" w:rsidP="00311C1F">
      <w:pPr>
        <w:spacing w:line="360" w:lineRule="auto"/>
        <w:rPr>
          <w:lang w:eastAsia="uk-UA"/>
        </w:rPr>
      </w:pPr>
      <w:r w:rsidRPr="00311C1F">
        <w:rPr>
          <w:lang w:eastAsia="uk-UA"/>
        </w:rPr>
        <w:t xml:space="preserve">Дня </w:t>
      </w:r>
      <w:r>
        <w:rPr>
          <w:lang w:eastAsia="uk-UA"/>
        </w:rPr>
        <w:t>визначення закономірностей масових</w:t>
      </w:r>
      <w:r w:rsidRPr="00311C1F">
        <w:rPr>
          <w:lang w:eastAsia="uk-UA"/>
        </w:rPr>
        <w:t xml:space="preserve"> </w:t>
      </w:r>
      <w:r>
        <w:rPr>
          <w:lang w:eastAsia="uk-UA"/>
        </w:rPr>
        <w:t>випадкових</w:t>
      </w:r>
      <w:r w:rsidRPr="00311C1F">
        <w:rPr>
          <w:lang w:eastAsia="uk-UA"/>
        </w:rPr>
        <w:t xml:space="preserve"> </w:t>
      </w:r>
      <w:r>
        <w:rPr>
          <w:lang w:eastAsia="uk-UA"/>
        </w:rPr>
        <w:t>явищ вивчаються статистичні дані, тобто</w:t>
      </w:r>
      <w:r w:rsidRPr="00311C1F">
        <w:rPr>
          <w:lang w:eastAsia="uk-UA"/>
        </w:rPr>
        <w:t xml:space="preserve"> </w:t>
      </w:r>
      <w:r>
        <w:rPr>
          <w:lang w:eastAsia="uk-UA"/>
        </w:rPr>
        <w:t>відомості</w:t>
      </w:r>
      <w:r w:rsidRPr="00311C1F">
        <w:rPr>
          <w:lang w:eastAsia="uk-UA"/>
        </w:rPr>
        <w:t xml:space="preserve">, </w:t>
      </w:r>
      <w:r>
        <w:rPr>
          <w:lang w:eastAsia="uk-UA"/>
        </w:rPr>
        <w:t>отримані</w:t>
      </w:r>
      <w:r w:rsidRPr="00311C1F">
        <w:rPr>
          <w:lang w:eastAsia="uk-UA"/>
        </w:rPr>
        <w:t xml:space="preserve"> </w:t>
      </w:r>
      <w:r>
        <w:rPr>
          <w:lang w:eastAsia="uk-UA"/>
        </w:rPr>
        <w:t>шляхом</w:t>
      </w:r>
      <w:r w:rsidRPr="00311C1F">
        <w:rPr>
          <w:lang w:eastAsia="uk-UA"/>
        </w:rPr>
        <w:t xml:space="preserve"> </w:t>
      </w:r>
      <w:r>
        <w:rPr>
          <w:lang w:eastAsia="uk-UA"/>
        </w:rPr>
        <w:t>спостережень</w:t>
      </w:r>
      <w:r w:rsidRPr="00311C1F">
        <w:rPr>
          <w:lang w:eastAsia="uk-UA"/>
        </w:rPr>
        <w:t xml:space="preserve"> та д</w:t>
      </w:r>
      <w:r>
        <w:rPr>
          <w:lang w:eastAsia="uk-UA"/>
        </w:rPr>
        <w:t>осліджень</w:t>
      </w:r>
      <w:r w:rsidRPr="00311C1F">
        <w:rPr>
          <w:lang w:eastAsia="uk-UA"/>
        </w:rPr>
        <w:t>,</w:t>
      </w:r>
      <w:r>
        <w:rPr>
          <w:lang w:eastAsia="uk-UA"/>
        </w:rPr>
        <w:t xml:space="preserve"> про</w:t>
      </w:r>
      <w:r w:rsidRPr="00311C1F">
        <w:rPr>
          <w:lang w:eastAsia="uk-UA"/>
        </w:rPr>
        <w:t xml:space="preserve"> значення </w:t>
      </w:r>
      <w:r>
        <w:rPr>
          <w:lang w:eastAsia="uk-UA"/>
        </w:rPr>
        <w:t>потрібної нам о</w:t>
      </w:r>
      <w:r w:rsidRPr="00311C1F">
        <w:rPr>
          <w:lang w:eastAsia="uk-UA"/>
        </w:rPr>
        <w:t>знаки. Р</w:t>
      </w:r>
      <w:r>
        <w:rPr>
          <w:lang w:eastAsia="uk-UA"/>
        </w:rPr>
        <w:t>озглянемо п</w:t>
      </w:r>
      <w:r w:rsidR="003F46BD">
        <w:rPr>
          <w:lang w:eastAsia="uk-UA"/>
        </w:rPr>
        <w:t>риклад обробки</w:t>
      </w:r>
      <w:r w:rsidRPr="00311C1F">
        <w:rPr>
          <w:lang w:eastAsia="uk-UA"/>
        </w:rPr>
        <w:t xml:space="preserve"> статистичних</w:t>
      </w:r>
      <w:r w:rsidR="003F46BD">
        <w:rPr>
          <w:lang w:eastAsia="uk-UA"/>
        </w:rPr>
        <w:t xml:space="preserve"> </w:t>
      </w:r>
      <w:r w:rsidRPr="00311C1F">
        <w:rPr>
          <w:lang w:eastAsia="uk-UA"/>
        </w:rPr>
        <w:t xml:space="preserve">даних. </w:t>
      </w:r>
      <w:r w:rsidR="003F46BD">
        <w:rPr>
          <w:lang w:eastAsia="uk-UA"/>
        </w:rPr>
        <w:t>Економіст, якого</w:t>
      </w:r>
      <w:r w:rsidRPr="00311C1F">
        <w:rPr>
          <w:lang w:eastAsia="uk-UA"/>
        </w:rPr>
        <w:t xml:space="preserve"> цікавит</w:t>
      </w:r>
      <w:r w:rsidR="003F46BD">
        <w:rPr>
          <w:lang w:eastAsia="uk-UA"/>
        </w:rPr>
        <w:t>ь тарифний розря</w:t>
      </w:r>
      <w:r w:rsidRPr="00311C1F">
        <w:rPr>
          <w:lang w:eastAsia="uk-UA"/>
        </w:rPr>
        <w:t xml:space="preserve">д </w:t>
      </w:r>
      <w:r w:rsidR="003F46BD">
        <w:rPr>
          <w:lang w:eastAsia="uk-UA"/>
        </w:rPr>
        <w:t>працівників деякого підрозділу заводу</w:t>
      </w:r>
      <w:r w:rsidRPr="00311C1F">
        <w:rPr>
          <w:lang w:eastAsia="uk-UA"/>
        </w:rPr>
        <w:t xml:space="preserve">, вибрав </w:t>
      </w:r>
      <w:r w:rsidR="003F46BD">
        <w:rPr>
          <w:lang w:eastAsia="uk-UA"/>
        </w:rPr>
        <w:t>100</w:t>
      </w:r>
      <w:r w:rsidRPr="00311C1F">
        <w:rPr>
          <w:lang w:eastAsia="uk-UA"/>
        </w:rPr>
        <w:t xml:space="preserve"> документів працівників </w:t>
      </w:r>
      <w:r w:rsidR="003F46BD">
        <w:rPr>
          <w:lang w:eastAsia="uk-UA"/>
        </w:rPr>
        <w:t>і</w:t>
      </w:r>
      <w:r w:rsidRPr="00311C1F">
        <w:rPr>
          <w:lang w:eastAsia="uk-UA"/>
        </w:rPr>
        <w:t xml:space="preserve"> </w:t>
      </w:r>
      <w:r w:rsidR="003F46BD">
        <w:rPr>
          <w:lang w:eastAsia="uk-UA"/>
        </w:rPr>
        <w:t>виписав з них послідовність</w:t>
      </w:r>
      <w:r w:rsidRPr="00311C1F">
        <w:rPr>
          <w:lang w:eastAsia="uk-UA"/>
        </w:rPr>
        <w:t xml:space="preserve"> розрядів: 5, і, 4, 5, 4, З, 6 і т. д</w:t>
      </w:r>
      <w:r w:rsidR="003F46BD">
        <w:rPr>
          <w:lang w:eastAsia="uk-UA"/>
        </w:rPr>
        <w:t>.</w:t>
      </w:r>
      <w:r w:rsidRPr="00311C1F">
        <w:rPr>
          <w:lang w:eastAsia="uk-UA"/>
        </w:rPr>
        <w:t xml:space="preserve"> Ці </w:t>
      </w:r>
      <w:r w:rsidR="003F46BD">
        <w:rPr>
          <w:lang w:eastAsia="uk-UA"/>
        </w:rPr>
        <w:t>статистичні</w:t>
      </w:r>
      <w:r w:rsidRPr="00311C1F">
        <w:rPr>
          <w:lang w:eastAsia="uk-UA"/>
        </w:rPr>
        <w:t xml:space="preserve"> дані </w:t>
      </w:r>
      <w:r w:rsidR="003F46BD">
        <w:rPr>
          <w:lang w:eastAsia="uk-UA"/>
        </w:rPr>
        <w:t>являють собою</w:t>
      </w:r>
      <w:r w:rsidRPr="00311C1F">
        <w:rPr>
          <w:lang w:eastAsia="uk-UA"/>
        </w:rPr>
        <w:t xml:space="preserve"> вибірку, яка підлягає </w:t>
      </w:r>
      <w:r w:rsidR="003F46BD">
        <w:rPr>
          <w:lang w:eastAsia="uk-UA"/>
        </w:rPr>
        <w:t>обробці</w:t>
      </w:r>
      <w:r w:rsidRPr="00311C1F">
        <w:rPr>
          <w:lang w:eastAsia="uk-UA"/>
        </w:rPr>
        <w:t>.</w:t>
      </w:r>
    </w:p>
    <w:p w:rsidR="003F46BD" w:rsidRDefault="00311C1F" w:rsidP="003F46BD">
      <w:pPr>
        <w:spacing w:line="360" w:lineRule="auto"/>
        <w:rPr>
          <w:lang w:eastAsia="uk-UA"/>
        </w:rPr>
      </w:pPr>
      <w:r w:rsidRPr="00311C1F">
        <w:rPr>
          <w:lang w:eastAsia="uk-UA"/>
        </w:rPr>
        <w:t xml:space="preserve">Вивчення </w:t>
      </w:r>
      <w:r w:rsidR="003F46BD">
        <w:rPr>
          <w:lang w:eastAsia="uk-UA"/>
        </w:rPr>
        <w:t>статистичних</w:t>
      </w:r>
      <w:r w:rsidRPr="00311C1F">
        <w:rPr>
          <w:lang w:eastAsia="uk-UA"/>
        </w:rPr>
        <w:t xml:space="preserve"> даних з</w:t>
      </w:r>
      <w:r w:rsidR="003F46BD">
        <w:rPr>
          <w:lang w:eastAsia="uk-UA"/>
        </w:rPr>
        <w:t>вичайно</w:t>
      </w:r>
      <w:r w:rsidRPr="00311C1F">
        <w:rPr>
          <w:lang w:eastAsia="uk-UA"/>
        </w:rPr>
        <w:t xml:space="preserve"> </w:t>
      </w:r>
      <w:r w:rsidR="003F46BD">
        <w:rPr>
          <w:lang w:eastAsia="uk-UA"/>
        </w:rPr>
        <w:t>починається з їх групування в порядку зростання значення ознаки</w:t>
      </w:r>
      <w:r w:rsidRPr="00311C1F">
        <w:rPr>
          <w:lang w:eastAsia="uk-UA"/>
        </w:rPr>
        <w:t xml:space="preserve">. Нехай </w:t>
      </w:r>
      <w:r w:rsidR="003F46BD">
        <w:rPr>
          <w:lang w:eastAsia="uk-UA"/>
        </w:rPr>
        <w:t>в</w:t>
      </w:r>
      <w:r w:rsidRPr="00311C1F">
        <w:rPr>
          <w:lang w:eastAsia="uk-UA"/>
        </w:rPr>
        <w:t xml:space="preserve"> </w:t>
      </w:r>
      <w:r w:rsidR="003F46BD">
        <w:rPr>
          <w:lang w:eastAsia="uk-UA"/>
        </w:rPr>
        <w:t>нашому прикладі</w:t>
      </w:r>
      <w:r w:rsidRPr="00311C1F">
        <w:rPr>
          <w:lang w:eastAsia="uk-UA"/>
        </w:rPr>
        <w:t>, після</w:t>
      </w:r>
      <w:r w:rsidR="003F46BD">
        <w:rPr>
          <w:lang w:eastAsia="uk-UA"/>
        </w:rPr>
        <w:t xml:space="preserve"> впорядкування</w:t>
      </w:r>
      <w:r w:rsidRPr="00311C1F">
        <w:rPr>
          <w:lang w:eastAsia="uk-UA"/>
        </w:rPr>
        <w:t xml:space="preserve"> за </w:t>
      </w:r>
      <w:r w:rsidR="003F46BD">
        <w:rPr>
          <w:lang w:eastAsia="uk-UA"/>
        </w:rPr>
        <w:t>зростанням статистичних даних</w:t>
      </w:r>
      <w:r w:rsidRPr="00311C1F">
        <w:rPr>
          <w:lang w:eastAsia="uk-UA"/>
        </w:rPr>
        <w:t xml:space="preserve">, </w:t>
      </w:r>
      <w:r w:rsidR="003F46BD">
        <w:rPr>
          <w:lang w:eastAsia="uk-UA"/>
        </w:rPr>
        <w:t>ми</w:t>
      </w:r>
      <w:r w:rsidRPr="00311C1F">
        <w:rPr>
          <w:lang w:eastAsia="uk-UA"/>
        </w:rPr>
        <w:t xml:space="preserve"> отримали ряд із </w:t>
      </w:r>
      <w:r w:rsidR="003F46BD">
        <w:rPr>
          <w:lang w:eastAsia="uk-UA"/>
        </w:rPr>
        <w:t>100 чисел 1, 1, 1, 1, 2, 2, 2, 2, 2, 2, 3, 3, 3,</w:t>
      </w:r>
      <w:r w:rsidR="003F46BD">
        <w:rPr>
          <w:lang w:val="en-US" w:eastAsia="uk-UA"/>
        </w:rPr>
        <w:t xml:space="preserve"> </w:t>
      </w:r>
      <w:r w:rsidR="003F46BD">
        <w:rPr>
          <w:lang w:eastAsia="uk-UA"/>
        </w:rPr>
        <w:t>3, 3,</w:t>
      </w:r>
      <w:r w:rsidR="003F46BD">
        <w:rPr>
          <w:lang w:val="en-US" w:eastAsia="uk-UA"/>
        </w:rPr>
        <w:t xml:space="preserve"> </w:t>
      </w:r>
      <w:r w:rsidR="003F46BD">
        <w:rPr>
          <w:lang w:eastAsia="uk-UA"/>
        </w:rPr>
        <w:t>3, 3, 3,</w:t>
      </w:r>
      <w:r w:rsidR="003F46BD">
        <w:rPr>
          <w:lang w:val="en-US" w:eastAsia="uk-UA"/>
        </w:rPr>
        <w:t xml:space="preserve"> </w:t>
      </w:r>
      <w:r w:rsidR="003F46BD">
        <w:rPr>
          <w:lang w:eastAsia="uk-UA"/>
        </w:rPr>
        <w:t>3,</w:t>
      </w:r>
      <w:r w:rsidR="003F46BD">
        <w:rPr>
          <w:lang w:val="en-US" w:eastAsia="uk-UA"/>
        </w:rPr>
        <w:t xml:space="preserve"> </w:t>
      </w:r>
      <w:r w:rsidR="003F46BD">
        <w:rPr>
          <w:lang w:eastAsia="uk-UA"/>
        </w:rPr>
        <w:t>3, 3, 3,</w:t>
      </w:r>
      <w:r w:rsidR="003F46BD">
        <w:rPr>
          <w:lang w:val="en-US" w:eastAsia="uk-UA"/>
        </w:rPr>
        <w:t xml:space="preserve"> 4, 4, 4, …, </w:t>
      </w:r>
      <w:r w:rsidR="003F46BD" w:rsidRPr="003F46BD">
        <w:rPr>
          <w:lang w:eastAsia="uk-UA"/>
        </w:rPr>
        <w:t>де 1 повт</w:t>
      </w:r>
      <w:r w:rsidR="003F46BD">
        <w:rPr>
          <w:lang w:eastAsia="uk-UA"/>
        </w:rPr>
        <w:t>ор</w:t>
      </w:r>
      <w:r w:rsidR="003F46BD" w:rsidRPr="003F46BD">
        <w:rPr>
          <w:lang w:eastAsia="uk-UA"/>
        </w:rPr>
        <w:t>юється 4 рази,</w:t>
      </w:r>
      <w:r w:rsidR="003F46BD">
        <w:rPr>
          <w:lang w:eastAsia="uk-UA"/>
        </w:rPr>
        <w:t xml:space="preserve"> 2 – 6 раз, 3 – 12 раз, 4 – 16 раз (для економії міста ми не вказали цей ряд повністю), 5 – 44 раз, 6 – 18 раз.</w:t>
      </w:r>
      <w:r w:rsidR="003F46BD">
        <w:rPr>
          <w:lang w:val="en-US" w:eastAsia="uk-UA"/>
        </w:rPr>
        <w:t xml:space="preserve"> </w:t>
      </w:r>
    </w:p>
    <w:p w:rsidR="00311C1F" w:rsidRPr="00311C1F" w:rsidRDefault="003F46BD" w:rsidP="003F46BD">
      <w:pPr>
        <w:spacing w:line="360" w:lineRule="auto"/>
        <w:rPr>
          <w:lang w:eastAsia="uk-UA"/>
        </w:rPr>
      </w:pPr>
      <w:r w:rsidRPr="003F46BD">
        <w:rPr>
          <w:b/>
          <w:i/>
          <w:lang w:eastAsia="uk-UA"/>
        </w:rPr>
        <w:t>Означення 3.</w:t>
      </w:r>
      <w:r>
        <w:rPr>
          <w:lang w:eastAsia="uk-UA"/>
        </w:rPr>
        <w:t xml:space="preserve"> Спостережувані значення розглядуваної ознаки називаються варіантами, а послідовність варіант, записаних в порядку зростання називається вибірковим або варіаційним рядом.</w:t>
      </w:r>
    </w:p>
    <w:p w:rsidR="00311C1F" w:rsidRPr="00D92BCA" w:rsidRDefault="001811C6" w:rsidP="00311C1F">
      <w:pPr>
        <w:spacing w:line="360" w:lineRule="auto"/>
        <w:rPr>
          <w:lang w:eastAsia="uk-UA"/>
        </w:rPr>
      </w:pPr>
      <w:hyperlink r:id="rId4" w:history="1">
        <w:r w:rsidR="003F46BD" w:rsidRPr="001811C6">
          <w:rPr>
            <w:rStyle w:val="a6"/>
            <w:lang w:eastAsia="uk-UA"/>
          </w:rPr>
          <w:t>Побудова варіаційн</w:t>
        </w:r>
        <w:r w:rsidR="003F46BD" w:rsidRPr="001811C6">
          <w:rPr>
            <w:rStyle w:val="a6"/>
            <w:lang w:eastAsia="uk-UA"/>
          </w:rPr>
          <w:t>о</w:t>
        </w:r>
        <w:r w:rsidR="003F46BD" w:rsidRPr="001811C6">
          <w:rPr>
            <w:rStyle w:val="a6"/>
            <w:lang w:eastAsia="uk-UA"/>
          </w:rPr>
          <w:t>го ряду</w:t>
        </w:r>
      </w:hyperlink>
    </w:p>
    <w:p w:rsidR="00D92BCA" w:rsidRPr="00D92BCA" w:rsidRDefault="00D92BCA" w:rsidP="00B0091A">
      <w:pPr>
        <w:spacing w:line="360" w:lineRule="auto"/>
        <w:rPr>
          <w:lang w:eastAsia="uk-UA"/>
        </w:rPr>
      </w:pPr>
    </w:p>
    <w:sectPr w:rsidR="00D92BCA" w:rsidRPr="00D92BCA" w:rsidSect="008026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F0A50"/>
    <w:rsid w:val="001811C6"/>
    <w:rsid w:val="00311C1F"/>
    <w:rsid w:val="003A1E7C"/>
    <w:rsid w:val="003B2F3C"/>
    <w:rsid w:val="003F46BD"/>
    <w:rsid w:val="00441B17"/>
    <w:rsid w:val="008026BF"/>
    <w:rsid w:val="00805CC2"/>
    <w:rsid w:val="00B0091A"/>
    <w:rsid w:val="00CF0A50"/>
    <w:rsid w:val="00D92BCA"/>
    <w:rsid w:val="00E2690E"/>
    <w:rsid w:val="00F0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50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50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1C1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A5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F0A5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11C1F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styleId="a3">
    <w:name w:val="Placeholder Text"/>
    <w:basedOn w:val="a0"/>
    <w:uiPriority w:val="99"/>
    <w:semiHidden/>
    <w:rsid w:val="00D92BC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BC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811C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811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VarRyad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3839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5</cp:revision>
  <dcterms:created xsi:type="dcterms:W3CDTF">2019-06-06T07:36:00Z</dcterms:created>
  <dcterms:modified xsi:type="dcterms:W3CDTF">2019-06-06T08:53:00Z</dcterms:modified>
</cp:coreProperties>
</file>