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will the product presentation of RTS,S be? What is the pack size?</w:t>
      </w:r>
    </w:p>
    <w:p w:rsidR="004F6B2B" w:rsidP="004F6B2B">
      <w:pPr>
        <w:pStyle w:val="QuestionAns"/>
        <w:rPr>
          <w:rStyle w:val="DefaultParagraphFont"/>
          <w:noProof/>
          <w:sz w:val="20"/>
          <w:szCs w:val="20"/>
        </w:rPr>
      </w:pPr>
      <w:r>
        <w:rPr>
          <w:rStyle w:val="DefaultParagraphFont"/>
          <w:noProof/>
        </w:rPr>
        <w:t>The RTS,S candidate vaccine presentation is a two-dose presentation with two vials clipped together, lyophilized RTS,S in one vial and the liquid adjuvant AS01 in the other vial. There is no preservative in either RTS,S or the AS01 adjuvant. The product is stable for 3 years at +2-8°C. RTS,S must be reconstituted with AS01 prior to administration. After reconstitution, the product is stable for 6 hours.</w:t>
      </w:r>
    </w:p>
    <w:p w:rsidR="004F6B2B" w:rsidP="004F6B2B">
      <w:pPr>
        <w:pStyle w:val="QuestionAns"/>
        <w:rPr>
          <w:rStyle w:val="DefaultParagraphFont"/>
          <w:noProof/>
          <w:sz w:val="20"/>
          <w:szCs w:val="20"/>
        </w:rPr>
      </w:pPr>
      <w:r>
        <w:rPr>
          <w:rStyle w:val="DefaultParagraphFont"/>
          <w:noProof/>
        </w:rPr>
        <w:t>Each pack will contain 100 vials (50 pairs of RTS,S/AS01) and equals 100 doses. This is similar to the standard for GSK vaccines in 3mL vials supplied by UNICEF. The pack dimension of the inner carton will be Length: 18cm; width 14.9cm; height 3.7cm for a total volume of 9.92cm³/dose.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