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0D" w:rsidRPr="00C42A28" w:rsidRDefault="006D2523" w:rsidP="00C42A28">
      <w:pPr>
        <w:pStyle w:val="1"/>
        <w:shd w:val="clear" w:color="auto" w:fill="FFFFFF"/>
        <w:spacing w:before="0" w:beforeAutospacing="0" w:after="210" w:afterAutospacing="0" w:line="630" w:lineRule="atLeast"/>
        <w:jc w:val="center"/>
        <w:textAlignment w:val="baseline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C42A28">
        <w:rPr>
          <w:b w:val="0"/>
          <w:sz w:val="32"/>
          <w:szCs w:val="32"/>
        </w:rPr>
        <w:t>Проблемы и пути решения для улучшения качества обслуживания и скорости доставки</w:t>
      </w:r>
      <w:r w:rsidR="009D5D0D" w:rsidRPr="00C42A28">
        <w:rPr>
          <w:sz w:val="32"/>
          <w:szCs w:val="32"/>
        </w:rPr>
        <w:t xml:space="preserve"> </w:t>
      </w:r>
      <w:r w:rsidR="009D5D0D" w:rsidRPr="00C42A28">
        <w:rPr>
          <w:b w:val="0"/>
          <w:bCs w:val="0"/>
          <w:color w:val="000000"/>
          <w:sz w:val="32"/>
          <w:szCs w:val="32"/>
        </w:rPr>
        <w:t>«Почты России»</w:t>
      </w:r>
      <w:r w:rsidR="005E36AC" w:rsidRPr="00C42A28">
        <w:rPr>
          <w:b w:val="0"/>
          <w:bCs w:val="0"/>
          <w:color w:val="000000"/>
          <w:sz w:val="32"/>
          <w:szCs w:val="32"/>
        </w:rPr>
        <w:t xml:space="preserve"> с приходом нового </w:t>
      </w:r>
      <w:r w:rsidR="00C42A28">
        <w:rPr>
          <w:b w:val="0"/>
          <w:bCs w:val="0"/>
          <w:color w:val="000000"/>
          <w:sz w:val="32"/>
          <w:szCs w:val="32"/>
        </w:rPr>
        <w:t>руководителя</w:t>
      </w:r>
      <w:r w:rsidR="00C42A28" w:rsidRPr="00C42A28">
        <w:rPr>
          <w:b w:val="0"/>
          <w:bCs w:val="0"/>
          <w:color w:val="000000"/>
          <w:sz w:val="32"/>
          <w:szCs w:val="32"/>
        </w:rPr>
        <w:t>.</w:t>
      </w:r>
    </w:p>
    <w:p w:rsidR="006D2523" w:rsidRPr="009D5D0D" w:rsidRDefault="006D2523">
      <w:pPr>
        <w:rPr>
          <w:sz w:val="28"/>
          <w:szCs w:val="28"/>
        </w:rPr>
      </w:pPr>
    </w:p>
    <w:p w:rsidR="006D2523" w:rsidRPr="009D5D0D" w:rsidRDefault="006D2523">
      <w:pPr>
        <w:rPr>
          <w:sz w:val="28"/>
          <w:szCs w:val="28"/>
        </w:rPr>
      </w:pPr>
    </w:p>
    <w:p w:rsidR="006D2523" w:rsidRDefault="006D2523">
      <w:pPr>
        <w:rPr>
          <w:sz w:val="28"/>
          <w:szCs w:val="28"/>
        </w:rPr>
      </w:pPr>
      <w:r w:rsidRPr="009D5D0D">
        <w:rPr>
          <w:sz w:val="28"/>
          <w:szCs w:val="28"/>
        </w:rPr>
        <w:t>1)</w:t>
      </w:r>
      <w:r w:rsidR="009D5D0D">
        <w:rPr>
          <w:sz w:val="28"/>
          <w:szCs w:val="28"/>
        </w:rPr>
        <w:t xml:space="preserve"> </w:t>
      </w:r>
      <w:r w:rsidRPr="009D5D0D">
        <w:rPr>
          <w:b/>
          <w:sz w:val="28"/>
          <w:szCs w:val="28"/>
        </w:rPr>
        <w:t>Разобщённость</w:t>
      </w:r>
    </w:p>
    <w:p w:rsidR="006D2523" w:rsidRPr="009D5D0D" w:rsidRDefault="009D5D0D">
      <w:pPr>
        <w:rPr>
          <w:sz w:val="28"/>
          <w:szCs w:val="28"/>
        </w:rPr>
      </w:pPr>
      <w:r>
        <w:rPr>
          <w:sz w:val="28"/>
          <w:szCs w:val="28"/>
        </w:rPr>
        <w:t>Между филиалами отсутств</w:t>
      </w:r>
      <w:r w:rsidR="006D2523">
        <w:rPr>
          <w:sz w:val="28"/>
          <w:szCs w:val="28"/>
        </w:rPr>
        <w:t>овала</w:t>
      </w:r>
      <w:r w:rsidR="00C42A28" w:rsidRPr="00C42A28">
        <w:rPr>
          <w:sz w:val="28"/>
          <w:szCs w:val="28"/>
        </w:rPr>
        <w:t>,</w:t>
      </w:r>
      <w:r>
        <w:rPr>
          <w:sz w:val="28"/>
          <w:szCs w:val="28"/>
        </w:rPr>
        <w:t xml:space="preserve"> какая либо коммуникация и информация была закрытой</w:t>
      </w:r>
      <w:r w:rsidRPr="009D5D0D">
        <w:rPr>
          <w:sz w:val="28"/>
          <w:szCs w:val="28"/>
        </w:rPr>
        <w:t>.</w:t>
      </w:r>
    </w:p>
    <w:p w:rsidR="009D5D0D" w:rsidRPr="009D5D0D" w:rsidRDefault="009D5D0D">
      <w:pPr>
        <w:rPr>
          <w:sz w:val="28"/>
          <w:szCs w:val="28"/>
        </w:rPr>
      </w:pPr>
      <w:r>
        <w:rPr>
          <w:sz w:val="28"/>
          <w:szCs w:val="28"/>
        </w:rPr>
        <w:t>Так же между ключевыми звеньями</w:t>
      </w:r>
      <w:r w:rsidRPr="009D5D0D">
        <w:rPr>
          <w:sz w:val="28"/>
          <w:szCs w:val="28"/>
        </w:rPr>
        <w:t>,</w:t>
      </w:r>
      <w:r>
        <w:rPr>
          <w:sz w:val="28"/>
          <w:szCs w:val="28"/>
        </w:rPr>
        <w:t xml:space="preserve"> такие как Главный центр магистральных перевозок почты</w:t>
      </w:r>
      <w:r w:rsidRPr="009D5D0D">
        <w:rPr>
          <w:sz w:val="28"/>
          <w:szCs w:val="28"/>
        </w:rPr>
        <w:t>,</w:t>
      </w:r>
      <w:r>
        <w:rPr>
          <w:sz w:val="28"/>
          <w:szCs w:val="28"/>
        </w:rPr>
        <w:t xml:space="preserve"> Автоматизированный сортировочный центр и компанией </w:t>
      </w:r>
      <w:proofErr w:type="spellStart"/>
      <w:r>
        <w:rPr>
          <w:sz w:val="28"/>
          <w:szCs w:val="28"/>
        </w:rPr>
        <w:t>експресс-доставок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EMS</w:t>
      </w:r>
      <w:r>
        <w:rPr>
          <w:sz w:val="28"/>
          <w:szCs w:val="28"/>
        </w:rPr>
        <w:t xml:space="preserve"> отсутствовала какая либо связь</w:t>
      </w:r>
      <w:r w:rsidRPr="009D5D0D">
        <w:rPr>
          <w:sz w:val="28"/>
          <w:szCs w:val="28"/>
        </w:rPr>
        <w:t>.</w:t>
      </w:r>
      <w:r>
        <w:rPr>
          <w:sz w:val="28"/>
          <w:szCs w:val="28"/>
        </w:rPr>
        <w:t xml:space="preserve"> Они попросту не общались между собой</w:t>
      </w:r>
      <w:r w:rsidRPr="009D5D0D">
        <w:rPr>
          <w:sz w:val="28"/>
          <w:szCs w:val="28"/>
        </w:rPr>
        <w:t>.</w:t>
      </w:r>
    </w:p>
    <w:p w:rsidR="009D5D0D" w:rsidRPr="009D5D0D" w:rsidRDefault="009D5D0D">
      <w:pPr>
        <w:rPr>
          <w:sz w:val="28"/>
          <w:szCs w:val="28"/>
        </w:rPr>
      </w:pPr>
      <w:r>
        <w:rPr>
          <w:sz w:val="28"/>
          <w:szCs w:val="28"/>
        </w:rPr>
        <w:t>Путь решения данной проблемы</w:t>
      </w:r>
      <w:r w:rsidRPr="009D5D0D">
        <w:rPr>
          <w:sz w:val="28"/>
          <w:szCs w:val="28"/>
        </w:rPr>
        <w:t xml:space="preserve"> </w:t>
      </w:r>
      <w:r>
        <w:rPr>
          <w:sz w:val="28"/>
          <w:szCs w:val="28"/>
        </w:rPr>
        <w:t>– ежедневные планёрки (собрания) с участием директоров всех филиалов для обобщения и решения насущных проблем</w:t>
      </w:r>
      <w:r w:rsidRPr="009D5D0D">
        <w:rPr>
          <w:sz w:val="28"/>
          <w:szCs w:val="28"/>
        </w:rPr>
        <w:t>.</w:t>
      </w:r>
    </w:p>
    <w:p w:rsidR="009D5D0D" w:rsidRDefault="009D5D0D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 xml:space="preserve"> </w:t>
      </w:r>
      <w:r w:rsidRPr="009D5D0D">
        <w:rPr>
          <w:b/>
          <w:sz w:val="28"/>
          <w:szCs w:val="28"/>
        </w:rPr>
        <w:t>Таможня</w:t>
      </w:r>
    </w:p>
    <w:p w:rsidR="009D5D0D" w:rsidRP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9D5D0D">
        <w:rPr>
          <w:rFonts w:cs="Arial"/>
          <w:color w:val="000000"/>
          <w:sz w:val="28"/>
          <w:szCs w:val="28"/>
          <w:shd w:val="clear" w:color="auto" w:fill="FFFFFF"/>
        </w:rPr>
        <w:t>Ситуация из-за скопления в аэропорту «Шереметьево» 500 тысяч посылок и «полного коллапса международного почтового обмена»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привела к агрессии Таможни в сторону 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“</w:t>
      </w:r>
      <w:r>
        <w:rPr>
          <w:rFonts w:cs="Arial"/>
          <w:color w:val="000000"/>
          <w:sz w:val="28"/>
          <w:szCs w:val="28"/>
          <w:shd w:val="clear" w:color="auto" w:fill="FFFFFF"/>
        </w:rPr>
        <w:t>Почта России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”</w:t>
      </w:r>
      <w:r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P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После этого инцидента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 «Почта России» взяла вину на себя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и видела решение этой проблемы в налаживании партнерских отношении за счет улучшения условий труда сотрудников таможни </w:t>
      </w:r>
      <w:r w:rsidR="00C42A28">
        <w:rPr>
          <w:rFonts w:cs="Arial"/>
          <w:color w:val="000000"/>
          <w:sz w:val="28"/>
          <w:szCs w:val="28"/>
          <w:shd w:val="clear" w:color="auto" w:fill="FFFFFF"/>
        </w:rPr>
        <w:t>(</w:t>
      </w:r>
      <w:r>
        <w:rPr>
          <w:rFonts w:cs="Arial"/>
          <w:color w:val="000000"/>
          <w:sz w:val="28"/>
          <w:szCs w:val="28"/>
          <w:shd w:val="clear" w:color="auto" w:fill="FFFFFF"/>
        </w:rPr>
        <w:t>обеспечили необходимым оборудованием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провели ремонтные работы на территории таможни)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Что привело к тому</w:t>
      </w:r>
      <w:r w:rsidR="00C42A28" w:rsidRPr="00C42A28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что вырос объём международной почты в 4 раза в 2013 г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по сравнению с 2012 г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Default="009D5D0D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3)</w:t>
      </w:r>
      <w:r w:rsidRPr="009D5D0D">
        <w:rPr>
          <w:rFonts w:cs="Arial"/>
          <w:b/>
          <w:color w:val="000000"/>
          <w:sz w:val="28"/>
          <w:szCs w:val="28"/>
          <w:shd w:val="clear" w:color="auto" w:fill="FFFFFF"/>
        </w:rPr>
        <w:t>Транспорт</w:t>
      </w:r>
    </w:p>
    <w:p w:rsidR="009D5D0D" w:rsidRP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Проблема с логистикой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У компаний занимающиеся перевозками автотранспортным путём и авиаперевозками отсутствовали собственные </w:t>
      </w:r>
      <w:r>
        <w:rPr>
          <w:rFonts w:cs="Arial"/>
          <w:color w:val="000000"/>
          <w:sz w:val="28"/>
          <w:szCs w:val="28"/>
          <w:shd w:val="clear" w:color="auto" w:fill="FFFFFF"/>
        </w:rPr>
        <w:lastRenderedPageBreak/>
        <w:t>единицы для качественного и количественного обслуживания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Контракт с 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“</w:t>
      </w:r>
      <w:r>
        <w:rPr>
          <w:rFonts w:cs="Arial"/>
          <w:color w:val="000000"/>
          <w:sz w:val="28"/>
          <w:szCs w:val="28"/>
          <w:shd w:val="clear" w:color="auto" w:fill="FFFFFF"/>
        </w:rPr>
        <w:t>РЖД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”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отсутствовал вовсе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P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Пути решения данной проблемы заключались в снижении доли наёмных агентов и заключении прямых контрактов с транспортными компаниями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Были заключены контракты с такими крупными авиакомпаниями как 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“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</w:rPr>
        <w:t>Ютэйр</w:t>
      </w:r>
      <w:proofErr w:type="spellEnd"/>
      <w:r w:rsidRPr="009D5D0D">
        <w:rPr>
          <w:rFonts w:cs="Arial"/>
          <w:color w:val="000000"/>
          <w:sz w:val="28"/>
          <w:szCs w:val="28"/>
          <w:shd w:val="clear" w:color="auto" w:fill="FFFFFF"/>
        </w:rPr>
        <w:t>” и “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</w:rPr>
        <w:t>Трансаэро</w:t>
      </w:r>
      <w:proofErr w:type="spellEnd"/>
      <w:r w:rsidRPr="009D5D0D">
        <w:rPr>
          <w:rFonts w:cs="Arial"/>
          <w:color w:val="000000"/>
          <w:sz w:val="28"/>
          <w:szCs w:val="28"/>
          <w:shd w:val="clear" w:color="auto" w:fill="FFFFFF"/>
        </w:rPr>
        <w:t>”.</w:t>
      </w:r>
    </w:p>
    <w:p w:rsid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В результате за полгода доля наёмных агентов снизилась с 75% до 15%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>А тарифы снизились на 15% за счёт маржи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которая была у наёмных компаний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В автотранспортных перевозках тоже наблюдалась положительная динамика за счет привлечения компании с собственным парком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что помогло снизить тарифную ставку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Pr="009D5D0D" w:rsidRDefault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 Уже в 2014 г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Заключается прямой контракт с Федеральной пассажирской компанией (ФПК) и 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“</w:t>
      </w:r>
      <w:r>
        <w:rPr>
          <w:rFonts w:cs="Arial"/>
          <w:color w:val="000000"/>
          <w:sz w:val="28"/>
          <w:szCs w:val="28"/>
          <w:shd w:val="clear" w:color="auto" w:fill="FFFFFF"/>
        </w:rPr>
        <w:t>Почта России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” </w:t>
      </w:r>
      <w:r>
        <w:rPr>
          <w:rFonts w:cs="Arial"/>
          <w:color w:val="000000"/>
          <w:sz w:val="28"/>
          <w:szCs w:val="28"/>
          <w:shd w:val="clear" w:color="auto" w:fill="FFFFFF"/>
        </w:rPr>
        <w:t>приводит данные о том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что ей удаётся сэкономить на магистральной логистике 900 </w:t>
      </w:r>
      <w:proofErr w:type="spellStart"/>
      <w:proofErr w:type="gramStart"/>
      <w:r>
        <w:rPr>
          <w:rFonts w:cs="Arial"/>
          <w:color w:val="000000"/>
          <w:sz w:val="28"/>
          <w:szCs w:val="28"/>
          <w:shd w:val="clear" w:color="auto" w:fill="FFFFFF"/>
        </w:rPr>
        <w:t>млн</w:t>
      </w:r>
      <w:proofErr w:type="spellEnd"/>
      <w:proofErr w:type="gram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рублей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Default="009D5D0D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9D5D0D">
        <w:rPr>
          <w:rFonts w:cs="Arial"/>
          <w:color w:val="000000"/>
          <w:sz w:val="28"/>
          <w:szCs w:val="28"/>
          <w:shd w:val="clear" w:color="auto" w:fill="FFFFFF"/>
        </w:rPr>
        <w:t>4)</w:t>
      </w:r>
      <w:r w:rsidRPr="009D5D0D">
        <w:rPr>
          <w:rFonts w:cs="Arial"/>
          <w:b/>
          <w:color w:val="000000"/>
          <w:sz w:val="28"/>
          <w:szCs w:val="28"/>
          <w:shd w:val="clear" w:color="auto" w:fill="FFFFFF"/>
        </w:rPr>
        <w:t>Дислокация Москва</w:t>
      </w:r>
    </w:p>
    <w:p w:rsidR="009D5D0D" w:rsidRPr="009D5D0D" w:rsidRDefault="009D5D0D">
      <w:pPr>
        <w:rPr>
          <w:sz w:val="28"/>
          <w:szCs w:val="28"/>
        </w:rPr>
      </w:pPr>
      <w:r>
        <w:rPr>
          <w:sz w:val="28"/>
          <w:szCs w:val="28"/>
        </w:rPr>
        <w:t>Через Москву проходит около 70% всей почты</w:t>
      </w:r>
      <w:r w:rsidRPr="009D5D0D">
        <w:rPr>
          <w:sz w:val="28"/>
          <w:szCs w:val="28"/>
        </w:rPr>
        <w:t xml:space="preserve">, </w:t>
      </w:r>
      <w:r>
        <w:rPr>
          <w:sz w:val="28"/>
          <w:szCs w:val="28"/>
        </w:rPr>
        <w:t>а остальные 30%  приходят в такие крупные города как Казань</w:t>
      </w:r>
      <w:r w:rsidRPr="009D5D0D">
        <w:rPr>
          <w:sz w:val="28"/>
          <w:szCs w:val="28"/>
        </w:rPr>
        <w:t>,</w:t>
      </w:r>
      <w:r>
        <w:rPr>
          <w:sz w:val="28"/>
          <w:szCs w:val="28"/>
        </w:rPr>
        <w:t xml:space="preserve"> Владивосток</w:t>
      </w:r>
      <w:r w:rsidRPr="009D5D0D">
        <w:rPr>
          <w:sz w:val="28"/>
          <w:szCs w:val="28"/>
        </w:rPr>
        <w:t>,</w:t>
      </w:r>
      <w:r w:rsidR="00C42A28" w:rsidRPr="00C42A28">
        <w:rPr>
          <w:sz w:val="28"/>
          <w:szCs w:val="28"/>
        </w:rPr>
        <w:t xml:space="preserve"> </w:t>
      </w:r>
      <w:r>
        <w:rPr>
          <w:sz w:val="28"/>
          <w:szCs w:val="28"/>
        </w:rPr>
        <w:t>Екатеринбург</w:t>
      </w:r>
      <w:r w:rsidRPr="009D5D0D">
        <w:rPr>
          <w:sz w:val="28"/>
          <w:szCs w:val="28"/>
        </w:rPr>
        <w:t>.</w:t>
      </w:r>
    </w:p>
    <w:p w:rsidR="003319AF" w:rsidRDefault="006D252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9D5D0D">
        <w:rPr>
          <w:sz w:val="28"/>
          <w:szCs w:val="28"/>
        </w:rPr>
        <w:t>В 2014 г</w:t>
      </w:r>
      <w:r w:rsidR="009D5D0D" w:rsidRPr="009D5D0D">
        <w:rPr>
          <w:sz w:val="28"/>
          <w:szCs w:val="28"/>
        </w:rPr>
        <w:t>. “</w:t>
      </w:r>
      <w:r w:rsidR="009D5D0D">
        <w:rPr>
          <w:sz w:val="28"/>
          <w:szCs w:val="28"/>
        </w:rPr>
        <w:t>Почта России</w:t>
      </w:r>
      <w:r w:rsidR="009D5D0D" w:rsidRPr="009D5D0D">
        <w:rPr>
          <w:sz w:val="28"/>
          <w:szCs w:val="28"/>
        </w:rPr>
        <w:t>”</w:t>
      </w:r>
      <w:r w:rsidR="009D5D0D">
        <w:rPr>
          <w:sz w:val="28"/>
          <w:szCs w:val="28"/>
        </w:rPr>
        <w:t xml:space="preserve"> начинает создавать новый  сортировочный центр во Внуково - купила помещения общей площадью 65 </w:t>
      </w:r>
      <w:proofErr w:type="spellStart"/>
      <w:proofErr w:type="gramStart"/>
      <w:r w:rsidR="009D5D0D">
        <w:rPr>
          <w:sz w:val="28"/>
          <w:szCs w:val="28"/>
        </w:rPr>
        <w:t>тыс</w:t>
      </w:r>
      <w:proofErr w:type="spellEnd"/>
      <w:proofErr w:type="gramEnd"/>
      <w:r w:rsidR="009D5D0D" w:rsidRPr="009D5D0D">
        <w:rPr>
          <w:sz w:val="28"/>
          <w:szCs w:val="28"/>
        </w:rPr>
        <w:t xml:space="preserve"> </w:t>
      </w:r>
      <w:r w:rsidR="009D5D0D">
        <w:rPr>
          <w:sz w:val="28"/>
          <w:szCs w:val="28"/>
        </w:rPr>
        <w:t xml:space="preserve">квадратных метров и установила итальянское оборудование стоимостью 3 </w:t>
      </w:r>
      <w:proofErr w:type="spellStart"/>
      <w:r w:rsidR="009D5D0D">
        <w:rPr>
          <w:sz w:val="28"/>
          <w:szCs w:val="28"/>
        </w:rPr>
        <w:t>млрд</w:t>
      </w:r>
      <w:proofErr w:type="spellEnd"/>
      <w:r w:rsidR="009D5D0D">
        <w:rPr>
          <w:sz w:val="28"/>
          <w:szCs w:val="28"/>
        </w:rPr>
        <w:t xml:space="preserve"> рублей</w:t>
      </w:r>
      <w:r w:rsidR="009D5D0D" w:rsidRPr="009D5D0D">
        <w:rPr>
          <w:sz w:val="28"/>
          <w:szCs w:val="28"/>
        </w:rPr>
        <w:t>,</w:t>
      </w:r>
      <w:r w:rsidR="009D5D0D">
        <w:rPr>
          <w:sz w:val="28"/>
          <w:szCs w:val="28"/>
        </w:rPr>
        <w:t xml:space="preserve"> позволяющее производить сортировку в автоматическом режиме</w:t>
      </w:r>
      <w:r w:rsidR="009D5D0D" w:rsidRPr="009D5D0D">
        <w:rPr>
          <w:sz w:val="28"/>
          <w:szCs w:val="28"/>
        </w:rPr>
        <w:t>.</w:t>
      </w:r>
    </w:p>
    <w:p w:rsidR="009D5D0D" w:rsidRDefault="009D5D0D">
      <w:pPr>
        <w:rPr>
          <w:sz w:val="28"/>
          <w:szCs w:val="28"/>
        </w:rPr>
      </w:pPr>
    </w:p>
    <w:p w:rsidR="009D5D0D" w:rsidRDefault="009D5D0D" w:rsidP="009D5D0D">
      <w:pPr>
        <w:jc w:val="center"/>
        <w:rPr>
          <w:b/>
          <w:sz w:val="32"/>
          <w:szCs w:val="32"/>
        </w:rPr>
      </w:pPr>
      <w:r w:rsidRPr="009D5D0D">
        <w:rPr>
          <w:b/>
          <w:sz w:val="32"/>
          <w:szCs w:val="32"/>
        </w:rPr>
        <w:t>Результат</w:t>
      </w:r>
    </w:p>
    <w:p w:rsidR="009D5D0D" w:rsidRPr="005E36AC" w:rsidRDefault="009D5D0D" w:rsidP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-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В 2014 году по сравнению с 2012 годом объём достав</w:t>
      </w:r>
      <w:r>
        <w:rPr>
          <w:rFonts w:cs="Arial"/>
          <w:color w:val="000000"/>
          <w:sz w:val="28"/>
          <w:szCs w:val="28"/>
          <w:shd w:val="clear" w:color="auto" w:fill="FFFFFF"/>
        </w:rPr>
        <w:t>ленных посылок вырос в 1,6 раза</w:t>
      </w:r>
      <w:r w:rsidR="005E36AC" w:rsidRPr="005E36A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Pr="005E36AC" w:rsidRDefault="009D5D0D" w:rsidP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-С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редние сроки доста</w:t>
      </w:r>
      <w:r>
        <w:rPr>
          <w:rFonts w:cs="Arial"/>
          <w:color w:val="000000"/>
          <w:sz w:val="28"/>
          <w:szCs w:val="28"/>
          <w:shd w:val="clear" w:color="auto" w:fill="FFFFFF"/>
        </w:rPr>
        <w:t>вки сократились с 90 до 14 дней</w:t>
      </w:r>
      <w:r w:rsidR="005E36AC" w:rsidRPr="005E36A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9D5D0D" w:rsidRPr="005E36AC" w:rsidRDefault="009D5D0D" w:rsidP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>-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>Число жалоб и претензий сократилось с 250 до 40 тысяч в месяц</w:t>
      </w:r>
      <w:r w:rsidR="005E36AC" w:rsidRPr="005E36A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E36AC" w:rsidRPr="005E36AC" w:rsidRDefault="005E36AC" w:rsidP="005E36AC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5E36AC">
        <w:rPr>
          <w:rFonts w:cs="Arial"/>
          <w:b/>
          <w:color w:val="000000"/>
          <w:sz w:val="28"/>
          <w:szCs w:val="28"/>
          <w:shd w:val="clear" w:color="auto" w:fill="FFFFFF"/>
        </w:rPr>
        <w:t>Цели на будущее</w:t>
      </w:r>
    </w:p>
    <w:p w:rsidR="005E36AC" w:rsidRDefault="009D5D0D" w:rsidP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lastRenderedPageBreak/>
        <w:t>-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В 2015 году </w:t>
      </w:r>
      <w:r>
        <w:rPr>
          <w:rFonts w:cs="Arial"/>
          <w:color w:val="000000"/>
          <w:sz w:val="28"/>
          <w:szCs w:val="28"/>
          <w:shd w:val="clear" w:color="auto" w:fill="FFFFFF"/>
        </w:rPr>
        <w:t>планируется</w:t>
      </w:r>
      <w:r w:rsidRPr="009D5D0D">
        <w:rPr>
          <w:rFonts w:cs="Arial"/>
          <w:color w:val="000000"/>
          <w:sz w:val="28"/>
          <w:szCs w:val="28"/>
          <w:shd w:val="clear" w:color="auto" w:fill="FFFFFF"/>
        </w:rPr>
        <w:t xml:space="preserve"> сократить 20% персонала, чьи функции дублируются.</w:t>
      </w:r>
    </w:p>
    <w:p w:rsidR="005E36AC" w:rsidRPr="005E36AC" w:rsidRDefault="005E36AC" w:rsidP="009D5D0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Оптимизация</w:t>
      </w:r>
      <w:r w:rsidR="00C42A28" w:rsidRPr="00C42A28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>- посылки стали доставляться быстрее</w:t>
      </w:r>
      <w:r w:rsidR="00C42A28" w:rsidRPr="00C42A28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чем по сравнению с предыдущими годами</w:t>
      </w:r>
      <w:r w:rsidRPr="005E36AC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но стали залёживаться в отделениях.</w:t>
      </w:r>
    </w:p>
    <w:p w:rsidR="009D5D0D" w:rsidRPr="005E36AC" w:rsidRDefault="005E36AC" w:rsidP="009D5D0D">
      <w:pPr>
        <w:rPr>
          <w:b/>
          <w:sz w:val="32"/>
          <w:szCs w:val="32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Поэтому основная задача текущего года – устранение неэффективности в почтовых отделениях</w:t>
      </w:r>
      <w:r w:rsidRPr="005E36AC">
        <w:rPr>
          <w:rFonts w:cs="Arial"/>
          <w:color w:val="000000"/>
          <w:sz w:val="28"/>
          <w:szCs w:val="28"/>
          <w:shd w:val="clear" w:color="auto" w:fill="FFFFFF"/>
        </w:rPr>
        <w:t>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Возможно</w:t>
      </w:r>
      <w:r w:rsidR="00C42A28" w:rsidRPr="00C42A28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за счет более быстрого информирования о прибытии посылки в отделение или доставки уведомления о посылке до получателя  прямо в руки</w:t>
      </w:r>
      <w:r w:rsidRPr="005E36A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sectPr w:rsidR="009D5D0D" w:rsidRPr="005E36AC" w:rsidSect="0033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523"/>
    <w:rsid w:val="003319AF"/>
    <w:rsid w:val="005E36AC"/>
    <w:rsid w:val="006D2523"/>
    <w:rsid w:val="009D5D0D"/>
    <w:rsid w:val="00C42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AF"/>
  </w:style>
  <w:style w:type="paragraph" w:styleId="1">
    <w:name w:val="heading 1"/>
    <w:basedOn w:val="a"/>
    <w:link w:val="10"/>
    <w:uiPriority w:val="9"/>
    <w:qFormat/>
    <w:rsid w:val="009D5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D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D5D0D"/>
  </w:style>
  <w:style w:type="paragraph" w:styleId="a3">
    <w:name w:val="List Paragraph"/>
    <w:basedOn w:val="a"/>
    <w:uiPriority w:val="34"/>
    <w:qFormat/>
    <w:rsid w:val="009D5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2016-09-05T14:13:00Z</dcterms:created>
  <dcterms:modified xsi:type="dcterms:W3CDTF">2016-09-05T17:01:00Z</dcterms:modified>
</cp:coreProperties>
</file>