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23834F">
      <w:pPr>
        <w:spacing w:after="40"/>
        <w:jc w:val="center"/>
      </w:pPr>
      <w:r>
        <w:rPr>
          <w:rFonts w:ascii="微软雅黑" w:hAnsi="微软雅黑" w:eastAsia="微软雅黑"/>
          <w:b/>
          <w:color w:val="1D6F82"/>
          <w:sz w:val="48"/>
        </w:rPr>
        <w:t>艺术二维码生成台</w:t>
      </w:r>
    </w:p>
    <w:p w14:paraId="405B715F">
      <w:pPr>
        <w:spacing w:after="240"/>
        <w:jc w:val="center"/>
      </w:pPr>
      <w:r>
        <w:rPr>
          <w:rFonts w:ascii="微软雅黑" w:hAnsi="微软雅黑" w:eastAsia="微软雅黑"/>
          <w:b w:val="0"/>
          <w:color w:val="627168"/>
          <w:sz w:val="22"/>
        </w:rPr>
        <w:t>快速使用说明｜适用于当前项目页面</w:t>
      </w:r>
    </w:p>
    <w:tbl>
      <w:tblPr>
        <w:tblStyle w:val="32"/>
        <w:tblW w:w="936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34CFB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0" w:type="dxa"/>
            <w:tcBorders>
              <w:top w:val="single" w:color="C9DAD5" w:sz="6" w:space="0"/>
              <w:left w:val="single" w:color="C9DAD5" w:sz="6" w:space="0"/>
              <w:bottom w:val="single" w:color="C9DAD5" w:sz="6" w:space="0"/>
              <w:right w:val="single" w:color="C9DAD5" w:sz="6" w:space="0"/>
            </w:tcBorders>
            <w:shd w:val="clear" w:color="auto" w:fill="FFF8F1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62A6DF27">
            <w:pPr>
              <w:spacing w:after="80"/>
            </w:pPr>
            <w:r>
              <w:rPr>
                <w:rFonts w:ascii="微软雅黑" w:hAnsi="微软雅黑" w:eastAsia="微软雅黑"/>
                <w:b/>
                <w:color w:val="1D6F82"/>
                <w:sz w:val="22"/>
              </w:rPr>
              <w:t>适用对象</w:t>
            </w:r>
          </w:p>
          <w:p w14:paraId="3CB9D2FB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第一次使用本工具的运营、设计、内容发布或测试人员。</w:t>
            </w:r>
          </w:p>
          <w:p w14:paraId="1A5AAB36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需要把普通二维码或 URL 转成艺术二维码，并可选同步到微信永久素材库的用户。</w:t>
            </w:r>
          </w:p>
          <w:p w14:paraId="79C77977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文档基于当前项目页面：npm start 启动后访问 http://127.0.0.1:4100/。</w:t>
            </w:r>
          </w:p>
        </w:tc>
      </w:tr>
    </w:tbl>
    <w:p w14:paraId="610F0CF2">
      <w:pPr>
        <w:spacing w:after="80"/>
      </w:pPr>
    </w:p>
    <w:p w14:paraId="4180D0FE">
      <w:pPr>
        <w:spacing w:after="80"/>
      </w:pPr>
    </w:p>
    <w:p w14:paraId="409F4E7F">
      <w:pPr>
        <w:spacing w:after="80"/>
      </w:pPr>
    </w:p>
    <w:p w14:paraId="140D8D26">
      <w:pPr>
        <w:spacing w:after="80"/>
      </w:pPr>
    </w:p>
    <w:p w14:paraId="2B3491BF">
      <w:pPr>
        <w:pStyle w:val="3"/>
        <w:spacing w:before="200" w:after="100"/>
      </w:pPr>
      <w:r>
        <w:rPr>
          <w:rFonts w:ascii="微软雅黑" w:hAnsi="微软雅黑" w:eastAsia="微软雅黑"/>
          <w:b/>
          <w:color w:val="1D6F82"/>
          <w:sz w:val="32"/>
        </w:rPr>
        <w:t>一、打开项目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1"/>
        <w:gridCol w:w="3242"/>
        <w:gridCol w:w="3087"/>
      </w:tblGrid>
      <w:tr w14:paraId="4D5CC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EF8FE17">
            <w:pPr>
              <w:spacing w:after="0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步骤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431D55B">
            <w:pPr>
              <w:spacing w:after="0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操作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D0AE4DE">
            <w:pPr>
              <w:spacing w:after="0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说明</w:t>
            </w:r>
          </w:p>
        </w:tc>
      </w:tr>
      <w:tr w14:paraId="7D0A5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2D05868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1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A83229C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在项目目录打开终端。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93D2A2D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目录为当前 qrcode-app 文件夹。</w:t>
            </w:r>
          </w:p>
        </w:tc>
      </w:tr>
      <w:tr w14:paraId="03FB8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3A33613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2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0237518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执行 npm start。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D1546C1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服务启动后默认监听 4100；如果端口被占用，会自动切换到下一个可用端口。</w:t>
            </w:r>
          </w:p>
        </w:tc>
      </w:tr>
      <w:tr w14:paraId="58E1A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E94D3D8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3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39796EA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浏览器访问 http://127.0.0.1:4100/。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CD5B2CD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若终端提示切换端口，请访问终端中显示的新地址。</w:t>
            </w:r>
          </w:p>
        </w:tc>
      </w:tr>
    </w:tbl>
    <w:p w14:paraId="30674E32">
      <w:pPr>
        <w:spacing w:after="80"/>
      </w:pPr>
    </w:p>
    <w:p w14:paraId="2FEE50BD"/>
    <w:p w14:paraId="1DFFC4B5"/>
    <w:p w14:paraId="63FC3259"/>
    <w:p w14:paraId="24BDA467"/>
    <w:p w14:paraId="550A88AB"/>
    <w:p w14:paraId="71C56B65"/>
    <w:p w14:paraId="3381C83E">
      <w:pPr>
        <w:pStyle w:val="3"/>
        <w:spacing w:before="200" w:after="100"/>
      </w:pPr>
      <w:r>
        <w:rPr>
          <w:rFonts w:ascii="微软雅黑" w:hAnsi="微软雅黑" w:eastAsia="微软雅黑"/>
          <w:b/>
          <w:color w:val="1D6F82"/>
          <w:sz w:val="32"/>
        </w:rPr>
        <w:t>二、页面总览</w:t>
      </w:r>
    </w:p>
    <w:p w14:paraId="6D649298">
      <w:pPr>
        <w:spacing w:after="120" w:line="276" w:lineRule="auto"/>
      </w:pPr>
      <w:r>
        <w:rPr>
          <w:rFonts w:ascii="微软雅黑" w:hAnsi="微软雅黑" w:eastAsia="微软雅黑"/>
          <w:b w:val="0"/>
          <w:color w:val="17201B"/>
          <w:sz w:val="20"/>
        </w:rPr>
        <w:t>页面左侧是操作区，右侧是裁剪、预览、上下文图、生成结果和微信素材库。宽屏下预览区会自动展开，便于同时对比多个结果。</w:t>
      </w:r>
    </w:p>
    <w:p w14:paraId="75D66355">
      <w:r>
        <w:drawing>
          <wp:inline distT="0" distB="0" distL="114300" distR="114300">
            <wp:extent cx="6400800" cy="3337560"/>
            <wp:effectExtent l="0" t="0" r="63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3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C9C0">
      <w:pPr>
        <w:spacing w:after="200" w:line="276" w:lineRule="auto"/>
        <w:jc w:val="center"/>
        <w:rPr>
          <w:rFonts w:ascii="微软雅黑" w:hAnsi="微软雅黑" w:eastAsia="微软雅黑"/>
          <w:b w:val="0"/>
          <w:color w:val="627168"/>
          <w:sz w:val="18"/>
        </w:rPr>
      </w:pPr>
      <w:r>
        <w:rPr>
          <w:rFonts w:ascii="微软雅黑" w:hAnsi="微软雅黑" w:eastAsia="微软雅黑"/>
          <w:b w:val="0"/>
          <w:color w:val="627168"/>
          <w:sz w:val="18"/>
        </w:rPr>
        <w:t>图 1：当前项目首页与主流程区域。</w:t>
      </w:r>
    </w:p>
    <w:p w14:paraId="7A35160C">
      <w:pPr>
        <w:spacing w:after="200" w:line="276" w:lineRule="auto"/>
        <w:jc w:val="both"/>
        <w:rPr>
          <w:rFonts w:ascii="微软雅黑" w:hAnsi="微软雅黑" w:eastAsia="微软雅黑"/>
          <w:b w:val="0"/>
          <w:color w:val="627168"/>
          <w:sz w:val="18"/>
        </w:rPr>
      </w:pPr>
    </w:p>
    <w:p w14:paraId="532B3855">
      <w:pPr>
        <w:spacing w:after="200" w:line="276" w:lineRule="auto"/>
        <w:jc w:val="both"/>
        <w:rPr>
          <w:rFonts w:ascii="微软雅黑" w:hAnsi="微软雅黑" w:eastAsia="微软雅黑"/>
          <w:b w:val="0"/>
          <w:color w:val="627168"/>
          <w:sz w:val="18"/>
        </w:rPr>
      </w:pPr>
    </w:p>
    <w:p w14:paraId="0BD7AA73">
      <w:pPr>
        <w:spacing w:after="200" w:line="276" w:lineRule="auto"/>
        <w:jc w:val="both"/>
        <w:rPr>
          <w:rFonts w:ascii="微软雅黑" w:hAnsi="微软雅黑" w:eastAsia="微软雅黑"/>
          <w:b w:val="0"/>
          <w:color w:val="627168"/>
          <w:sz w:val="18"/>
        </w:rPr>
      </w:pPr>
    </w:p>
    <w:p w14:paraId="142BAE6A">
      <w:pPr>
        <w:spacing w:after="200" w:line="276" w:lineRule="auto"/>
        <w:jc w:val="both"/>
        <w:rPr>
          <w:rFonts w:ascii="微软雅黑" w:hAnsi="微软雅黑" w:eastAsia="微软雅黑"/>
          <w:b w:val="0"/>
          <w:color w:val="627168"/>
          <w:sz w:val="18"/>
        </w:rPr>
      </w:pPr>
    </w:p>
    <w:p w14:paraId="03B041DD">
      <w:pPr>
        <w:spacing w:after="200" w:line="276" w:lineRule="auto"/>
        <w:jc w:val="both"/>
        <w:rPr>
          <w:rFonts w:ascii="微软雅黑" w:hAnsi="微软雅黑" w:eastAsia="微软雅黑"/>
          <w:b w:val="0"/>
          <w:color w:val="627168"/>
          <w:sz w:val="18"/>
        </w:rPr>
      </w:pPr>
    </w:p>
    <w:p w14:paraId="1C91CAD9">
      <w:pPr>
        <w:spacing w:after="200" w:line="276" w:lineRule="auto"/>
        <w:jc w:val="both"/>
        <w:rPr>
          <w:rFonts w:ascii="微软雅黑" w:hAnsi="微软雅黑" w:eastAsia="微软雅黑"/>
          <w:b w:val="0"/>
          <w:color w:val="627168"/>
          <w:sz w:val="18"/>
        </w:rPr>
      </w:pPr>
    </w:p>
    <w:p w14:paraId="2AF7C441">
      <w:pPr>
        <w:spacing w:after="200" w:line="276" w:lineRule="auto"/>
        <w:jc w:val="both"/>
        <w:rPr>
          <w:rFonts w:ascii="微软雅黑" w:hAnsi="微软雅黑" w:eastAsia="微软雅黑"/>
          <w:b w:val="0"/>
          <w:color w:val="627168"/>
          <w:sz w:val="18"/>
        </w:rPr>
      </w:pPr>
    </w:p>
    <w:p w14:paraId="4082E8D4">
      <w:pPr>
        <w:spacing w:after="200" w:line="276" w:lineRule="auto"/>
        <w:jc w:val="both"/>
        <w:rPr>
          <w:rFonts w:ascii="微软雅黑" w:hAnsi="微软雅黑" w:eastAsia="微软雅黑"/>
          <w:b w:val="0"/>
          <w:color w:val="627168"/>
          <w:sz w:val="18"/>
        </w:rPr>
      </w:pPr>
    </w:p>
    <w:p w14:paraId="1786EFB9">
      <w:pPr>
        <w:spacing w:after="200" w:line="276" w:lineRule="auto"/>
        <w:jc w:val="both"/>
        <w:rPr>
          <w:rFonts w:ascii="微软雅黑" w:hAnsi="微软雅黑" w:eastAsia="微软雅黑"/>
          <w:b w:val="0"/>
          <w:color w:val="627168"/>
          <w:sz w:val="18"/>
        </w:rPr>
      </w:pPr>
    </w:p>
    <w:p w14:paraId="5E0ABCE4">
      <w:pPr>
        <w:spacing w:after="200" w:line="276" w:lineRule="auto"/>
        <w:jc w:val="both"/>
        <w:rPr>
          <w:rFonts w:ascii="微软雅黑" w:hAnsi="微软雅黑" w:eastAsia="微软雅黑"/>
          <w:b w:val="0"/>
          <w:color w:val="627168"/>
          <w:sz w:val="18"/>
        </w:rPr>
      </w:pPr>
    </w:p>
    <w:p w14:paraId="72AAFB73">
      <w:pPr>
        <w:spacing w:after="200" w:line="276" w:lineRule="auto"/>
        <w:jc w:val="both"/>
        <w:rPr>
          <w:rFonts w:ascii="微软雅黑" w:hAnsi="微软雅黑" w:eastAsia="微软雅黑"/>
          <w:b w:val="0"/>
          <w:color w:val="627168"/>
          <w:sz w:val="18"/>
        </w:rPr>
      </w:pPr>
    </w:p>
    <w:p w14:paraId="76787554">
      <w:pPr>
        <w:spacing w:after="200" w:line="276" w:lineRule="auto"/>
        <w:jc w:val="both"/>
        <w:rPr>
          <w:rFonts w:ascii="微软雅黑" w:hAnsi="微软雅黑" w:eastAsia="微软雅黑"/>
          <w:b w:val="0"/>
          <w:color w:val="627168"/>
          <w:sz w:val="18"/>
        </w:rPr>
      </w:pPr>
    </w:p>
    <w:p w14:paraId="2EE2B8F3">
      <w:pPr>
        <w:pStyle w:val="3"/>
        <w:spacing w:before="200" w:after="100"/>
      </w:pPr>
      <w:r>
        <w:rPr>
          <w:rFonts w:ascii="微软雅黑" w:hAnsi="微软雅黑" w:eastAsia="微软雅黑"/>
          <w:b/>
          <w:color w:val="1D6F82"/>
          <w:sz w:val="32"/>
        </w:rPr>
        <w:t>三、最快上手流程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8"/>
        <w:gridCol w:w="3095"/>
        <w:gridCol w:w="3187"/>
      </w:tblGrid>
      <w:tr w14:paraId="06C38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D46A36A">
            <w:pPr>
              <w:spacing w:after="0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序号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BE2E10D">
            <w:pPr>
              <w:spacing w:after="0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动作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34DA977">
            <w:pPr>
              <w:spacing w:after="0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要点</w:t>
            </w:r>
          </w:p>
        </w:tc>
      </w:tr>
      <w:tr w14:paraId="1C6D0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0C1408A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1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8907597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上传二维码或输入 URL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730D173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选择普通二维码图片，或切换到“输入 URL 地址”并转换为二维码。</w:t>
            </w:r>
          </w:p>
        </w:tc>
      </w:tr>
      <w:tr w14:paraId="1827D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0660C82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2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1D5FBFC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框选二维码区域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F8E8923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在裁剪区拖动选框。框选太小时会自动恢复为全选。</w:t>
            </w:r>
          </w:p>
        </w:tc>
      </w:tr>
      <w:tr w14:paraId="34AD5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12E541F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3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2711A8F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点击“艺术化二维码”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4C5BE2F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艺术化期间按钮会锁定，进度条会显示等待秒数，请保持页面打开。</w:t>
            </w:r>
          </w:p>
        </w:tc>
      </w:tr>
      <w:tr w14:paraId="0E1B3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9F95A9E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4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11A2FC2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上传空白盘模板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5F30468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选择空白青花瓷模板或其他空白盘面图。</w:t>
            </w:r>
          </w:p>
        </w:tc>
      </w:tr>
      <w:tr w14:paraId="710EC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27F7A0B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5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273803F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调整二维码位置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2B327F4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可修改 X、Y、大小，也可选择方形或圆形选取。调整后会刷新上下文图，不调用 AI。</w:t>
            </w:r>
          </w:p>
        </w:tc>
      </w:tr>
      <w:tr w14:paraId="2766C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DBFB8D8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6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5E6585A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设置生成张数并生成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616F2B5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默认 3 张，最多 12 张。完成一张会立即显示，可在结果卡片中切换。</w:t>
            </w:r>
          </w:p>
        </w:tc>
      </w:tr>
      <w:tr w14:paraId="2BFA6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746EDFB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7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B16FBCB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下载或上传微信素材库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8FCBBCF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结果可直接下载。填写 AppID 和 Secret 后，上传或查询素材时会自动获取 access_token。</w:t>
            </w:r>
          </w:p>
        </w:tc>
      </w:tr>
    </w:tbl>
    <w:p w14:paraId="6ACCA9B5">
      <w:pPr>
        <w:spacing w:after="80"/>
      </w:pPr>
    </w:p>
    <w:p w14:paraId="378D7D7D">
      <w:pPr>
        <w:spacing w:after="80"/>
      </w:pPr>
    </w:p>
    <w:p w14:paraId="189F1630">
      <w:pPr>
        <w:spacing w:after="80"/>
      </w:pPr>
    </w:p>
    <w:p w14:paraId="17A6ECA5">
      <w:pPr>
        <w:spacing w:after="80"/>
      </w:pPr>
    </w:p>
    <w:p w14:paraId="46E2855F">
      <w:pPr>
        <w:spacing w:after="80"/>
      </w:pPr>
    </w:p>
    <w:p w14:paraId="03C0E5F7">
      <w:pPr>
        <w:spacing w:after="80"/>
      </w:pPr>
    </w:p>
    <w:p w14:paraId="1E2C3009">
      <w:pPr>
        <w:spacing w:after="80"/>
      </w:pPr>
    </w:p>
    <w:p w14:paraId="4831CC24">
      <w:pPr>
        <w:spacing w:after="80"/>
      </w:pPr>
    </w:p>
    <w:p w14:paraId="3DEE7D66">
      <w:pPr>
        <w:spacing w:after="80"/>
      </w:pPr>
    </w:p>
    <w:p w14:paraId="773E06AC">
      <w:pPr>
        <w:pStyle w:val="3"/>
        <w:spacing w:before="200" w:after="100"/>
      </w:pPr>
      <w:r>
        <w:rPr>
          <w:rFonts w:ascii="微软雅黑" w:hAnsi="微软雅黑" w:eastAsia="微软雅黑"/>
          <w:b/>
          <w:color w:val="1D6F82"/>
          <w:sz w:val="32"/>
        </w:rPr>
        <w:t>四、准备素材</w:t>
      </w:r>
    </w:p>
    <w:p w14:paraId="36B212DE">
      <w:pPr>
        <w:spacing w:after="120" w:line="276" w:lineRule="auto"/>
      </w:pPr>
      <w:r>
        <w:rPr>
          <w:rFonts w:ascii="微软雅黑" w:hAnsi="微软雅黑" w:eastAsia="微软雅黑"/>
          <w:b w:val="0"/>
          <w:color w:val="17201B"/>
          <w:sz w:val="20"/>
        </w:rPr>
        <w:t>建议提前准备下面三类素材。普通二维码必须保持清晰、高对比度；空白盘模板建议留出足够中心区域；参考图为可选项。</w:t>
      </w:r>
    </w:p>
    <w:tbl>
      <w:tblPr>
        <w:tblStyle w:val="32"/>
        <w:tblW w:w="936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4FA94E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1BFF78">
            <w:pPr>
              <w:jc w:val="center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普通二维码示例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4AE063">
            <w:pPr>
              <w:jc w:val="center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空白盘模板示例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E7FE9E9">
            <w:pPr>
              <w:jc w:val="center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艺术二维码示例</w:t>
            </w:r>
          </w:p>
        </w:tc>
      </w:tr>
      <w:tr w14:paraId="0E52D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C466DAE">
            <w:pPr>
              <w:jc w:val="center"/>
            </w:pPr>
            <w:r>
              <w:drawing>
                <wp:inline distT="0" distB="0" distL="114300" distR="114300">
                  <wp:extent cx="1508760" cy="150876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50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9BC7414">
            <w:pPr>
              <w:jc w:val="center"/>
            </w:pPr>
            <w:r>
              <w:drawing>
                <wp:inline distT="0" distB="0" distL="114300" distR="114300">
                  <wp:extent cx="1508760" cy="147129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471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B101B84">
            <w:pPr>
              <w:jc w:val="center"/>
            </w:pPr>
            <w:r>
              <w:drawing>
                <wp:inline distT="0" distB="0" distL="114300" distR="114300">
                  <wp:extent cx="1508760" cy="151320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51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C05AD2">
      <w:pPr>
        <w:spacing w:after="80"/>
      </w:pPr>
    </w:p>
    <w:p w14:paraId="37FBBD97">
      <w:pPr>
        <w:spacing w:after="80"/>
      </w:pPr>
    </w:p>
    <w:p w14:paraId="28548E40">
      <w:pPr>
        <w:spacing w:after="80"/>
      </w:pPr>
    </w:p>
    <w:p w14:paraId="38D9584D">
      <w:pPr>
        <w:spacing w:after="80"/>
      </w:pPr>
    </w:p>
    <w:p w14:paraId="7E34292E">
      <w:pPr>
        <w:spacing w:after="80"/>
      </w:pPr>
    </w:p>
    <w:p w14:paraId="037434AA">
      <w:pPr>
        <w:spacing w:after="80"/>
      </w:pPr>
    </w:p>
    <w:p w14:paraId="50F83A0C">
      <w:pPr>
        <w:spacing w:after="80"/>
      </w:pPr>
    </w:p>
    <w:p w14:paraId="73134A2C">
      <w:pPr>
        <w:spacing w:after="80"/>
      </w:pPr>
    </w:p>
    <w:p w14:paraId="20C47813">
      <w:pPr>
        <w:spacing w:after="80"/>
      </w:pPr>
    </w:p>
    <w:p w14:paraId="7F83E532">
      <w:pPr>
        <w:spacing w:after="80"/>
      </w:pPr>
    </w:p>
    <w:p w14:paraId="7FAB4CC9">
      <w:pPr>
        <w:spacing w:after="80"/>
      </w:pPr>
    </w:p>
    <w:p w14:paraId="6BB46966">
      <w:pPr>
        <w:spacing w:after="80"/>
      </w:pPr>
    </w:p>
    <w:p w14:paraId="784BFCA9">
      <w:pPr>
        <w:spacing w:after="80"/>
      </w:pPr>
    </w:p>
    <w:p w14:paraId="3794B4A7">
      <w:pPr>
        <w:spacing w:after="80"/>
      </w:pPr>
    </w:p>
    <w:p w14:paraId="416582FA">
      <w:pPr>
        <w:spacing w:after="80"/>
      </w:pPr>
    </w:p>
    <w:p w14:paraId="15CD8DCE">
      <w:pPr>
        <w:pStyle w:val="3"/>
        <w:spacing w:before="200" w:after="100"/>
      </w:pPr>
      <w:r>
        <w:rPr>
          <w:rFonts w:ascii="微软雅黑" w:hAnsi="微软雅黑" w:eastAsia="微软雅黑"/>
          <w:b/>
          <w:color w:val="1D6F82"/>
          <w:sz w:val="32"/>
        </w:rPr>
        <w:t>五、详细操作说明</w:t>
      </w:r>
    </w:p>
    <w:p w14:paraId="02FFB389">
      <w:pPr>
        <w:pStyle w:val="4"/>
        <w:spacing w:before="120" w:after="100"/>
      </w:pPr>
      <w:r>
        <w:rPr>
          <w:rFonts w:ascii="微软雅黑" w:hAnsi="微软雅黑" w:eastAsia="微软雅黑"/>
          <w:b/>
          <w:color w:val="17201B"/>
          <w:sz w:val="26"/>
        </w:rPr>
        <w:t>1. 上传二维码或输入 URL</w:t>
      </w:r>
    </w:p>
    <w:p w14:paraId="75C56E0D">
      <w:pPr>
        <w:spacing w:after="120" w:line="276" w:lineRule="auto"/>
      </w:pPr>
      <w:r>
        <w:rPr>
          <w:rFonts w:ascii="微软雅黑" w:hAnsi="微软雅黑" w:eastAsia="微软雅黑"/>
          <w:b w:val="0"/>
          <w:color w:val="17201B"/>
          <w:sz w:val="20"/>
        </w:rPr>
        <w:t>默认处于“上传二维码图片”模式。点击上传区选择 PNG、JPG 或 WebP 图片。也可以切换到“输入 URL 地址”，填写完整 http:// 或 https:// 链接后点击转换。</w:t>
      </w:r>
    </w:p>
    <w:tbl>
      <w:tblPr>
        <w:tblStyle w:val="32"/>
        <w:tblW w:w="936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60012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0" w:type="dxa"/>
            <w:tcBorders>
              <w:top w:val="single" w:color="C9DAD5" w:sz="6" w:space="0"/>
              <w:left w:val="single" w:color="C9DAD5" w:sz="6" w:space="0"/>
              <w:bottom w:val="single" w:color="C9DAD5" w:sz="6" w:space="0"/>
              <w:right w:val="single" w:color="C9DAD5" w:sz="6" w:space="0"/>
            </w:tcBorders>
            <w:shd w:val="clear" w:color="auto" w:fill="F3FA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02733433">
            <w:pPr>
              <w:spacing w:after="80"/>
            </w:pPr>
            <w:r>
              <w:rPr>
                <w:rFonts w:ascii="微软雅黑" w:hAnsi="微软雅黑" w:eastAsia="微软雅黑"/>
                <w:b/>
                <w:color w:val="1D6F82"/>
                <w:sz w:val="22"/>
              </w:rPr>
              <w:t>校验规则</w:t>
            </w:r>
          </w:p>
          <w:p w14:paraId="31C5E02A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二维码图片只支持 PNG、JPG、WebP。</w:t>
            </w:r>
          </w:p>
          <w:p w14:paraId="612450A3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URL 必须以 http:// 或 https:// 开头。</w:t>
            </w:r>
          </w:p>
          <w:p w14:paraId="420B5718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图片过大或格式不支持时，页面会直接提示错误，不会继续提交。</w:t>
            </w:r>
          </w:p>
        </w:tc>
      </w:tr>
    </w:tbl>
    <w:p w14:paraId="0B61F04B">
      <w:pPr>
        <w:spacing w:after="80"/>
      </w:pPr>
    </w:p>
    <w:p w14:paraId="32009386">
      <w:pPr>
        <w:spacing w:after="80"/>
      </w:pPr>
    </w:p>
    <w:p w14:paraId="70AA939C">
      <w:pPr>
        <w:spacing w:after="80"/>
      </w:pPr>
    </w:p>
    <w:p w14:paraId="47A73F99">
      <w:pPr>
        <w:spacing w:after="80"/>
      </w:pPr>
    </w:p>
    <w:p w14:paraId="27759FB7">
      <w:pPr>
        <w:pStyle w:val="4"/>
        <w:spacing w:before="120" w:after="100"/>
      </w:pPr>
      <w:r>
        <w:rPr>
          <w:rFonts w:ascii="微软雅黑" w:hAnsi="微软雅黑" w:eastAsia="微软雅黑"/>
          <w:b/>
          <w:color w:val="17201B"/>
          <w:sz w:val="26"/>
        </w:rPr>
        <w:t>2. 裁剪二维码</w:t>
      </w:r>
    </w:p>
    <w:p w14:paraId="38EFDC28">
      <w:pPr>
        <w:spacing w:after="120" w:line="276" w:lineRule="auto"/>
      </w:pPr>
      <w:r>
        <w:rPr>
          <w:rFonts w:ascii="微软雅黑" w:hAnsi="微软雅黑" w:eastAsia="微软雅黑"/>
          <w:b w:val="0"/>
          <w:color w:val="17201B"/>
          <w:sz w:val="20"/>
        </w:rPr>
        <w:t>上传后，右侧顶部会出现裁剪区域。在图片上拖动框选二维码主体，系统会把当前选区作为后续艺术化和合成的输入。</w:t>
      </w:r>
    </w:p>
    <w:p w14:paraId="0D341D31">
      <w:pPr>
        <w:spacing w:after="120" w:line="276" w:lineRule="auto"/>
        <w:rPr>
          <w:rFonts w:ascii="微软雅黑" w:hAnsi="微软雅黑" w:eastAsia="微软雅黑"/>
          <w:b w:val="0"/>
          <w:color w:val="627168"/>
          <w:sz w:val="20"/>
        </w:rPr>
      </w:pPr>
      <w:r>
        <w:rPr>
          <w:rFonts w:ascii="微软雅黑" w:hAnsi="微软雅黑" w:eastAsia="微软雅黑"/>
          <w:b w:val="0"/>
          <w:color w:val="627168"/>
          <w:sz w:val="20"/>
        </w:rPr>
        <w:t>如果不确定怎么裁剪，可以先保持默认全选，再根据预览效果微调。</w:t>
      </w:r>
    </w:p>
    <w:p w14:paraId="021AB811">
      <w:pPr>
        <w:spacing w:after="120" w:line="276" w:lineRule="auto"/>
        <w:rPr>
          <w:rFonts w:ascii="微软雅黑" w:hAnsi="微软雅黑" w:eastAsia="微软雅黑"/>
          <w:b w:val="0"/>
          <w:color w:val="627168"/>
          <w:sz w:val="20"/>
        </w:rPr>
      </w:pPr>
    </w:p>
    <w:p w14:paraId="586C3A28">
      <w:pPr>
        <w:spacing w:after="120" w:line="276" w:lineRule="auto"/>
        <w:rPr>
          <w:rFonts w:ascii="微软雅黑" w:hAnsi="微软雅黑" w:eastAsia="微软雅黑"/>
          <w:b w:val="0"/>
          <w:color w:val="627168"/>
          <w:sz w:val="20"/>
        </w:rPr>
      </w:pPr>
    </w:p>
    <w:p w14:paraId="35D03BD5">
      <w:pPr>
        <w:spacing w:after="120" w:line="276" w:lineRule="auto"/>
        <w:rPr>
          <w:rFonts w:ascii="微软雅黑" w:hAnsi="微软雅黑" w:eastAsia="微软雅黑"/>
          <w:b w:val="0"/>
          <w:color w:val="627168"/>
          <w:sz w:val="20"/>
        </w:rPr>
      </w:pPr>
    </w:p>
    <w:p w14:paraId="7C16561F">
      <w:pPr>
        <w:spacing w:after="120" w:line="276" w:lineRule="auto"/>
        <w:rPr>
          <w:rFonts w:ascii="微软雅黑" w:hAnsi="微软雅黑" w:eastAsia="微软雅黑"/>
          <w:b w:val="0"/>
          <w:color w:val="627168"/>
          <w:sz w:val="20"/>
        </w:rPr>
      </w:pPr>
    </w:p>
    <w:p w14:paraId="714983D2">
      <w:pPr>
        <w:pStyle w:val="4"/>
        <w:spacing w:before="120" w:after="100"/>
      </w:pPr>
      <w:r>
        <w:rPr>
          <w:rFonts w:ascii="微软雅黑" w:hAnsi="微软雅黑" w:eastAsia="微软雅黑"/>
          <w:b/>
          <w:color w:val="17201B"/>
          <w:sz w:val="26"/>
        </w:rPr>
        <w:t>3. 艺术化二维码</w:t>
      </w:r>
    </w:p>
    <w:p w14:paraId="2291C1CD">
      <w:pPr>
        <w:spacing w:after="120" w:line="276" w:lineRule="auto"/>
      </w:pPr>
      <w:r>
        <w:rPr>
          <w:rFonts w:ascii="微软雅黑" w:hAnsi="微软雅黑" w:eastAsia="微软雅黑"/>
          <w:b w:val="0"/>
          <w:color w:val="17201B"/>
          <w:sz w:val="20"/>
        </w:rPr>
        <w:t>点击“艺术化二维码”后，按钮会进入锁定状态，避免重复提交。进度条会持续显示等待时间；接口完成后，艺术化图会出现在右侧“艺术化二维码”预览区，并自动切换裁剪目标。</w:t>
      </w:r>
    </w:p>
    <w:tbl>
      <w:tblPr>
        <w:tblStyle w:val="32"/>
        <w:tblW w:w="936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C461D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0" w:type="dxa"/>
            <w:tcBorders>
              <w:top w:val="single" w:color="C9DAD5" w:sz="6" w:space="0"/>
              <w:left w:val="single" w:color="C9DAD5" w:sz="6" w:space="0"/>
              <w:bottom w:val="single" w:color="C9DAD5" w:sz="6" w:space="0"/>
              <w:right w:val="single" w:color="C9DAD5" w:sz="6" w:space="0"/>
            </w:tcBorders>
            <w:shd w:val="clear" w:color="auto" w:fill="FFF8F1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7BCD3638">
            <w:pPr>
              <w:spacing w:after="80"/>
            </w:pPr>
            <w:r>
              <w:rPr>
                <w:rFonts w:ascii="微软雅黑" w:hAnsi="微软雅黑" w:eastAsia="微软雅黑"/>
                <w:b/>
                <w:color w:val="1D6F82"/>
                <w:sz w:val="22"/>
              </w:rPr>
              <w:t>等待时不要做的事</w:t>
            </w:r>
          </w:p>
          <w:p w14:paraId="0DAD0F02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不要重复点击“艺术化二维码”。</w:t>
            </w:r>
          </w:p>
          <w:p w14:paraId="731FACB8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不要关闭页面或刷新浏览器。</w:t>
            </w:r>
          </w:p>
          <w:p w14:paraId="4BFA4E26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不要在同一个任务未完成时更换二维码文件。</w:t>
            </w:r>
          </w:p>
        </w:tc>
      </w:tr>
    </w:tbl>
    <w:p w14:paraId="4B304393">
      <w:pPr>
        <w:spacing w:after="80"/>
      </w:pPr>
    </w:p>
    <w:p w14:paraId="08A5698D">
      <w:pPr>
        <w:spacing w:after="80"/>
      </w:pPr>
    </w:p>
    <w:p w14:paraId="127FA7B7">
      <w:pPr>
        <w:spacing w:after="80"/>
      </w:pPr>
    </w:p>
    <w:p w14:paraId="775CB231">
      <w:pPr>
        <w:spacing w:after="80"/>
      </w:pPr>
    </w:p>
    <w:p w14:paraId="26210C0D">
      <w:pPr>
        <w:spacing w:after="80"/>
      </w:pPr>
    </w:p>
    <w:p w14:paraId="58C3971B">
      <w:pPr>
        <w:pStyle w:val="4"/>
        <w:spacing w:before="120" w:after="100"/>
      </w:pPr>
      <w:r>
        <w:rPr>
          <w:rFonts w:ascii="微软雅黑" w:hAnsi="微软雅黑" w:eastAsia="微软雅黑"/>
          <w:b/>
          <w:color w:val="17201B"/>
          <w:sz w:val="26"/>
        </w:rPr>
        <w:t>4. 上传空白盘模板并调整位置</w:t>
      </w:r>
    </w:p>
    <w:p w14:paraId="3490D0BF">
      <w:pPr>
        <w:spacing w:after="120" w:line="276" w:lineRule="auto"/>
      </w:pPr>
      <w:r>
        <w:rPr>
          <w:rFonts w:ascii="微软雅黑" w:hAnsi="微软雅黑" w:eastAsia="微软雅黑"/>
          <w:b w:val="0"/>
          <w:color w:val="17201B"/>
          <w:sz w:val="20"/>
        </w:rPr>
        <w:t>上传空白盘模板后，可以通过 X、Y、大小三个数字控制二维码放置位置。也可以用方向按钮微调位置，选择方形或圆形选取。</w:t>
      </w:r>
    </w:p>
    <w:p w14:paraId="7DD49EF6">
      <w:pPr>
        <w:spacing w:after="120" w:line="276" w:lineRule="auto"/>
        <w:rPr>
          <w:rFonts w:ascii="微软雅黑" w:hAnsi="微软雅黑" w:eastAsia="微软雅黑"/>
          <w:b w:val="0"/>
          <w:color w:val="17201B"/>
          <w:sz w:val="20"/>
        </w:rPr>
      </w:pPr>
      <w:r>
        <w:rPr>
          <w:rFonts w:ascii="微软雅黑" w:hAnsi="微软雅黑" w:eastAsia="微软雅黑"/>
          <w:b w:val="0"/>
          <w:color w:val="17201B"/>
          <w:sz w:val="20"/>
        </w:rPr>
        <w:t>页面会先生成“实际提交给接口的上下文图”，这一步不调用 AI，用于确认二维码在盘面中的位置是否正确。</w:t>
      </w:r>
    </w:p>
    <w:p w14:paraId="0D231B94">
      <w:pPr>
        <w:spacing w:after="120" w:line="276" w:lineRule="auto"/>
        <w:rPr>
          <w:rFonts w:ascii="微软雅黑" w:hAnsi="微软雅黑" w:eastAsia="微软雅黑"/>
          <w:b w:val="0"/>
          <w:color w:val="17201B"/>
          <w:sz w:val="20"/>
        </w:rPr>
      </w:pPr>
    </w:p>
    <w:p w14:paraId="69239DD1">
      <w:pPr>
        <w:spacing w:after="120" w:line="276" w:lineRule="auto"/>
        <w:rPr>
          <w:rFonts w:ascii="微软雅黑" w:hAnsi="微软雅黑" w:eastAsia="微软雅黑"/>
          <w:b w:val="0"/>
          <w:color w:val="17201B"/>
          <w:sz w:val="20"/>
        </w:rPr>
      </w:pPr>
    </w:p>
    <w:p w14:paraId="34DFAD30">
      <w:pPr>
        <w:spacing w:after="120" w:line="276" w:lineRule="auto"/>
        <w:rPr>
          <w:rFonts w:ascii="微软雅黑" w:hAnsi="微软雅黑" w:eastAsia="微软雅黑"/>
          <w:b w:val="0"/>
          <w:color w:val="17201B"/>
          <w:sz w:val="20"/>
        </w:rPr>
      </w:pPr>
    </w:p>
    <w:p w14:paraId="135B85C3">
      <w:pPr>
        <w:spacing w:after="120" w:line="276" w:lineRule="auto"/>
        <w:rPr>
          <w:rFonts w:ascii="微软雅黑" w:hAnsi="微软雅黑" w:eastAsia="微软雅黑"/>
          <w:b w:val="0"/>
          <w:color w:val="17201B"/>
          <w:sz w:val="20"/>
        </w:rPr>
      </w:pPr>
    </w:p>
    <w:p w14:paraId="6C8DA8F1">
      <w:pPr>
        <w:pStyle w:val="4"/>
        <w:spacing w:before="120" w:after="100"/>
      </w:pPr>
      <w:r>
        <w:rPr>
          <w:rFonts w:ascii="微软雅黑" w:hAnsi="微软雅黑" w:eastAsia="微软雅黑"/>
          <w:b/>
          <w:color w:val="17201B"/>
          <w:sz w:val="26"/>
        </w:rPr>
        <w:t>5. 生成最终图</w:t>
      </w:r>
    </w:p>
    <w:p w14:paraId="09386485">
      <w:pPr>
        <w:spacing w:after="120" w:line="276" w:lineRule="auto"/>
      </w:pPr>
      <w:r>
        <w:rPr>
          <w:rFonts w:ascii="微软雅黑" w:hAnsi="微软雅黑" w:eastAsia="微软雅黑"/>
          <w:b w:val="0"/>
          <w:color w:val="17201B"/>
          <w:sz w:val="20"/>
        </w:rPr>
        <w:t>设置“生成张数”后点击“生成二维码”。系统会按队列生成，完成一张就先显示一张。可以点击结果卡片切换当前选中的生成图，再下载或上传。</w:t>
      </w:r>
    </w:p>
    <w:tbl>
      <w:tblPr>
        <w:tblStyle w:val="32"/>
        <w:tblW w:w="936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01228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0" w:type="dxa"/>
            <w:tcBorders>
              <w:top w:val="single" w:color="C9DAD5" w:sz="6" w:space="0"/>
              <w:left w:val="single" w:color="C9DAD5" w:sz="6" w:space="0"/>
              <w:bottom w:val="single" w:color="C9DAD5" w:sz="6" w:space="0"/>
              <w:right w:val="single" w:color="C9DAD5" w:sz="6" w:space="0"/>
            </w:tcBorders>
            <w:shd w:val="clear" w:color="auto" w:fill="F3FA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2B2FB76F">
            <w:pPr>
              <w:spacing w:after="80"/>
            </w:pPr>
            <w:r>
              <w:rPr>
                <w:rFonts w:ascii="微软雅黑" w:hAnsi="微软雅黑" w:eastAsia="微软雅黑"/>
                <w:b/>
                <w:color w:val="1D6F82"/>
                <w:sz w:val="22"/>
              </w:rPr>
              <w:t>生成结果判断标准</w:t>
            </w:r>
          </w:p>
          <w:p w14:paraId="71B816FF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二维码主体结构不能被明显重绘或扭曲。</w:t>
            </w:r>
          </w:p>
          <w:p w14:paraId="73760141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三个定位角要清晰，中心码点要保持高对比。</w:t>
            </w:r>
          </w:p>
        </w:tc>
      </w:tr>
    </w:tbl>
    <w:p w14:paraId="2AEAFE2A">
      <w:pPr>
        <w:spacing w:after="80"/>
      </w:pPr>
    </w:p>
    <w:p w14:paraId="670BA0DE">
      <w:pPr>
        <w:spacing w:after="80"/>
      </w:pPr>
    </w:p>
    <w:p w14:paraId="4D11C462">
      <w:pPr>
        <w:spacing w:after="80"/>
      </w:pPr>
    </w:p>
    <w:p w14:paraId="0FD86DE1">
      <w:pPr>
        <w:spacing w:after="80"/>
      </w:pPr>
    </w:p>
    <w:p w14:paraId="73B299EC">
      <w:pPr>
        <w:spacing w:after="80"/>
      </w:pPr>
    </w:p>
    <w:p w14:paraId="15C4F146">
      <w:pPr>
        <w:spacing w:after="80"/>
      </w:pPr>
      <w:bookmarkStart w:id="0" w:name="_GoBack"/>
      <w:bookmarkEnd w:id="0"/>
    </w:p>
    <w:p w14:paraId="5A16A11F">
      <w:pPr>
        <w:pStyle w:val="3"/>
        <w:spacing w:before="200" w:after="100"/>
      </w:pPr>
      <w:r>
        <w:rPr>
          <w:rFonts w:ascii="微软雅黑" w:hAnsi="微软雅黑" w:eastAsia="微软雅黑"/>
          <w:b/>
          <w:color w:val="1D6F82"/>
          <w:sz w:val="32"/>
        </w:rPr>
        <w:t>六、微信素材库使用</w:t>
      </w:r>
    </w:p>
    <w:p w14:paraId="7D1C445E">
      <w:pPr>
        <w:spacing w:after="120" w:line="276" w:lineRule="auto"/>
      </w:pPr>
      <w:r>
        <w:rPr>
          <w:rFonts w:ascii="微软雅黑" w:hAnsi="微软雅黑" w:eastAsia="微软雅黑"/>
          <w:b w:val="0"/>
          <w:color w:val="17201B"/>
          <w:sz w:val="20"/>
        </w:rPr>
        <w:t>微信素材库功能用于把选中的生成图上传到微信公众号永久素材库，或按名称查询并展示素材图片。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5"/>
        <w:gridCol w:w="3114"/>
        <w:gridCol w:w="3101"/>
      </w:tblGrid>
      <w:tr w14:paraId="43519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1632138">
            <w:pPr>
              <w:spacing w:after="0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项目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DE39355">
            <w:pPr>
              <w:spacing w:after="0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怎么填写或使用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C2156A6">
            <w:pPr>
              <w:spacing w:after="0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注意事项</w:t>
            </w:r>
          </w:p>
        </w:tc>
      </w:tr>
      <w:tr w14:paraId="621B0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50C9B4E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AppID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C50D47D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填写公众号 AppID。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80CA081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页面不会预置或展示默认 AppID。</w:t>
            </w:r>
          </w:p>
        </w:tc>
      </w:tr>
      <w:tr w14:paraId="7CEC2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5F36AF9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Secret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FF83D08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填写公众号 Secret。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78B613C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输入框为密码类型，不直接展示明文。</w:t>
            </w:r>
          </w:p>
        </w:tc>
      </w:tr>
      <w:tr w14:paraId="13509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3ECAB89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access_token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DC9BA65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无需手动获取。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C736D53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上传、查询、查看图片时自动获取并缓存。</w:t>
            </w:r>
          </w:p>
        </w:tc>
      </w:tr>
      <w:tr w14:paraId="0985F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484ABD8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过期时间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950FD98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系统按 expires_in 自动计算。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8176741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未过期直接复用；过期自动重新获取。</w:t>
            </w:r>
          </w:p>
        </w:tc>
      </w:tr>
      <w:tr w14:paraId="038EA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A5FF1DA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关闭浏览器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520F1D0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本次缓存会被清理。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299CB2C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下次使用需要重新填写凭据并自动获取。</w:t>
            </w:r>
          </w:p>
        </w:tc>
      </w:tr>
    </w:tbl>
    <w:p w14:paraId="16484B0C">
      <w:pPr>
        <w:spacing w:after="80"/>
      </w:pPr>
    </w:p>
    <w:tbl>
      <w:tblPr>
        <w:tblStyle w:val="32"/>
        <w:tblW w:w="936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1C76A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0" w:type="dxa"/>
            <w:tcBorders>
              <w:top w:val="single" w:color="C9DAD5" w:sz="6" w:space="0"/>
              <w:left w:val="single" w:color="C9DAD5" w:sz="6" w:space="0"/>
              <w:bottom w:val="single" w:color="C9DAD5" w:sz="6" w:space="0"/>
              <w:right w:val="single" w:color="C9DAD5" w:sz="6" w:space="0"/>
            </w:tcBorders>
            <w:shd w:val="clear" w:color="auto" w:fill="FFF8F1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0CA7B272">
            <w:pPr>
              <w:spacing w:after="80"/>
            </w:pPr>
            <w:r>
              <w:rPr>
                <w:rFonts w:ascii="微软雅黑" w:hAnsi="微软雅黑" w:eastAsia="微软雅黑"/>
                <w:b/>
                <w:color w:val="1D6F82"/>
                <w:sz w:val="22"/>
              </w:rPr>
              <w:t>上传前检查</w:t>
            </w:r>
          </w:p>
          <w:p w14:paraId="7101667F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必须先完成至少一张生成图，并选中要上传的结果。</w:t>
            </w:r>
          </w:p>
          <w:p w14:paraId="01BBADD3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必须填写生成图片名称，例如 final-qrcode.png。</w:t>
            </w:r>
          </w:p>
          <w:p w14:paraId="7496E486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微信永久图片素材限制为 10 MB，超限时先使用“压缩为微信素材大小”。</w:t>
            </w:r>
          </w:p>
        </w:tc>
      </w:tr>
    </w:tbl>
    <w:p w14:paraId="6575ED97">
      <w:pPr>
        <w:spacing w:after="80"/>
      </w:pPr>
    </w:p>
    <w:p w14:paraId="0C2D5814">
      <w:pPr>
        <w:spacing w:after="80"/>
      </w:pPr>
    </w:p>
    <w:p w14:paraId="73A7A0F6">
      <w:pPr>
        <w:spacing w:after="80"/>
      </w:pPr>
    </w:p>
    <w:p w14:paraId="56031999">
      <w:pPr>
        <w:spacing w:after="80"/>
      </w:pPr>
    </w:p>
    <w:p w14:paraId="5160C2A9">
      <w:pPr>
        <w:spacing w:after="80"/>
      </w:pPr>
    </w:p>
    <w:p w14:paraId="37E2D7FE">
      <w:pPr>
        <w:spacing w:after="80"/>
      </w:pPr>
    </w:p>
    <w:p w14:paraId="52DF275C">
      <w:pPr>
        <w:spacing w:after="80"/>
      </w:pPr>
    </w:p>
    <w:p w14:paraId="517CA485">
      <w:pPr>
        <w:spacing w:after="80"/>
      </w:pPr>
    </w:p>
    <w:p w14:paraId="7F9E9A5B">
      <w:pPr>
        <w:pStyle w:val="3"/>
        <w:spacing w:before="200" w:after="100"/>
      </w:pPr>
      <w:r>
        <w:rPr>
          <w:rFonts w:ascii="微软雅黑" w:hAnsi="微软雅黑" w:eastAsia="微软雅黑"/>
          <w:b/>
          <w:color w:val="1D6F82"/>
          <w:sz w:val="32"/>
        </w:rPr>
        <w:t>七、常见问题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2"/>
        <w:gridCol w:w="3161"/>
        <w:gridCol w:w="3107"/>
      </w:tblGrid>
      <w:tr w14:paraId="329B4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0145B38">
            <w:pPr>
              <w:spacing w:after="0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问题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C029FD1">
            <w:pPr>
              <w:spacing w:after="0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原因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shd w:val="clear" w:color="auto" w:fill="F3FAF8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CE9CB68">
            <w:pPr>
              <w:spacing w:after="0"/>
            </w:pPr>
            <w:r>
              <w:rPr>
                <w:rFonts w:ascii="微软雅黑" w:hAnsi="微软雅黑" w:eastAsia="微软雅黑"/>
                <w:b/>
                <w:color w:val="1D6F82"/>
                <w:sz w:val="19"/>
              </w:rPr>
              <w:t>处理方法</w:t>
            </w:r>
          </w:p>
        </w:tc>
      </w:tr>
      <w:tr w14:paraId="5E60F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624D91C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页面打不开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B263799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服务未启动或端口变化。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EEFD474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重新执行 npm start，按终端显示的地址访问。</w:t>
            </w:r>
          </w:p>
        </w:tc>
      </w:tr>
      <w:tr w14:paraId="524A1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1556A00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URL 转二维码失败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25CC181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URL 缺少协议或后端不可达。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E8BA3F1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确认以 http:// 或 https:// 开头，并检查服务是否运行。</w:t>
            </w:r>
          </w:p>
        </w:tc>
      </w:tr>
      <w:tr w14:paraId="6876A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0C2D50B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艺术化进度看起来停留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8021D7A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后端接口没有实时进度事件。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C9F94F6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页面会显示等待秒数，返回结果后自动完成。请保持页面打开。</w:t>
            </w:r>
          </w:p>
        </w:tc>
      </w:tr>
      <w:tr w14:paraId="36059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3A2D63F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生成结果不能上传微信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89E323C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未选中生成图、未填写文件名或图片超过 10 MB。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0BE489B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选中结果、填写名称；如超限，先点击压缩按钮。</w:t>
            </w:r>
          </w:p>
        </w:tc>
      </w:tr>
      <w:tr w14:paraId="1ED18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A5AFDF3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获取微信 token 失败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3F907CC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AppID/Secret 错误、IP 白名单或网络问题。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3C85D95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核对公众号凭据，并检查微信公众号后台 IP 白名单设置。</w:t>
            </w:r>
          </w:p>
        </w:tc>
      </w:tr>
      <w:tr w14:paraId="6B83B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B905023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二维码不可扫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BD9E6E7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艺术纹理覆盖了关键码点或二维码对比度不足。</w:t>
            </w:r>
          </w:p>
        </w:tc>
        <w:tc>
          <w:tcPr>
            <w:tcW w:w="3360" w:type="dxa"/>
            <w:tcBorders>
              <w:top w:val="single" w:color="D7E3DF" w:sz="6" w:space="0"/>
              <w:left w:val="single" w:color="D7E3DF" w:sz="6" w:space="0"/>
              <w:bottom w:val="single" w:color="D7E3DF" w:sz="6" w:space="0"/>
              <w:right w:val="single" w:color="D7E3DF" w:sz="6" w:space="0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6B1CFF7"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17201B"/>
                <w:sz w:val="18"/>
              </w:rPr>
              <w:t>换一张更清晰的普通二维码，减少复杂纹理，重新生成。</w:t>
            </w:r>
          </w:p>
        </w:tc>
      </w:tr>
    </w:tbl>
    <w:p w14:paraId="3E67FE7C">
      <w:pPr>
        <w:spacing w:after="80"/>
      </w:pPr>
    </w:p>
    <w:p w14:paraId="5EE0C92C">
      <w:pPr>
        <w:spacing w:after="80"/>
      </w:pPr>
    </w:p>
    <w:p w14:paraId="5A50D404">
      <w:pPr>
        <w:spacing w:after="80"/>
      </w:pPr>
    </w:p>
    <w:p w14:paraId="492D60E1">
      <w:pPr>
        <w:spacing w:after="80"/>
      </w:pPr>
    </w:p>
    <w:p w14:paraId="321FC064">
      <w:pPr>
        <w:spacing w:after="80"/>
      </w:pPr>
    </w:p>
    <w:p w14:paraId="4521D808">
      <w:pPr>
        <w:spacing w:after="80"/>
      </w:pPr>
    </w:p>
    <w:p w14:paraId="44E8CF57">
      <w:pPr>
        <w:spacing w:after="80"/>
      </w:pPr>
    </w:p>
    <w:p w14:paraId="3E5DE4B5">
      <w:pPr>
        <w:spacing w:after="80"/>
      </w:pPr>
    </w:p>
    <w:p w14:paraId="5670EBD8">
      <w:pPr>
        <w:spacing w:after="80"/>
      </w:pPr>
    </w:p>
    <w:p w14:paraId="76B1149F">
      <w:pPr>
        <w:spacing w:after="80"/>
      </w:pPr>
    </w:p>
    <w:p w14:paraId="18F3E5BC">
      <w:pPr>
        <w:spacing w:after="80"/>
      </w:pPr>
    </w:p>
    <w:p w14:paraId="099889CD">
      <w:pPr>
        <w:spacing w:after="80"/>
      </w:pPr>
    </w:p>
    <w:p w14:paraId="2F4DC284">
      <w:pPr>
        <w:pStyle w:val="3"/>
        <w:spacing w:before="200" w:after="100"/>
      </w:pPr>
      <w:r>
        <w:rPr>
          <w:rFonts w:ascii="微软雅黑" w:hAnsi="微软雅黑" w:eastAsia="微软雅黑"/>
          <w:b/>
          <w:color w:val="1D6F82"/>
          <w:sz w:val="32"/>
        </w:rPr>
        <w:t>八、建议工作流</w:t>
      </w:r>
    </w:p>
    <w:p w14:paraId="3437B2F5">
      <w:pPr>
        <w:spacing w:after="120" w:line="276" w:lineRule="auto"/>
      </w:pPr>
      <w:r>
        <w:rPr>
          <w:rFonts w:ascii="微软雅黑" w:hAnsi="微软雅黑" w:eastAsia="微软雅黑"/>
          <w:b w:val="0"/>
          <w:color w:val="17201B"/>
          <w:sz w:val="20"/>
        </w:rPr>
        <w:t>推荐先用 1 张进行小样测试，确认二维码可扫和盘面位置正确后，再批量生成多张候选图。最终上传微信前，应先在手机微信中扫码验证。</w:t>
      </w:r>
    </w:p>
    <w:tbl>
      <w:tblPr>
        <w:tblStyle w:val="32"/>
        <w:tblW w:w="936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F6BFA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0" w:type="dxa"/>
            <w:tcBorders>
              <w:top w:val="single" w:color="C9DAD5" w:sz="6" w:space="0"/>
              <w:left w:val="single" w:color="C9DAD5" w:sz="6" w:space="0"/>
              <w:bottom w:val="single" w:color="C9DAD5" w:sz="6" w:space="0"/>
              <w:right w:val="single" w:color="C9DAD5" w:sz="6" w:space="0"/>
            </w:tcBorders>
            <w:shd w:val="clear" w:color="auto" w:fill="F3FA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209B2EDF">
            <w:pPr>
              <w:spacing w:after="80"/>
            </w:pPr>
            <w:r>
              <w:rPr>
                <w:rFonts w:ascii="微软雅黑" w:hAnsi="微软雅黑" w:eastAsia="微软雅黑"/>
                <w:b/>
                <w:color w:val="1D6F82"/>
                <w:sz w:val="22"/>
              </w:rPr>
              <w:t>快速检查清单</w:t>
            </w:r>
          </w:p>
          <w:p w14:paraId="3989DC06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普通二维码已上传或 URL 已转换。</w:t>
            </w:r>
          </w:p>
          <w:p w14:paraId="6717D2AD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裁剪框覆盖完整二维码，不压缩关键区域。</w:t>
            </w:r>
          </w:p>
          <w:p w14:paraId="10DE0448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艺术化二维码已生成并可预览。</w:t>
            </w:r>
          </w:p>
          <w:p w14:paraId="5CE09BEA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空白盘模板已上传，上下文图位置正确。</w:t>
            </w:r>
          </w:p>
          <w:p w14:paraId="4F31A28B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最终生成图已下载或已上传到微信素材库。</w:t>
            </w:r>
          </w:p>
          <w:p w14:paraId="5EC2D6F0">
            <w:pPr>
              <w:pStyle w:val="16"/>
              <w:spacing w:after="40"/>
            </w:pPr>
            <w:r>
              <w:rPr>
                <w:rFonts w:ascii="微软雅黑" w:hAnsi="微软雅黑" w:eastAsia="微软雅黑"/>
                <w:b w:val="0"/>
                <w:color w:val="17201B"/>
                <w:sz w:val="19"/>
              </w:rPr>
              <w:t>正式使用前已用手机扫码验证。</w:t>
            </w:r>
          </w:p>
        </w:tc>
      </w:tr>
    </w:tbl>
    <w:p w14:paraId="3AE74867">
      <w:pPr>
        <w:spacing w:after="80"/>
      </w:pPr>
    </w:p>
    <w:sectPr>
      <w:headerReference r:id="rId5" w:type="default"/>
      <w:footerReference r:id="rId6" w:type="default"/>
      <w:pgSz w:w="12240" w:h="15840"/>
      <w:pgMar w:top="1152" w:right="1080" w:bottom="1080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BFD38">
    <w:pPr>
      <w:pStyle w:val="24"/>
      <w:jc w:val="right"/>
    </w:pPr>
    <w:r>
      <w:rPr>
        <w:rFonts w:ascii="微软雅黑" w:hAnsi="微软雅黑" w:eastAsia="微软雅黑"/>
        <w:b w:val="0"/>
        <w:color w:val="627168"/>
        <w:sz w:val="17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微软雅黑" w:hAnsi="微软雅黑" w:eastAsia="微软雅黑"/>
        <w:b w:val="0"/>
        <w:color w:val="627168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4435EA">
    <w:pPr>
      <w:pStyle w:val="25"/>
      <w:jc w:val="left"/>
    </w:pPr>
    <w:r>
      <w:rPr>
        <w:rFonts w:ascii="微软雅黑" w:hAnsi="微软雅黑" w:eastAsia="微软雅黑"/>
        <w:b w:val="0"/>
        <w:color w:val="627168"/>
        <w:sz w:val="17"/>
      </w:rPr>
      <w:t>艺术二维码生成台｜快速使用说明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687CD1"/>
    <w:rsid w:val="08BD0334"/>
    <w:rsid w:val="098F1CD1"/>
    <w:rsid w:val="10E24DDC"/>
    <w:rsid w:val="126D4B79"/>
    <w:rsid w:val="243279D1"/>
    <w:rsid w:val="2D216834"/>
    <w:rsid w:val="2D766B80"/>
    <w:rsid w:val="35781AE5"/>
    <w:rsid w:val="364A0BAA"/>
    <w:rsid w:val="371D006C"/>
    <w:rsid w:val="3A2F07E2"/>
    <w:rsid w:val="43E75C8A"/>
    <w:rsid w:val="452B429C"/>
    <w:rsid w:val="4F5F701C"/>
    <w:rsid w:val="501F67AB"/>
    <w:rsid w:val="53AB0A82"/>
    <w:rsid w:val="6234166D"/>
    <w:rsid w:val="63E1404C"/>
    <w:rsid w:val="7A5C3FD5"/>
    <w:rsid w:val="7B38234C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290</Words>
  <Characters>358</Characters>
  <Lines>0</Lines>
  <Paragraphs>0</Paragraphs>
  <TotalTime>0</TotalTime>
  <ScaleCrop>false</ScaleCrop>
  <LinksUpToDate>false</LinksUpToDate>
  <CharactersWithSpaces>370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qrcode-app</dc:creator>
  <dc:description>基于当前 qrcode-app 页面生成的快速使用说明。</dc:description>
  <cp:lastModifiedBy>WPS_1677400046</cp:lastModifiedBy>
  <dcterms:modified xsi:type="dcterms:W3CDTF">2026-09-23T06:37:27Z</dcterms:modified>
  <dc:subject>当前项目用户上手文档</dc:subject>
  <dc:title>艺术二维码生成台快速使用说明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eyJoZGlkIjoiMjZmZmEyZGZiNjRkOGJjODNlMzQ2NWNiZmJjMDU4YzEiLCJ1c2VySWQiOiIxNDc2NTgwNDIyIn0=</vt:lpwstr>
  </property>
  <property fmtid="{D5CDD505-2E9C-101B-9397-08002B2CF9AE}" pid="3" name="KSOProductBuildVer">
    <vt:lpwstr>2052-12.1.0.28505</vt:lpwstr>
  </property>
  <property fmtid="{D5CDD505-2E9C-101B-9397-08002B2CF9AE}" pid="4" name="ICV">
    <vt:lpwstr>7A0ADD1AB0A2433B859D76D10526D4BE_12</vt:lpwstr>
  </property>
</Properties>
</file>