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ascii="微软雅黑" w:hAnsi="微软雅黑" w:eastAsia="微软雅黑"/>
          <w:b/>
          <w:color w:val="000000"/>
          <w:sz w:val="24"/>
          <w:shd w:val="clear" w:color="auto" w:fill="FFFFFF"/>
        </w:rPr>
      </w:pPr>
      <w:bookmarkStart w:id="4" w:name="_GoBack"/>
      <w:bookmarkEnd w:id="4"/>
      <w:r>
        <w:rPr>
          <w:rFonts w:hint="eastAsia" w:ascii="微软雅黑" w:hAnsi="微软雅黑" w:eastAsia="微软雅黑"/>
          <w:b/>
          <w:color w:val="000000"/>
          <w:sz w:val="24"/>
          <w:shd w:val="clear" w:color="auto" w:fill="FFFFFF"/>
        </w:rPr>
        <w:t>变更申请</w:t>
      </w:r>
    </w:p>
    <w:p>
      <w:pPr>
        <w:jc w:val="center"/>
        <w:rPr>
          <w:rFonts w:ascii="微软雅黑" w:hAnsi="微软雅黑" w:eastAsia="微软雅黑"/>
          <w:color w:val="000000"/>
          <w:sz w:val="18"/>
          <w:szCs w:val="18"/>
        </w:rPr>
      </w:pPr>
    </w:p>
    <w:p>
      <w:pPr>
        <w:rPr>
          <w:rFonts w:ascii="微软雅黑" w:hAnsi="微软雅黑" w:eastAsia="微软雅黑"/>
          <w:color w:val="000000"/>
          <w:sz w:val="18"/>
          <w:szCs w:val="18"/>
        </w:rPr>
      </w:pPr>
      <w:r>
        <w:rPr>
          <w:rFonts w:hint="eastAsia" w:ascii="微软雅黑" w:hAnsi="微软雅黑" w:eastAsia="微软雅黑"/>
          <w:color w:val="333333"/>
          <w:sz w:val="19"/>
          <w:szCs w:val="19"/>
        </w:rPr>
        <w:t>致腾讯公司</w:t>
      </w:r>
      <w:r>
        <w:rPr>
          <w:rFonts w:hint="eastAsia" w:ascii="微软雅黑" w:hAnsi="微软雅黑" w:eastAsia="微软雅黑"/>
          <w:color w:val="000000"/>
          <w:sz w:val="18"/>
          <w:szCs w:val="18"/>
        </w:rPr>
        <w:t>：</w:t>
      </w:r>
    </w:p>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本人/本公司【   </w:t>
      </w:r>
      <w:r>
        <w:rPr>
          <w:rFonts w:hint="eastAsia" w:ascii="微软雅黑" w:hAnsi="微软雅黑" w:eastAsia="微软雅黑"/>
          <w:color w:val="A6A6A6" w:themeColor="background1" w:themeShade="A6"/>
          <w:sz w:val="18"/>
          <w:szCs w:val="18"/>
        </w:rPr>
        <w:t>（姓名，身份证号） /</w:t>
      </w:r>
      <w:r>
        <w:rPr>
          <w:rFonts w:ascii="微软雅黑" w:hAnsi="微软雅黑" w:eastAsia="微软雅黑"/>
          <w:color w:val="A6A6A6" w:themeColor="background1" w:themeShade="A6"/>
          <w:sz w:val="18"/>
          <w:szCs w:val="18"/>
        </w:rPr>
        <w:t xml:space="preserve"> </w:t>
      </w:r>
      <w:r>
        <w:rPr>
          <w:rFonts w:hint="eastAsia" w:ascii="微软雅黑" w:hAnsi="微软雅黑" w:eastAsia="微软雅黑"/>
          <w:color w:val="A6A6A6" w:themeColor="background1" w:themeShade="A6"/>
          <w:sz w:val="18"/>
          <w:szCs w:val="18"/>
        </w:rPr>
        <w:t>（企业名称，企业信用代码）</w:t>
      </w:r>
      <w:r>
        <w:rPr>
          <w:rFonts w:ascii="微软雅黑" w:hAnsi="微软雅黑" w:eastAsia="微软雅黑"/>
          <w:color w:val="A6A6A6" w:themeColor="background1" w:themeShade="A6"/>
          <w:sz w:val="18"/>
          <w:szCs w:val="18"/>
        </w:rPr>
        <w:t xml:space="preserve">  </w:t>
      </w:r>
      <w:r>
        <w:rPr>
          <w:rFonts w:hint="eastAsia" w:ascii="微软雅黑" w:hAnsi="微软雅黑" w:eastAsia="微软雅黑"/>
          <w:color w:val="000000"/>
          <w:sz w:val="18"/>
          <w:szCs w:val="18"/>
        </w:rPr>
        <w:t>】(以下亦称“本人/本公司”）微信公众号/微信小程序（帐号名称：</w:t>
      </w:r>
      <w:r>
        <w:rPr>
          <w:rFonts w:hint="eastAsia" w:ascii="微软雅黑" w:hAnsi="微软雅黑" w:eastAsia="微软雅黑"/>
          <w:color w:val="000000"/>
          <w:sz w:val="18"/>
          <w:szCs w:val="18"/>
          <w:u w:val="single"/>
        </w:rPr>
        <w:t xml:space="preserve">              </w:t>
      </w:r>
      <w:r>
        <w:rPr>
          <w:rFonts w:hint="eastAsia" w:ascii="微软雅黑" w:hAnsi="微软雅黑" w:eastAsia="微软雅黑"/>
          <w:color w:val="000000"/>
          <w:sz w:val="18"/>
          <w:szCs w:val="18"/>
        </w:rPr>
        <w:t>，原始I</w:t>
      </w:r>
      <w:r>
        <w:rPr>
          <w:rFonts w:ascii="微软雅黑" w:hAnsi="微软雅黑" w:eastAsia="微软雅黑"/>
          <w:color w:val="000000"/>
          <w:sz w:val="18"/>
          <w:szCs w:val="18"/>
        </w:rPr>
        <w:t>D</w:t>
      </w:r>
      <w:r>
        <w:rPr>
          <w:rFonts w:hint="eastAsia" w:ascii="微软雅黑" w:hAnsi="微软雅黑" w:eastAsia="微软雅黑"/>
          <w:color w:val="000000"/>
          <w:sz w:val="18"/>
          <w:szCs w:val="18"/>
        </w:rPr>
        <w:t>或A</w:t>
      </w:r>
      <w:r>
        <w:rPr>
          <w:rFonts w:ascii="微软雅黑" w:hAnsi="微软雅黑" w:eastAsia="微软雅黑"/>
          <w:color w:val="000000"/>
          <w:sz w:val="18"/>
          <w:szCs w:val="18"/>
        </w:rPr>
        <w:t>PPID</w:t>
      </w:r>
      <w:r>
        <w:rPr>
          <w:rFonts w:hint="eastAsia" w:ascii="微软雅黑" w:hAnsi="微软雅黑" w:eastAsia="微软雅黑"/>
          <w:color w:val="000000"/>
          <w:sz w:val="18"/>
          <w:szCs w:val="18"/>
        </w:rPr>
        <w:t>：</w:t>
      </w:r>
      <w:r>
        <w:rPr>
          <w:rFonts w:hint="eastAsia" w:ascii="微软雅黑" w:hAnsi="微软雅黑" w:eastAsia="微软雅黑"/>
          <w:color w:val="000000"/>
          <w:sz w:val="18"/>
          <w:szCs w:val="18"/>
          <w:u w:val="single"/>
        </w:rPr>
        <w:t xml:space="preserve">                         ，</w:t>
      </w:r>
      <w:r>
        <w:rPr>
          <w:rFonts w:hint="eastAsia" w:ascii="微软雅黑" w:hAnsi="微软雅黑" w:eastAsia="微软雅黑"/>
          <w:color w:val="000000"/>
          <w:sz w:val="18"/>
          <w:szCs w:val="18"/>
        </w:rPr>
        <w:t>以下简称“公众号/小程序”）已经成功申请使用“微信平台广告展示服务”（系统页面可能称“流量主服务”，以下亦称“广告展示服务”），本人/本公司已同意在使用广告展示服务的全过程中严格遵守与贵公司缔结的《微信平台广告展示服务协议》（以下亦称“服务协议”）全部条款。</w:t>
      </w:r>
    </w:p>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现根据自身业务需要，须委托第三方【     </w:t>
      </w:r>
      <w:r>
        <w:rPr>
          <w:rFonts w:hint="eastAsia" w:ascii="微软雅黑" w:hAnsi="微软雅黑" w:eastAsia="微软雅黑"/>
          <w:color w:val="A6A6A6" w:themeColor="background1" w:themeShade="A6"/>
          <w:sz w:val="18"/>
          <w:szCs w:val="18"/>
        </w:rPr>
        <w:t>（姓名，身份证号） /</w:t>
      </w:r>
      <w:r>
        <w:rPr>
          <w:rFonts w:ascii="微软雅黑" w:hAnsi="微软雅黑" w:eastAsia="微软雅黑"/>
          <w:color w:val="A6A6A6" w:themeColor="background1" w:themeShade="A6"/>
          <w:sz w:val="18"/>
          <w:szCs w:val="18"/>
        </w:rPr>
        <w:t xml:space="preserve"> </w:t>
      </w:r>
      <w:r>
        <w:rPr>
          <w:rFonts w:hint="eastAsia" w:ascii="微软雅黑" w:hAnsi="微软雅黑" w:eastAsia="微软雅黑"/>
          <w:color w:val="A6A6A6" w:themeColor="background1" w:themeShade="A6"/>
          <w:sz w:val="18"/>
          <w:szCs w:val="18"/>
        </w:rPr>
        <w:t xml:space="preserve">（企业名称，企业信用代码） </w:t>
      </w:r>
      <w:r>
        <w:rPr>
          <w:rFonts w:hint="eastAsia" w:ascii="微软雅黑" w:hAnsi="微软雅黑" w:eastAsia="微软雅黑"/>
          <w:color w:val="000000"/>
          <w:sz w:val="18"/>
          <w:szCs w:val="18"/>
        </w:rPr>
        <w:t xml:space="preserve">    】（以下亦称“受托方”）使用本人/本公司的公众号/小程序，进行广告展示服务，本人/本公司已与受托方达成委托关系。受托方将自行与贵公司签订《微信平台广告展示服务协议》，并根据相关协议收取产生的所有流量主收益费用。故本人/本公司和受托方特共同申请贵公司自       年     月起至委托关系结束之日止（以下亦称“委托期间”），由受托方与贵公司结算展示收入。在委托期间，本人/本公司仅可委托一个受托方从事本申请所述事项；本人/本公司有权在委托期间解除对受托方的委托，具体以本人/本公司、受托方自行协商确定，并以本人/本公司重新向腾讯公司提出的变更申请为准，因此本人/本公司与原受托方存在任何争议的，与腾讯公司无关，由本人/本公司及受托方自行协商解决。</w:t>
      </w:r>
    </w:p>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本人/本公司与受托方确认的变更收款银行账户如下：</w:t>
      </w:r>
    </w:p>
    <w:tbl>
      <w:tblPr>
        <w:tblStyle w:val="7"/>
        <w:tblW w:w="45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13"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color w:val="FF0000"/>
                <w:sz w:val="18"/>
                <w:szCs w:val="18"/>
              </w:rPr>
            </w:pPr>
            <w:r>
              <w:rPr>
                <w:rFonts w:hint="eastAsia" w:ascii="微软雅黑" w:hAnsi="微软雅黑" w:eastAsia="微软雅黑"/>
                <w:b/>
                <w:bCs/>
                <w:sz w:val="18"/>
                <w:szCs w:val="18"/>
              </w:rPr>
              <w:t>银行账户名</w:t>
            </w:r>
          </w:p>
        </w:tc>
        <w:tc>
          <w:tcPr>
            <w:tcW w:w="3118"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color w:val="80808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13"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color w:val="FF0000"/>
                <w:sz w:val="18"/>
                <w:szCs w:val="18"/>
              </w:rPr>
            </w:pPr>
            <w:r>
              <w:rPr>
                <w:rFonts w:hint="eastAsia" w:ascii="微软雅黑" w:hAnsi="微软雅黑" w:eastAsia="微软雅黑"/>
                <w:b/>
                <w:bCs/>
                <w:sz w:val="18"/>
                <w:szCs w:val="18"/>
              </w:rPr>
              <w:t>银行账号</w:t>
            </w:r>
          </w:p>
        </w:tc>
        <w:tc>
          <w:tcPr>
            <w:tcW w:w="3118"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13"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color w:val="FF0000"/>
                <w:sz w:val="18"/>
                <w:szCs w:val="18"/>
              </w:rPr>
            </w:pPr>
            <w:r>
              <w:rPr>
                <w:rFonts w:hint="eastAsia" w:ascii="微软雅黑" w:hAnsi="微软雅黑" w:eastAsia="微软雅黑"/>
                <w:b/>
                <w:bCs/>
                <w:sz w:val="18"/>
                <w:szCs w:val="18"/>
              </w:rPr>
              <w:t>开户银行</w:t>
            </w:r>
          </w:p>
        </w:tc>
        <w:tc>
          <w:tcPr>
            <w:tcW w:w="3118"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13"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color w:val="FF0000"/>
                <w:sz w:val="18"/>
                <w:szCs w:val="18"/>
              </w:rPr>
            </w:pPr>
            <w:r>
              <w:rPr>
                <w:rFonts w:hint="eastAsia" w:ascii="微软雅黑" w:hAnsi="微软雅黑" w:eastAsia="微软雅黑"/>
                <w:b/>
                <w:bCs/>
                <w:sz w:val="18"/>
                <w:szCs w:val="18"/>
              </w:rPr>
              <w:t>开户行所在地</w:t>
            </w:r>
          </w:p>
        </w:tc>
        <w:tc>
          <w:tcPr>
            <w:tcW w:w="3118"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color w:val="808080"/>
                <w:sz w:val="18"/>
                <w:szCs w:val="18"/>
              </w:rPr>
            </w:pPr>
          </w:p>
        </w:tc>
      </w:tr>
    </w:tbl>
    <w:p>
      <w:pPr>
        <w:spacing w:line="280" w:lineRule="exact"/>
        <w:ind w:firstLine="360" w:firstLineChars="200"/>
        <w:rPr>
          <w:rFonts w:ascii="微软雅黑" w:hAnsi="微软雅黑" w:eastAsia="微软雅黑"/>
          <w:color w:val="000000"/>
          <w:sz w:val="18"/>
          <w:szCs w:val="18"/>
        </w:rPr>
      </w:pPr>
    </w:p>
    <w:p>
      <w:pPr>
        <w:spacing w:line="280" w:lineRule="exact"/>
        <w:ind w:firstLine="360" w:firstLineChars="200"/>
        <w:rPr>
          <w:rFonts w:ascii="微软雅黑" w:hAnsi="微软雅黑" w:eastAsia="微软雅黑"/>
          <w:color w:val="000000"/>
          <w:sz w:val="18"/>
          <w:szCs w:val="18"/>
        </w:rPr>
      </w:pPr>
      <w:bookmarkStart w:id="0" w:name="_Hlk525898952"/>
      <w:r>
        <w:rPr>
          <w:rFonts w:hint="eastAsia" w:ascii="微软雅黑" w:hAnsi="微软雅黑" w:eastAsia="微软雅黑"/>
          <w:color w:val="000000"/>
          <w:sz w:val="18"/>
          <w:szCs w:val="18"/>
        </w:rPr>
        <w:t>本人/本公司与受托方共同承诺：</w:t>
      </w:r>
    </w:p>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1、受托方参与广告展示服务并收款的行为</w:t>
      </w:r>
      <w:bookmarkStart w:id="1" w:name="_Hlk57725909"/>
      <w:r>
        <w:rPr>
          <w:rFonts w:hint="eastAsia" w:ascii="微软雅黑" w:hAnsi="微软雅黑" w:eastAsia="微软雅黑"/>
          <w:color w:val="000000"/>
          <w:sz w:val="18"/>
          <w:szCs w:val="18"/>
        </w:rPr>
        <w:t>应与贵公司签署协议，</w:t>
      </w:r>
      <w:bookmarkEnd w:id="1"/>
      <w:r>
        <w:rPr>
          <w:rFonts w:hint="eastAsia" w:ascii="微软雅黑" w:hAnsi="微软雅黑" w:eastAsia="微软雅黑"/>
          <w:color w:val="000000"/>
          <w:sz w:val="18"/>
          <w:szCs w:val="18"/>
        </w:rPr>
        <w:t>受服务协议条款约束；</w:t>
      </w:r>
    </w:p>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2、本申请函自本人/本公司及受托方签名后生效，本申请函生效后，因受托方参与广告展示服务及广告款项结算问题而产生的一切后果，由</w:t>
      </w:r>
      <w:bookmarkStart w:id="2" w:name="_Hlk57726115"/>
      <w:r>
        <w:rPr>
          <w:rFonts w:hint="eastAsia" w:ascii="微软雅黑" w:hAnsi="微软雅黑" w:eastAsia="微软雅黑"/>
          <w:color w:val="000000"/>
          <w:sz w:val="18"/>
          <w:szCs w:val="18"/>
        </w:rPr>
        <w:t>受托方和本人/本公司共同</w:t>
      </w:r>
      <w:bookmarkEnd w:id="2"/>
      <w:r>
        <w:rPr>
          <w:rFonts w:hint="eastAsia" w:ascii="微软雅黑" w:hAnsi="微软雅黑" w:eastAsia="微软雅黑"/>
          <w:color w:val="000000"/>
          <w:sz w:val="18"/>
          <w:szCs w:val="18"/>
        </w:rPr>
        <w:t>承担连带责任。</w:t>
      </w:r>
    </w:p>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3、相关款项一经到达结算银行账户，则视为贵公司已经完整履行展示收入结算义务，本人/本公司或受托方均无权向贵公司主张相关债权。</w:t>
      </w:r>
    </w:p>
    <w:p>
      <w:pPr>
        <w:spacing w:line="280" w:lineRule="exact"/>
        <w:ind w:firstLine="360" w:firstLineChars="200"/>
        <w:rPr>
          <w:rFonts w:ascii="微软雅黑" w:hAnsi="微软雅黑" w:eastAsia="微软雅黑"/>
          <w:color w:val="000000"/>
          <w:sz w:val="18"/>
          <w:szCs w:val="18"/>
        </w:rPr>
      </w:pPr>
      <w:bookmarkStart w:id="3" w:name="_Hlk57726221"/>
      <w:r>
        <w:rPr>
          <w:rFonts w:hint="eastAsia" w:ascii="微软雅黑" w:hAnsi="微软雅黑" w:eastAsia="微软雅黑"/>
          <w:color w:val="000000"/>
          <w:sz w:val="18"/>
          <w:szCs w:val="18"/>
        </w:rPr>
        <w:t>4.</w:t>
      </w:r>
      <w:r>
        <w:rPr>
          <w:rFonts w:ascii="微软雅黑" w:hAnsi="微软雅黑" w:eastAsia="微软雅黑"/>
          <w:color w:val="000000"/>
          <w:sz w:val="18"/>
          <w:szCs w:val="18"/>
        </w:rPr>
        <w:t xml:space="preserve"> </w:t>
      </w:r>
      <w:r>
        <w:rPr>
          <w:rFonts w:hint="eastAsia" w:ascii="微软雅黑" w:hAnsi="微软雅黑" w:eastAsia="微软雅黑"/>
          <w:color w:val="000000"/>
          <w:sz w:val="18"/>
          <w:szCs w:val="18"/>
        </w:rPr>
        <w:t>本人/本公司与受托方的结算将另行约定，如有争议，与贵公司无关。</w:t>
      </w:r>
    </w:p>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5</w:t>
      </w:r>
      <w:r>
        <w:rPr>
          <w:rFonts w:ascii="微软雅黑" w:hAnsi="微软雅黑" w:eastAsia="微软雅黑"/>
          <w:color w:val="000000"/>
          <w:sz w:val="18"/>
          <w:szCs w:val="18"/>
        </w:rPr>
        <w:t xml:space="preserve">. </w:t>
      </w:r>
      <w:r>
        <w:rPr>
          <w:rFonts w:hint="eastAsia" w:ascii="微软雅黑" w:hAnsi="微软雅黑" w:eastAsia="微软雅黑"/>
          <w:color w:val="000000"/>
          <w:sz w:val="18"/>
          <w:szCs w:val="18"/>
        </w:rPr>
        <w:t>委托期间，贵公司与受托方结算，如受托方为企业单位，应由受托方向贵公司提供与结算金额等额的增值税专用发票；如受托方为自然人，由贵公司按照税法和主管税务机关的许可，代征和代扣代缴受托自然人的各项税费（包括个人所得税、增值税及附加），受托自然人的实收金额为结算金额扣减代扣代征各项税费后的剩余金额。</w:t>
      </w:r>
      <w:bookmarkEnd w:id="3"/>
    </w:p>
    <w:p>
      <w:pPr>
        <w:spacing w:line="280" w:lineRule="exact"/>
        <w:rPr>
          <w:rFonts w:ascii="微软雅黑" w:hAnsi="微软雅黑" w:eastAsia="微软雅黑"/>
          <w:color w:val="000000"/>
          <w:sz w:val="18"/>
          <w:szCs w:val="18"/>
        </w:rPr>
      </w:pPr>
    </w:p>
    <w:bookmarkEnd w:id="0"/>
    <w:tbl>
      <w:tblPr>
        <w:tblStyle w:val="7"/>
        <w:tblW w:w="8562" w:type="dxa"/>
        <w:tblInd w:w="0" w:type="dxa"/>
        <w:tblLayout w:type="fixed"/>
        <w:tblCellMar>
          <w:top w:w="0" w:type="dxa"/>
          <w:left w:w="108" w:type="dxa"/>
          <w:bottom w:w="0" w:type="dxa"/>
          <w:right w:w="108" w:type="dxa"/>
        </w:tblCellMar>
      </w:tblPr>
      <w:tblGrid>
        <w:gridCol w:w="4281"/>
        <w:gridCol w:w="4281"/>
      </w:tblGrid>
      <w:tr>
        <w:tblPrEx>
          <w:tblCellMar>
            <w:top w:w="0" w:type="dxa"/>
            <w:left w:w="108" w:type="dxa"/>
            <w:bottom w:w="0" w:type="dxa"/>
            <w:right w:w="108" w:type="dxa"/>
          </w:tblCellMar>
        </w:tblPrEx>
        <w:trPr>
          <w:trHeight w:val="1102" w:hRule="atLeast"/>
        </w:trPr>
        <w:tc>
          <w:tcPr>
            <w:tcW w:w="4281" w:type="dxa"/>
          </w:tcPr>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委托人</w:t>
            </w:r>
          </w:p>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（签名/盖章）：</w:t>
            </w:r>
          </w:p>
          <w:p>
            <w:pPr>
              <w:spacing w:line="280" w:lineRule="exact"/>
              <w:ind w:firstLine="360" w:firstLineChars="200"/>
              <w:rPr>
                <w:rFonts w:ascii="微软雅黑" w:hAnsi="微软雅黑" w:eastAsia="微软雅黑"/>
                <w:color w:val="000000"/>
                <w:sz w:val="18"/>
                <w:szCs w:val="18"/>
              </w:rPr>
            </w:pPr>
          </w:p>
          <w:p>
            <w:pPr>
              <w:spacing w:line="280" w:lineRule="exact"/>
              <w:ind w:firstLine="360" w:firstLineChars="200"/>
              <w:rPr>
                <w:rFonts w:ascii="微软雅黑" w:hAnsi="微软雅黑" w:eastAsia="微软雅黑"/>
                <w:color w:val="000000"/>
                <w:sz w:val="18"/>
                <w:szCs w:val="18"/>
              </w:rPr>
            </w:pPr>
          </w:p>
        </w:tc>
        <w:tc>
          <w:tcPr>
            <w:tcW w:w="4281" w:type="dxa"/>
          </w:tcPr>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受托方</w:t>
            </w:r>
          </w:p>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（签名/盖章）：                             </w:t>
            </w:r>
          </w:p>
        </w:tc>
      </w:tr>
      <w:tr>
        <w:tblPrEx>
          <w:tblCellMar>
            <w:top w:w="0" w:type="dxa"/>
            <w:left w:w="108" w:type="dxa"/>
            <w:bottom w:w="0" w:type="dxa"/>
            <w:right w:w="108" w:type="dxa"/>
          </w:tblCellMar>
        </w:tblPrEx>
        <w:trPr>
          <w:trHeight w:val="266" w:hRule="atLeast"/>
        </w:trPr>
        <w:tc>
          <w:tcPr>
            <w:tcW w:w="4281" w:type="dxa"/>
          </w:tcPr>
          <w:p>
            <w:pPr>
              <w:spacing w:line="280" w:lineRule="exact"/>
              <w:ind w:firstLine="360" w:firstLineChars="200"/>
              <w:rPr>
                <w:rFonts w:ascii="微软雅黑" w:hAnsi="微软雅黑" w:eastAsia="微软雅黑"/>
                <w:color w:val="000000"/>
                <w:sz w:val="18"/>
                <w:szCs w:val="18"/>
              </w:rPr>
            </w:pPr>
          </w:p>
        </w:tc>
        <w:tc>
          <w:tcPr>
            <w:tcW w:w="4281" w:type="dxa"/>
          </w:tcPr>
          <w:p>
            <w:pPr>
              <w:spacing w:line="280" w:lineRule="exact"/>
              <w:ind w:firstLine="360" w:firstLineChars="200"/>
              <w:rPr>
                <w:rFonts w:ascii="微软雅黑" w:hAnsi="微软雅黑" w:eastAsia="微软雅黑"/>
                <w:color w:val="000000"/>
                <w:sz w:val="18"/>
                <w:szCs w:val="18"/>
              </w:rPr>
            </w:pPr>
          </w:p>
        </w:tc>
      </w:tr>
      <w:tr>
        <w:tblPrEx>
          <w:tblCellMar>
            <w:top w:w="0" w:type="dxa"/>
            <w:left w:w="108" w:type="dxa"/>
            <w:bottom w:w="0" w:type="dxa"/>
            <w:right w:w="108" w:type="dxa"/>
          </w:tblCellMar>
        </w:tblPrEx>
        <w:trPr>
          <w:trHeight w:val="57" w:hRule="atLeast"/>
        </w:trPr>
        <w:tc>
          <w:tcPr>
            <w:tcW w:w="4281" w:type="dxa"/>
          </w:tcPr>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日期：</w:t>
            </w:r>
          </w:p>
        </w:tc>
        <w:tc>
          <w:tcPr>
            <w:tcW w:w="4281" w:type="dxa"/>
          </w:tcPr>
          <w:p>
            <w:pPr>
              <w:spacing w:line="280" w:lineRule="exact"/>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日期：</w:t>
            </w:r>
          </w:p>
          <w:p>
            <w:pPr>
              <w:spacing w:line="280" w:lineRule="exact"/>
              <w:ind w:firstLine="360" w:firstLineChars="200"/>
              <w:rPr>
                <w:rFonts w:ascii="微软雅黑" w:hAnsi="微软雅黑" w:eastAsia="微软雅黑"/>
                <w:color w:val="000000"/>
                <w:sz w:val="18"/>
                <w:szCs w:val="18"/>
              </w:rPr>
            </w:pPr>
          </w:p>
          <w:p>
            <w:pPr>
              <w:spacing w:line="280" w:lineRule="exact"/>
              <w:ind w:firstLine="360" w:firstLineChars="200"/>
              <w:rPr>
                <w:rFonts w:ascii="微软雅黑" w:hAnsi="微软雅黑" w:eastAsia="微软雅黑"/>
                <w:color w:val="000000"/>
                <w:sz w:val="18"/>
                <w:szCs w:val="18"/>
              </w:rPr>
            </w:pPr>
          </w:p>
        </w:tc>
      </w:tr>
    </w:tbl>
    <w:p>
      <w:pPr>
        <w:spacing w:line="280" w:lineRule="exact"/>
        <w:rPr>
          <w:rFonts w:ascii="微软雅黑" w:hAnsi="微软雅黑" w:eastAsia="微软雅黑"/>
          <w:sz w:val="18"/>
          <w:szCs w:val="18"/>
        </w:rPr>
      </w:pPr>
      <w:r>
        <w:rPr>
          <w:rFonts w:hint="eastAsia" w:ascii="微软雅黑" w:hAnsi="微软雅黑" w:eastAsia="微软雅黑"/>
          <w:sz w:val="18"/>
          <w:szCs w:val="18"/>
        </w:rPr>
        <w:t>注1：个人须本人亲笔签字，企业须加盖企业公章或合同专用章。</w:t>
      </w:r>
    </w:p>
    <w:p>
      <w:pPr>
        <w:spacing w:line="280" w:lineRule="exact"/>
        <w:rPr>
          <w:rFonts w:ascii="微软雅黑" w:hAnsi="微软雅黑" w:eastAsia="微软雅黑"/>
          <w:sz w:val="18"/>
          <w:szCs w:val="18"/>
        </w:rPr>
      </w:pPr>
      <w:r>
        <w:rPr>
          <w:rFonts w:hint="eastAsia" w:ascii="微软雅黑" w:hAnsi="微软雅黑" w:eastAsia="微软雅黑"/>
          <w:sz w:val="18"/>
          <w:szCs w:val="18"/>
        </w:rPr>
        <w:t>注2：受托方可在委托方合法授权下，签署本变更申请。受托方签署后，视同委托方和受托方一致确认。如有争议，与腾讯公司无关，由委托方和受托方沟通。</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797" w:bottom="1701"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9BB"/>
    <w:rsid w:val="000163C0"/>
    <w:rsid w:val="00033471"/>
    <w:rsid w:val="000612EC"/>
    <w:rsid w:val="001003EB"/>
    <w:rsid w:val="0012159F"/>
    <w:rsid w:val="00172A27"/>
    <w:rsid w:val="001C5275"/>
    <w:rsid w:val="001D7665"/>
    <w:rsid w:val="001D77B9"/>
    <w:rsid w:val="001F0BD4"/>
    <w:rsid w:val="00205F74"/>
    <w:rsid w:val="00216EE5"/>
    <w:rsid w:val="002579DC"/>
    <w:rsid w:val="002B2857"/>
    <w:rsid w:val="002F66D3"/>
    <w:rsid w:val="0030533B"/>
    <w:rsid w:val="003B2FBF"/>
    <w:rsid w:val="003E78BD"/>
    <w:rsid w:val="00417732"/>
    <w:rsid w:val="004819E9"/>
    <w:rsid w:val="004903CA"/>
    <w:rsid w:val="004B6736"/>
    <w:rsid w:val="004D147B"/>
    <w:rsid w:val="004D4FBF"/>
    <w:rsid w:val="00515515"/>
    <w:rsid w:val="00553570"/>
    <w:rsid w:val="00563FAB"/>
    <w:rsid w:val="005720C6"/>
    <w:rsid w:val="005E5FE7"/>
    <w:rsid w:val="005F12D7"/>
    <w:rsid w:val="006017DD"/>
    <w:rsid w:val="00641CFD"/>
    <w:rsid w:val="00666A5D"/>
    <w:rsid w:val="00697CF5"/>
    <w:rsid w:val="006B6D69"/>
    <w:rsid w:val="007033D0"/>
    <w:rsid w:val="0073279F"/>
    <w:rsid w:val="00733475"/>
    <w:rsid w:val="00796A0F"/>
    <w:rsid w:val="007D66B2"/>
    <w:rsid w:val="007E5BE6"/>
    <w:rsid w:val="00806F79"/>
    <w:rsid w:val="00872E1B"/>
    <w:rsid w:val="00873029"/>
    <w:rsid w:val="00873AD1"/>
    <w:rsid w:val="008C26C8"/>
    <w:rsid w:val="0094758C"/>
    <w:rsid w:val="009523A1"/>
    <w:rsid w:val="009905F4"/>
    <w:rsid w:val="009C6FD8"/>
    <w:rsid w:val="009C7C17"/>
    <w:rsid w:val="009F05FC"/>
    <w:rsid w:val="00A17669"/>
    <w:rsid w:val="00A20B9D"/>
    <w:rsid w:val="00A347DF"/>
    <w:rsid w:val="00A471B7"/>
    <w:rsid w:val="00A735A3"/>
    <w:rsid w:val="00AF6B26"/>
    <w:rsid w:val="00B567AA"/>
    <w:rsid w:val="00B81683"/>
    <w:rsid w:val="00CC1F80"/>
    <w:rsid w:val="00CF084A"/>
    <w:rsid w:val="00CF49D6"/>
    <w:rsid w:val="00D43AEC"/>
    <w:rsid w:val="00D61732"/>
    <w:rsid w:val="00D64399"/>
    <w:rsid w:val="00D67176"/>
    <w:rsid w:val="00D80559"/>
    <w:rsid w:val="00D942C2"/>
    <w:rsid w:val="00D97EC7"/>
    <w:rsid w:val="00E04090"/>
    <w:rsid w:val="00E073F3"/>
    <w:rsid w:val="00E32FEE"/>
    <w:rsid w:val="00E50470"/>
    <w:rsid w:val="00EE1C08"/>
    <w:rsid w:val="00EF2A89"/>
    <w:rsid w:val="00F47CD7"/>
    <w:rsid w:val="00F512F7"/>
    <w:rsid w:val="00F53573"/>
    <w:rsid w:val="00F67EBA"/>
    <w:rsid w:val="00F744B3"/>
    <w:rsid w:val="00FA35AC"/>
    <w:rsid w:val="00FB4E75"/>
    <w:rsid w:val="00FE3925"/>
    <w:rsid w:val="00FE39E4"/>
    <w:rsid w:val="266C58AE"/>
    <w:rsid w:val="4D494683"/>
    <w:rsid w:val="60943813"/>
    <w:rsid w:val="6B300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nhideWhenUsed="0" w:uiPriority="0" w:semiHidden="0"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uiPriority w:val="0"/>
    <w:pPr>
      <w:jc w:val="left"/>
    </w:pPr>
  </w:style>
  <w:style w:type="paragraph" w:styleId="3">
    <w:name w:val="Balloon Text"/>
    <w:basedOn w:val="1"/>
    <w:link w:val="15"/>
    <w:uiPriority w:val="0"/>
    <w:rPr>
      <w:sz w:val="18"/>
      <w:szCs w:val="18"/>
    </w:rPr>
  </w:style>
  <w:style w:type="paragraph" w:styleId="4">
    <w:name w:val="footer"/>
    <w:basedOn w:val="1"/>
    <w:link w:val="11"/>
    <w:uiPriority w:val="0"/>
    <w:pPr>
      <w:tabs>
        <w:tab w:val="center" w:pos="4153"/>
        <w:tab w:val="right" w:pos="8306"/>
      </w:tabs>
      <w:snapToGrid w:val="0"/>
      <w:jc w:val="left"/>
    </w:pPr>
    <w:rPr>
      <w:sz w:val="18"/>
      <w:szCs w:val="18"/>
    </w:rPr>
  </w:style>
  <w:style w:type="paragraph" w:styleId="5">
    <w:name w:val="header"/>
    <w:basedOn w:val="1"/>
    <w:link w:val="14"/>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8"/>
    <w:unhideWhenUsed/>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unhideWhenUsed/>
    <w:uiPriority w:val="99"/>
    <w:rPr>
      <w:sz w:val="21"/>
      <w:szCs w:val="21"/>
    </w:rPr>
  </w:style>
  <w:style w:type="character" w:customStyle="1" w:styleId="11">
    <w:name w:val="页脚 字符"/>
    <w:link w:val="4"/>
    <w:uiPriority w:val="0"/>
    <w:rPr>
      <w:sz w:val="18"/>
      <w:szCs w:val="18"/>
    </w:rPr>
  </w:style>
  <w:style w:type="character" w:customStyle="1" w:styleId="12">
    <w:name w:val="批注引用1"/>
    <w:uiPriority w:val="0"/>
    <w:rPr>
      <w:sz w:val="21"/>
      <w:szCs w:val="21"/>
    </w:rPr>
  </w:style>
  <w:style w:type="character" w:customStyle="1" w:styleId="13">
    <w:name w:val="批注文字 字符"/>
    <w:link w:val="2"/>
    <w:uiPriority w:val="0"/>
    <w:rPr>
      <w:rFonts w:ascii="Times New Roman" w:hAnsi="Times New Roman" w:eastAsia="宋体" w:cs="Times New Roman"/>
      <w:szCs w:val="24"/>
    </w:rPr>
  </w:style>
  <w:style w:type="character" w:customStyle="1" w:styleId="14">
    <w:name w:val="页眉 字符"/>
    <w:link w:val="5"/>
    <w:uiPriority w:val="0"/>
    <w:rPr>
      <w:sz w:val="18"/>
      <w:szCs w:val="18"/>
    </w:rPr>
  </w:style>
  <w:style w:type="character" w:customStyle="1" w:styleId="15">
    <w:name w:val="批注框文本 字符"/>
    <w:link w:val="3"/>
    <w:uiPriority w:val="0"/>
    <w:rPr>
      <w:rFonts w:ascii="Times New Roman" w:hAnsi="Times New Roman" w:eastAsia="宋体" w:cs="Times New Roman"/>
      <w:sz w:val="18"/>
      <w:szCs w:val="18"/>
    </w:rPr>
  </w:style>
  <w:style w:type="character" w:customStyle="1" w:styleId="16">
    <w:name w:val="批注主题 Char"/>
    <w:link w:val="17"/>
    <w:uiPriority w:val="0"/>
    <w:rPr>
      <w:rFonts w:ascii="Times New Roman" w:hAnsi="Times New Roman" w:eastAsia="宋体" w:cs="Times New Roman"/>
      <w:b/>
      <w:bCs/>
      <w:szCs w:val="24"/>
    </w:rPr>
  </w:style>
  <w:style w:type="paragraph" w:customStyle="1" w:styleId="17">
    <w:name w:val="批注主题1"/>
    <w:basedOn w:val="2"/>
    <w:next w:val="2"/>
    <w:link w:val="16"/>
    <w:uiPriority w:val="0"/>
    <w:rPr>
      <w:b/>
      <w:bCs/>
    </w:rPr>
  </w:style>
  <w:style w:type="character" w:customStyle="1" w:styleId="18">
    <w:name w:val="批注主题 字符"/>
    <w:link w:val="6"/>
    <w:semiHidden/>
    <w:uiPriority w:val="99"/>
    <w:rPr>
      <w:rFonts w:ascii="Times New Roman" w:hAnsi="Times New Roman" w:eastAsia="宋体" w:cs="Times New Roman"/>
      <w:b/>
      <w:bCs/>
      <w:kern w:val="2"/>
      <w:sz w:val="21"/>
      <w:szCs w:val="24"/>
    </w:rPr>
  </w:style>
  <w:style w:type="paragraph" w:customStyle="1" w:styleId="19">
    <w:name w:val="列出段落1"/>
    <w:basedOn w:val="1"/>
    <w:uiPriority w:val="0"/>
    <w:pPr>
      <w:ind w:firstLine="420" w:firstLineChars="200"/>
    </w:pPr>
  </w:style>
  <w:style w:type="paragraph" w:customStyle="1" w:styleId="20">
    <w:name w:val="Revision"/>
    <w:hidden/>
    <w:unhideWhenUsed/>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Pages>
  <Words>187</Words>
  <Characters>1071</Characters>
  <Lines>8</Lines>
  <Paragraphs>2</Paragraphs>
  <TotalTime>12</TotalTime>
  <ScaleCrop>false</ScaleCrop>
  <LinksUpToDate>false</LinksUpToDate>
  <CharactersWithSpaces>1256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2021-10-26T03:59:00Z</dcterms:created>
  <dc:creator>sandywu</dc:creator>
  <cp:lastModifiedBy>WPS_1177624873</cp:lastModifiedBy>
  <dcterms:modified xsi:type="dcterms:W3CDTF">2023-05-30T16:12:20Z</dcterms:modified>
  <dc:title>jomarlin</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B059651FBE7A49939D6179E466B5FCF1_13</vt:lpwstr>
  </property>
</Properties>
</file>