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CB511">
      <w:pPr>
        <w:jc w:val="center"/>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伊以战争背后的战略较量!</w:t>
      </w:r>
    </w:p>
    <w:p w14:paraId="29649D92">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202C3515">
      <w:pPr>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t>据央视新闻消息，伊朗总统佩泽希齐扬</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6月</w:t>
      </w:r>
      <w:r>
        <w:rPr>
          <w:rFonts w:hint="default" w:ascii="微软雅黑" w:hAnsi="微软雅黑" w:eastAsia="微软雅黑" w:cs="微软雅黑"/>
          <w:b/>
          <w:bCs/>
          <w:color w:val="000000" w:themeColor="text1"/>
          <w:sz w:val="18"/>
          <w:szCs w:val="18"/>
          <w:lang w:val="en-US" w:eastAsia="zh-CN"/>
          <w14:textFill>
            <w14:solidFill>
              <w14:schemeClr w14:val="tx1"/>
            </w14:solidFill>
          </w14:textFill>
        </w:rPr>
        <w:t>24日在致伊朗人民的公开信中表示，经过伊朗人民英勇抵抗，这场由以色列挑起、持续12天的战争宣告结束。同时，他要求各机构从即日起把精力投入到重建工作中。</w:t>
      </w:r>
    </w:p>
    <w:p w14:paraId="3ADAD085">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05CB5256">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以伊战争暂时停火，</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坊间热议不断，到底谁是这场战争的输家？这</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背后</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到底隐藏这</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怎么样的战略博弈</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？停火</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对中</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国</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战略利益有何影响</w:t>
      </w:r>
      <w:r>
        <w:rPr>
          <w:rFonts w:hint="default" w:ascii="微软雅黑" w:hAnsi="微软雅黑" w:eastAsia="微软雅黑" w:cs="微软雅黑"/>
          <w:color w:val="000000" w:themeColor="text1"/>
          <w:sz w:val="18"/>
          <w:szCs w:val="18"/>
          <w:lang w:val="en-US"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 xml:space="preserve">血饮抽丝剥茧，一一为您深度解读。  </w:t>
      </w:r>
    </w:p>
    <w:p w14:paraId="58B8F3C4">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8D4E042">
      <w:pPr>
        <w:ind w:firstLine="2701" w:firstLineChars="1500"/>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【鲜为人知的战争根源】</w:t>
      </w:r>
    </w:p>
    <w:p w14:paraId="79D2535B">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9CDD9FB">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这场战争的诱因，是6月7日伊朗截获并公布以色列核设施内容，但更根本的还是6月3日中伊铁路的正式通车。这条铁路从中国西安出发，通过哈萨克斯坦、土库曼斯坦进入马什哈德，最终抵达德黑兰阿普林陆港。10天后，以色列借口伊朗发展核武器发动突袭。这绝非单纯的时间巧合！</w:t>
      </w:r>
    </w:p>
    <w:p w14:paraId="44F34858">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031B9132">
      <w:pPr>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那么，为什么这条铁路会引发以色列突袭呢？</w:t>
      </w:r>
    </w:p>
    <w:p w14:paraId="2AB0750A">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0813CA4B">
      <w:pPr>
        <w:numPr>
          <w:ilvl w:val="0"/>
          <w:numId w:val="0"/>
        </w:num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一、打破美国封锁。</w:t>
      </w:r>
    </w:p>
    <w:p w14:paraId="2A036C38">
      <w:pPr>
        <w:numPr>
          <w:ilvl w:val="0"/>
          <w:numId w:val="0"/>
        </w:num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4821764C">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这条铁路是2021年中伊达成的4000亿美元合作协议中的基建项目之一，抵达德黑兰以后，直接并入伊朗铁路总网，可以直达波斯湾伊朗最大的石油出口港。</w:t>
      </w:r>
    </w:p>
    <w:p w14:paraId="1246D2D0">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A668FFB">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同时，这条铁路打通以后，货运时间比从霍尔木兹出口中国直接节省了15～20天时间！如此一来，伊朗在波斯湾阿瓦士、哈克岛在内的石油出口，就可以绕开霍尔木兹海峡，直接抵达中国西部。</w:t>
      </w:r>
    </w:p>
    <w:p w14:paraId="04F2290C">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9FD8617">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如果伊朗未来与俄罗斯在内的上合组织成员国联合开发里海油气田，还可以将海上天然气直接与中国-中亚管线直接对接，，伊朗也可以从中国这个世界工厂获得任何产品，这将打破美国对伊朗石油出口和物资进口长达46年的的制裁。</w:t>
      </w:r>
    </w:p>
    <w:p w14:paraId="07E47912">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00B8A1AA">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目前，特朗普挥动贸易大棒欲让中国屈服，但中国从来坚持自己的贸易主权，也从未遵守美国对伊朗制裁的政策。</w:t>
      </w:r>
    </w:p>
    <w:p w14:paraId="7D13103B">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1D34AEAA">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血饮在之前文章血饮说过，美国肆无忌惮的制裁伊朗已经让中国耐心耗尽，关税打战会让中国下定决心单方面解除对伊朗制裁，全面扩大对伊朗的投资。中国在25年中伊抄底协议下开通的直达伊朗的铁路，就是中国甩开西方单独占领伊朗市场迈出巨大一步。</w:t>
      </w:r>
    </w:p>
    <w:p w14:paraId="044A8A25">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1E403B48">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有史为鉴，英美为首的犹太资本在过去扩张中总是优先修建铁路，对于中伊铁路通车的里程碑意义，他们自然能又充分认知。于是5月28日，当试运行时满载货物的列车抵达德黑兰陆港的时候，他们就开始策划推翻伊朗现政权，先利诱伊朗进行核谈判，妄图让伊朗彻底放弃核权利，6月3日中伊铁路正式通车后，得到中国增援的伊朗开始在保留高浓缩铀问题上表象强硬起来。</w:t>
      </w:r>
    </w:p>
    <w:p w14:paraId="6C179245">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BD88505">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由于</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铁路沿线配套部署中国“穹顶-7”激光反无人机系统及量子通信节点，形成“钢铁丝绸之路”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，所以，啃不动铁路本身，铁路终端的目标国自然就成为了美以打击的目标，这也是特朗普反复高喊是否追求政权更迭的原因之一。</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于是，美国唱黑脸，以色列唱白脸，两国狼狈为奸发动了对伊朗的全面侵略！</w:t>
      </w:r>
    </w:p>
    <w:p w14:paraId="22CCCDF8">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0AF8E922">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一、反向锁喉石油美元</w:t>
      </w:r>
    </w:p>
    <w:p w14:paraId="48374192">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50C23F2B">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长期以来，美国一直担心伊朗会封锁霍尔木兹海峡，虽然技术上做到这点并不难，但封锁霍尔木兹海峡以后，伊朗本国从哈克岛、阿瓦士向外的石油出口也会中断。原本美国制裁下，曾经高度依赖霍尔木兹对外出口的伊朗石油总量已经大幅下降，如果再进行封锁，就等于截断了自身最大的财政来源，无异于经济自杀！</w:t>
      </w:r>
    </w:p>
    <w:p w14:paraId="72D8EB5A">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46A7357">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中伊铁路通车后，伊朗石油从波斯湾就可以直接出口到中国西部，再并入西气东输管线，输送到东部地区。这样一来，霍尔木兹海峡对伊朗的重要性就会骤然下降。由于</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哈克岛原油可经铁路东运</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，所以，</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霍尔木兹海峡封锁对伊朗影响降至10%，但对依赖海峡出口的海合会国家杀伤力达90%</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届时，伊朗基于战略考量再封锁这里，不会伤及自身根本，但严重依赖霍尔木兹海峡进口石油的美国就会倒了大霉。</w:t>
      </w:r>
    </w:p>
    <w:p w14:paraId="45059503">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22F41841">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石油美元的基本盘，就是接受石油结算强制与美元挂钩的海合会国家，他们的石油设施从19世纪50年代就开始建设，经过170年发展，到如今已经形成了与霍尔木兹海峡出口配到的密如蛛网的管线网。一旦伊朗现在封锁霍尔木兹海峡，伊朗倒是不会饿死，但完全依赖霍尔木兹海峡出口的海合会国家石油出口，则将几乎全部中断。只要这些以美元结算的石油出不去，石油美元基本盘就会被锁死。一旦美元买不到石油，那么，美元就无异于废纸，石油美元必然崩溃！</w:t>
      </w:r>
    </w:p>
    <w:p w14:paraId="6B060B72">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3DABB03D">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正因如此，6月22日，美国国务卿卢比奥公开表示，正在敦促中国向伊朗施压，不要封锁霍尔木兹海峡。至于伊朗是否封锁海峡，美国为什么要敦促中国施压，请大家自行评判。</w:t>
      </w:r>
    </w:p>
    <w:p w14:paraId="5A3F080E">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4456EDB">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很多砖家说，伊朗不敢封锁霍尔木兹海峡，因为伊朗自己也严重依赖霍尔木兹海峡出口原油，那是他们没有看到从内蒙古巴彦淖尔和西安直达德黑兰的两条铁路分别于2018年和2025年就已经打通，也看不到海合会石油出口绝大部分石油管线和设施依赖霍尔木兹海峡出口——绕开霍尔木兹海峡的管线重新建设工程量极为庞大还耗时漫长，他们更看不到海合会石油结算与美元捆绑结算以后被霍尔木兹卡脖子的事实！</w:t>
      </w:r>
    </w:p>
    <w:p w14:paraId="60226D8E">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11C7808A">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还有一部分砖家更意淫美国早已经是石油出口国，那是他们却分不清页岩油本身也是轻质原油，即便美国的轻质原油可以出口，但依旧需要大量从沙特进口重质原油的事实，更看不到美国现在依旧是世界第二大原油进口国的事实。</w:t>
      </w:r>
    </w:p>
    <w:p w14:paraId="5F23A88B">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753892D">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一叶障目的砖家不仅没有地理常识，更不懂石油美元基本盘被封锁，就等于摧毁美国金融霸权。与这个价值甚至超过数十万亿美元的全球金融霸权相比，伊朗40000亿美元GDP简直不值一提，精于算计的犹太以色列和华尔街岂能算不清这个账？</w:t>
      </w:r>
    </w:p>
    <w:p w14:paraId="276DB221">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3F9DF03B">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实际上，大家心里都有一本账！中伊铁路开通，伊朗最强外援到来！再无后顾之忧的伊朗议会开始公开讨论并授权必要时候封锁霍尔木兹海峡，这让美国和以色列背后的犹太财团极度恐慌，所以，中俄巴的坚定支持和伊朗的强硬态度，是美国和以色列通过卡塔尔向伊朗求和的根本原因。</w:t>
      </w:r>
    </w:p>
    <w:p w14:paraId="1D196043">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219BC0C6">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其实，这一幕在历史上的中俄关系中也曾经上演过，俄罗斯借机签订了一份重大协议。</w:t>
      </w:r>
    </w:p>
    <w:p w14:paraId="7E205EB6">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3F2A3316">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2014年5月21日，中俄签署总额为4000亿美元的东线天然气购销协议，被美欧封锁石油出口的俄罗斯获得大规模向中国出口的支持，彻底解除俄罗斯后顾之忧。3个月后的2014年9月，北约支持的乌克兰求和，结束克里米亚冲突的俄乌两国正式签署明斯克协议，结束第一次俄乌战争。</w:t>
      </w:r>
    </w:p>
    <w:p w14:paraId="0E1B68FE">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12B0FF6B">
      <w:pPr>
        <w:numPr>
          <w:ilvl w:val="0"/>
          <w:numId w:val="0"/>
        </w:numPr>
        <w:ind w:leftChars="0"/>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二、分化石油美元基本盘</w:t>
      </w:r>
    </w:p>
    <w:p w14:paraId="48BBE3E2">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258BE8E3">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中伊铁路极大地改变了世界能源模式，之前的油气运输绝大部分依赖海运，但中伊铁路修建后，陆地铁路＋管线运输将再次崛起。中国一直寻求化石燃料进口全掌控，中伊铁路就是一个很好的解决方案。铁路可以修成功，那么原油管线就一定可以。目前，除中伊铁路管线外，中俄以及中哈在内的管线也已经全面铺设，未来，从波斯湾、黑海到里海的能源源源不断流入中国西部的市场。这样中国能源安全就得到了全面提升。</w:t>
      </w:r>
    </w:p>
    <w:p w14:paraId="42C841F7">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36DC9648">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中国是世界第一大原油进口国，中国扩大铁路和管线进口，那么，海合会国家内部的沙特等国就要考虑同样开辟陆地管线运输。对他们来说，可行的方案有两个，方案一就是通过阿拉伯半岛将原油通过以色列和叙利亚输送到欧洲，方案二是与伊朗合作，利用中伊铁路管线将原油并入中亚管线输送到中国。</w:t>
      </w:r>
    </w:p>
    <w:p w14:paraId="16DBCA97">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3F970E61">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但伊朗作为地区反美钉子户，他钉死了前一条道路。为什么呢？因为通往欧洲的石油管线，就是逊尼派管线，它的原油源头就是帕尔斯油气田，由伊朗和卡塔尔共同拥有，而欧洲以天然气为主，沙特天然气储量还不到卡塔尔的十分之一，卡塔尔又与伊朗和中国关系友好。所以，逊尼派管线要开通，伊朗如果不同意，就不可能完成。这也是美国为什么一直拉着伊朗谈判，就因为伊朗搞破坏的话，逊尼派就是建好了也无法提供足够的气源。</w:t>
      </w:r>
    </w:p>
    <w:p w14:paraId="79B5B921">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01E3A9AB">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方案二是通过伊朗出口中国了，一旦成行，那么，伊朗将成为中东通往亚洲陆地能源枢纽。伊朗与海合会国家关系随之改善，这样，海合会与美国就必须保持适当距离。通过伊朗进口油气，沙特接受人民币结算，阿联酋和卡塔尔拥有人民币结算中心，这样部分石油美元将转化石油人民币，这将分化海合会基本盘！只要海合会与美国保持距离，那么，“一带一路”就能穿越伊朗，经过逊尼派管线进入欧洲。</w:t>
      </w:r>
    </w:p>
    <w:p w14:paraId="77F1CCEB">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68DF4D0">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目前，</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2025年Q2数据</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显示，</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伊朗原油人民币结算比例</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已经</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从25%跃升至68%，倒逼沙特、阿联酋加速建设离岸人民币清算中心</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，这是犹太金融资本最为忌惮的。</w:t>
      </w:r>
    </w:p>
    <w:p w14:paraId="2096D286">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28079825">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三、提升土耳其和阿富汗地位。</w:t>
      </w:r>
    </w:p>
    <w:p w14:paraId="3A61491E">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1C3E8E05">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本次伊以战争期间，土耳其和阿富汗一直力挺伊朗，除了传统文化下的兄弟情外，同样还有现实利益考量。中伊铁路建成后，伊朗再与土耳其铁路对后，安卡拉与伊斯坦布尔的物流枢纽地位将空前提升。自阿普林出发的货物经土耳其直抵欧洲腹地，时效可压缩至20天左右，为当地仓储、分拣及加工业带来庞大订单，巩固土耳其在“一带一路”中的枢纽角色。</w:t>
      </w:r>
    </w:p>
    <w:p w14:paraId="3729740E">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456D140">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透过土耳其—巴尔干—中欧铁路网，埃尔多安可以获得一条快速陆路进入欧洲的捷径，相比海运与河运可节省10至15天。</w:t>
      </w:r>
    </w:p>
    <w:p w14:paraId="410A0C17">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05858B4C">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作为南亚与中亚的交汇要冲，中伊铁路建成后阿富汗有望再次成为货运枢纽。阿富汗与外界联系除了巴基斯坦就是伊朗，中巴走廊受到印度和俾路支分裂势力影响，中伊铁路却经过靠近阿富汗的伊朗马什哈德，如果阿富汗能将本国铁路网与中伊对接，铁路及相关公路能在过境物流、建材及消费品贸易上创造大量商机，并带动当地就业与基础设施升级。阿富汗将在千年之后再次搭上“一带一路”快车！</w:t>
      </w:r>
    </w:p>
    <w:p w14:paraId="39B46513">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6CC8F8C">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中伊铁路从北部进入伊朗，直接绕开了俾路支地区，美国利用恐怖分子封锁伊朗和巴基斯坦的图谋部分破产。如果阿塔领导的阿富汗再加入，那么，双方合作铲除俾路支分裂势力，中巴走廊安全问题就能解决。</w:t>
      </w:r>
    </w:p>
    <w:p w14:paraId="7F3A41A8">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B981053">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一旦伊朗东部、巴基斯坦西南部、阿富汗东南部安全问题解决，三国将获得全面腾飞！</w:t>
      </w:r>
    </w:p>
    <w:p w14:paraId="4B50D141">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3505B467">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四、接替俄罗斯主导中亚。</w:t>
      </w:r>
    </w:p>
    <w:p w14:paraId="6F215AF1">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368BBA42">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中伊铁路与中亚铁路公路网无缝衔接，相较传统海运的30至40天，陆路通行仅需15天，通关效率跃升一倍以上，快速带动当地经济发展。哈萨克等国的铀、钨、铬等战略矿产可迅速输往大陆、伊朗，加速当地经济结构转型，去年中亚已经成为中国外贸增速最快的地区。</w:t>
      </w:r>
    </w:p>
    <w:p w14:paraId="350B0BC6">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316EBCB6">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中亚传统上一直是俄罗斯主导，但是从中俄协作和俄乌战争以后，普京开始默认中国主导中亚地区，标志性事件就是中吉乌铁路正式开始修建。</w:t>
      </w:r>
    </w:p>
    <w:p w14:paraId="2113DF9F">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F220758">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6月17日，中国最高领导人出席中国—中亚峰会，与之前在西安举行的峰会呼应，代表中国正式将“一带一路”从河西走廊推到了中亚盆地。当年的大唐完成这个步骤用了100年，而我们的新中国仅仅用了76年，就将影响力延伸到了中亚，再突入伊朗，下一步就是打击石油美元核心区—中东。</w:t>
      </w:r>
    </w:p>
    <w:p w14:paraId="593C70DD">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0F8CBC1">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这对美国和犹太资本是天大的噩耗，在他们看来，必须快速出手阻止。</w:t>
      </w:r>
    </w:p>
    <w:p w14:paraId="77BD8116">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A67C441">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从上面叙述大家就能看出，中伊铁路背后代表的是中国主导的陆权，500年来首次突入西方主导的中东核心区，所以，中伊铁路刚刚开通10天，美以就对伊朗核设施的突袭行动，赤裸地透露其战略意图。它们就是打着伊朗核威胁的名义，全面干扰北京在中亚、中东的战略布局，全力阻止“一带一路”向西扩张。</w:t>
      </w:r>
    </w:p>
    <w:p w14:paraId="250621AA">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E64D16B">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首趟列车通车仅十余日，以色列即对伊朗发动空袭和斩首伊朗军政高层，妄图通过对伊朗改换门庭阻挠中国战略，这是犹太资本对中国借铁路实现“陆权突围”的一次海权反制，通过国家恐怖主义行径向中国传达强硬信号！</w:t>
      </w:r>
    </w:p>
    <w:p w14:paraId="40AE252C">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2C2AED5">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中伊铁路的通车，远不只是一条物流通道的启用，它更是撬动欧亚大陆权力天平的关键支点。当传统海权优势逐步面对陆权的强势崛起，全球能源、贸易与安全</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在激烈</w:t>
      </w:r>
      <w:r>
        <w:rPr>
          <w:rFonts w:hint="default" w:ascii="微软雅黑" w:hAnsi="微软雅黑" w:eastAsia="微软雅黑" w:cs="微软雅黑"/>
          <w:color w:val="000000" w:themeColor="text1"/>
          <w:sz w:val="18"/>
          <w:szCs w:val="18"/>
          <w:lang w:val="en-US" w:eastAsia="zh-CN"/>
          <w14:textFill>
            <w14:solidFill>
              <w14:schemeClr w14:val="tx1"/>
            </w14:solidFill>
          </w14:textFill>
        </w:rPr>
        <w:t>竞逐</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下</w:t>
      </w:r>
      <w:r>
        <w:rPr>
          <w:rFonts w:hint="default" w:ascii="微软雅黑" w:hAnsi="微软雅黑" w:eastAsia="微软雅黑" w:cs="微软雅黑"/>
          <w:color w:val="000000" w:themeColor="text1"/>
          <w:sz w:val="18"/>
          <w:szCs w:val="18"/>
          <w:lang w:val="en-US" w:eastAsia="zh-CN"/>
          <w14:textFill>
            <w14:solidFill>
              <w14:schemeClr w14:val="tx1"/>
            </w14:solidFill>
          </w14:textFill>
        </w:rPr>
        <w:t>，将日益从深蓝大海的</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“航母甲板”</w:t>
      </w:r>
      <w:r>
        <w:rPr>
          <w:rFonts w:hint="default" w:ascii="微软雅黑" w:hAnsi="微软雅黑" w:eastAsia="微软雅黑" w:cs="微软雅黑"/>
          <w:color w:val="000000" w:themeColor="text1"/>
          <w:sz w:val="18"/>
          <w:szCs w:val="18"/>
          <w:lang w:val="en-US" w:eastAsia="zh-CN"/>
          <w14:textFill>
            <w14:solidFill>
              <w14:schemeClr w14:val="tx1"/>
            </w14:solidFill>
          </w14:textFill>
        </w:rPr>
        <w:t>，转移至</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“铁路</w:t>
      </w:r>
      <w:r>
        <w:rPr>
          <w:rFonts w:hint="default" w:ascii="微软雅黑" w:hAnsi="微软雅黑" w:eastAsia="微软雅黑" w:cs="微软雅黑"/>
          <w:color w:val="000000" w:themeColor="text1"/>
          <w:sz w:val="18"/>
          <w:szCs w:val="18"/>
          <w:lang w:val="en-US" w:eastAsia="zh-CN"/>
          <w14:textFill>
            <w14:solidFill>
              <w14:schemeClr w14:val="tx1"/>
            </w14:solidFill>
          </w14:textFill>
        </w:rPr>
        <w:t>枕木</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color w:val="000000" w:themeColor="text1"/>
          <w:sz w:val="18"/>
          <w:szCs w:val="18"/>
          <w:lang w:val="en-US" w:eastAsia="zh-CN"/>
          <w14:textFill>
            <w14:solidFill>
              <w14:schemeClr w14:val="tx1"/>
            </w14:solidFill>
          </w14:textFill>
        </w:rPr>
        <w:t>之上。这条横贯亚欧的新动脉，正预示着一场深远而持续的欧亚版图重塑，</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必将产生深远影响</w:t>
      </w:r>
      <w:r>
        <w:rPr>
          <w:rFonts w:hint="default" w:ascii="微软雅黑" w:hAnsi="微软雅黑" w:eastAsia="微软雅黑" w:cs="微软雅黑"/>
          <w:color w:val="000000" w:themeColor="text1"/>
          <w:sz w:val="18"/>
          <w:szCs w:val="18"/>
          <w:lang w:val="en-US"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中国虽然并未直接参与本次冲突，但向前延伸的触手已经激发了美以的激烈反应，这就是并发所云：运筹帷幄之中，决胜千里之外！</w:t>
      </w:r>
    </w:p>
    <w:p w14:paraId="64FF47D2">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0E06FD78">
      <w:pPr>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【到底谁赢了】</w:t>
      </w:r>
    </w:p>
    <w:p w14:paraId="7AE10190">
      <w:pPr>
        <w:numPr>
          <w:ilvl w:val="0"/>
          <w:numId w:val="0"/>
        </w:numPr>
        <w:ind w:leftChars="0"/>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p>
    <w:p w14:paraId="38465A66">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784A035">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弄明白了美军为何袭击伊朗，那么，这次战争到底谁赢了？有人认为直接从战损分析就能看到，伊朗损失高级指挥官、被暗杀大量科学家，平民伤亡也大于以色列，应该是伊朗输了，而且，美国一打击伊朗，伊朗立马就同意停火，还说明伊朗已经跪了。</w:t>
      </w:r>
    </w:p>
    <w:p w14:paraId="6D7BA113">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1FA12B3">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这种说法某种程度上说，又一定道理，但根本而言，战争谁赢谁输还是要看战略目标有没有达成，或者有没有重创敌方战略。</w:t>
      </w:r>
    </w:p>
    <w:p w14:paraId="0DD344C1">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BF98341">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抗美援朝志愿军牺牲14.8万，美军战死3.3万，我们比美军损失更大，但这并不代表我们输了。</w:t>
      </w:r>
    </w:p>
    <w:p w14:paraId="30E1D70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5C7DBF3">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二战苏德战场，苏军战死860万，德军战死420万，这并不代表德国赢了。</w:t>
      </w:r>
    </w:p>
    <w:p w14:paraId="0D35C6D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5C4AA7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那么，在这场战争中到底谁达成了战略目标呢？</w:t>
      </w:r>
    </w:p>
    <w:p w14:paraId="143E9151">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BD4CB43">
      <w:pPr>
        <w:numPr>
          <w:ilvl w:val="0"/>
          <w:numId w:val="0"/>
        </w:num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一、中伊铁路和“一带一路”保住了。</w:t>
      </w:r>
    </w:p>
    <w:p w14:paraId="1AB28467">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59CA75A">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据央视新闻报道，6月24日，伊朗原子能机构表示，将确保核项目在美以打击之后继续推进。同样，在这十二天战争中，以色列并未摧毁中伊铁路。停战后，伊朗总统已经</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要求各机构从即日起把精力投入到重建工作中</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些重建的项目很多都是中国承建的，比如，德黑兰-哈马丹-萨南达季铁路改建，设拉子到布什尔铁路，科尔曼沙到霍斯拉维铁路，德黑兰北部高速等，另外，中国在25年协议中承诺建设的伊朗德黑兰机场改建项目，也很快要提上日程。</w:t>
      </w:r>
    </w:p>
    <w:p w14:paraId="7ED5D96D">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27B8EEB">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色列在本次空袭中，打击目标全部瞄准那你这些地区，但最核心的中伊铁路却并没有被摧毁。这条铁路最东段枢纽是马什哈德，这里是哈梅内伊的家乡，从这里到德黑兰铁路完好无损。所以，从这个角度而言，以色列和美国的目标并没有达成，只要这些铁路和项目继续建设，那么，美国对伊朗的制裁就会逐步瓦解，从这一点上来看，着急的是犹太资本而不是伊朗。</w:t>
      </w:r>
    </w:p>
    <w:p w14:paraId="0F5B347F">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DE6E0D4">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伊朗面对美伊的炮火硝烟，最终还是挺住了！即便以色列严格管控战时新闻，其庞大的难民潮、严格的禁止离境令，以及最后请求卡塔尔转达停火消息等系列客观事实，都能够能证明以色列这一轮入侵损失惨重。</w:t>
      </w:r>
    </w:p>
    <w:p w14:paraId="65B61B12">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2294640">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同时，很多人不知道的是，伊朗挺住同样表现在浓缩铀领域坚持底线并没有出卖中国。在5月份的美伊谈判中，美国利诱伊朗的关键点就在浓缩铀领域，美国强烈要求伊朗放弃浓缩铀，但伊朗只愿意放弃核武器，但并不放弃低丰度浓缩铀，这是保留民用核技术的关键。在这里，美国提供的替代方案是伊朗从美国进口3%左右丰度的浓缩铀，为民用核电站做燃料，代价是伊朗全面中断与中国和俄罗斯的经济合作，也就是放弃与中俄的5000亿美元经济合作，推翻2021年签署的中伊25年抄底协议。</w:t>
      </w:r>
    </w:p>
    <w:p w14:paraId="12469AC9">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4E81DD2">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伊朗在5月份明确拒绝美国的反华要求，在战争中顽强抵抗未曾放弃，而且事后立马重启浓缩铀项目，这些都能看出，伊朗在巨大的战争压力下并没有放弃中俄盟友，美国和以色列的目的落空了！</w:t>
      </w:r>
    </w:p>
    <w:p w14:paraId="743217D0">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DE9DBE3">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二、印度-中东-欧洲走廊枢纽被摧毁。</w:t>
      </w:r>
    </w:p>
    <w:p w14:paraId="0F435FC4">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C6738D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血饮在之前的文章种提到，西方有个用印度取代中国“一带一路”的重要经济战略安排：印度-中东-欧洲经济走廊。2023年在G20会议上，美国、以色列和沙特集体提出了这一规划。明眼人早就看出，这就是冲着“一带一路”来的。</w:t>
      </w:r>
    </w:p>
    <w:p w14:paraId="13FA28FB">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AA209C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如果说这个规划是经济上针对中国的“一带一路”，那么，以色列袭击伊朗就是军事上针对中国的“一带一路”。但是，伊朗在这次袭击中挺住了，“一带一路”战略目前还能继续推进，但对美以来说，不幸的是，从6月13日开始，伊朗导弹接连打击以色列海法港，直接摧毁当地的炼油厂、电厂和石油管线，这个海法港，正是印度-中东-欧洲经济走廊的核心港口。</w:t>
      </w:r>
    </w:p>
    <w:p w14:paraId="30D2429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497F3B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当初，以色列请求中国帮助建设海法港，出于“一带一路”战略需求，我们帮忙以色列建设，但是建成以后以色列背信弃义，将该港口交给印度，之后就出台印度-中东-欧洲经济走廊方案，来打击中国的“一带一路”战略，让这个港口直接从“一带一路”转向了背刺中国的印度-中东-欧洲走廊。</w:t>
      </w:r>
    </w:p>
    <w:p w14:paraId="0700D13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BF524E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现在，伊朗导弹摧毁了海法港重要设施，等于拦腰切断了印度-中东-欧洲走廊。该港口的建设由中国承建，而不是由以色列亲自动手建造，其建设难度可想而知。当年贝鲁特港口被摧毁以后，就直接退出地中海东岸航运中心，现在海法港被摧毁，中国肯定不会帮助重建，印度更没有这个能力！</w:t>
      </w:r>
    </w:p>
    <w:p w14:paraId="4BD1180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7DF16B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战略上来看，美以不仅没有摧毁“一带一路”，反而自己规划的经济走廊被伊朗切断。可谓是偷鸡不成蚀把米！</w:t>
      </w:r>
    </w:p>
    <w:p w14:paraId="06BB01F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9ED1059">
      <w:pPr>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【报应不爽】</w:t>
      </w:r>
    </w:p>
    <w:p w14:paraId="463D8D19">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18B2546B">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海法港被伊朗摧毁，以色列并不无辜，因为，最早通过袭击对方港口瘫痪对方战略的方法就是以色列干的，可谓是报应不爽。</w:t>
      </w:r>
    </w:p>
    <w:p w14:paraId="415D925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6D7344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2020年8月4日下午6点，黎巴嫩贝鲁特港口发生大爆炸，事发后，有媒体拍到以军战机发射导弹击中港口化学仓库视频，当地民众也看到和听到以色列无人机和战机声音。</w:t>
      </w:r>
    </w:p>
    <w:p w14:paraId="2756052E">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1E2915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当时的舆论环境之下，以色列还没有像现在遮掩疯狂，所以很多人并不相信是以色列干的。但现在回想起来，摧毁什叶派掌握的最大地中海港口的最大获利者就是以色列，而且，以色列后来的表现越来越露骨，战略目的暴露无遗。2020年7月28日，伊朗正式决定修建直达贝鲁特的什叶派铁路，7天后，贝鲁特港口就被霸占黎巴嫩领空的以色列战机发射导弹摧毁。这次爆炸后，设施难以恢复，贝鲁特港口直接退出地中海最大国际航运港。紧接着，以色列的海法港就取代了贝鲁特，成为地中海东岸最大的国际航运港。</w:t>
      </w:r>
    </w:p>
    <w:p w14:paraId="610B4AB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45C360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要知道，什叶派铁路正好与“一带一路”南线进入地中海部分重叠，所以，以色列针对贝鲁特港口的袭击，就是最早针对“一带一路”大型国际港口的狙击！</w:t>
      </w:r>
    </w:p>
    <w:p w14:paraId="0AF2A93B">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462FCD6">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三十年河东，三十年河西。以色列机关算尽，摧毁贝鲁特算计伊朗后，又将海法港交给印度来算计中国，现在又公开派遣战机摧毁“一带一路”进入伊朗的铁路和中资城建项目，其狼子野心昭然若揭！但这次入侵伊朗却被伊朗导弹精确打击摧毁海法港，让以色列五年来的诡计彻底落空！当真是报应不爽！</w:t>
      </w:r>
    </w:p>
    <w:p w14:paraId="42B146A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4397472">
      <w:pPr>
        <w:numPr>
          <w:ilvl w:val="0"/>
          <w:numId w:val="0"/>
        </w:numPr>
        <w:ind w:leftChars="0" w:firstLine="3061" w:firstLineChars="170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【战争远未结束】</w:t>
      </w:r>
    </w:p>
    <w:p w14:paraId="031A6A09">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33369CEB">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这次停火，据卡塔尔外长表示，在伊朗对美国乌代德基地发动导弹袭击后，特朗普紧急致电卡塔尔埃米尔并与其进行了交谈。正是华盛顿要求卡塔尔与伊朗联系，了解伊朗是否愿意达成停火协议。</w:t>
      </w:r>
    </w:p>
    <w:p w14:paraId="5736DF5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B9E0E00">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这就透露出一个重要信息，伊朗大规模导弹打击让美以认怂让步，急切寻求机会和谈。同时，笔者也要提醒一点，</w:t>
      </w:r>
    </w:p>
    <w:p w14:paraId="7C78F841">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A2898D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从1948年开始的历次中东战争经验看，每次的停火几乎都是西方掩护以色列的战略伎俩，战术目的就是为了让以色列赢得喘息之机。以色列和美国之所以在23号寻求停火，军事上主要原因就是以军拦截弹和反导拦截弹药耗尽。目前停火，只能让以色列赢得喘息之机，一旦补充弹药结束，就会再次寻衅。</w:t>
      </w:r>
    </w:p>
    <w:p w14:paraId="21EFB73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446EB73">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这方面，美国已经开始为以色列做铺垫。6月25日，</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特朗普表示，如果德黑兰恢复核活动，我们将重返并对伊朗核设施发动进一步打击。</w:t>
      </w:r>
    </w:p>
    <w:p w14:paraId="568BEEB2">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8F822E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说明，美以依旧没有放弃打击伊朗。为期12天的军事打击，美以没有取得任何胜利。既然不服气，他们就会再次动手！特朗普未上台之前发布的施政纲领明确要求美军阻断“一带一路”，现在的求饶不过是缓兵之计，希望伊朗不要放松警惕，下次打击以色列应该往死里打，而不是给他喘息之机！</w:t>
      </w:r>
    </w:p>
    <w:p w14:paraId="0909AA5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89C6A94">
      <w:pPr>
        <w:numPr>
          <w:ilvl w:val="0"/>
          <w:numId w:val="0"/>
        </w:numPr>
        <w:ind w:leftChars="0"/>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 xml:space="preserve">                        </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 xml:space="preserve">      </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【到底谁跪了】</w:t>
      </w:r>
    </w:p>
    <w:p w14:paraId="4A6A4DF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C40AAE2">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很多人说，美国一打伊朗就同意停火，这一跪完全没有骨头。那么，伊朗真的跪了吗？</w:t>
      </w:r>
    </w:p>
    <w:p w14:paraId="3596DA06">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4B37A7E0">
      <w:pPr>
        <w:numPr>
          <w:ilvl w:val="0"/>
          <w:numId w:val="0"/>
        </w:numPr>
        <w:jc w:val="both"/>
        <w:rPr>
          <w:rFonts w:hint="default" w:ascii="微软雅黑" w:hAnsi="微软雅黑" w:eastAsia="微软雅黑" w:cs="微软雅黑"/>
          <w:b/>
          <w:bCs/>
          <w:color w:val="000000" w:themeColor="text1"/>
          <w:sz w:val="18"/>
          <w:szCs w:val="18"/>
          <w:lang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第一</w:t>
      </w:r>
      <w:r>
        <w:rPr>
          <w:rFonts w:hint="default" w:ascii="微软雅黑" w:hAnsi="微软雅黑" w:eastAsia="微软雅黑" w:cs="微软雅黑"/>
          <w:b/>
          <w:bCs/>
          <w:color w:val="000000" w:themeColor="text1"/>
          <w:sz w:val="18"/>
          <w:szCs w:val="18"/>
          <w:lang w:eastAsia="zh-CN"/>
          <w14:textFill>
            <w14:solidFill>
              <w14:schemeClr w14:val="tx1"/>
            </w14:solidFill>
          </w14:textFill>
        </w:rPr>
        <w:t>，美</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以率先寻求</w:t>
      </w:r>
      <w:r>
        <w:rPr>
          <w:rFonts w:hint="default" w:ascii="微软雅黑" w:hAnsi="微软雅黑" w:eastAsia="微软雅黑" w:cs="微软雅黑"/>
          <w:b/>
          <w:bCs/>
          <w:color w:val="000000" w:themeColor="text1"/>
          <w:sz w:val="18"/>
          <w:szCs w:val="18"/>
          <w:lang w:eastAsia="zh-CN"/>
          <w14:textFill>
            <w14:solidFill>
              <w14:schemeClr w14:val="tx1"/>
            </w14:solidFill>
          </w14:textFill>
        </w:rPr>
        <w:t>停火。</w:t>
      </w:r>
    </w:p>
    <w:p w14:paraId="5E2AE7EF">
      <w:pPr>
        <w:numPr>
          <w:ilvl w:val="0"/>
          <w:numId w:val="0"/>
        </w:numPr>
        <w:jc w:val="both"/>
        <w:rPr>
          <w:rFonts w:hint="default" w:ascii="微软雅黑" w:hAnsi="微软雅黑" w:eastAsia="微软雅黑" w:cs="微软雅黑"/>
          <w:b/>
          <w:bCs/>
          <w:color w:val="000000" w:themeColor="text1"/>
          <w:sz w:val="18"/>
          <w:szCs w:val="18"/>
          <w:lang w:eastAsia="zh-CN"/>
          <w14:textFill>
            <w14:solidFill>
              <w14:schemeClr w14:val="tx1"/>
            </w14:solidFill>
          </w14:textFill>
        </w:rPr>
      </w:pPr>
    </w:p>
    <w:p w14:paraId="77905451">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伊朗停火，的确发生在美国公然空袭伊朗核设施之后，</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但</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更是发生在美国三大中东军事基地被袭之后，</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而且重点袭击的</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卡塔尔军事基地还是在主权国家境内设置的美国中东最大军事基地，</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与其说美军一大伊朗就停火，不如说美军基地一挨揍特朗普就求和。有趣的是，</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美国军事基地被袭以后，</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特朗普就故技重施，立马再次</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高调单方面宣布</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自己事先得到通知</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并且毫发无损</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跟上次唯一不同的是，这一次没有宣布有了大量脑震荡需要紧急送往约旦和德国的美军基地进行救治，然后，又连夜请求</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卡塔尔</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联系</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伊朗</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协商</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停火，</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谁怂</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明明自己是运动员，一挨揍就化身裁判员，说以色列请求停火，不过是掩人耳目为自身军事基地免受后续打击找机会，美国不怂？退一万步说，即便是按美国自己的说法，提前通知了，作为一个超级大国，用自己的“超强”中东军事基地来配合伊朗双簧，不觉得丢脸？就不怕从此开了自己设在主权国家境内军事基地挨揍的先河？</w:t>
      </w:r>
    </w:p>
    <w:p w14:paraId="6DCB5D8E">
      <w:pPr>
        <w:numPr>
          <w:ilvl w:val="0"/>
          <w:numId w:val="0"/>
        </w:numPr>
        <w:jc w:val="both"/>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p>
    <w:p w14:paraId="79BAD97B">
      <w:pPr>
        <w:widowControl w:val="0"/>
        <w:numPr>
          <w:ilvl w:val="0"/>
          <w:numId w:val="0"/>
        </w:numPr>
        <w:ind w:leftChars="0"/>
        <w:jc w:val="both"/>
        <w:rPr>
          <w:rFonts w:hint="default" w:ascii="微软雅黑" w:hAnsi="微软雅黑" w:eastAsia="微软雅黑" w:cs="微软雅黑"/>
          <w:b/>
          <w:bCs/>
          <w:color w:val="000000" w:themeColor="text1"/>
          <w:sz w:val="18"/>
          <w:szCs w:val="18"/>
          <w:lang w:eastAsia="zh-CN"/>
          <w14:textFill>
            <w14:solidFill>
              <w14:schemeClr w14:val="tx1"/>
            </w14:solidFill>
          </w14:textFill>
        </w:rPr>
      </w:pPr>
      <w:r>
        <w:rPr>
          <w:rFonts w:hint="default" w:ascii="微软雅黑" w:hAnsi="微软雅黑" w:eastAsia="微软雅黑" w:cs="微软雅黑"/>
          <w:b/>
          <w:bCs/>
          <w:color w:val="000000" w:themeColor="text1"/>
          <w:sz w:val="18"/>
          <w:szCs w:val="18"/>
          <w:lang w:eastAsia="zh-CN"/>
          <w14:textFill>
            <w14:solidFill>
              <w14:schemeClr w14:val="tx1"/>
            </w14:solidFill>
          </w14:textFill>
        </w:rPr>
        <w:t>其二，占</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据</w:t>
      </w:r>
      <w:r>
        <w:rPr>
          <w:rFonts w:hint="default" w:ascii="微软雅黑" w:hAnsi="微软雅黑" w:eastAsia="微软雅黑" w:cs="微软雅黑"/>
          <w:b/>
          <w:bCs/>
          <w:color w:val="000000" w:themeColor="text1"/>
          <w:sz w:val="18"/>
          <w:szCs w:val="18"/>
          <w:lang w:eastAsia="zh-CN"/>
          <w14:textFill>
            <w14:solidFill>
              <w14:schemeClr w14:val="tx1"/>
            </w14:solidFill>
          </w14:textFill>
        </w:rPr>
        <w:t>舆论制高点。</w:t>
      </w:r>
    </w:p>
    <w:p w14:paraId="377E2A57">
      <w:pPr>
        <w:widowControl w:val="0"/>
        <w:numPr>
          <w:ilvl w:val="0"/>
          <w:numId w:val="0"/>
        </w:numPr>
        <w:ind w:leftChars="0"/>
        <w:jc w:val="both"/>
        <w:rPr>
          <w:rFonts w:hint="default" w:ascii="微软雅黑" w:hAnsi="微软雅黑" w:eastAsia="微软雅黑" w:cs="微软雅黑"/>
          <w:b/>
          <w:bCs/>
          <w:color w:val="000000" w:themeColor="text1"/>
          <w:sz w:val="18"/>
          <w:szCs w:val="18"/>
          <w:lang w:eastAsia="zh-CN"/>
          <w14:textFill>
            <w14:solidFill>
              <w14:schemeClr w14:val="tx1"/>
            </w14:solidFill>
          </w14:textFill>
        </w:rPr>
      </w:pPr>
    </w:p>
    <w:p w14:paraId="6B7F4D88">
      <w:pPr>
        <w:widowControl w:val="0"/>
        <w:numPr>
          <w:ilvl w:val="0"/>
          <w:numId w:val="0"/>
        </w:numPr>
        <w:ind w:leftChars="0"/>
        <w:jc w:val="both"/>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卡塔尔</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外长</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明确表示，是以色列请求停火，就差说以色列举白旗了</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中俄</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方面目前</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也</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都在积极斡旋停火，而且伊朗也与中俄在积极沟通</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这些都为伊朗</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提供</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了</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“体面退出”渠道，此时同意停火</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可以有效</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避免单方面让步的国内舆论反弹</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。同时，如果后续以色列单方面违反停火协议</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再燃战火</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，不仅可以</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反向</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教育国内主和派，而且</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还</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可以占据国际道义制高点，</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届时</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即便封锁霍尔木兹海峡</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拉爆全球通胀</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世界怒火也会燃向以色列，自身封锁海峡的</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国际压力也会减小很多。</w:t>
      </w:r>
    </w:p>
    <w:p w14:paraId="5954E234">
      <w:pPr>
        <w:numPr>
          <w:ilvl w:val="0"/>
          <w:numId w:val="0"/>
        </w:numPr>
        <w:jc w:val="both"/>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p>
    <w:p w14:paraId="165E3ED5">
      <w:pPr>
        <w:widowControl w:val="0"/>
        <w:numPr>
          <w:ilvl w:val="0"/>
          <w:numId w:val="0"/>
        </w:numPr>
        <w:jc w:val="both"/>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第三，沉重打击西方结算体系</w:t>
      </w:r>
      <w:r>
        <w:rPr>
          <w:rFonts w:hint="default" w:ascii="微软雅黑" w:hAnsi="微软雅黑" w:eastAsia="微软雅黑" w:cs="微软雅黑"/>
          <w:b/>
          <w:bCs/>
          <w:color w:val="000000" w:themeColor="text1"/>
          <w:sz w:val="18"/>
          <w:szCs w:val="18"/>
          <w:lang w:eastAsia="zh-CN"/>
          <w14:textFill>
            <w14:solidFill>
              <w14:schemeClr w14:val="tx1"/>
            </w14:solidFill>
          </w14:textFill>
        </w:rPr>
        <w:t>。</w:t>
      </w:r>
    </w:p>
    <w:p w14:paraId="14575747">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E5A941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目前，</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霍尔木兹海峡封锁威胁</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导致美西方</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结算机制</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几近</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崩塌</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，使</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中东原油期货波动率飙升至82%，</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已经</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迫使欧洲启动经土耳其对接中伊铁路“紧急陆路计划”</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，尤为值得关注的是，</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2025年6月中东人民币外汇储备占比</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也</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从4.3%升至11.7%，上海原油期货交易量</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更是</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首超布伦特原油</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，这说明中国主导的</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新陆权联盟</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正在逐步</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成型</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p>
    <w:p w14:paraId="60C8707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8762A18">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相应的，美以也正在对中俄伊展开疯狂反扑，目前</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美国网军司令部已启动针对中伊铁路调度系统</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的</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“宙斯之盾”行动，</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也在</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鼓动俾路支武装袭击中巴经济走廊</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来</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牵制陆权扩张</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，同时，还</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威胁将人民币跨境支付系统（CIPS）列入次级制裁名单</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，对中国进行金融绞杀。这场由</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中伊铁路通车触发的深层博弈，</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是</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陆权经济走廊与海洋霸权体系的世纪对决</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，事关中国的</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能源安全破局</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以及</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金融链重构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，而伊朗是其中非常重要的一环，所以伊朗也成为了认知战背景下“人尽皆知”的跪族、怂货。其实，不是反侵略的每个阶段，都需要既决高下，也决生死。分清敌我，分清矛盾主次，永远是当务之急！</w:t>
      </w:r>
    </w:p>
    <w:p w14:paraId="4A8FE70D">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614B08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当波斯高原的导弹尾焰划破夜空，当里海之滨的铁路汽笛响彻云霄，世界正在见证一场五百年未有之大变局。这不仅是铁轨与导弹的较量，更是文明生存权的终极博弈。从张骞凿空的西域古道，到如今横贯欧亚的钢铁动脉，中华文明始终</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会</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在历史的关键时刻，为世界开辟新的曙光。</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我们坚信，华夏</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科技</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的突飞猛进</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必将奏响美元霸权的末世哀鸣！我们终将以</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一个古老民族在百年变局中重掌战略主动的雄浑气魄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在这场关乎文明命运的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生死</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决战中，为人类打破霸权枷锁，为世界开辟光明未来！</w:t>
      </w:r>
    </w:p>
    <w:p w14:paraId="7DA8B019">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3DE2885">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有关于最近全球博弈和金融理财等方面问题的，欢迎加入下面知识星球的血饮之家</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14:textFill>
            <w14:solidFill>
              <w14:schemeClr w14:val="tx1"/>
            </w14:solidFill>
          </w14:textFill>
        </w:rPr>
        <w:t>与作者</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直接</w:t>
      </w:r>
      <w:r>
        <w:rPr>
          <w:rFonts w:hint="eastAsia" w:ascii="微软雅黑" w:hAnsi="微软雅黑" w:eastAsia="微软雅黑" w:cs="微软雅黑"/>
          <w:color w:val="000000" w:themeColor="text1"/>
          <w:sz w:val="18"/>
          <w:szCs w:val="18"/>
          <w14:textFill>
            <w14:solidFill>
              <w14:schemeClr w14:val="tx1"/>
            </w14:solidFill>
          </w14:textFill>
        </w:rPr>
        <w:t>沟通，</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获取最前沿分析，并</w:t>
      </w:r>
      <w:r>
        <w:rPr>
          <w:rFonts w:hint="eastAsia" w:ascii="微软雅黑" w:hAnsi="微软雅黑" w:eastAsia="微软雅黑" w:cs="微软雅黑"/>
          <w:color w:val="000000" w:themeColor="text1"/>
          <w:sz w:val="18"/>
          <w:szCs w:val="18"/>
          <w14:textFill>
            <w14:solidFill>
              <w14:schemeClr w14:val="tx1"/>
            </w14:solidFill>
          </w14:textFill>
        </w:rPr>
        <w:t>为您定制符合自身需求的具体方略</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 xml:space="preserve">。   </w:t>
      </w:r>
    </w:p>
    <w:p w14:paraId="78C26959">
      <w:pPr>
        <w:jc w:val="both"/>
        <w:rPr>
          <w:rFonts w:ascii="微软雅黑" w:hAnsi="微软雅黑" w:eastAsia="微软雅黑" w:cs="微软雅黑"/>
          <w:color w:val="000000" w:themeColor="text1"/>
          <w:sz w:val="18"/>
          <w:szCs w:val="18"/>
          <w14:textFill>
            <w14:solidFill>
              <w14:schemeClr w14:val="tx1"/>
            </w14:solidFill>
          </w14:textFill>
        </w:rPr>
      </w:pPr>
      <w:bookmarkStart w:id="0" w:name="_GoBack"/>
      <w:bookmarkEnd w:id="0"/>
    </w:p>
    <w:p w14:paraId="37A2CEAF">
      <w:pPr>
        <w:spacing w:line="240" w:lineRule="auto"/>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原创不易，欢迎各位</w:t>
      </w:r>
      <w:r>
        <w:rPr>
          <w:rFonts w:hint="eastAsia" w:ascii="微软雅黑" w:hAnsi="微软雅黑" w:eastAsia="微软雅黑" w:cs="微软雅黑"/>
          <w:color w:val="000000" w:themeColor="text1"/>
          <w:sz w:val="18"/>
          <w:szCs w:val="18"/>
          <w:lang w:eastAsia="zh-CN"/>
          <w14:textFill>
            <w14:solidFill>
              <w14:schemeClr w14:val="tx1"/>
            </w14:solidFill>
          </w14:textFill>
        </w:rPr>
        <w:t>亲友</w:t>
      </w:r>
      <w:r>
        <w:rPr>
          <w:rFonts w:hint="eastAsia" w:ascii="微软雅黑" w:hAnsi="微软雅黑" w:eastAsia="微软雅黑" w:cs="微软雅黑"/>
          <w:color w:val="000000" w:themeColor="text1"/>
          <w:sz w:val="18"/>
          <w:szCs w:val="18"/>
          <w14:textFill>
            <w14:solidFill>
              <w14:schemeClr w14:val="tx1"/>
            </w14:solidFill>
          </w14:textFill>
        </w:rPr>
        <w:t>转发分享朋友圈，谢谢</w:t>
      </w:r>
      <w:r>
        <w:rPr>
          <w:rFonts w:hint="eastAsia" w:ascii="微软雅黑" w:hAnsi="微软雅黑" w:eastAsia="微软雅黑" w:cs="微软雅黑"/>
          <w:color w:val="000000" w:themeColor="text1"/>
          <w:sz w:val="18"/>
          <w:szCs w:val="18"/>
          <w:lang w:eastAsia="zh-CN"/>
          <w14:textFill>
            <w14:solidFill>
              <w14:schemeClr w14:val="tx1"/>
            </w14:solidFill>
          </w14:textFill>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F5F2B65"/>
    <w:rsid w:val="74A1676B"/>
    <w:rsid w:val="74E16C3B"/>
    <w:rsid w:val="9F533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qFormat/>
    <w:uiPriority w:val="0"/>
  </w:style>
  <w:style w:type="table" w:default="1" w:styleId="2">
    <w:name w:val="Normal Table"/>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9129</Words>
  <Characters>9256</Characters>
  <Paragraphs>173</Paragraphs>
  <TotalTime>87</TotalTime>
  <ScaleCrop>false</ScaleCrop>
  <LinksUpToDate>false</LinksUpToDate>
  <CharactersWithSpaces>9292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2025-06-25T15:49:00Z</dcterms:created>
  <dc:creator>WPS_1177624873</dc:creator>
  <cp:lastModifiedBy>WPS_1177624873</cp:lastModifiedBy>
  <dcterms:modified xsi:type="dcterms:W3CDTF">2025-06-26T03:30:14Z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27d6efe611434c728e23a585e5d6ad9c_23</vt:lpwstr>
  </property>
  <property fmtid="{D5CDD505-2E9C-101B-9397-08002B2CF9AE}" pid="4" name="KSOTemplateDocerSaveRecord">
    <vt:lpwstr>eyJoZGlkIjoiN2YzNjBkOTgyNWQ1YTMxYzM3MzMwNWFiODNmOWIzYWMiLCJ1c2VySWQiOiIxMTc3NjI0ODczIn0=</vt:lpwstr>
  </property>
</Properties>
</file>